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Computer Network Lab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Name: </w:t>
      </w:r>
      <w:r>
        <w:rPr>
          <w:rFonts w:ascii="Ubuntu" w:hAnsi="Ubuntu"/>
          <w:sz w:val="32"/>
          <w:szCs w:val="32"/>
        </w:rPr>
        <w:t>Harshavardhan Anil Bamane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Class: SY BTech CSE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PRN: 22510</w:t>
      </w:r>
      <w:r>
        <w:rPr>
          <w:rFonts w:ascii="Ubuntu" w:hAnsi="Ubuntu"/>
          <w:sz w:val="32"/>
          <w:szCs w:val="32"/>
        </w:rPr>
        <w:t>112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Batch: S-</w:t>
      </w:r>
      <w:r>
        <w:rPr>
          <w:rFonts w:ascii="Ubuntu" w:hAnsi="Ubuntu"/>
          <w:sz w:val="32"/>
          <w:szCs w:val="32"/>
        </w:rPr>
        <w:t>7</w:t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  <w:t>Configuration of IPv4 Address using Packet Tracer and Subnetting a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Configuring IPv4 Interfaces =&gt;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1) </w:t>
      </w:r>
      <w:r>
        <w:rPr>
          <w:rFonts w:ascii="Ubuntu" w:hAnsi="Ubuntu"/>
          <w:sz w:val="24"/>
          <w:szCs w:val="24"/>
          <w:u w:val="single"/>
        </w:rPr>
        <w:t>Designing Actual Topology</w:t>
      </w:r>
      <w:r>
        <w:rPr>
          <w:rFonts w:ascii="Ubuntu" w:hAnsi="Ubuntu"/>
          <w:sz w:val="24"/>
          <w:szCs w:val="24"/>
        </w:rPr>
        <w:t xml:space="preserve">: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Place the logical components i.e. two routers R1 and R2, a switch S1 and an end device PC0.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Use HWIC-2T a High-Speed WAN Interface Card providing two ports for both the routers.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Connect R2 and S1 through GigabitEthernet Interface, S1 and PC0 through FastEthernet Interface and R1 and R2 through interface Serial0/0/0 using Serial DCE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2) </w:t>
      </w:r>
      <w:r>
        <w:rPr>
          <w:rFonts w:ascii="Ubuntu" w:hAnsi="Ubuntu"/>
          <w:sz w:val="24"/>
          <w:szCs w:val="24"/>
          <w:u w:val="single"/>
        </w:rPr>
        <w:t>Dividing Topology into Two Networks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Divide topology into two networks with network address 10.1.1.0/24 and 172.16.1.0/30 respectively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3) </w:t>
      </w:r>
      <w:r>
        <w:rPr>
          <w:rFonts w:ascii="Ubuntu" w:hAnsi="Ubuntu"/>
          <w:sz w:val="24"/>
          <w:szCs w:val="24"/>
          <w:u w:val="single"/>
        </w:rPr>
        <w:t>Configuring Devices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Assign IP Address (10.1.1.10), Subnet Mask (255.255.255.0) and Default Gateway 10.1.1.1 which will be for interface corresponding to GigabitEthernet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- Access the CLI in R2, go to global configuration mode using configure terminal command and set IP Address and Subnet Mask for interface GigabitEthernet 0/0 as 10.1.1.1 and 255.255.255.0 respectively. Save the configuration.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- Change the state of GigabitEthernet 0/0 to up using no shutdown command.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Verify by pinging from PC0 to its default gateway and checking for reply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4) </w:t>
      </w:r>
      <w:r>
        <w:rPr>
          <w:rFonts w:ascii="Ubuntu" w:hAnsi="Ubuntu"/>
          <w:sz w:val="24"/>
          <w:szCs w:val="24"/>
          <w:u w:val="single"/>
        </w:rPr>
        <w:t>Configuring IPv4 Address for Serial Interfaces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In R2 configure interface Serial 0/0/0 by giving IP Address 172.16.1.1 and Subnet Mask 255.255.255.252 and change its state to up.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In R1 configure interface Serial 0/0/0 by giving IP Address 172.16.1.2 abd Subnet Mask 255.255.255.252 and change its state to up.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Save the configuration on both the routers.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- Verify connectivity between R1 and R2 by pinging from R2 to Serial Interface of R1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Subnetting a Class C Network =&gt;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1) </w:t>
      </w:r>
      <w:r>
        <w:rPr>
          <w:rFonts w:ascii="Ubuntu" w:hAnsi="Ubuntu"/>
          <w:sz w:val="24"/>
          <w:szCs w:val="24"/>
          <w:u w:val="single"/>
        </w:rPr>
        <w:t>Designing Subnetting Scheme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Given Network Address is = 192.168.10.0 and Subnet Mask is /25. So here 2</w:t>
      </w:r>
      <w:r>
        <w:rPr>
          <w:rFonts w:ascii="Ubuntu" w:hAnsi="Ubuntu"/>
          <w:sz w:val="24"/>
          <w:szCs w:val="24"/>
          <w:vertAlign w:val="superscript"/>
        </w:rPr>
        <w:t xml:space="preserve">1 </w:t>
      </w:r>
      <w:r>
        <w:rPr>
          <w:rFonts w:ascii="Ubuntu" w:hAnsi="Ubuntu"/>
          <w:sz w:val="24"/>
          <w:szCs w:val="24"/>
        </w:rPr>
        <w:t>= 2 Subnets are possible and 2</w:t>
      </w:r>
      <w:r>
        <w:rPr>
          <w:rFonts w:ascii="Ubuntu" w:hAnsi="Ubuntu"/>
          <w:sz w:val="24"/>
          <w:szCs w:val="24"/>
          <w:vertAlign w:val="superscript"/>
        </w:rPr>
        <w:t xml:space="preserve">7 </w:t>
      </w:r>
      <w:r>
        <w:rPr>
          <w:rFonts w:ascii="Ubuntu" w:hAnsi="Ubuntu"/>
          <w:sz w:val="24"/>
          <w:szCs w:val="24"/>
        </w:rPr>
        <w:t>= 128 hosts are possible in each subnet including network and broadcast address.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2) </w:t>
      </w:r>
      <w:r>
        <w:rPr>
          <w:rFonts w:ascii="Ubuntu" w:hAnsi="Ubuntu"/>
          <w:sz w:val="24"/>
          <w:szCs w:val="24"/>
          <w:u w:val="single"/>
        </w:rPr>
        <w:t>Configuring Devices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Assign IP Address as 192.168.10.1; 192.168.10.2; 192.168.10.3, Subnet Mask as  255.255.255.128 and default gateway as 192.168.10.4 for PC0, PC1 and PC2 respectively.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Assign IP Address as 192.168.10.129; 192.168.10.130; 192.168.10.131, Subnet Mask as  255.255.255.128 and default gateway as 192.168.10.132 for PC3, PC4 and PC5 respectively.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3) </w:t>
      </w:r>
      <w:r>
        <w:rPr>
          <w:rFonts w:ascii="Ubuntu" w:hAnsi="Ubuntu"/>
          <w:sz w:val="24"/>
          <w:szCs w:val="24"/>
          <w:u w:val="single"/>
        </w:rPr>
        <w:t>Configuring Router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Configure interfaces GigabitEthernet 0/0 and 0/1 by giving them IP Address as 192.168.10.4 and 192.168.10.132 respetively and also set the Subnet Mask.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4) </w:t>
      </w:r>
      <w:r>
        <w:rPr>
          <w:rFonts w:ascii="Ubuntu" w:hAnsi="Ubuntu"/>
          <w:sz w:val="24"/>
          <w:szCs w:val="24"/>
          <w:u w:val="single"/>
        </w:rPr>
        <w:t>Verifying Subnet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Verify connection by pinging device of other subnet from device of one subnet.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Subnetting an IPv4 Network =&gt;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Here we need LAN – A network with minimum 50 host IP Address, LAN – B with minimum 40 host IP Address and two more additional unused subnets for future expansion.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Network Address is = 198.162.0.0./24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1) </w:t>
      </w:r>
      <w:r>
        <w:rPr>
          <w:rFonts w:ascii="Ubuntu" w:hAnsi="Ubuntu"/>
          <w:sz w:val="24"/>
          <w:szCs w:val="24"/>
          <w:u w:val="single"/>
        </w:rPr>
        <w:t>Creating a Subnetting Scheme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- 50 host address are needed in largest required subnet and minimum 4 networks are required considering given conditions.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For /26 we get 2</w:t>
      </w:r>
      <w:r>
        <w:rPr>
          <w:rFonts w:ascii="Ubuntu" w:hAnsi="Ubuntu"/>
          <w:sz w:val="24"/>
          <w:szCs w:val="24"/>
          <w:vertAlign w:val="superscript"/>
        </w:rPr>
        <w:t xml:space="preserve">2 </w:t>
      </w:r>
      <w:r>
        <w:rPr>
          <w:rFonts w:ascii="Ubuntu" w:hAnsi="Ubuntu"/>
          <w:sz w:val="24"/>
          <w:szCs w:val="24"/>
        </w:rPr>
        <w:t>= 4 subnets and 2</w:t>
      </w:r>
      <w:r>
        <w:rPr>
          <w:rFonts w:ascii="Ubuntu" w:hAnsi="Ubuntu"/>
          <w:sz w:val="24"/>
          <w:szCs w:val="24"/>
          <w:vertAlign w:val="superscript"/>
        </w:rPr>
        <w:t xml:space="preserve">6 </w:t>
      </w:r>
      <w:r>
        <w:rPr>
          <w:rFonts w:ascii="Ubuntu" w:hAnsi="Ubuntu"/>
          <w:sz w:val="24"/>
          <w:szCs w:val="24"/>
        </w:rPr>
        <w:t xml:space="preserve">= 64 hosts – 2 = 62 hosts per subnet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So subnets will be like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13703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2) </w:t>
      </w:r>
      <w:r>
        <w:rPr>
          <w:rFonts w:ascii="Ubuntu" w:hAnsi="Ubuntu"/>
          <w:sz w:val="24"/>
          <w:szCs w:val="24"/>
          <w:u w:val="single"/>
        </w:rPr>
        <w:t>Creating an Addressing Table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Assign first subnet to LAN – A where use first host address for interface of CustomerRouter which is connected to switch, second host address for LAN switch and last host address for PC – A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Similarly do for second subnet and LAN – B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Addressing Table will be like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3521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3) </w:t>
      </w:r>
      <w:r>
        <w:rPr>
          <w:rFonts w:ascii="Ubuntu" w:hAnsi="Ubuntu"/>
          <w:sz w:val="24"/>
          <w:szCs w:val="24"/>
          <w:u w:val="single"/>
        </w:rPr>
        <w:t>Configuring Devices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Set secret password on CustomerRouter configure its GigabitEthernte Interfaces 0/0 and 0/1 assign IP address, subnet mask and state their state to up using no shutdown command.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Configure two VLAN interfaces on two customer LAN switches and configure default gateway for each.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Configure IP Address, Subnet Mask and Default Gateway for PA – A and PC – B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4) </w:t>
      </w:r>
      <w:r>
        <w:rPr>
          <w:rFonts w:ascii="Ubuntu" w:hAnsi="Ubuntu"/>
          <w:sz w:val="24"/>
          <w:szCs w:val="24"/>
          <w:u w:val="single"/>
        </w:rPr>
        <w:t>Test the network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Determine if both PC – A and PC – B can communicate with their default gateway and with each other with the help of ping command.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before="0" w:after="160"/>
        <w:rPr>
          <w:rFonts w:ascii="Ubuntu" w:hAnsi="Ubuntu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10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4d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AB9E-6EE2-4098-ABD8-4B96A111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LibreOffice/7.3.7.2$Linux_X86_64 LibreOffice_project/30$Build-2</Application>
  <AppVersion>15.0000</AppVersion>
  <Pages>5</Pages>
  <Words>639</Words>
  <Characters>3283</Characters>
  <CharactersWithSpaces>3892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2024-03-13T10:19:00Z</dcterms:created>
  <dc:creator>Shreeyash Dongarkar</dc:creator>
  <dc:description/>
  <dc:language>en-IN</dc:language>
  <cp:lastModifiedBy/>
  <dcterms:modified xsi:type="dcterms:W3CDTF">2024-03-28T15:01:42Z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