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Database Engineering Lab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Experiment-4</w:t>
      </w:r>
    </w:p>
    <w:p>
      <w:pPr>
        <w:pStyle w:val="Normal"/>
        <w:jc w:val="center"/>
        <w:rPr>
          <w:rFonts w:eastAsia="Verdana" w:cs="Calibri" w:cstheme="minorHAnsi"/>
          <w:b/>
          <w:b/>
          <w:sz w:val="28"/>
          <w:szCs w:val="28"/>
        </w:rPr>
      </w:pPr>
      <w:r>
        <w:rPr>
          <w:rFonts w:eastAsia="Verdana" w:cs="Calibri" w:cstheme="minorHAnsi"/>
          <w:b/>
          <w:sz w:val="28"/>
          <w:szCs w:val="28"/>
        </w:rPr>
        <w:t>(</w:t>
      </w:r>
      <w:r>
        <w:rPr>
          <w:rFonts w:eastAsia="Verdana" w:cs="Verdana" w:ascii="Verdana" w:hAnsi="Verdana"/>
          <w:b/>
        </w:rPr>
        <w:t>Implementation of DDL &amp; DML queries</w:t>
      </w:r>
      <w:r>
        <w:rPr>
          <w:rFonts w:eastAsia="Verdana" w:cs="Calibri" w:cstheme="minorHAnsi"/>
          <w:b/>
          <w:sz w:val="28"/>
          <w:szCs w:val="28"/>
        </w:rPr>
        <w:t>)</w:t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b/>
          <w:bCs/>
          <w:sz w:val="36"/>
          <w:szCs w:val="36"/>
        </w:rPr>
        <w:t>Harshavardhan Anil Bamane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PRN: 22510</w:t>
      </w:r>
      <w:r>
        <w:rPr>
          <w:b/>
          <w:bCs/>
          <w:sz w:val="36"/>
          <w:szCs w:val="36"/>
        </w:rPr>
        <w:t>112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BATCH: S</w:t>
      </w:r>
      <w:r>
        <w:rPr>
          <w:b/>
          <w:bCs/>
          <w:sz w:val="36"/>
          <w:szCs w:val="36"/>
        </w:rPr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Q1. Create the following tables: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Client_Master:</w:t>
      </w:r>
    </w:p>
    <w:p>
      <w:pPr>
        <w:pStyle w:val="Normal"/>
        <w:ind w:left="360" w:hanging="0"/>
        <w:rPr/>
      </w:pPr>
      <w:r>
        <w:rPr/>
        <w:t xml:space="preserve">                          </w:t>
      </w:r>
      <w:r>
        <w:rPr/>
        <w:drawing>
          <wp:inline distT="0" distB="0" distL="0" distR="0">
            <wp:extent cx="3590925" cy="33331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0777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Product_Master:</w:t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/>
        <w:drawing>
          <wp:inline distT="0" distB="0" distL="0" distR="0">
            <wp:extent cx="4134485" cy="32010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/>
        <w:drawing>
          <wp:inline distT="0" distB="0" distL="0" distR="0">
            <wp:extent cx="5731510" cy="192659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Q2. Insert the following data into their respective tables:</w:t>
      </w:r>
    </w:p>
    <w:p>
      <w:pPr>
        <w:pStyle w:val="Normal"/>
        <w:rPr>
          <w:b/>
          <w:b/>
          <w:sz w:val="44"/>
          <w:szCs w:val="44"/>
        </w:rPr>
      </w:pPr>
      <w:r>
        <w:rPr/>
        <w:drawing>
          <wp:inline distT="0" distB="0" distL="0" distR="0">
            <wp:extent cx="5731510" cy="81610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2"/>
          <w:szCs w:val="32"/>
        </w:rPr>
      </w:pPr>
      <w:r>
        <w:rPr/>
        <w:drawing>
          <wp:inline distT="0" distB="0" distL="0" distR="0">
            <wp:extent cx="5648960" cy="692594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Q3. On the basis of above two tables answer the following Questionries: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  <w:t xml:space="preserve">Find out the names of all the clients. </w:t>
      </w:r>
    </w:p>
    <w:p>
      <w:pPr>
        <w:pStyle w:val="Normal"/>
        <w:spacing w:lineRule="auto" w:line="276" w:before="0" w:after="0"/>
        <w:ind w:left="1440" w:hanging="0"/>
        <w:rPr>
          <w:b/>
          <w:b/>
          <w:color w:val="000000"/>
        </w:rPr>
      </w:pPr>
      <w:r>
        <w:rPr>
          <w:b/>
          <w:color w:val="000000"/>
        </w:rPr>
        <w:t xml:space="preserve">                     </w:t>
      </w:r>
      <w:r>
        <w:rPr/>
        <w:drawing>
          <wp:inline distT="0" distB="0" distL="0" distR="0">
            <wp:extent cx="2800350" cy="24377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 </w:t>
      </w:r>
    </w:p>
    <w:p>
      <w:pPr>
        <w:pStyle w:val="Normal"/>
        <w:spacing w:lineRule="auto" w:line="276" w:before="0" w:after="0"/>
        <w:ind w:left="144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  <w:t xml:space="preserve">Retrieve the list of names and cities of all the clients. </w:t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  <w:t xml:space="preserve">                   </w:t>
      </w:r>
      <w:r>
        <w:rPr/>
        <w:drawing>
          <wp:inline distT="0" distB="0" distL="0" distR="0">
            <wp:extent cx="3390900" cy="22479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  <w:t xml:space="preserve">List the various products available from the product_master table. </w:t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  <w:t xml:space="preserve">                    </w:t>
      </w:r>
      <w:r>
        <w:rPr/>
        <w:drawing>
          <wp:inline distT="0" distB="0" distL="0" distR="0">
            <wp:extent cx="3296285" cy="149606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  <w:t xml:space="preserve">List all the clients who are located in Bombay. </w:t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/>
        <w:drawing>
          <wp:inline distT="0" distB="0" distL="0" distR="0">
            <wp:extent cx="4820285" cy="14287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108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  <w:t xml:space="preserve">Display the information for client no 0001 and 0002. </w:t>
      </w:r>
    </w:p>
    <w:p>
      <w:pPr>
        <w:pStyle w:val="Normal"/>
        <w:spacing w:lineRule="auto" w:line="276" w:before="0" w:after="0"/>
        <w:ind w:left="360" w:hanging="0"/>
        <w:rPr>
          <w:b/>
          <w:b/>
          <w:color w:val="000000"/>
        </w:rPr>
      </w:pPr>
      <w:r>
        <w:rPr/>
        <w:drawing>
          <wp:inline distT="0" distB="0" distL="0" distR="0">
            <wp:extent cx="5731510" cy="33750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36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  <w:t>Find the products with description as ‘1.44 drive’ and ‘1.22 Drive’</w:t>
      </w:r>
    </w:p>
    <w:p>
      <w:pPr>
        <w:pStyle w:val="Normal"/>
        <w:spacing w:lineRule="auto" w:line="276" w:before="0" w:after="0"/>
        <w:ind w:left="360" w:hanging="0"/>
        <w:rPr>
          <w:b/>
          <w:b/>
          <w:color w:val="000000"/>
        </w:rPr>
      </w:pPr>
      <w:r>
        <w:rPr/>
        <w:drawing>
          <wp:inline distT="0" distB="0" distL="0" distR="0">
            <wp:extent cx="5731510" cy="94742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36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  <w:t xml:space="preserve">Find all the products whose sell price is greater than 5000. </w:t>
      </w:r>
    </w:p>
    <w:p>
      <w:pPr>
        <w:pStyle w:val="Normal"/>
        <w:spacing w:lineRule="auto" w:line="276" w:before="0" w:after="0"/>
        <w:rPr>
          <w:b/>
          <w:b/>
          <w:color w:val="000000"/>
        </w:rPr>
      </w:pPr>
      <w:r>
        <w:rPr/>
        <w:drawing>
          <wp:inline distT="0" distB="0" distL="0" distR="0">
            <wp:extent cx="5731510" cy="76644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  <w:t>Find the list of all clients who stay in in city ‘Bombay’ or city ‘Delhi’ or ‘Madras’</w:t>
      </w:r>
    </w:p>
    <w:p>
      <w:pPr>
        <w:pStyle w:val="Normal"/>
        <w:spacing w:lineRule="auto" w:line="276" w:before="0" w:after="0"/>
        <w:rPr>
          <w:b/>
          <w:b/>
          <w:color w:val="000000"/>
        </w:rPr>
      </w:pPr>
      <w:r>
        <w:rPr/>
        <w:drawing>
          <wp:inline distT="0" distB="0" distL="0" distR="0">
            <wp:extent cx="5731510" cy="153289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  <w:t xml:space="preserve">Find the product whose selling price is greater than 2000 and less than or equal to 5000. </w:t>
      </w:r>
    </w:p>
    <w:p>
      <w:pPr>
        <w:pStyle w:val="Normal"/>
        <w:spacing w:lineRule="auto" w:line="276" w:before="0" w:after="0"/>
        <w:rPr>
          <w:b/>
          <w:b/>
          <w:color w:val="000000"/>
        </w:rPr>
      </w:pPr>
      <w:r>
        <w:rPr/>
        <w:drawing>
          <wp:inline distT="0" distB="0" distL="0" distR="0">
            <wp:extent cx="5731510" cy="65595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76" w:before="0" w:after="200"/>
        <w:rPr>
          <w:b/>
          <w:b/>
          <w:color w:val="000000"/>
        </w:rPr>
      </w:pPr>
      <w:r>
        <w:rPr>
          <w:b/>
          <w:color w:val="000000"/>
        </w:rPr>
        <w:t>List the name, city and state of clients not in the state of ‘Maharashtra’.</w:t>
      </w:r>
    </w:p>
    <w:p>
      <w:pPr>
        <w:pStyle w:val="Normal"/>
        <w:spacing w:lineRule="auto" w:line="276" w:before="0" w:after="200"/>
        <w:ind w:left="360" w:hanging="0"/>
        <w:rPr>
          <w:b/>
          <w:b/>
          <w:color w:val="000000"/>
        </w:rPr>
      </w:pPr>
      <w:r>
        <w:rPr/>
        <w:drawing>
          <wp:inline distT="0" distB="0" distL="0" distR="0">
            <wp:extent cx="5731510" cy="121920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36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76" w:before="0" w:after="0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6d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326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LibreOffice/7.3.7.2$Linux_X86_64 LibreOffice_project/30$Build-2</Application>
  <AppVersion>15.0000</AppVersion>
  <Pages>7</Pages>
  <Words>174</Words>
  <Characters>847</Characters>
  <CharactersWithSpaces>1102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2024-02-20T06:54:00Z</dcterms:created>
  <dc:creator>Vishal Desai</dc:creator>
  <dc:description/>
  <dc:language>en-IN</dc:language>
  <cp:lastModifiedBy/>
  <dcterms:modified xsi:type="dcterms:W3CDTF">2024-02-21T13:19:40Z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