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Batch: T</w:t>
      </w:r>
      <w:r>
        <w:rPr>
          <w:rFonts w:ascii="Cambria" w:hAnsi="Cambria"/>
          <w:b/>
          <w:bCs/>
          <w:sz w:val="24"/>
          <w:szCs w:val="24"/>
          <w:lang w:val="en-IN"/>
        </w:rPr>
        <w:t>6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Assignment No: 5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Title of Assignment: Performance Testing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 xml:space="preserve">Student Name: </w:t>
      </w:r>
      <w:r>
        <w:rPr>
          <w:rFonts w:ascii="Cambria" w:hAnsi="Cambria"/>
          <w:b/>
          <w:bCs/>
          <w:sz w:val="24"/>
          <w:szCs w:val="24"/>
          <w:lang w:val="en-IN"/>
        </w:rPr>
        <w:t>Harshavardhan Bamane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ambria" w:hAnsi="Cambria"/>
          <w:b/>
          <w:bCs/>
          <w:sz w:val="24"/>
          <w:szCs w:val="24"/>
          <w:lang w:val="en-IN"/>
        </w:rPr>
      </w:pPr>
      <w:r>
        <w:rPr>
          <w:rFonts w:ascii="Cambria" w:hAnsi="Cambria"/>
          <w:b/>
          <w:bCs/>
          <w:sz w:val="24"/>
          <w:szCs w:val="24"/>
          <w:lang w:val="en-IN"/>
        </w:rPr>
        <w:t>Student PRN: 22510</w:t>
      </w:r>
      <w:r>
        <w:rPr>
          <w:rFonts w:ascii="Cambria" w:hAnsi="Cambria"/>
          <w:b/>
          <w:bCs/>
          <w:sz w:val="24"/>
          <w:szCs w:val="24"/>
          <w:lang w:val="en-IN"/>
        </w:rPr>
        <w:t>112</w:t>
      </w:r>
    </w:p>
    <w:p>
      <w:pPr>
        <w:pStyle w:val="Normal"/>
        <w:rPr>
          <w:rFonts w:ascii="Cambria" w:hAnsi="Cambria"/>
          <w:sz w:val="24"/>
          <w:szCs w:val="22"/>
          <w:lang w:val="en-IN"/>
        </w:rPr>
      </w:pPr>
      <w:r>
        <w:rPr>
          <w:rFonts w:ascii="Cambria" w:hAnsi="Cambria"/>
          <w:sz w:val="24"/>
          <w:szCs w:val="22"/>
          <w:lang w:val="en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Ubuntu" w:hAnsi="Ubuntu"/>
          <w:b/>
          <w:bCs/>
          <w:sz w:val="32"/>
          <w:szCs w:val="28"/>
        </w:rPr>
      </w:pPr>
      <w:r>
        <w:rPr>
          <w:rFonts w:ascii="Ubuntu" w:hAnsi="Ubuntu"/>
          <w:b/>
          <w:bCs/>
          <w:sz w:val="32"/>
          <w:szCs w:val="28"/>
        </w:rPr>
        <w:t>Benchmark Report for Student Management System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System Under Test: Student Management System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Tested Components: REST API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Tools Used: Apache JMeter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Number of Requests: 2400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Concurrent Users: 50 per API</w:t>
      </w:r>
    </w:p>
    <w:p>
      <w:pPr>
        <w:pStyle w:val="Normal"/>
        <w:rPr>
          <w:rFonts w:ascii="Ubuntu" w:hAnsi="Ubuntu"/>
          <w:sz w:val="28"/>
          <w:szCs w:val="24"/>
        </w:rPr>
      </w:pPr>
      <w:r>
        <w:rPr>
          <w:rFonts w:ascii="Ubuntu" w:hAnsi="Ubuntu"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Test Scenarios &amp; API Performance</w:t>
      </w:r>
    </w:p>
    <w:tbl>
      <w:tblPr>
        <w:tblStyle w:val="TableGrid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30"/>
        <w:gridCol w:w="1093"/>
        <w:gridCol w:w="1230"/>
        <w:gridCol w:w="832"/>
        <w:gridCol w:w="832"/>
        <w:gridCol w:w="833"/>
        <w:gridCol w:w="831"/>
        <w:gridCol w:w="892"/>
        <w:gridCol w:w="1457"/>
      </w:tblGrid>
      <w:tr>
        <w:trPr>
          <w:trHeight w:val="1216" w:hRule="atLeast"/>
        </w:trPr>
        <w:tc>
          <w:tcPr>
            <w:tcW w:w="13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API Endpoint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# Samples</w:t>
            </w:r>
          </w:p>
        </w:tc>
        <w:tc>
          <w:tcPr>
            <w:tcW w:w="123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Avg Response Time (ms)</w:t>
            </w:r>
          </w:p>
        </w:tc>
        <w:tc>
          <w:tcPr>
            <w:tcW w:w="83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Min (ms)</w:t>
            </w:r>
          </w:p>
        </w:tc>
        <w:tc>
          <w:tcPr>
            <w:tcW w:w="83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Max (ms)</w:t>
            </w:r>
          </w:p>
        </w:tc>
        <w:tc>
          <w:tcPr>
            <w:tcW w:w="83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90% Line (ms)</w:t>
            </w:r>
          </w:p>
        </w:tc>
        <w:tc>
          <w:tcPr>
            <w:tcW w:w="831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99% Line (ms)</w:t>
            </w:r>
          </w:p>
        </w:tc>
        <w:tc>
          <w:tcPr>
            <w:tcW w:w="89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Error %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Throughput (req/sec)</w:t>
            </w:r>
          </w:p>
        </w:tc>
      </w:tr>
      <w:tr>
        <w:trPr/>
        <w:tc>
          <w:tcPr>
            <w:tcW w:w="1330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Student Grades</w:t>
            </w:r>
          </w:p>
        </w:tc>
        <w:tc>
          <w:tcPr>
            <w:tcW w:w="1093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600</w:t>
            </w:r>
          </w:p>
        </w:tc>
        <w:tc>
          <w:tcPr>
            <w:tcW w:w="1230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</w:t>
            </w:r>
          </w:p>
        </w:tc>
        <w:tc>
          <w:tcPr>
            <w:tcW w:w="83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3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192</w:t>
            </w:r>
          </w:p>
        </w:tc>
        <w:tc>
          <w:tcPr>
            <w:tcW w:w="833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9</w:t>
            </w:r>
          </w:p>
        </w:tc>
        <w:tc>
          <w:tcPr>
            <w:tcW w:w="831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22</w:t>
            </w:r>
          </w:p>
        </w:tc>
        <w:tc>
          <w:tcPr>
            <w:tcW w:w="89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2.25</w:t>
            </w:r>
          </w:p>
        </w:tc>
      </w:tr>
      <w:tr>
        <w:trPr/>
        <w:tc>
          <w:tcPr>
            <w:tcW w:w="133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Department Courses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223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12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31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2.25</w:t>
            </w:r>
          </w:p>
        </w:tc>
      </w:tr>
      <w:tr>
        <w:trPr/>
        <w:tc>
          <w:tcPr>
            <w:tcW w:w="133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Teacher Schedule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273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10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30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2.25</w:t>
            </w:r>
          </w:p>
        </w:tc>
      </w:tr>
      <w:tr>
        <w:trPr/>
        <w:tc>
          <w:tcPr>
            <w:tcW w:w="1330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Department Details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3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100</w:t>
            </w:r>
          </w:p>
        </w:tc>
        <w:tc>
          <w:tcPr>
            <w:tcW w:w="83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</w:t>
            </w:r>
          </w:p>
        </w:tc>
        <w:tc>
          <w:tcPr>
            <w:tcW w:w="83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18</w:t>
            </w:r>
          </w:p>
        </w:tc>
        <w:tc>
          <w:tcPr>
            <w:tcW w:w="89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2.25</w:t>
            </w:r>
          </w:p>
        </w:tc>
      </w:tr>
      <w:tr>
        <w:trPr>
          <w:trHeight w:val="567" w:hRule="atLeast"/>
        </w:trPr>
        <w:tc>
          <w:tcPr>
            <w:tcW w:w="1330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Total</w:t>
            </w:r>
          </w:p>
        </w:tc>
        <w:tc>
          <w:tcPr>
            <w:tcW w:w="109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2400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</w:t>
            </w:r>
          </w:p>
        </w:tc>
        <w:tc>
          <w:tcPr>
            <w:tcW w:w="83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3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273</w:t>
            </w:r>
          </w:p>
        </w:tc>
        <w:tc>
          <w:tcPr>
            <w:tcW w:w="83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9</w:t>
            </w:r>
          </w:p>
        </w:tc>
        <w:tc>
          <w:tcPr>
            <w:tcW w:w="831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29</w:t>
            </w:r>
          </w:p>
        </w:tc>
        <w:tc>
          <w:tcPr>
            <w:tcW w:w="892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8.99</w:t>
            </w:r>
          </w:p>
        </w:tc>
      </w:tr>
    </w:tbl>
    <w:p>
      <w:pPr>
        <w:pStyle w:val="Normal"/>
        <w:rPr>
          <w:rFonts w:ascii="Ubuntu" w:hAnsi="Ubuntu"/>
          <w:sz w:val="28"/>
          <w:szCs w:val="24"/>
        </w:rPr>
      </w:pPr>
      <w:r>
        <w:rPr>
          <w:rFonts w:ascii="Ubuntu" w:hAnsi="Ubuntu"/>
          <w:sz w:val="28"/>
          <w:szCs w:val="24"/>
        </w:rPr>
      </w:r>
    </w:p>
    <w:p>
      <w:pPr>
        <w:pStyle w:val="Normal"/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Observations: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sz w:val="24"/>
          <w:szCs w:val="22"/>
          <w:lang w:val="en-IN"/>
        </w:rPr>
        <w:t xml:space="preserve">The </w:t>
      </w:r>
      <w:r>
        <w:rPr>
          <w:rFonts w:ascii="Ubuntu" w:hAnsi="Ubuntu"/>
          <w:b/>
          <w:bCs/>
          <w:sz w:val="24"/>
          <w:szCs w:val="22"/>
          <w:lang w:val="en-IN"/>
        </w:rPr>
        <w:t>average response time is low (5ms)</w:t>
      </w:r>
      <w:r>
        <w:rPr>
          <w:rFonts w:ascii="Ubuntu" w:hAnsi="Ubuntu"/>
          <w:sz w:val="24"/>
          <w:szCs w:val="22"/>
          <w:lang w:val="en-IN"/>
        </w:rPr>
        <w:t xml:space="preserve"> across all API calls.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Maximum response time is 273ms</w:t>
      </w:r>
      <w:r>
        <w:rPr>
          <w:rFonts w:ascii="Ubuntu" w:hAnsi="Ubuntu"/>
          <w:sz w:val="24"/>
          <w:szCs w:val="22"/>
          <w:lang w:val="en-IN"/>
        </w:rPr>
        <w:t xml:space="preserve"> (GET Teacher Schedule API).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No errors (0.00%)</w:t>
      </w:r>
      <w:r>
        <w:rPr>
          <w:rFonts w:ascii="Ubuntu" w:hAnsi="Ubuntu"/>
          <w:sz w:val="24"/>
          <w:szCs w:val="22"/>
          <w:lang w:val="en-IN"/>
        </w:rPr>
        <w:t>, indicating stable API performance.</w:t>
      </w:r>
    </w:p>
    <w:p>
      <w:pPr>
        <w:pStyle w:val="Normal"/>
        <w:numPr>
          <w:ilvl w:val="0"/>
          <w:numId w:val="1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Throughput is ~9 requests/sec</w:t>
      </w:r>
      <w:r>
        <w:rPr>
          <w:rFonts w:ascii="Ubuntu" w:hAnsi="Ubuntu"/>
          <w:sz w:val="24"/>
          <w:szCs w:val="22"/>
          <w:lang w:val="en-IN"/>
        </w:rPr>
        <w:t>, meaning the system is handling load efficiently.</w:t>
      </w:r>
    </w:p>
    <w:p>
      <w:pPr>
        <w:pStyle w:val="Normal"/>
        <w:rPr>
          <w:rFonts w:ascii="Ubuntu" w:hAnsi="Ubuntu"/>
          <w:sz w:val="28"/>
          <w:szCs w:val="24"/>
        </w:rPr>
      </w:pPr>
      <w:r>
        <w:rPr>
          <w:rFonts w:ascii="Ubuntu" w:hAnsi="Ubuntu"/>
          <w:sz w:val="28"/>
          <w:szCs w:val="24"/>
        </w:rPr>
      </w:r>
    </w:p>
    <w:p>
      <w:pPr>
        <w:pStyle w:val="Normal"/>
        <w:rPr>
          <w:rFonts w:ascii="Ubuntu" w:hAnsi="Ubuntu"/>
          <w:sz w:val="28"/>
          <w:szCs w:val="24"/>
        </w:rPr>
      </w:pPr>
      <w:r>
        <w:rPr>
          <w:rFonts w:ascii="Ubuntu" w:hAnsi="Ubuntu"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Data Transfer Analysis</w:t>
      </w:r>
    </w:p>
    <w:tbl>
      <w:tblPr>
        <w:tblStyle w:val="TableGrid"/>
        <w:tblW w:w="94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69"/>
        <w:gridCol w:w="2268"/>
        <w:gridCol w:w="2694"/>
        <w:gridCol w:w="2551"/>
      </w:tblGrid>
      <w:tr>
        <w:trPr>
          <w:trHeight w:val="885" w:hRule="atLeast"/>
        </w:trPr>
        <w:tc>
          <w:tcPr>
            <w:tcW w:w="19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API Endpoint</w:t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Received KB/sec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Sent KB/sec</w:t>
            </w:r>
          </w:p>
        </w:tc>
        <w:tc>
          <w:tcPr>
            <w:tcW w:w="2551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Avg. Response Size (Bytes)</w:t>
            </w:r>
          </w:p>
        </w:tc>
      </w:tr>
      <w:tr>
        <w:trPr/>
        <w:tc>
          <w:tcPr>
            <w:tcW w:w="1969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Student Grades</w:t>
            </w:r>
          </w:p>
        </w:tc>
        <w:tc>
          <w:tcPr>
            <w:tcW w:w="2268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1.17</w:t>
            </w:r>
          </w:p>
        </w:tc>
        <w:tc>
          <w:tcPr>
            <w:tcW w:w="269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0.36</w:t>
            </w:r>
          </w:p>
        </w:tc>
        <w:tc>
          <w:tcPr>
            <w:tcW w:w="2551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532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Department Courses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2.98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0.35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1359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Teacher Schedule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2.51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0.36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1143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Department Details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1.02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0.35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466</w:t>
            </w:r>
          </w:p>
        </w:tc>
      </w:tr>
      <w:tr>
        <w:trPr>
          <w:trHeight w:val="567" w:hRule="atLeast"/>
        </w:trPr>
        <w:tc>
          <w:tcPr>
            <w:tcW w:w="196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Total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7.69</w:t>
            </w:r>
          </w:p>
        </w:tc>
        <w:tc>
          <w:tcPr>
            <w:tcW w:w="269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1.41</w:t>
            </w:r>
          </w:p>
        </w:tc>
        <w:tc>
          <w:tcPr>
            <w:tcW w:w="2551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875</w:t>
            </w:r>
          </w:p>
        </w:tc>
      </w:tr>
    </w:tbl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Observations: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Department Courses API transfers the most data (1359 bytes per response).</w:t>
      </w:r>
    </w:p>
    <w:p>
      <w:pPr>
        <w:pStyle w:val="Normal"/>
        <w:numPr>
          <w:ilvl w:val="0"/>
          <w:numId w:val="3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Total bandwidth usage: 7.69 KB/sec received; 1.41 KB/sec sent.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Performance Bottlenecks &amp; Issues</w:t>
      </w:r>
    </w:p>
    <w:tbl>
      <w:tblPr>
        <w:tblStyle w:val="TableGrid"/>
        <w:tblW w:w="94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5"/>
        <w:gridCol w:w="3102"/>
        <w:gridCol w:w="3686"/>
      </w:tblGrid>
      <w:tr>
        <w:trPr>
          <w:trHeight w:val="885" w:hRule="atLeast"/>
        </w:trPr>
        <w:tc>
          <w:tcPr>
            <w:tcW w:w="2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Issues</w:t>
            </w:r>
          </w:p>
        </w:tc>
        <w:tc>
          <w:tcPr>
            <w:tcW w:w="310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Analysis</w:t>
            </w:r>
          </w:p>
        </w:tc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Suggested Fix</w:t>
            </w:r>
          </w:p>
        </w:tc>
      </w:tr>
      <w:tr>
        <w:trPr/>
        <w:tc>
          <w:tcPr>
            <w:tcW w:w="2695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 xml:space="preserve">High Max Response Time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(237 ms for Teacher Schedule)</w:t>
            </w:r>
          </w:p>
        </w:tc>
        <w:tc>
          <w:tcPr>
            <w:tcW w:w="310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Some API calls take significantly longer</w:t>
            </w:r>
          </w:p>
        </w:tc>
        <w:tc>
          <w:tcPr>
            <w:tcW w:w="3686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Caching can be used</w:t>
            </w:r>
          </w:p>
        </w:tc>
      </w:tr>
      <w:tr>
        <w:trPr/>
        <w:tc>
          <w:tcPr>
            <w:tcW w:w="2695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Database query execution time (High Variability)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High standard deviation indicates inconsistent performance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Use of Indexing and Connection Pooling</w:t>
            </w:r>
          </w:p>
        </w:tc>
      </w:tr>
      <w:tr>
        <w:trPr/>
        <w:tc>
          <w:tcPr>
            <w:tcW w:w="2695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Throughput Limit (~9 req/sec)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Might struggle with higher concurrent users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 xml:space="preserve">Enhance Load Balancing </w:t>
            </w:r>
          </w:p>
        </w:tc>
      </w:tr>
    </w:tbl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</w:r>
    </w:p>
    <w:p>
      <w:pPr>
        <w:pStyle w:val="Normal"/>
        <w:rPr>
          <w:rFonts w:ascii="Ubuntu" w:hAnsi="Ubuntu"/>
          <w:b/>
          <w:bCs/>
          <w:sz w:val="32"/>
          <w:szCs w:val="28"/>
        </w:rPr>
      </w:pPr>
      <w:r>
        <w:rPr>
          <w:rFonts w:ascii="Ubuntu" w:hAnsi="Ubuntu"/>
          <w:b/>
          <w:bCs/>
          <w:sz w:val="32"/>
          <w:szCs w:val="28"/>
        </w:rPr>
        <w:t xml:space="preserve">Benchmark Report for MCQ Exam System 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System Under Test: MCQ Exam System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Tested Components: REST API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Tools Used: Apache JMeter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Number of Requests: 2000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  <w:t>Concurrent Users: 50 per API</w:t>
      </w:r>
    </w:p>
    <w:p>
      <w:pPr>
        <w:pStyle w:val="Normal"/>
        <w:rPr>
          <w:rFonts w:ascii="Ubuntu" w:hAnsi="Ubuntu"/>
          <w:b/>
          <w:bCs/>
          <w:sz w:val="32"/>
          <w:szCs w:val="28"/>
        </w:rPr>
      </w:pPr>
      <w:r>
        <w:rPr>
          <w:rFonts w:ascii="Ubuntu" w:hAnsi="Ubuntu"/>
          <w:b/>
          <w:bCs/>
          <w:sz w:val="32"/>
          <w:szCs w:val="28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Test Scenarios &amp; API Performance</w:t>
      </w:r>
    </w:p>
    <w:tbl>
      <w:tblPr>
        <w:tblStyle w:val="TableGrid"/>
        <w:tblW w:w="93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26"/>
        <w:gridCol w:w="1093"/>
        <w:gridCol w:w="1230"/>
        <w:gridCol w:w="854"/>
        <w:gridCol w:w="855"/>
        <w:gridCol w:w="853"/>
        <w:gridCol w:w="854"/>
        <w:gridCol w:w="908"/>
        <w:gridCol w:w="1457"/>
      </w:tblGrid>
      <w:tr>
        <w:trPr>
          <w:trHeight w:val="1216" w:hRule="atLeast"/>
        </w:trPr>
        <w:tc>
          <w:tcPr>
            <w:tcW w:w="12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API Endpoint</w:t>
            </w:r>
          </w:p>
        </w:tc>
        <w:tc>
          <w:tcPr>
            <w:tcW w:w="109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# Samples</w:t>
            </w:r>
          </w:p>
        </w:tc>
        <w:tc>
          <w:tcPr>
            <w:tcW w:w="1230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Avg Response Time (ms)</w:t>
            </w:r>
          </w:p>
        </w:tc>
        <w:tc>
          <w:tcPr>
            <w:tcW w:w="85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Min (ms)</w:t>
            </w:r>
          </w:p>
        </w:tc>
        <w:tc>
          <w:tcPr>
            <w:tcW w:w="855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Max (ms)</w:t>
            </w:r>
          </w:p>
        </w:tc>
        <w:tc>
          <w:tcPr>
            <w:tcW w:w="85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90% Line (ms)</w:t>
            </w:r>
          </w:p>
        </w:tc>
        <w:tc>
          <w:tcPr>
            <w:tcW w:w="85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99% Line (ms)</w:t>
            </w:r>
          </w:p>
        </w:tc>
        <w:tc>
          <w:tcPr>
            <w:tcW w:w="90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Error %</w:t>
            </w:r>
          </w:p>
        </w:tc>
        <w:tc>
          <w:tcPr>
            <w:tcW w:w="1457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Throughput (req/sec)</w:t>
            </w:r>
          </w:p>
        </w:tc>
      </w:tr>
      <w:tr>
        <w:trPr/>
        <w:tc>
          <w:tcPr>
            <w:tcW w:w="1226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Teacher Exams</w:t>
            </w:r>
          </w:p>
        </w:tc>
        <w:tc>
          <w:tcPr>
            <w:tcW w:w="1093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500</w:t>
            </w:r>
          </w:p>
        </w:tc>
        <w:tc>
          <w:tcPr>
            <w:tcW w:w="1230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16</w:t>
            </w:r>
          </w:p>
        </w:tc>
        <w:tc>
          <w:tcPr>
            <w:tcW w:w="85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55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168</w:t>
            </w:r>
          </w:p>
        </w:tc>
        <w:tc>
          <w:tcPr>
            <w:tcW w:w="853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42</w:t>
            </w:r>
          </w:p>
        </w:tc>
        <w:tc>
          <w:tcPr>
            <w:tcW w:w="85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104</w:t>
            </w:r>
          </w:p>
        </w:tc>
        <w:tc>
          <w:tcPr>
            <w:tcW w:w="908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51.57</w:t>
            </w:r>
          </w:p>
        </w:tc>
      </w:tr>
      <w:tr>
        <w:trPr/>
        <w:tc>
          <w:tcPr>
            <w:tcW w:w="1226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Completed Exams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15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168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42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135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51.32</w:t>
            </w:r>
          </w:p>
        </w:tc>
      </w:tr>
      <w:tr>
        <w:trPr/>
        <w:tc>
          <w:tcPr>
            <w:tcW w:w="1226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Completed Exam Details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15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157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42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73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52.25</w:t>
            </w:r>
          </w:p>
        </w:tc>
      </w:tr>
      <w:tr>
        <w:trPr/>
        <w:tc>
          <w:tcPr>
            <w:tcW w:w="1226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Exam Questions</w:t>
            </w:r>
          </w:p>
        </w:tc>
        <w:tc>
          <w:tcPr>
            <w:tcW w:w="10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500</w:t>
            </w:r>
          </w:p>
        </w:tc>
        <w:tc>
          <w:tcPr>
            <w:tcW w:w="123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20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178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63</w:t>
            </w:r>
          </w:p>
        </w:tc>
        <w:tc>
          <w:tcPr>
            <w:tcW w:w="85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95</w:t>
            </w:r>
          </w:p>
        </w:tc>
        <w:tc>
          <w:tcPr>
            <w:tcW w:w="9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52.51</w:t>
            </w:r>
          </w:p>
        </w:tc>
      </w:tr>
      <w:tr>
        <w:trPr>
          <w:trHeight w:val="567" w:hRule="atLeast"/>
        </w:trPr>
        <w:tc>
          <w:tcPr>
            <w:tcW w:w="1226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Total</w:t>
            </w:r>
          </w:p>
        </w:tc>
        <w:tc>
          <w:tcPr>
            <w:tcW w:w="109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2000</w:t>
            </w:r>
          </w:p>
        </w:tc>
        <w:tc>
          <w:tcPr>
            <w:tcW w:w="1230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17</w:t>
            </w:r>
          </w:p>
        </w:tc>
        <w:tc>
          <w:tcPr>
            <w:tcW w:w="85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</w:t>
            </w:r>
          </w:p>
        </w:tc>
        <w:tc>
          <w:tcPr>
            <w:tcW w:w="855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178</w:t>
            </w:r>
          </w:p>
        </w:tc>
        <w:tc>
          <w:tcPr>
            <w:tcW w:w="853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47</w:t>
            </w:r>
          </w:p>
        </w:tc>
        <w:tc>
          <w:tcPr>
            <w:tcW w:w="85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102</w:t>
            </w:r>
          </w:p>
        </w:tc>
        <w:tc>
          <w:tcPr>
            <w:tcW w:w="908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0.00%</w:t>
            </w:r>
          </w:p>
        </w:tc>
        <w:tc>
          <w:tcPr>
            <w:tcW w:w="1457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205.19</w:t>
            </w:r>
          </w:p>
        </w:tc>
      </w:tr>
    </w:tbl>
    <w:p>
      <w:pPr>
        <w:pStyle w:val="Normal"/>
        <w:rPr>
          <w:rFonts w:ascii="Ubuntu" w:hAnsi="Ubuntu"/>
          <w:b/>
          <w:bCs/>
          <w:sz w:val="32"/>
          <w:szCs w:val="28"/>
        </w:rPr>
      </w:pPr>
      <w:r>
        <w:rPr>
          <w:rFonts w:ascii="Ubuntu" w:hAnsi="Ubuntu"/>
          <w:b/>
          <w:bCs/>
          <w:sz w:val="32"/>
          <w:szCs w:val="28"/>
        </w:rPr>
      </w:r>
    </w:p>
    <w:p>
      <w:pPr>
        <w:pStyle w:val="Normal"/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Observations: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sz w:val="24"/>
          <w:szCs w:val="22"/>
          <w:lang w:val="en-IN"/>
        </w:rPr>
        <w:t xml:space="preserve">The </w:t>
      </w:r>
      <w:r>
        <w:rPr>
          <w:rFonts w:ascii="Ubuntu" w:hAnsi="Ubuntu"/>
          <w:b/>
          <w:bCs/>
          <w:sz w:val="24"/>
          <w:szCs w:val="22"/>
          <w:lang w:val="en-IN"/>
        </w:rPr>
        <w:t>average response time is 17ms</w:t>
      </w:r>
      <w:r>
        <w:rPr>
          <w:rFonts w:ascii="Ubuntu" w:hAnsi="Ubuntu"/>
          <w:sz w:val="24"/>
          <w:szCs w:val="22"/>
          <w:lang w:val="en-IN"/>
        </w:rPr>
        <w:t>, which is good.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Maximum response time is 178ms</w:t>
      </w:r>
      <w:r>
        <w:rPr>
          <w:rFonts w:ascii="Ubuntu" w:hAnsi="Ubuntu"/>
          <w:sz w:val="24"/>
          <w:szCs w:val="22"/>
          <w:lang w:val="en-IN"/>
        </w:rPr>
        <w:t xml:space="preserve"> (GET Exam Questions API).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No errors (0.00%)</w:t>
      </w:r>
      <w:r>
        <w:rPr>
          <w:rFonts w:ascii="Ubuntu" w:hAnsi="Ubuntu"/>
          <w:sz w:val="24"/>
          <w:szCs w:val="22"/>
          <w:lang w:val="en-IN"/>
        </w:rPr>
        <w:t>, indicating stable API performance.</w:t>
      </w:r>
    </w:p>
    <w:p>
      <w:pPr>
        <w:pStyle w:val="Normal"/>
        <w:numPr>
          <w:ilvl w:val="0"/>
          <w:numId w:val="2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Throughput is ~205 requests/sec</w:t>
      </w:r>
      <w:r>
        <w:rPr>
          <w:rFonts w:ascii="Ubuntu" w:hAnsi="Ubuntu"/>
          <w:sz w:val="24"/>
          <w:szCs w:val="22"/>
          <w:lang w:val="en-IN"/>
        </w:rPr>
        <w:t>, meaning the system can handle high load efficiently.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Data Transfer Analysis</w:t>
      </w:r>
    </w:p>
    <w:tbl>
      <w:tblPr>
        <w:tblStyle w:val="TableGrid"/>
        <w:tblW w:w="94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69"/>
        <w:gridCol w:w="2268"/>
        <w:gridCol w:w="2694"/>
        <w:gridCol w:w="2551"/>
      </w:tblGrid>
      <w:tr>
        <w:trPr>
          <w:trHeight w:val="885" w:hRule="atLeast"/>
        </w:trPr>
        <w:tc>
          <w:tcPr>
            <w:tcW w:w="19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API Endpoint</w:t>
            </w:r>
          </w:p>
        </w:tc>
        <w:tc>
          <w:tcPr>
            <w:tcW w:w="2268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Received KB/sec</w:t>
            </w:r>
          </w:p>
        </w:tc>
        <w:tc>
          <w:tcPr>
            <w:tcW w:w="2694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Sent KB/sec</w:t>
            </w:r>
          </w:p>
        </w:tc>
        <w:tc>
          <w:tcPr>
            <w:tcW w:w="2551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Avg. Response Size (Bytes)</w:t>
            </w:r>
          </w:p>
        </w:tc>
      </w:tr>
      <w:tr>
        <w:trPr/>
        <w:tc>
          <w:tcPr>
            <w:tcW w:w="1969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Teacher Exams</w:t>
            </w:r>
          </w:p>
        </w:tc>
        <w:tc>
          <w:tcPr>
            <w:tcW w:w="2268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34.65</w:t>
            </w:r>
          </w:p>
        </w:tc>
        <w:tc>
          <w:tcPr>
            <w:tcW w:w="2694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6.95</w:t>
            </w:r>
          </w:p>
        </w:tc>
        <w:tc>
          <w:tcPr>
            <w:tcW w:w="2551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668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Completed Exams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38.35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7.42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765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Completed Exam Details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99.04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7.50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1941</w:t>
            </w:r>
          </w:p>
        </w:tc>
      </w:tr>
      <w:tr>
        <w:trPr/>
        <w:tc>
          <w:tcPr>
            <w:tcW w:w="1969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GET Exam Questions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54.57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7.54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1064</w:t>
            </w:r>
          </w:p>
        </w:tc>
      </w:tr>
      <w:tr>
        <w:trPr>
          <w:trHeight w:val="567" w:hRule="atLeast"/>
        </w:trPr>
        <w:tc>
          <w:tcPr>
            <w:tcW w:w="196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Total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223.33</w:t>
            </w:r>
          </w:p>
        </w:tc>
        <w:tc>
          <w:tcPr>
            <w:tcW w:w="2694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29.06</w:t>
            </w:r>
          </w:p>
        </w:tc>
        <w:tc>
          <w:tcPr>
            <w:tcW w:w="2551" w:type="dxa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1114.5</w:t>
            </w:r>
          </w:p>
        </w:tc>
      </w:tr>
    </w:tbl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Observations: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Completed Exam Details API transfers the most data (1941 bytes per response).</w:t>
      </w:r>
    </w:p>
    <w:p>
      <w:pPr>
        <w:pStyle w:val="Normal"/>
        <w:numPr>
          <w:ilvl w:val="0"/>
          <w:numId w:val="4"/>
        </w:numPr>
        <w:rPr>
          <w:rFonts w:ascii="Ubuntu" w:hAnsi="Ubuntu"/>
          <w:sz w:val="24"/>
          <w:szCs w:val="22"/>
          <w:lang w:val="en-IN"/>
        </w:rPr>
      </w:pPr>
      <w:r>
        <w:rPr>
          <w:rFonts w:ascii="Ubuntu" w:hAnsi="Ubuntu"/>
          <w:b/>
          <w:bCs/>
          <w:sz w:val="24"/>
          <w:szCs w:val="22"/>
          <w:lang w:val="en-IN"/>
        </w:rPr>
        <w:t>Total bandwidth usage: 223.33 KB/sec received; 29.06 KB/sec sent.</w:t>
      </w:r>
    </w:p>
    <w:p>
      <w:pPr>
        <w:pStyle w:val="Normal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p>
      <w:pPr>
        <w:pStyle w:val="Normal"/>
        <w:rPr>
          <w:rFonts w:ascii="Ubuntu" w:hAnsi="Ubuntu"/>
          <w:b/>
          <w:bCs/>
          <w:sz w:val="28"/>
          <w:szCs w:val="24"/>
        </w:rPr>
      </w:pPr>
      <w:r>
        <w:rPr>
          <w:rFonts w:ascii="Ubuntu" w:hAnsi="Ubuntu"/>
          <w:b/>
          <w:bCs/>
          <w:sz w:val="28"/>
          <w:szCs w:val="24"/>
        </w:rPr>
        <w:t>Performance Bottlenecks &amp; Issues</w:t>
      </w:r>
    </w:p>
    <w:tbl>
      <w:tblPr>
        <w:tblStyle w:val="TableGrid"/>
        <w:tblW w:w="94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5"/>
        <w:gridCol w:w="3102"/>
        <w:gridCol w:w="3686"/>
      </w:tblGrid>
      <w:tr>
        <w:trPr>
          <w:trHeight w:val="885" w:hRule="atLeast"/>
        </w:trPr>
        <w:tc>
          <w:tcPr>
            <w:tcW w:w="26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Issues</w:t>
            </w:r>
          </w:p>
        </w:tc>
        <w:tc>
          <w:tcPr>
            <w:tcW w:w="3102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Analysis</w:t>
            </w:r>
          </w:p>
        </w:tc>
        <w:tc>
          <w:tcPr>
            <w:tcW w:w="3686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b/>
                <w:bCs/>
                <w:szCs w:val="22"/>
              </w:rPr>
            </w:pPr>
            <w:r>
              <w:rPr>
                <w:rFonts w:eastAsia="Calibri" w:cs="" w:ascii="Ubuntu" w:hAnsi="Ubuntu"/>
                <w:b/>
                <w:bCs/>
                <w:szCs w:val="22"/>
                <w:lang w:eastAsia="en-US"/>
              </w:rPr>
              <w:t>Suggested Fix</w:t>
            </w:r>
          </w:p>
        </w:tc>
      </w:tr>
      <w:tr>
        <w:trPr/>
        <w:tc>
          <w:tcPr>
            <w:tcW w:w="2695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 xml:space="preserve">High Max Response Time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(178 ms for Exam Questions API)</w:t>
            </w:r>
          </w:p>
        </w:tc>
        <w:tc>
          <w:tcPr>
            <w:tcW w:w="3102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Some API calls take significantly longer</w:t>
            </w:r>
          </w:p>
        </w:tc>
        <w:tc>
          <w:tcPr>
            <w:tcW w:w="3686" w:type="dxa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Caching can be used</w:t>
            </w:r>
          </w:p>
        </w:tc>
      </w:tr>
      <w:tr>
        <w:trPr/>
        <w:tc>
          <w:tcPr>
            <w:tcW w:w="2695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Database query execution time (High Variability)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High standard deviation indicates inconsistent performance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Use of Indexing and Connection Pooling</w:t>
            </w:r>
          </w:p>
        </w:tc>
      </w:tr>
      <w:tr>
        <w:trPr/>
        <w:tc>
          <w:tcPr>
            <w:tcW w:w="2695" w:type="dxa"/>
            <w:tcBorders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Throughput Limit (~205 req/sec)</w:t>
            </w:r>
          </w:p>
        </w:tc>
        <w:tc>
          <w:tcPr>
            <w:tcW w:w="310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>Might struggle with higher concurrent users</w:t>
            </w:r>
          </w:p>
        </w:tc>
        <w:tc>
          <w:tcPr>
            <w:tcW w:w="368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Ubuntu" w:hAnsi="Ubuntu"/>
                <w:sz w:val="20"/>
              </w:rPr>
            </w:pPr>
            <w:r>
              <w:rPr>
                <w:rFonts w:eastAsia="Calibri" w:cs="" w:ascii="Ubuntu" w:hAnsi="Ubuntu"/>
                <w:sz w:val="20"/>
                <w:lang w:eastAsia="en-US"/>
              </w:rPr>
              <w:t xml:space="preserve">Enhance Load Balancing </w:t>
            </w:r>
          </w:p>
        </w:tc>
      </w:tr>
    </w:tbl>
    <w:p>
      <w:pPr>
        <w:pStyle w:val="Normal"/>
        <w:spacing w:before="0" w:after="160"/>
        <w:rPr>
          <w:rFonts w:ascii="Ubuntu" w:hAnsi="Ubuntu"/>
          <w:sz w:val="24"/>
          <w:szCs w:val="22"/>
        </w:rPr>
      </w:pPr>
      <w:r>
        <w:rPr>
          <w:rFonts w:ascii="Ubuntu" w:hAnsi="Ubuntu"/>
          <w:sz w:val="24"/>
          <w:szCs w:val="2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Ubuntu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186139595"/>
    </w:sdtPr>
    <w:sdtContent>
      <w:p>
        <w:pPr>
          <w:pStyle w:val="Footer"/>
          <w:pBdr>
            <w:top w:val="single" w:sz="4" w:space="1" w:color="D9D9D9" w:themeColor="light1" w:themeShade="d9"/>
          </w:pBdr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  <w:r>
          <w:rPr/>
          <w:t xml:space="preserve"> </w:t>
        </w:r>
        <w:r>
          <w:rPr/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tabs>
        <w:tab w:val="clear" w:pos="4680"/>
        <w:tab w:val="clear" w:pos="9360"/>
        <w:tab w:val="left" w:pos="3300" w:leader="none"/>
      </w:tabs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 xml:space="preserve">Third Year – </w:t>
    </w:r>
    <w:r>
      <w:rPr>
        <w:rFonts w:ascii="Cambria" w:hAnsi="Cambria"/>
        <w:b/>
        <w:bCs/>
        <w:sz w:val="20"/>
        <w:szCs w:val="18"/>
      </w:rPr>
      <w:t>Advanced Database System Laboratory</w:t>
    </w:r>
    <w:r>
      <w:rPr>
        <w:rFonts w:ascii="Cambria" w:hAnsi="Cambria"/>
        <w:b/>
        <w:bCs/>
        <w:sz w:val="20"/>
        <w:szCs w:val="18"/>
        <w:lang w:val="en-IN"/>
      </w:rPr>
      <w:t xml:space="preserve"> (2024-25)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Walchand College of Engineering, Sangli</w:t>
    </w:r>
  </w:p>
  <w:p>
    <w:pPr>
      <w:pStyle w:val="Header"/>
      <w:rPr>
        <w:rFonts w:ascii="Cambria" w:hAnsi="Cambria"/>
        <w:b/>
        <w:bCs/>
        <w:sz w:val="20"/>
        <w:szCs w:val="18"/>
        <w:lang w:val="en-IN"/>
      </w:rPr>
    </w:pPr>
    <w:r>
      <w:rPr>
        <w:rFonts w:ascii="Cambria" w:hAnsi="Cambria"/>
        <w:b/>
        <w:bCs/>
        <w:sz w:val="20"/>
        <w:szCs w:val="18"/>
        <w:lang w:val="en-IN"/>
      </w:rPr>
      <w:t>Department of Computer Science and Engineering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59a4"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auto"/>
      <w:kern w:val="0"/>
      <w:sz w:val="22"/>
      <w:szCs w:val="20"/>
      <w:lang w:val="en-US" w:bidi="mr-IN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49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9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9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9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9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9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9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9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9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1349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1349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1349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1349c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1349c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1349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1349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1349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1349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1349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1349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1349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1349c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1349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1349c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808df"/>
    <w:rPr>
      <w:kern w:val="0"/>
      <w:sz w:val="22"/>
      <w:szCs w:val="20"/>
      <w:lang w:val="en-US" w:bidi="mr-IN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a808df"/>
    <w:rPr>
      <w:kern w:val="0"/>
      <w:sz w:val="22"/>
      <w:szCs w:val="20"/>
      <w:lang w:val="en-US" w:bidi="mr-IN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1349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9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9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1349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808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808d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808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LibreOffice/24.8.5.2$Linux_X86_64 LibreOffice_project/27b361b745d0ea8f99bc93dfcb7a39098dfa5fff</Application>
  <AppVersion>15.0000</AppVersion>
  <Pages>5</Pages>
  <Words>589</Words>
  <Characters>3089</Characters>
  <CharactersWithSpaces>3447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2025-02-09T14:11:00Z</dcterms:created>
  <dc:creator>Shreeyash Dongarkar</dc:creator>
  <dc:description/>
  <dc:language>en-US</dc:language>
  <cp:lastModifiedBy/>
  <dcterms:modified xsi:type="dcterms:W3CDTF">2025-03-10T10:29:51Z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