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EBB6E" w14:textId="7CC51FBE" w:rsidR="007F679E" w:rsidRPr="007F679E" w:rsidRDefault="00C34C43" w:rsidP="00CD5D4D">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b/>
          <w:color w:val="000000"/>
          <w:sz w:val="24"/>
          <w:szCs w:val="24"/>
        </w:rPr>
        <w:t>Homework</w:t>
      </w:r>
      <w:r w:rsidR="00AC62AA">
        <w:rPr>
          <w:rFonts w:asciiTheme="majorHAnsi" w:eastAsia="Times New Roman" w:hAnsiTheme="majorHAnsi" w:cs="Times New Roman"/>
          <w:b/>
          <w:color w:val="000000"/>
          <w:sz w:val="24"/>
          <w:szCs w:val="24"/>
        </w:rPr>
        <w:t xml:space="preserve"> 10 – </w:t>
      </w:r>
      <w:r w:rsidR="00F36199">
        <w:rPr>
          <w:rFonts w:asciiTheme="majorHAnsi" w:eastAsia="Times New Roman" w:hAnsiTheme="majorHAnsi" w:cs="Times New Roman"/>
          <w:b/>
          <w:color w:val="000000"/>
          <w:sz w:val="24"/>
          <w:szCs w:val="24"/>
        </w:rPr>
        <w:t>Prediction</w:t>
      </w:r>
      <w:r w:rsidR="00A50FFC">
        <w:rPr>
          <w:rFonts w:asciiTheme="majorHAnsi" w:eastAsia="Times New Roman" w:hAnsiTheme="majorHAnsi" w:cs="Times New Roman"/>
          <w:b/>
          <w:color w:val="000000"/>
          <w:sz w:val="24"/>
          <w:szCs w:val="24"/>
        </w:rPr>
        <w:t xml:space="preserve"> with </w:t>
      </w:r>
      <w:r w:rsidR="00AC62AA">
        <w:rPr>
          <w:rFonts w:asciiTheme="majorHAnsi" w:eastAsia="Times New Roman" w:hAnsiTheme="majorHAnsi" w:cs="Times New Roman"/>
          <w:b/>
          <w:color w:val="000000"/>
          <w:sz w:val="24"/>
          <w:szCs w:val="24"/>
        </w:rPr>
        <w:t>Support Vector Machines</w:t>
      </w:r>
    </w:p>
    <w:p w14:paraId="3FBC425B" w14:textId="77777777" w:rsidR="00B4097F" w:rsidRDefault="00B4097F" w:rsidP="00CD5D4D">
      <w:pPr>
        <w:spacing w:after="0"/>
        <w:rPr>
          <w:rFonts w:asciiTheme="majorHAnsi" w:eastAsia="Times New Roman" w:hAnsiTheme="majorHAnsi" w:cs="Times New Roman"/>
          <w:color w:val="000000"/>
          <w:sz w:val="24"/>
          <w:szCs w:val="24"/>
        </w:rPr>
      </w:pPr>
    </w:p>
    <w:p w14:paraId="777B37E6" w14:textId="62D99BF1" w:rsidR="00A72CC7" w:rsidRDefault="00A72CC7" w:rsidP="00CD5D4D">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Support vector machines (SVM) are a highly flexible and powerful method of doing supervised machine learning. Supervised learning means that there is a criterion one is trying to predict. The typical strategy is to divide data into a training set and a test set (for example, two-thirds training and one-third test), train the model on the training set, and then see how well the model does on the test set. </w:t>
      </w:r>
    </w:p>
    <w:p w14:paraId="60A63204" w14:textId="77777777" w:rsidR="00A72CC7" w:rsidRDefault="00A72CC7" w:rsidP="00CD5D4D">
      <w:pPr>
        <w:spacing w:after="0"/>
        <w:rPr>
          <w:rFonts w:asciiTheme="majorHAnsi" w:eastAsia="Times New Roman" w:hAnsiTheme="majorHAnsi" w:cs="Times New Roman"/>
          <w:color w:val="000000"/>
          <w:sz w:val="24"/>
          <w:szCs w:val="24"/>
        </w:rPr>
      </w:pPr>
    </w:p>
    <w:p w14:paraId="6672D16B" w14:textId="3BD22EF5" w:rsidR="00F36199" w:rsidRDefault="00A72CC7" w:rsidP="00CD5D4D">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In this homework, we will use a chunk of </w:t>
      </w:r>
      <w:r w:rsidR="00F36199">
        <w:rPr>
          <w:rFonts w:asciiTheme="majorHAnsi" w:eastAsia="Times New Roman" w:hAnsiTheme="majorHAnsi" w:cs="Times New Roman"/>
          <w:color w:val="000000"/>
          <w:sz w:val="24"/>
          <w:szCs w:val="24"/>
        </w:rPr>
        <w:t>a hotel survey</w:t>
      </w:r>
      <w:r>
        <w:rPr>
          <w:rFonts w:asciiTheme="majorHAnsi" w:eastAsia="Times New Roman" w:hAnsiTheme="majorHAnsi" w:cs="Times New Roman"/>
          <w:color w:val="000000"/>
          <w:sz w:val="24"/>
          <w:szCs w:val="24"/>
        </w:rPr>
        <w:t xml:space="preserve"> dataset to do some classification with an SVM. </w:t>
      </w:r>
      <w:r w:rsidR="00F36199">
        <w:rPr>
          <w:rFonts w:asciiTheme="majorHAnsi" w:eastAsia="Times New Roman" w:hAnsiTheme="majorHAnsi" w:cs="Times New Roman"/>
          <w:color w:val="000000"/>
          <w:sz w:val="24"/>
          <w:szCs w:val="24"/>
        </w:rPr>
        <w:t xml:space="preserve">This survey dataset is the same as in HW 8. Our goal is to predict overall customer satisfaction. To simplify, we just want to predict if a customer will be happy, which we define as an overall customer satisfaction of 8 or higher. </w:t>
      </w:r>
    </w:p>
    <w:p w14:paraId="6625F6ED" w14:textId="77777777" w:rsidR="00F36199" w:rsidRDefault="00F36199" w:rsidP="00CD5D4D">
      <w:pPr>
        <w:spacing w:after="0"/>
        <w:rPr>
          <w:rFonts w:asciiTheme="majorHAnsi" w:eastAsia="Times New Roman" w:hAnsiTheme="majorHAnsi" w:cs="Times New Roman"/>
          <w:color w:val="000000"/>
          <w:sz w:val="24"/>
          <w:szCs w:val="24"/>
        </w:rPr>
      </w:pPr>
    </w:p>
    <w:p w14:paraId="611D26BE" w14:textId="2459AF49" w:rsidR="00F36199" w:rsidRPr="00F36199" w:rsidRDefault="00F36199" w:rsidP="00F36199">
      <w:pPr>
        <w:spacing w:after="0"/>
        <w:rPr>
          <w:rFonts w:asciiTheme="majorHAnsi" w:eastAsia="Times New Roman" w:hAnsiTheme="majorHAnsi" w:cs="Times New Roman"/>
          <w:color w:val="000000"/>
          <w:sz w:val="24"/>
          <w:szCs w:val="24"/>
        </w:rPr>
      </w:pPr>
      <w:r w:rsidRPr="00F36199">
        <w:rPr>
          <w:rFonts w:asciiTheme="majorHAnsi" w:eastAsia="Times New Roman" w:hAnsiTheme="majorHAnsi" w:cs="Times New Roman"/>
          <w:i/>
          <w:color w:val="000000"/>
          <w:sz w:val="24"/>
          <w:szCs w:val="24"/>
        </w:rPr>
        <w:t>Hint</w:t>
      </w:r>
      <w:r>
        <w:rPr>
          <w:rFonts w:asciiTheme="majorHAnsi" w:eastAsia="Times New Roman" w:hAnsiTheme="majorHAnsi" w:cs="Times New Roman"/>
          <w:color w:val="000000"/>
          <w:sz w:val="24"/>
          <w:szCs w:val="24"/>
        </w:rPr>
        <w:t xml:space="preserve">: </w:t>
      </w:r>
      <w:r w:rsidRPr="00F36199">
        <w:rPr>
          <w:rFonts w:asciiTheme="majorHAnsi" w:eastAsia="Times New Roman" w:hAnsiTheme="majorHAnsi" w:cs="Times New Roman"/>
          <w:color w:val="000000"/>
          <w:sz w:val="24"/>
          <w:szCs w:val="24"/>
        </w:rPr>
        <w:t>As a reminder, you will need to install</w:t>
      </w:r>
      <w:proofErr w:type="gramStart"/>
      <w:r w:rsidRPr="00F36199">
        <w:rPr>
          <w:rFonts w:asciiTheme="majorHAnsi" w:eastAsia="Times New Roman" w:hAnsiTheme="majorHAnsi" w:cs="Times New Roman"/>
          <w:color w:val="000000"/>
          <w:sz w:val="24"/>
          <w:szCs w:val="24"/>
        </w:rPr>
        <w:t>( )</w:t>
      </w:r>
      <w:proofErr w:type="gramEnd"/>
      <w:r w:rsidRPr="00F36199">
        <w:rPr>
          <w:rFonts w:asciiTheme="majorHAnsi" w:eastAsia="Times New Roman" w:hAnsiTheme="majorHAnsi" w:cs="Times New Roman"/>
          <w:color w:val="000000"/>
          <w:sz w:val="24"/>
          <w:szCs w:val="24"/>
        </w:rPr>
        <w:t xml:space="preserve"> and library( ) </w:t>
      </w:r>
      <w:proofErr w:type="spellStart"/>
      <w:r w:rsidRPr="00F36199">
        <w:rPr>
          <w:rFonts w:asciiTheme="majorHAnsi" w:eastAsia="Times New Roman" w:hAnsiTheme="majorHAnsi" w:cs="Times New Roman"/>
          <w:color w:val="000000"/>
          <w:sz w:val="24"/>
          <w:szCs w:val="24"/>
        </w:rPr>
        <w:t>kernlab</w:t>
      </w:r>
      <w:proofErr w:type="spellEnd"/>
      <w:r w:rsidRPr="00F36199">
        <w:rPr>
          <w:rFonts w:asciiTheme="majorHAnsi" w:eastAsia="Times New Roman" w:hAnsiTheme="majorHAnsi" w:cs="Times New Roman"/>
          <w:color w:val="000000"/>
          <w:sz w:val="24"/>
          <w:szCs w:val="24"/>
        </w:rPr>
        <w:t xml:space="preserve">, to access </w:t>
      </w:r>
      <w:proofErr w:type="spellStart"/>
      <w:r w:rsidRPr="00F36199">
        <w:rPr>
          <w:rFonts w:asciiTheme="majorHAnsi" w:eastAsia="Times New Roman" w:hAnsiTheme="majorHAnsi" w:cs="Times New Roman"/>
          <w:color w:val="000000"/>
          <w:sz w:val="24"/>
          <w:szCs w:val="24"/>
        </w:rPr>
        <w:t>ksvm</w:t>
      </w:r>
      <w:proofErr w:type="spellEnd"/>
      <w:r w:rsidRPr="00F36199">
        <w:rPr>
          <w:rFonts w:asciiTheme="majorHAnsi" w:eastAsia="Times New Roman" w:hAnsiTheme="majorHAnsi" w:cs="Times New Roman"/>
          <w:color w:val="000000"/>
          <w:sz w:val="24"/>
          <w:szCs w:val="24"/>
        </w:rPr>
        <w:t>.</w:t>
      </w:r>
    </w:p>
    <w:p w14:paraId="6A1E5F66" w14:textId="77777777" w:rsidR="002043BE" w:rsidRDefault="002043BE" w:rsidP="00CD5D4D">
      <w:pPr>
        <w:spacing w:after="0"/>
        <w:rPr>
          <w:rFonts w:asciiTheme="majorHAnsi" w:eastAsia="Times New Roman" w:hAnsiTheme="majorHAnsi" w:cs="Times New Roman"/>
          <w:color w:val="000000"/>
          <w:sz w:val="24"/>
          <w:szCs w:val="24"/>
        </w:rPr>
      </w:pPr>
    </w:p>
    <w:p w14:paraId="2CF5A0C9" w14:textId="4C70EAD0" w:rsidR="00C41E07" w:rsidRPr="00B25C49" w:rsidRDefault="00F36199" w:rsidP="00CD5D4D">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Part A</w:t>
      </w:r>
      <w:r w:rsidR="002043BE" w:rsidRPr="00B25C49">
        <w:rPr>
          <w:rFonts w:asciiTheme="majorHAnsi" w:eastAsia="Times New Roman" w:hAnsiTheme="majorHAnsi" w:cs="Times New Roman"/>
          <w:b/>
          <w:color w:val="000000"/>
          <w:sz w:val="24"/>
          <w:szCs w:val="24"/>
        </w:rPr>
        <w:t xml:space="preserve">: </w:t>
      </w:r>
      <w:r w:rsidR="00B905E2">
        <w:rPr>
          <w:rFonts w:asciiTheme="majorHAnsi" w:eastAsia="Times New Roman" w:hAnsiTheme="majorHAnsi" w:cs="Times New Roman"/>
          <w:b/>
          <w:color w:val="000000"/>
          <w:sz w:val="24"/>
          <w:szCs w:val="24"/>
        </w:rPr>
        <w:t xml:space="preserve">Load </w:t>
      </w:r>
      <w:r w:rsidR="00D41BA2">
        <w:rPr>
          <w:rFonts w:asciiTheme="majorHAnsi" w:eastAsia="Times New Roman" w:hAnsiTheme="majorHAnsi" w:cs="Times New Roman"/>
          <w:b/>
          <w:color w:val="000000"/>
          <w:sz w:val="24"/>
          <w:szCs w:val="24"/>
        </w:rPr>
        <w:t xml:space="preserve">and condition </w:t>
      </w:r>
      <w:r w:rsidR="00B905E2">
        <w:rPr>
          <w:rFonts w:asciiTheme="majorHAnsi" w:eastAsia="Times New Roman" w:hAnsiTheme="majorHAnsi" w:cs="Times New Roman"/>
          <w:b/>
          <w:color w:val="000000"/>
          <w:sz w:val="24"/>
          <w:szCs w:val="24"/>
        </w:rPr>
        <w:t>the data</w:t>
      </w:r>
      <w:r w:rsidR="00952BD4" w:rsidRPr="00B25C49">
        <w:rPr>
          <w:rFonts w:asciiTheme="majorHAnsi" w:eastAsia="Times New Roman" w:hAnsiTheme="majorHAnsi" w:cs="Times New Roman"/>
          <w:b/>
          <w:color w:val="000000"/>
          <w:sz w:val="24"/>
          <w:szCs w:val="24"/>
        </w:rPr>
        <w:t xml:space="preserve"> </w:t>
      </w:r>
      <w:r w:rsidR="002043BE" w:rsidRPr="00B25C49">
        <w:rPr>
          <w:rFonts w:asciiTheme="majorHAnsi" w:eastAsia="Times New Roman" w:hAnsiTheme="majorHAnsi" w:cs="Times New Roman"/>
          <w:b/>
          <w:color w:val="000000"/>
          <w:sz w:val="24"/>
          <w:szCs w:val="24"/>
        </w:rPr>
        <w:t xml:space="preserve"> </w:t>
      </w:r>
    </w:p>
    <w:p w14:paraId="224E1222" w14:textId="3FC9422D" w:rsidR="004516A5" w:rsidRPr="004516A5" w:rsidRDefault="00F36199" w:rsidP="004516A5">
      <w:pPr>
        <w:pStyle w:val="ListParagraph"/>
        <w:numPr>
          <w:ilvl w:val="0"/>
          <w:numId w:val="18"/>
        </w:numPr>
        <w:spacing w:after="0"/>
        <w:rPr>
          <w:rFonts w:asciiTheme="majorHAnsi" w:eastAsia="Times New Roman" w:hAnsiTheme="majorHAnsi" w:cs="Times New Roman"/>
          <w:i/>
          <w:color w:val="000000"/>
          <w:sz w:val="24"/>
          <w:szCs w:val="24"/>
        </w:rPr>
      </w:pPr>
      <w:r>
        <w:rPr>
          <w:rFonts w:asciiTheme="majorHAnsi" w:eastAsia="Times New Roman" w:hAnsiTheme="majorHAnsi" w:cs="Times New Roman"/>
          <w:color w:val="000000"/>
          <w:sz w:val="24"/>
          <w:szCs w:val="24"/>
        </w:rPr>
        <w:t>The data is available on blackboard</w:t>
      </w:r>
      <w:r w:rsidR="00351413">
        <w:rPr>
          <w:rFonts w:asciiTheme="majorHAnsi" w:eastAsia="Times New Roman" w:hAnsiTheme="majorHAnsi" w:cs="Times New Roman"/>
          <w:color w:val="000000"/>
          <w:sz w:val="24"/>
          <w:szCs w:val="24"/>
        </w:rPr>
        <w:t xml:space="preserve"> (</w:t>
      </w:r>
      <w:proofErr w:type="spellStart"/>
      <w:r w:rsidR="00351413">
        <w:rPr>
          <w:rFonts w:asciiTheme="majorHAnsi" w:eastAsia="Times New Roman" w:hAnsiTheme="majorHAnsi" w:cs="Times New Roman"/>
          <w:color w:val="000000"/>
          <w:sz w:val="24"/>
          <w:szCs w:val="24"/>
        </w:rPr>
        <w:t>hotelSurveyBarriot</w:t>
      </w:r>
      <w:proofErr w:type="spellEnd"/>
      <w:r w:rsidR="00351413">
        <w:rPr>
          <w:rFonts w:asciiTheme="majorHAnsi" w:eastAsia="Times New Roman" w:hAnsiTheme="majorHAnsi" w:cs="Times New Roman"/>
          <w:color w:val="000000"/>
          <w:sz w:val="24"/>
          <w:szCs w:val="24"/>
        </w:rPr>
        <w:t>)</w:t>
      </w:r>
      <w:r>
        <w:rPr>
          <w:rFonts w:asciiTheme="majorHAnsi" w:eastAsia="Times New Roman" w:hAnsiTheme="majorHAnsi" w:cs="Times New Roman"/>
          <w:color w:val="000000"/>
          <w:sz w:val="24"/>
          <w:szCs w:val="24"/>
        </w:rPr>
        <w:t>, as a JSON file.</w:t>
      </w:r>
      <w:r>
        <w:rPr>
          <w:rFonts w:asciiTheme="majorHAnsi" w:eastAsia="Times New Roman" w:hAnsiTheme="majorHAnsi" w:cs="Times New Roman"/>
          <w:color w:val="000000"/>
          <w:sz w:val="24"/>
          <w:szCs w:val="24"/>
        </w:rPr>
        <w:br/>
      </w:r>
      <w:r w:rsidR="004516A5" w:rsidRPr="004516A5">
        <w:rPr>
          <w:rFonts w:asciiTheme="majorHAnsi" w:eastAsia="Times New Roman" w:hAnsiTheme="majorHAnsi" w:cs="Times New Roman"/>
          <w:i/>
          <w:color w:val="000000"/>
          <w:sz w:val="24"/>
          <w:szCs w:val="24"/>
        </w:rPr>
        <w:t xml:space="preserve">Hint: Don’t forget to use </w:t>
      </w:r>
      <w:proofErr w:type="spellStart"/>
      <w:proofErr w:type="gramStart"/>
      <w:r w:rsidR="004516A5" w:rsidRPr="004516A5">
        <w:rPr>
          <w:rFonts w:asciiTheme="majorHAnsi" w:eastAsia="Times New Roman" w:hAnsiTheme="majorHAnsi" w:cs="Times New Roman"/>
          <w:i/>
          <w:color w:val="000000"/>
          <w:sz w:val="24"/>
          <w:szCs w:val="24"/>
        </w:rPr>
        <w:t>setwd</w:t>
      </w:r>
      <w:proofErr w:type="spellEnd"/>
      <w:r w:rsidR="004516A5" w:rsidRPr="004516A5">
        <w:rPr>
          <w:rFonts w:asciiTheme="majorHAnsi" w:eastAsia="Times New Roman" w:hAnsiTheme="majorHAnsi" w:cs="Times New Roman"/>
          <w:i/>
          <w:color w:val="000000"/>
          <w:sz w:val="24"/>
          <w:szCs w:val="24"/>
        </w:rPr>
        <w:t>(</w:t>
      </w:r>
      <w:proofErr w:type="gramEnd"/>
      <w:r w:rsidR="004516A5" w:rsidRPr="004516A5">
        <w:rPr>
          <w:rFonts w:asciiTheme="majorHAnsi" w:eastAsia="Times New Roman" w:hAnsiTheme="majorHAnsi" w:cs="Times New Roman"/>
          <w:i/>
          <w:color w:val="000000"/>
          <w:sz w:val="24"/>
          <w:szCs w:val="24"/>
        </w:rPr>
        <w:t>) to make sure that R is looking in the right folder for your text file.</w:t>
      </w:r>
    </w:p>
    <w:p w14:paraId="3FEDD7A9" w14:textId="77777777" w:rsidR="00F36199" w:rsidRPr="00156D90" w:rsidRDefault="00F36199" w:rsidP="00156D90">
      <w:pPr>
        <w:spacing w:after="0"/>
        <w:rPr>
          <w:rFonts w:asciiTheme="majorHAnsi" w:eastAsia="Times New Roman" w:hAnsiTheme="majorHAnsi" w:cs="Times New Roman"/>
          <w:color w:val="000000"/>
          <w:sz w:val="24"/>
          <w:szCs w:val="24"/>
        </w:rPr>
      </w:pPr>
    </w:p>
    <w:p w14:paraId="25515AF4" w14:textId="77777777" w:rsidR="009C63CE" w:rsidRDefault="009C63CE" w:rsidP="00F36199">
      <w:pPr>
        <w:spacing w:after="0"/>
        <w:rPr>
          <w:rFonts w:asciiTheme="majorHAnsi" w:eastAsia="Times New Roman" w:hAnsiTheme="majorHAnsi" w:cs="Times New Roman"/>
          <w:b/>
          <w:color w:val="000000"/>
          <w:sz w:val="24"/>
          <w:szCs w:val="24"/>
        </w:rPr>
      </w:pPr>
    </w:p>
    <w:p w14:paraId="0BF97F18" w14:textId="2C48627E" w:rsidR="00F36199" w:rsidRDefault="00F36199" w:rsidP="00F36199">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b/>
          <w:color w:val="000000"/>
          <w:sz w:val="24"/>
          <w:szCs w:val="24"/>
        </w:rPr>
        <w:t>Part B</w:t>
      </w:r>
      <w:r w:rsidRPr="00B25C49">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 xml:space="preserve">Create a happy customer variable </w:t>
      </w:r>
    </w:p>
    <w:p w14:paraId="1D7AB32C" w14:textId="7BA55BD9" w:rsidR="00F36199" w:rsidRDefault="00F36199" w:rsidP="00D41BA2">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To focus on predicting happy customers, we need to generate a new column (where </w:t>
      </w:r>
      <w:proofErr w:type="spellStart"/>
      <w:r>
        <w:rPr>
          <w:rFonts w:asciiTheme="majorHAnsi" w:eastAsia="Times New Roman" w:hAnsiTheme="majorHAnsi" w:cs="Times New Roman"/>
          <w:color w:val="000000"/>
          <w:sz w:val="24"/>
          <w:szCs w:val="24"/>
        </w:rPr>
        <w:t>overallCustSat</w:t>
      </w:r>
      <w:proofErr w:type="spellEnd"/>
      <w:r>
        <w:rPr>
          <w:rFonts w:asciiTheme="majorHAnsi" w:eastAsia="Times New Roman" w:hAnsiTheme="majorHAnsi" w:cs="Times New Roman"/>
          <w:color w:val="000000"/>
          <w:sz w:val="24"/>
          <w:szCs w:val="24"/>
        </w:rPr>
        <w:t xml:space="preserve"> is 8 or higher).</w:t>
      </w:r>
    </w:p>
    <w:p w14:paraId="54C383E8" w14:textId="77777777" w:rsidR="002043BE" w:rsidRDefault="002043BE" w:rsidP="00CD5D4D">
      <w:pPr>
        <w:spacing w:after="0"/>
        <w:rPr>
          <w:rFonts w:asciiTheme="majorHAnsi" w:eastAsia="Times New Roman" w:hAnsiTheme="majorHAnsi" w:cs="Times New Roman"/>
          <w:color w:val="000000"/>
          <w:sz w:val="24"/>
          <w:szCs w:val="24"/>
        </w:rPr>
      </w:pPr>
    </w:p>
    <w:p w14:paraId="220B2A99" w14:textId="7273D8EE" w:rsidR="002043BE" w:rsidRPr="00B25C49" w:rsidRDefault="00585F1A" w:rsidP="00CD5D4D">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Part C</w:t>
      </w:r>
      <w:r w:rsidR="002043BE" w:rsidRPr="00B25C49">
        <w:rPr>
          <w:rFonts w:asciiTheme="majorHAnsi" w:eastAsia="Times New Roman" w:hAnsiTheme="majorHAnsi" w:cs="Times New Roman"/>
          <w:b/>
          <w:color w:val="000000"/>
          <w:sz w:val="24"/>
          <w:szCs w:val="24"/>
        </w:rPr>
        <w:t xml:space="preserve">: </w:t>
      </w:r>
      <w:r w:rsidR="00B905E2">
        <w:rPr>
          <w:rFonts w:asciiTheme="majorHAnsi" w:eastAsia="Times New Roman" w:hAnsiTheme="majorHAnsi" w:cs="Times New Roman"/>
          <w:b/>
          <w:color w:val="000000"/>
          <w:sz w:val="24"/>
          <w:szCs w:val="24"/>
        </w:rPr>
        <w:t>Create train</w:t>
      </w:r>
      <w:r w:rsidR="00D41BA2">
        <w:rPr>
          <w:rFonts w:asciiTheme="majorHAnsi" w:eastAsia="Times New Roman" w:hAnsiTheme="majorHAnsi" w:cs="Times New Roman"/>
          <w:b/>
          <w:color w:val="000000"/>
          <w:sz w:val="24"/>
          <w:szCs w:val="24"/>
        </w:rPr>
        <w:t>ing</w:t>
      </w:r>
      <w:r w:rsidR="00B905E2">
        <w:rPr>
          <w:rFonts w:asciiTheme="majorHAnsi" w:eastAsia="Times New Roman" w:hAnsiTheme="majorHAnsi" w:cs="Times New Roman"/>
          <w:b/>
          <w:color w:val="000000"/>
          <w:sz w:val="24"/>
          <w:szCs w:val="24"/>
        </w:rPr>
        <w:t xml:space="preserve"> and test data sets</w:t>
      </w:r>
    </w:p>
    <w:p w14:paraId="56AF0FC8" w14:textId="30167AC7" w:rsidR="002043BE" w:rsidRDefault="00B905E2" w:rsidP="00CD5D4D">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Using techniques discussed in class, create </w:t>
      </w:r>
      <w:r w:rsidR="009C63CE">
        <w:rPr>
          <w:rFonts w:asciiTheme="majorHAnsi" w:eastAsia="Times New Roman" w:hAnsiTheme="majorHAnsi" w:cs="Times New Roman"/>
          <w:color w:val="000000"/>
          <w:sz w:val="24"/>
          <w:szCs w:val="24"/>
        </w:rPr>
        <w:t xml:space="preserve">two datasets – one for training, </w:t>
      </w:r>
      <w:r>
        <w:rPr>
          <w:rFonts w:asciiTheme="majorHAnsi" w:eastAsia="Times New Roman" w:hAnsiTheme="majorHAnsi" w:cs="Times New Roman"/>
          <w:color w:val="000000"/>
          <w:sz w:val="24"/>
          <w:szCs w:val="24"/>
        </w:rPr>
        <w:t>one for testing.</w:t>
      </w:r>
    </w:p>
    <w:p w14:paraId="196EC372" w14:textId="657B811B" w:rsidR="00947206" w:rsidRDefault="00947206" w:rsidP="00947206">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Pages 235 - 237 of the book describe how to create a training data set and a test data set. Following the strategy in the book, the training data should contain about two thirds of the whole data set, with the remaining one third going to the test data.</w:t>
      </w:r>
    </w:p>
    <w:p w14:paraId="4E14DB26" w14:textId="59F68A15" w:rsidR="00947206" w:rsidRPr="00947206" w:rsidRDefault="00947206" w:rsidP="00947206">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Use the </w:t>
      </w:r>
      <w:r>
        <w:rPr>
          <w:rFonts w:asciiTheme="majorHAnsi" w:eastAsia="Times New Roman" w:hAnsiTheme="majorHAnsi" w:cs="Times New Roman"/>
          <w:i/>
          <w:color w:val="000000"/>
          <w:sz w:val="24"/>
          <w:szCs w:val="24"/>
        </w:rPr>
        <w:t>dim</w:t>
      </w:r>
      <w:proofErr w:type="gramStart"/>
      <w:r>
        <w:rPr>
          <w:rFonts w:asciiTheme="majorHAnsi" w:eastAsia="Times New Roman" w:hAnsiTheme="majorHAnsi" w:cs="Times New Roman"/>
          <w:i/>
          <w:color w:val="000000"/>
          <w:sz w:val="24"/>
          <w:szCs w:val="24"/>
        </w:rPr>
        <w:t>( )</w:t>
      </w:r>
      <w:proofErr w:type="gramEnd"/>
      <w:r>
        <w:rPr>
          <w:rFonts w:asciiTheme="majorHAnsi" w:eastAsia="Times New Roman" w:hAnsiTheme="majorHAnsi" w:cs="Times New Roman"/>
          <w:color w:val="000000"/>
          <w:sz w:val="24"/>
          <w:szCs w:val="24"/>
        </w:rPr>
        <w:t xml:space="preserve"> function to demonstrate that the resulting training data set and test data set contain the appropriate number of cases.</w:t>
      </w:r>
    </w:p>
    <w:p w14:paraId="22291693" w14:textId="77777777" w:rsidR="00B905E2" w:rsidRDefault="00B905E2" w:rsidP="00CD5D4D">
      <w:pPr>
        <w:spacing w:after="0"/>
        <w:rPr>
          <w:rFonts w:asciiTheme="majorHAnsi" w:eastAsia="Times New Roman" w:hAnsiTheme="majorHAnsi" w:cs="Times New Roman"/>
          <w:color w:val="000000"/>
          <w:sz w:val="24"/>
          <w:szCs w:val="24"/>
        </w:rPr>
      </w:pPr>
    </w:p>
    <w:p w14:paraId="6673A2AD" w14:textId="072E8E39" w:rsidR="002043BE" w:rsidRDefault="00F36199" w:rsidP="00082436">
      <w:pPr>
        <w:spacing w:after="0"/>
        <w:rPr>
          <w:rFonts w:asciiTheme="majorHAnsi" w:eastAsia="Times New Roman" w:hAnsiTheme="majorHAnsi" w:cs="Times New Roman"/>
          <w:color w:val="000000"/>
          <w:sz w:val="24"/>
          <w:szCs w:val="24"/>
        </w:rPr>
      </w:pPr>
      <w:r>
        <w:rPr>
          <w:rFonts w:asciiTheme="majorHAnsi" w:eastAsia="Times New Roman" w:hAnsiTheme="majorHAnsi" w:cs="Times New Roman"/>
          <w:b/>
          <w:color w:val="000000"/>
          <w:sz w:val="24"/>
          <w:szCs w:val="24"/>
        </w:rPr>
        <w:t>Step C</w:t>
      </w:r>
      <w:r w:rsidR="002043BE" w:rsidRPr="00B25C49">
        <w:rPr>
          <w:rFonts w:asciiTheme="majorHAnsi" w:eastAsia="Times New Roman" w:hAnsiTheme="majorHAnsi" w:cs="Times New Roman"/>
          <w:b/>
          <w:color w:val="000000"/>
          <w:sz w:val="24"/>
          <w:szCs w:val="24"/>
        </w:rPr>
        <w:t xml:space="preserve">: </w:t>
      </w:r>
      <w:r w:rsidR="00C34BB4">
        <w:rPr>
          <w:rFonts w:asciiTheme="majorHAnsi" w:eastAsia="Times New Roman" w:hAnsiTheme="majorHAnsi" w:cs="Times New Roman"/>
          <w:b/>
          <w:color w:val="000000"/>
          <w:sz w:val="24"/>
          <w:szCs w:val="24"/>
        </w:rPr>
        <w:t xml:space="preserve">Build a Model using </w:t>
      </w:r>
      <w:proofErr w:type="spellStart"/>
      <w:r w:rsidR="00C34BB4">
        <w:rPr>
          <w:rFonts w:asciiTheme="majorHAnsi" w:eastAsia="Times New Roman" w:hAnsiTheme="majorHAnsi" w:cs="Times New Roman"/>
          <w:b/>
          <w:i/>
          <w:color w:val="000000"/>
          <w:sz w:val="24"/>
          <w:szCs w:val="24"/>
        </w:rPr>
        <w:t>ksvm</w:t>
      </w:r>
      <w:proofErr w:type="spellEnd"/>
      <w:proofErr w:type="gramStart"/>
      <w:r w:rsidR="00C34BB4">
        <w:rPr>
          <w:rFonts w:asciiTheme="majorHAnsi" w:eastAsia="Times New Roman" w:hAnsiTheme="majorHAnsi" w:cs="Times New Roman"/>
          <w:b/>
          <w:i/>
          <w:color w:val="000000"/>
          <w:sz w:val="24"/>
          <w:szCs w:val="24"/>
        </w:rPr>
        <w:t>( )</w:t>
      </w:r>
      <w:proofErr w:type="gramEnd"/>
      <w:r w:rsidR="00B905E2">
        <w:rPr>
          <w:rFonts w:asciiTheme="majorHAnsi" w:eastAsia="Times New Roman" w:hAnsiTheme="majorHAnsi" w:cs="Times New Roman"/>
          <w:b/>
          <w:color w:val="000000"/>
          <w:sz w:val="24"/>
          <w:szCs w:val="24"/>
        </w:rPr>
        <w:t xml:space="preserve"> </w:t>
      </w:r>
    </w:p>
    <w:p w14:paraId="629B3979" w14:textId="691BCA97" w:rsidR="00082436" w:rsidRPr="00825F00" w:rsidRDefault="00C34BB4" w:rsidP="00825F00">
      <w:pPr>
        <w:pStyle w:val="ListParagraph"/>
        <w:numPr>
          <w:ilvl w:val="0"/>
          <w:numId w:val="18"/>
        </w:numPr>
        <w:spacing w:after="0"/>
        <w:rPr>
          <w:rFonts w:asciiTheme="majorHAnsi" w:eastAsia="Times New Roman" w:hAnsiTheme="majorHAnsi" w:cs="Times New Roman"/>
          <w:color w:val="000000"/>
          <w:sz w:val="24"/>
          <w:szCs w:val="24"/>
        </w:rPr>
      </w:pPr>
      <w:r w:rsidRPr="00825F00">
        <w:rPr>
          <w:rFonts w:asciiTheme="majorHAnsi" w:eastAsia="Times New Roman" w:hAnsiTheme="majorHAnsi" w:cs="Times New Roman"/>
          <w:color w:val="000000"/>
          <w:sz w:val="24"/>
          <w:szCs w:val="24"/>
        </w:rPr>
        <w:t xml:space="preserve">Build a support vector model using the </w:t>
      </w:r>
      <w:proofErr w:type="spellStart"/>
      <w:r w:rsidRPr="00825F00">
        <w:rPr>
          <w:rFonts w:asciiTheme="majorHAnsi" w:eastAsia="Times New Roman" w:hAnsiTheme="majorHAnsi" w:cs="Times New Roman"/>
          <w:i/>
          <w:color w:val="000000"/>
          <w:sz w:val="24"/>
          <w:szCs w:val="24"/>
        </w:rPr>
        <w:t>ksvm</w:t>
      </w:r>
      <w:proofErr w:type="spellEnd"/>
      <w:proofErr w:type="gramStart"/>
      <w:r w:rsidRPr="00825F00">
        <w:rPr>
          <w:rFonts w:asciiTheme="majorHAnsi" w:eastAsia="Times New Roman" w:hAnsiTheme="majorHAnsi" w:cs="Times New Roman"/>
          <w:i/>
          <w:color w:val="000000"/>
          <w:sz w:val="24"/>
          <w:szCs w:val="24"/>
        </w:rPr>
        <w:t>( )</w:t>
      </w:r>
      <w:proofErr w:type="gramEnd"/>
      <w:r w:rsidR="00B905E2" w:rsidRPr="00825F00">
        <w:rPr>
          <w:rFonts w:asciiTheme="majorHAnsi" w:eastAsia="Times New Roman" w:hAnsiTheme="majorHAnsi" w:cs="Times New Roman"/>
          <w:color w:val="000000"/>
          <w:sz w:val="24"/>
          <w:szCs w:val="24"/>
        </w:rPr>
        <w:t xml:space="preserve"> function</w:t>
      </w:r>
      <w:r w:rsidRPr="00825F00">
        <w:rPr>
          <w:rFonts w:asciiTheme="majorHAnsi" w:eastAsia="Times New Roman" w:hAnsiTheme="majorHAnsi" w:cs="Times New Roman"/>
          <w:color w:val="000000"/>
          <w:sz w:val="24"/>
          <w:szCs w:val="24"/>
        </w:rPr>
        <w:t xml:space="preserve"> using </w:t>
      </w:r>
      <w:r w:rsidR="0050206A">
        <w:rPr>
          <w:rFonts w:asciiTheme="majorHAnsi" w:eastAsia="Times New Roman" w:hAnsiTheme="majorHAnsi" w:cs="Times New Roman"/>
          <w:color w:val="000000"/>
          <w:sz w:val="24"/>
          <w:szCs w:val="24"/>
        </w:rPr>
        <w:t>two or three of the</w:t>
      </w:r>
      <w:r w:rsidRPr="00825F00">
        <w:rPr>
          <w:rFonts w:asciiTheme="majorHAnsi" w:eastAsia="Times New Roman" w:hAnsiTheme="majorHAnsi" w:cs="Times New Roman"/>
          <w:color w:val="000000"/>
          <w:sz w:val="24"/>
          <w:szCs w:val="24"/>
        </w:rPr>
        <w:t xml:space="preserve"> variables to predict </w:t>
      </w:r>
      <w:r w:rsidR="0050206A">
        <w:rPr>
          <w:rFonts w:asciiTheme="majorHAnsi" w:eastAsia="Times New Roman" w:hAnsiTheme="majorHAnsi" w:cs="Times New Roman"/>
          <w:color w:val="000000"/>
          <w:sz w:val="24"/>
          <w:szCs w:val="24"/>
        </w:rPr>
        <w:t>a happy customer</w:t>
      </w:r>
      <w:r w:rsidR="00B905E2" w:rsidRPr="00825F00">
        <w:rPr>
          <w:rFonts w:asciiTheme="majorHAnsi" w:eastAsia="Times New Roman" w:hAnsiTheme="majorHAnsi" w:cs="Times New Roman"/>
          <w:color w:val="000000"/>
          <w:sz w:val="24"/>
          <w:szCs w:val="24"/>
        </w:rPr>
        <w:t xml:space="preserve">. </w:t>
      </w:r>
      <w:r w:rsidR="003C0CB7">
        <w:rPr>
          <w:rFonts w:asciiTheme="majorHAnsi" w:eastAsia="Times New Roman" w:hAnsiTheme="majorHAnsi" w:cs="Times New Roman"/>
          <w:color w:val="000000"/>
          <w:sz w:val="24"/>
          <w:szCs w:val="24"/>
        </w:rPr>
        <w:t>Once you have spe</w:t>
      </w:r>
      <w:r w:rsidR="00825F00">
        <w:rPr>
          <w:rFonts w:asciiTheme="majorHAnsi" w:eastAsia="Times New Roman" w:hAnsiTheme="majorHAnsi" w:cs="Times New Roman"/>
          <w:color w:val="000000"/>
          <w:sz w:val="24"/>
          <w:szCs w:val="24"/>
        </w:rPr>
        <w:t>cified the model statement and the name of the training data set, y</w:t>
      </w:r>
      <w:r w:rsidRPr="00825F00">
        <w:rPr>
          <w:rFonts w:asciiTheme="majorHAnsi" w:eastAsia="Times New Roman" w:hAnsiTheme="majorHAnsi" w:cs="Times New Roman"/>
          <w:color w:val="000000"/>
          <w:sz w:val="24"/>
          <w:szCs w:val="24"/>
        </w:rPr>
        <w:t xml:space="preserve">ou can use the same parameters as shown on page 237: </w:t>
      </w:r>
      <w:r w:rsidRPr="00825F00">
        <w:rPr>
          <w:rFonts w:asciiTheme="majorHAnsi" w:eastAsia="Times New Roman" w:hAnsiTheme="majorHAnsi" w:cs="Times New Roman"/>
          <w:i/>
          <w:color w:val="000000"/>
          <w:sz w:val="24"/>
          <w:szCs w:val="24"/>
        </w:rPr>
        <w:t>kernel=</w:t>
      </w:r>
      <w:r w:rsidRPr="00825F00">
        <w:rPr>
          <w:i/>
        </w:rPr>
        <w:t xml:space="preserve"> </w:t>
      </w:r>
      <w:r w:rsidRPr="00825F00">
        <w:rPr>
          <w:rFonts w:asciiTheme="majorHAnsi" w:eastAsia="Times New Roman" w:hAnsiTheme="majorHAnsi" w:cs="Times New Roman"/>
          <w:i/>
          <w:color w:val="000000"/>
          <w:sz w:val="24"/>
          <w:szCs w:val="24"/>
        </w:rPr>
        <w:t>"</w:t>
      </w:r>
      <w:proofErr w:type="spellStart"/>
      <w:r w:rsidRPr="00825F00">
        <w:rPr>
          <w:rFonts w:asciiTheme="majorHAnsi" w:eastAsia="Times New Roman" w:hAnsiTheme="majorHAnsi" w:cs="Times New Roman"/>
          <w:i/>
          <w:color w:val="000000"/>
          <w:sz w:val="24"/>
          <w:szCs w:val="24"/>
        </w:rPr>
        <w:t>rbfdot</w:t>
      </w:r>
      <w:proofErr w:type="spellEnd"/>
      <w:r w:rsidRPr="00825F00">
        <w:rPr>
          <w:rFonts w:asciiTheme="majorHAnsi" w:eastAsia="Times New Roman" w:hAnsiTheme="majorHAnsi" w:cs="Times New Roman"/>
          <w:i/>
          <w:color w:val="000000"/>
          <w:sz w:val="24"/>
          <w:szCs w:val="24"/>
        </w:rPr>
        <w:t xml:space="preserve">", </w:t>
      </w:r>
      <w:proofErr w:type="spellStart"/>
      <w:r w:rsidRPr="00825F00">
        <w:rPr>
          <w:rFonts w:asciiTheme="majorHAnsi" w:eastAsia="Times New Roman" w:hAnsiTheme="majorHAnsi" w:cs="Times New Roman"/>
          <w:i/>
          <w:color w:val="000000"/>
          <w:sz w:val="24"/>
          <w:szCs w:val="24"/>
        </w:rPr>
        <w:t>kpar</w:t>
      </w:r>
      <w:proofErr w:type="spellEnd"/>
      <w:r w:rsidRPr="00825F00">
        <w:rPr>
          <w:rFonts w:asciiTheme="majorHAnsi" w:eastAsia="Times New Roman" w:hAnsiTheme="majorHAnsi" w:cs="Times New Roman"/>
          <w:i/>
          <w:color w:val="000000"/>
          <w:sz w:val="24"/>
          <w:szCs w:val="24"/>
        </w:rPr>
        <w:t xml:space="preserve"> = "automatic", C = 5, cross = 3, </w:t>
      </w:r>
      <w:proofErr w:type="spellStart"/>
      <w:r w:rsidRPr="00825F00">
        <w:rPr>
          <w:rFonts w:asciiTheme="majorHAnsi" w:eastAsia="Times New Roman" w:hAnsiTheme="majorHAnsi" w:cs="Times New Roman"/>
          <w:i/>
          <w:color w:val="000000"/>
          <w:sz w:val="24"/>
          <w:szCs w:val="24"/>
        </w:rPr>
        <w:t>prob.model</w:t>
      </w:r>
      <w:proofErr w:type="spellEnd"/>
      <w:r w:rsidRPr="00825F00">
        <w:rPr>
          <w:rFonts w:asciiTheme="majorHAnsi" w:eastAsia="Times New Roman" w:hAnsiTheme="majorHAnsi" w:cs="Times New Roman"/>
          <w:i/>
          <w:color w:val="000000"/>
          <w:sz w:val="24"/>
          <w:szCs w:val="24"/>
        </w:rPr>
        <w:t xml:space="preserve"> = TRUE</w:t>
      </w:r>
    </w:p>
    <w:p w14:paraId="29B3E5E5" w14:textId="2492491F" w:rsidR="00825F00" w:rsidRDefault="00825F00" w:rsidP="00825F00">
      <w:pPr>
        <w:pStyle w:val="ListParagraph"/>
        <w:numPr>
          <w:ilvl w:val="0"/>
          <w:numId w:val="18"/>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Write a block comment that summarizes what you learned from the book about those parameters. The two parameters of greatest interest are </w:t>
      </w:r>
      <w:r w:rsidRPr="00825F00">
        <w:rPr>
          <w:rFonts w:asciiTheme="majorHAnsi" w:eastAsia="Times New Roman" w:hAnsiTheme="majorHAnsi" w:cs="Times New Roman"/>
          <w:i/>
          <w:color w:val="000000"/>
          <w:sz w:val="24"/>
          <w:szCs w:val="24"/>
        </w:rPr>
        <w:t>C=5</w:t>
      </w:r>
      <w:r>
        <w:rPr>
          <w:rFonts w:asciiTheme="majorHAnsi" w:eastAsia="Times New Roman" w:hAnsiTheme="majorHAnsi" w:cs="Times New Roman"/>
          <w:color w:val="000000"/>
          <w:sz w:val="24"/>
          <w:szCs w:val="24"/>
        </w:rPr>
        <w:t xml:space="preserve"> and </w:t>
      </w:r>
      <w:r w:rsidRPr="00825F00">
        <w:rPr>
          <w:rFonts w:asciiTheme="majorHAnsi" w:eastAsia="Times New Roman" w:hAnsiTheme="majorHAnsi" w:cs="Times New Roman"/>
          <w:i/>
          <w:color w:val="000000"/>
          <w:sz w:val="24"/>
          <w:szCs w:val="24"/>
        </w:rPr>
        <w:t>cross=3</w:t>
      </w:r>
      <w:r>
        <w:rPr>
          <w:rFonts w:asciiTheme="majorHAnsi" w:eastAsia="Times New Roman" w:hAnsiTheme="majorHAnsi" w:cs="Times New Roman"/>
          <w:color w:val="000000"/>
          <w:sz w:val="24"/>
          <w:szCs w:val="24"/>
        </w:rPr>
        <w:t>.</w:t>
      </w:r>
    </w:p>
    <w:p w14:paraId="7B63E46A" w14:textId="4A4471BA" w:rsidR="00571ECB" w:rsidRDefault="00825F00" w:rsidP="00825F00">
      <w:pPr>
        <w:pStyle w:val="ListParagraph"/>
        <w:numPr>
          <w:ilvl w:val="0"/>
          <w:numId w:val="18"/>
        </w:numPr>
        <w:spacing w:after="0"/>
        <w:contextualSpacing w:val="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 xml:space="preserve">Store the output of </w:t>
      </w:r>
      <w:proofErr w:type="spellStart"/>
      <w:r>
        <w:rPr>
          <w:rFonts w:asciiTheme="majorHAnsi" w:eastAsia="Times New Roman" w:hAnsiTheme="majorHAnsi" w:cs="Times New Roman"/>
          <w:color w:val="000000"/>
          <w:sz w:val="24"/>
          <w:szCs w:val="24"/>
        </w:rPr>
        <w:t>kvsm</w:t>
      </w:r>
      <w:proofErr w:type="spellEnd"/>
      <w:proofErr w:type="gramStart"/>
      <w:r>
        <w:rPr>
          <w:rFonts w:asciiTheme="majorHAnsi" w:eastAsia="Times New Roman" w:hAnsiTheme="majorHAnsi" w:cs="Times New Roman"/>
          <w:color w:val="000000"/>
          <w:sz w:val="24"/>
          <w:szCs w:val="24"/>
        </w:rPr>
        <w:t>( )</w:t>
      </w:r>
      <w:proofErr w:type="gramEnd"/>
      <w:r>
        <w:rPr>
          <w:rFonts w:asciiTheme="majorHAnsi" w:eastAsia="Times New Roman" w:hAnsiTheme="majorHAnsi" w:cs="Times New Roman"/>
          <w:color w:val="000000"/>
          <w:sz w:val="24"/>
          <w:szCs w:val="24"/>
        </w:rPr>
        <w:t xml:space="preserve"> in a variable and then echo that variable to the console. </w:t>
      </w:r>
      <w:r w:rsidR="0050206A">
        <w:rPr>
          <w:rFonts w:asciiTheme="majorHAnsi" w:eastAsia="Times New Roman" w:hAnsiTheme="majorHAnsi" w:cs="Times New Roman"/>
          <w:color w:val="000000"/>
          <w:sz w:val="24"/>
          <w:szCs w:val="24"/>
        </w:rPr>
        <w:t xml:space="preserve"> </w:t>
      </w:r>
      <w:r>
        <w:rPr>
          <w:rFonts w:asciiTheme="majorHAnsi" w:eastAsia="Times New Roman" w:hAnsiTheme="majorHAnsi" w:cs="Times New Roman"/>
          <w:color w:val="000000"/>
          <w:sz w:val="24"/>
          <w:szCs w:val="24"/>
        </w:rPr>
        <w:t xml:space="preserve"> </w:t>
      </w:r>
    </w:p>
    <w:p w14:paraId="78B9731D" w14:textId="77777777" w:rsidR="00B905E2" w:rsidRDefault="00B905E2" w:rsidP="00B905E2">
      <w:pPr>
        <w:spacing w:after="0"/>
        <w:rPr>
          <w:rFonts w:asciiTheme="majorHAnsi" w:eastAsia="Times New Roman" w:hAnsiTheme="majorHAnsi" w:cs="Times New Roman"/>
          <w:color w:val="000000"/>
          <w:sz w:val="24"/>
          <w:szCs w:val="24"/>
        </w:rPr>
      </w:pPr>
    </w:p>
    <w:p w14:paraId="0011B523" w14:textId="572F548A" w:rsidR="00B905E2" w:rsidRDefault="0050206A" w:rsidP="00B905E2">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Part D</w:t>
      </w:r>
      <w:r w:rsidR="00B905E2" w:rsidRPr="00B25C49">
        <w:rPr>
          <w:rFonts w:asciiTheme="majorHAnsi" w:eastAsia="Times New Roman" w:hAnsiTheme="majorHAnsi" w:cs="Times New Roman"/>
          <w:b/>
          <w:color w:val="000000"/>
          <w:sz w:val="24"/>
          <w:szCs w:val="24"/>
        </w:rPr>
        <w:t xml:space="preserve">: </w:t>
      </w:r>
      <w:r w:rsidR="00825F00">
        <w:rPr>
          <w:rFonts w:asciiTheme="majorHAnsi" w:eastAsia="Times New Roman" w:hAnsiTheme="majorHAnsi" w:cs="Times New Roman"/>
          <w:b/>
          <w:color w:val="000000"/>
          <w:sz w:val="24"/>
          <w:szCs w:val="24"/>
        </w:rPr>
        <w:t>Predict Values in the Test Data and Create a Confusion Matrix</w:t>
      </w:r>
    </w:p>
    <w:p w14:paraId="0EB81A44" w14:textId="62853DF3" w:rsidR="00257D94" w:rsidRDefault="00257D94" w:rsidP="00257D94">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Use the </w:t>
      </w:r>
      <w:r>
        <w:rPr>
          <w:rFonts w:asciiTheme="majorHAnsi" w:eastAsia="Times New Roman" w:hAnsiTheme="majorHAnsi" w:cs="Times New Roman"/>
          <w:i/>
          <w:color w:val="000000"/>
          <w:sz w:val="24"/>
          <w:szCs w:val="24"/>
        </w:rPr>
        <w:t>predict</w:t>
      </w:r>
      <w:proofErr w:type="gramStart"/>
      <w:r>
        <w:rPr>
          <w:rFonts w:asciiTheme="majorHAnsi" w:eastAsia="Times New Roman" w:hAnsiTheme="majorHAnsi" w:cs="Times New Roman"/>
          <w:i/>
          <w:color w:val="000000"/>
          <w:sz w:val="24"/>
          <w:szCs w:val="24"/>
        </w:rPr>
        <w:t>( )</w:t>
      </w:r>
      <w:proofErr w:type="gramEnd"/>
      <w:r>
        <w:rPr>
          <w:rFonts w:asciiTheme="majorHAnsi" w:eastAsia="Times New Roman" w:hAnsiTheme="majorHAnsi" w:cs="Times New Roman"/>
          <w:i/>
          <w:color w:val="000000"/>
          <w:sz w:val="24"/>
          <w:szCs w:val="24"/>
        </w:rPr>
        <w:t xml:space="preserve"> </w:t>
      </w:r>
      <w:r>
        <w:rPr>
          <w:rFonts w:asciiTheme="majorHAnsi" w:eastAsia="Times New Roman" w:hAnsiTheme="majorHAnsi" w:cs="Times New Roman"/>
          <w:color w:val="000000"/>
          <w:sz w:val="24"/>
          <w:szCs w:val="24"/>
        </w:rPr>
        <w:t xml:space="preserve">function to validate the model against test data. Assuming that you put the output from the </w:t>
      </w:r>
      <w:proofErr w:type="spellStart"/>
      <w:r w:rsidRPr="00257D94">
        <w:rPr>
          <w:rFonts w:asciiTheme="majorHAnsi" w:eastAsia="Times New Roman" w:hAnsiTheme="majorHAnsi" w:cs="Times New Roman"/>
          <w:i/>
          <w:color w:val="000000"/>
          <w:sz w:val="24"/>
          <w:szCs w:val="24"/>
        </w:rPr>
        <w:t>ksvm</w:t>
      </w:r>
      <w:proofErr w:type="spellEnd"/>
      <w:proofErr w:type="gramStart"/>
      <w:r w:rsidRPr="00257D94">
        <w:rPr>
          <w:rFonts w:asciiTheme="majorHAnsi" w:eastAsia="Times New Roman" w:hAnsiTheme="majorHAnsi" w:cs="Times New Roman"/>
          <w:i/>
          <w:color w:val="000000"/>
          <w:sz w:val="24"/>
          <w:szCs w:val="24"/>
        </w:rPr>
        <w:t>( )</w:t>
      </w:r>
      <w:proofErr w:type="gramEnd"/>
      <w:r>
        <w:rPr>
          <w:rFonts w:asciiTheme="majorHAnsi" w:eastAsia="Times New Roman" w:hAnsiTheme="majorHAnsi" w:cs="Times New Roman"/>
          <w:color w:val="000000"/>
          <w:sz w:val="24"/>
          <w:szCs w:val="24"/>
        </w:rPr>
        <w:t xml:space="preserve"> call into </w:t>
      </w:r>
      <w:proofErr w:type="spellStart"/>
      <w:r>
        <w:rPr>
          <w:rFonts w:asciiTheme="majorHAnsi" w:eastAsia="Times New Roman" w:hAnsiTheme="majorHAnsi" w:cs="Times New Roman"/>
          <w:color w:val="000000"/>
          <w:sz w:val="24"/>
          <w:szCs w:val="24"/>
        </w:rPr>
        <w:t>svmOutput</w:t>
      </w:r>
      <w:proofErr w:type="spellEnd"/>
      <w:r>
        <w:rPr>
          <w:rFonts w:asciiTheme="majorHAnsi" w:eastAsia="Times New Roman" w:hAnsiTheme="majorHAnsi" w:cs="Times New Roman"/>
          <w:color w:val="000000"/>
          <w:sz w:val="24"/>
          <w:szCs w:val="24"/>
        </w:rPr>
        <w:t xml:space="preserve"> and that your test data set is in a data frame called </w:t>
      </w:r>
      <w:proofErr w:type="spellStart"/>
      <w:r>
        <w:rPr>
          <w:rFonts w:asciiTheme="majorHAnsi" w:eastAsia="Times New Roman" w:hAnsiTheme="majorHAnsi" w:cs="Times New Roman"/>
          <w:color w:val="000000"/>
          <w:sz w:val="24"/>
          <w:szCs w:val="24"/>
        </w:rPr>
        <w:t>testData</w:t>
      </w:r>
      <w:proofErr w:type="spellEnd"/>
      <w:r>
        <w:rPr>
          <w:rFonts w:asciiTheme="majorHAnsi" w:eastAsia="Times New Roman" w:hAnsiTheme="majorHAnsi" w:cs="Times New Roman"/>
          <w:color w:val="000000"/>
          <w:sz w:val="24"/>
          <w:szCs w:val="24"/>
        </w:rPr>
        <w:t>, the call would be:</w:t>
      </w:r>
      <w:r>
        <w:rPr>
          <w:rFonts w:asciiTheme="majorHAnsi" w:eastAsia="Times New Roman" w:hAnsiTheme="majorHAnsi" w:cs="Times New Roman"/>
          <w:color w:val="000000"/>
          <w:sz w:val="24"/>
          <w:szCs w:val="24"/>
        </w:rPr>
        <w:br/>
      </w:r>
      <w:proofErr w:type="spellStart"/>
      <w:r w:rsidRPr="00257D94">
        <w:rPr>
          <w:rFonts w:asciiTheme="majorHAnsi" w:eastAsia="Times New Roman" w:hAnsiTheme="majorHAnsi" w:cs="Times New Roman"/>
          <w:i/>
          <w:color w:val="000000"/>
          <w:sz w:val="24"/>
          <w:szCs w:val="24"/>
        </w:rPr>
        <w:t>svmPred</w:t>
      </w:r>
      <w:proofErr w:type="spellEnd"/>
      <w:r w:rsidRPr="00257D94">
        <w:rPr>
          <w:rFonts w:asciiTheme="majorHAnsi" w:eastAsia="Times New Roman" w:hAnsiTheme="majorHAnsi" w:cs="Times New Roman"/>
          <w:i/>
          <w:color w:val="000000"/>
          <w:sz w:val="24"/>
          <w:szCs w:val="24"/>
        </w:rPr>
        <w:t xml:space="preserve"> &lt;- predict(</w:t>
      </w:r>
      <w:proofErr w:type="spellStart"/>
      <w:r w:rsidRPr="00257D94">
        <w:rPr>
          <w:rFonts w:asciiTheme="majorHAnsi" w:eastAsia="Times New Roman" w:hAnsiTheme="majorHAnsi" w:cs="Times New Roman"/>
          <w:i/>
          <w:color w:val="000000"/>
          <w:sz w:val="24"/>
          <w:szCs w:val="24"/>
        </w:rPr>
        <w:t>svmOutput</w:t>
      </w:r>
      <w:proofErr w:type="spellEnd"/>
      <w:r w:rsidRPr="00257D94">
        <w:rPr>
          <w:rFonts w:asciiTheme="majorHAnsi" w:eastAsia="Times New Roman" w:hAnsiTheme="majorHAnsi" w:cs="Times New Roman"/>
          <w:i/>
          <w:color w:val="000000"/>
          <w:sz w:val="24"/>
          <w:szCs w:val="24"/>
        </w:rPr>
        <w:t>,</w:t>
      </w:r>
      <w:r w:rsidRPr="00257D94">
        <w:rPr>
          <w:i/>
        </w:rPr>
        <w:t xml:space="preserve"> </w:t>
      </w:r>
      <w:proofErr w:type="spellStart"/>
      <w:r w:rsidRPr="00257D94">
        <w:rPr>
          <w:rFonts w:asciiTheme="majorHAnsi" w:eastAsia="Times New Roman" w:hAnsiTheme="majorHAnsi" w:cs="Times New Roman"/>
          <w:i/>
          <w:color w:val="000000"/>
          <w:sz w:val="24"/>
          <w:szCs w:val="24"/>
        </w:rPr>
        <w:t>testData</w:t>
      </w:r>
      <w:proofErr w:type="spellEnd"/>
      <w:r w:rsidRPr="00257D94">
        <w:rPr>
          <w:rFonts w:asciiTheme="majorHAnsi" w:eastAsia="Times New Roman" w:hAnsiTheme="majorHAnsi" w:cs="Times New Roman"/>
          <w:i/>
          <w:color w:val="000000"/>
          <w:sz w:val="24"/>
          <w:szCs w:val="24"/>
        </w:rPr>
        <w:t>,</w:t>
      </w:r>
      <w:r w:rsidRPr="00257D94">
        <w:rPr>
          <w:i/>
        </w:rPr>
        <w:t xml:space="preserve"> </w:t>
      </w:r>
      <w:r w:rsidRPr="00257D94">
        <w:rPr>
          <w:rFonts w:asciiTheme="majorHAnsi" w:eastAsia="Times New Roman" w:hAnsiTheme="majorHAnsi" w:cs="Times New Roman"/>
          <w:i/>
          <w:color w:val="000000"/>
          <w:sz w:val="24"/>
          <w:szCs w:val="24"/>
        </w:rPr>
        <w:t>type = "votes")</w:t>
      </w:r>
    </w:p>
    <w:p w14:paraId="464A1B9C" w14:textId="3A512912" w:rsidR="00257D94" w:rsidRDefault="00257D94" w:rsidP="00257D94">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Now the </w:t>
      </w:r>
      <w:proofErr w:type="spellStart"/>
      <w:r>
        <w:rPr>
          <w:rFonts w:asciiTheme="majorHAnsi" w:eastAsia="Times New Roman" w:hAnsiTheme="majorHAnsi" w:cs="Times New Roman"/>
          <w:color w:val="000000"/>
          <w:sz w:val="24"/>
          <w:szCs w:val="24"/>
        </w:rPr>
        <w:t>svmPred</w:t>
      </w:r>
      <w:proofErr w:type="spellEnd"/>
      <w:r>
        <w:rPr>
          <w:rFonts w:asciiTheme="majorHAnsi" w:eastAsia="Times New Roman" w:hAnsiTheme="majorHAnsi" w:cs="Times New Roman"/>
          <w:color w:val="000000"/>
          <w:sz w:val="24"/>
          <w:szCs w:val="24"/>
        </w:rPr>
        <w:t xml:space="preserve"> object contains a list of votes in </w:t>
      </w:r>
      <w:r w:rsidR="00874074">
        <w:rPr>
          <w:rFonts w:asciiTheme="majorHAnsi" w:eastAsia="Times New Roman" w:hAnsiTheme="majorHAnsi" w:cs="Times New Roman"/>
          <w:color w:val="000000"/>
          <w:sz w:val="24"/>
          <w:szCs w:val="24"/>
        </w:rPr>
        <w:t xml:space="preserve">each of </w:t>
      </w:r>
      <w:r>
        <w:rPr>
          <w:rFonts w:asciiTheme="majorHAnsi" w:eastAsia="Times New Roman" w:hAnsiTheme="majorHAnsi" w:cs="Times New Roman"/>
          <w:color w:val="000000"/>
          <w:sz w:val="24"/>
          <w:szCs w:val="24"/>
        </w:rPr>
        <w:t>its row</w:t>
      </w:r>
      <w:r w:rsidR="00874074">
        <w:rPr>
          <w:rFonts w:asciiTheme="majorHAnsi" w:eastAsia="Times New Roman" w:hAnsiTheme="majorHAnsi" w:cs="Times New Roman"/>
          <w:color w:val="000000"/>
          <w:sz w:val="24"/>
          <w:szCs w:val="24"/>
        </w:rPr>
        <w:t>s</w:t>
      </w:r>
      <w:r>
        <w:rPr>
          <w:rFonts w:asciiTheme="majorHAnsi" w:eastAsia="Times New Roman" w:hAnsiTheme="majorHAnsi" w:cs="Times New Roman"/>
          <w:color w:val="000000"/>
          <w:sz w:val="24"/>
          <w:szCs w:val="24"/>
        </w:rPr>
        <w:t>. The votes are either for “</w:t>
      </w:r>
      <w:r w:rsidR="0050206A">
        <w:rPr>
          <w:rFonts w:asciiTheme="majorHAnsi" w:eastAsia="Times New Roman" w:hAnsiTheme="majorHAnsi" w:cs="Times New Roman"/>
          <w:color w:val="000000"/>
          <w:sz w:val="24"/>
          <w:szCs w:val="24"/>
        </w:rPr>
        <w:t>happy</w:t>
      </w:r>
      <w:r>
        <w:rPr>
          <w:rFonts w:asciiTheme="majorHAnsi" w:eastAsia="Times New Roman" w:hAnsiTheme="majorHAnsi" w:cs="Times New Roman"/>
          <w:color w:val="000000"/>
          <w:sz w:val="24"/>
          <w:szCs w:val="24"/>
        </w:rPr>
        <w:t>” or “</w:t>
      </w:r>
      <w:proofErr w:type="spellStart"/>
      <w:r w:rsidR="0050206A">
        <w:rPr>
          <w:rFonts w:asciiTheme="majorHAnsi" w:eastAsia="Times New Roman" w:hAnsiTheme="majorHAnsi" w:cs="Times New Roman"/>
          <w:color w:val="000000"/>
          <w:sz w:val="24"/>
          <w:szCs w:val="24"/>
        </w:rPr>
        <w:t>notHappy</w:t>
      </w:r>
      <w:proofErr w:type="spellEnd"/>
      <w:r>
        <w:rPr>
          <w:rFonts w:asciiTheme="majorHAnsi" w:eastAsia="Times New Roman" w:hAnsiTheme="majorHAnsi" w:cs="Times New Roman"/>
          <w:color w:val="000000"/>
          <w:sz w:val="24"/>
          <w:szCs w:val="24"/>
        </w:rPr>
        <w:t xml:space="preserve">”. Review the contents of </w:t>
      </w:r>
      <w:proofErr w:type="spellStart"/>
      <w:r>
        <w:rPr>
          <w:rFonts w:asciiTheme="majorHAnsi" w:eastAsia="Times New Roman" w:hAnsiTheme="majorHAnsi" w:cs="Times New Roman"/>
          <w:color w:val="000000"/>
          <w:sz w:val="24"/>
          <w:szCs w:val="24"/>
        </w:rPr>
        <w:t>svmPred</w:t>
      </w:r>
      <w:proofErr w:type="spellEnd"/>
      <w:r>
        <w:rPr>
          <w:rFonts w:asciiTheme="majorHAnsi" w:eastAsia="Times New Roman" w:hAnsiTheme="majorHAnsi" w:cs="Times New Roman"/>
          <w:color w:val="000000"/>
          <w:sz w:val="24"/>
          <w:szCs w:val="24"/>
        </w:rPr>
        <w:t xml:space="preserve"> using </w:t>
      </w:r>
      <w:proofErr w:type="spellStart"/>
      <w:r w:rsidRPr="00257D94">
        <w:rPr>
          <w:rFonts w:asciiTheme="majorHAnsi" w:eastAsia="Times New Roman" w:hAnsiTheme="majorHAnsi" w:cs="Times New Roman"/>
          <w:i/>
          <w:color w:val="000000"/>
          <w:sz w:val="24"/>
          <w:szCs w:val="24"/>
        </w:rPr>
        <w:t>str</w:t>
      </w:r>
      <w:proofErr w:type="spellEnd"/>
      <w:proofErr w:type="gramStart"/>
      <w:r w:rsidRPr="00257D94">
        <w:rPr>
          <w:rFonts w:asciiTheme="majorHAnsi" w:eastAsia="Times New Roman" w:hAnsiTheme="majorHAnsi" w:cs="Times New Roman"/>
          <w:i/>
          <w:color w:val="000000"/>
          <w:sz w:val="24"/>
          <w:szCs w:val="24"/>
        </w:rPr>
        <w:t>( )</w:t>
      </w:r>
      <w:proofErr w:type="gramEnd"/>
      <w:r>
        <w:rPr>
          <w:rFonts w:asciiTheme="majorHAnsi" w:eastAsia="Times New Roman" w:hAnsiTheme="majorHAnsi" w:cs="Times New Roman"/>
          <w:color w:val="000000"/>
          <w:sz w:val="24"/>
          <w:szCs w:val="24"/>
        </w:rPr>
        <w:t xml:space="preserve"> and </w:t>
      </w:r>
      <w:r w:rsidRPr="00257D94">
        <w:rPr>
          <w:rFonts w:asciiTheme="majorHAnsi" w:eastAsia="Times New Roman" w:hAnsiTheme="majorHAnsi" w:cs="Times New Roman"/>
          <w:i/>
          <w:color w:val="000000"/>
          <w:sz w:val="24"/>
          <w:szCs w:val="24"/>
        </w:rPr>
        <w:t>head( )</w:t>
      </w:r>
      <w:r>
        <w:rPr>
          <w:rFonts w:asciiTheme="majorHAnsi" w:eastAsia="Times New Roman" w:hAnsiTheme="majorHAnsi" w:cs="Times New Roman"/>
          <w:color w:val="000000"/>
          <w:sz w:val="24"/>
          <w:szCs w:val="24"/>
        </w:rPr>
        <w:t>.</w:t>
      </w:r>
    </w:p>
    <w:p w14:paraId="248FE55E" w14:textId="0A8767EA" w:rsidR="00257D94" w:rsidRDefault="00257D94" w:rsidP="00257D94">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Create a confusion matrix (a 2 x 2 table) that compares the second row of </w:t>
      </w:r>
      <w:proofErr w:type="spellStart"/>
      <w:r>
        <w:rPr>
          <w:rFonts w:asciiTheme="majorHAnsi" w:eastAsia="Times New Roman" w:hAnsiTheme="majorHAnsi" w:cs="Times New Roman"/>
          <w:color w:val="000000"/>
          <w:sz w:val="24"/>
          <w:szCs w:val="24"/>
        </w:rPr>
        <w:t>svmPred</w:t>
      </w:r>
      <w:proofErr w:type="spellEnd"/>
      <w:r>
        <w:rPr>
          <w:rFonts w:asciiTheme="majorHAnsi" w:eastAsia="Times New Roman" w:hAnsiTheme="majorHAnsi" w:cs="Times New Roman"/>
          <w:color w:val="000000"/>
          <w:sz w:val="24"/>
          <w:szCs w:val="24"/>
        </w:rPr>
        <w:t xml:space="preserve"> to the contents of </w:t>
      </w:r>
      <w:proofErr w:type="spellStart"/>
      <w:r>
        <w:rPr>
          <w:rFonts w:asciiTheme="majorHAnsi" w:eastAsia="Times New Roman" w:hAnsiTheme="majorHAnsi" w:cs="Times New Roman"/>
          <w:color w:val="000000"/>
          <w:sz w:val="24"/>
          <w:szCs w:val="24"/>
        </w:rPr>
        <w:t>testData$</w:t>
      </w:r>
      <w:r w:rsidR="0050206A">
        <w:rPr>
          <w:rFonts w:asciiTheme="majorHAnsi" w:eastAsia="Times New Roman" w:hAnsiTheme="majorHAnsi" w:cs="Times New Roman"/>
          <w:color w:val="000000"/>
          <w:sz w:val="24"/>
          <w:szCs w:val="24"/>
        </w:rPr>
        <w:t>happy</w:t>
      </w:r>
      <w:proofErr w:type="spellEnd"/>
      <w:r w:rsidR="0050206A">
        <w:rPr>
          <w:rFonts w:asciiTheme="majorHAnsi" w:eastAsia="Times New Roman" w:hAnsiTheme="majorHAnsi" w:cs="Times New Roman"/>
          <w:color w:val="000000"/>
          <w:sz w:val="24"/>
          <w:szCs w:val="24"/>
        </w:rPr>
        <w:t xml:space="preserve"> variable</w:t>
      </w:r>
      <w:r>
        <w:rPr>
          <w:rFonts w:asciiTheme="majorHAnsi" w:eastAsia="Times New Roman" w:hAnsiTheme="majorHAnsi" w:cs="Times New Roman"/>
          <w:color w:val="000000"/>
          <w:sz w:val="24"/>
          <w:szCs w:val="24"/>
        </w:rPr>
        <w:t>.</w:t>
      </w:r>
    </w:p>
    <w:p w14:paraId="3F5F154B" w14:textId="68602035" w:rsidR="00257D94" w:rsidRPr="00257D94" w:rsidRDefault="00257D94" w:rsidP="00257D94">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Calculate an error rate based on what you see in the confusion matrix. </w:t>
      </w:r>
      <w:r w:rsidR="00874074">
        <w:rPr>
          <w:rFonts w:asciiTheme="majorHAnsi" w:eastAsia="Times New Roman" w:hAnsiTheme="majorHAnsi" w:cs="Times New Roman"/>
          <w:color w:val="000000"/>
          <w:sz w:val="24"/>
          <w:szCs w:val="24"/>
        </w:rPr>
        <w:t>See pages 243-244 for more information.</w:t>
      </w:r>
    </w:p>
    <w:p w14:paraId="479F9E5E" w14:textId="77777777" w:rsidR="00B905E2" w:rsidRDefault="00B905E2" w:rsidP="00B905E2">
      <w:pPr>
        <w:spacing w:after="0"/>
        <w:rPr>
          <w:rFonts w:asciiTheme="majorHAnsi" w:eastAsia="Times New Roman" w:hAnsiTheme="majorHAnsi" w:cs="Times New Roman"/>
          <w:color w:val="000000"/>
          <w:sz w:val="24"/>
          <w:szCs w:val="24"/>
        </w:rPr>
      </w:pPr>
    </w:p>
    <w:p w14:paraId="510327CE" w14:textId="45598625" w:rsidR="0050206A" w:rsidRDefault="0050206A" w:rsidP="0050206A">
      <w:pPr>
        <w:spacing w:after="0"/>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Part F</w:t>
      </w:r>
      <w:r w:rsidRPr="00B25C49">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Find a good prediction</w:t>
      </w:r>
    </w:p>
    <w:p w14:paraId="2714A9CF" w14:textId="62658861" w:rsidR="0050206A" w:rsidRDefault="0050206A" w:rsidP="0050206A">
      <w:pPr>
        <w:pStyle w:val="ListParagraph"/>
        <w:numPr>
          <w:ilvl w:val="0"/>
          <w:numId w:val="18"/>
        </w:numPr>
        <w:spacing w:after="0"/>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Repeat Parts C</w:t>
      </w:r>
      <w:bookmarkStart w:id="0" w:name="_GoBack"/>
      <w:bookmarkEnd w:id="0"/>
      <w:r>
        <w:rPr>
          <w:rFonts w:asciiTheme="majorHAnsi" w:eastAsia="Times New Roman" w:hAnsiTheme="majorHAnsi" w:cs="Times New Roman"/>
          <w:color w:val="000000"/>
          <w:sz w:val="24"/>
          <w:szCs w:val="24"/>
        </w:rPr>
        <w:t xml:space="preserve"> and D to try and improve your prediction</w:t>
      </w:r>
    </w:p>
    <w:p w14:paraId="3ECBC463" w14:textId="77777777" w:rsidR="00E915C6" w:rsidRDefault="00E915C6" w:rsidP="00082436">
      <w:pPr>
        <w:spacing w:after="0"/>
        <w:rPr>
          <w:rFonts w:asciiTheme="majorHAnsi" w:eastAsia="Times New Roman" w:hAnsiTheme="majorHAnsi" w:cs="Times New Roman"/>
          <w:b/>
          <w:color w:val="000000"/>
          <w:sz w:val="24"/>
          <w:szCs w:val="24"/>
        </w:rPr>
      </w:pPr>
    </w:p>
    <w:p w14:paraId="18B5D801" w14:textId="724DB0D1" w:rsidR="00082436" w:rsidRPr="00156D90" w:rsidRDefault="0050206A" w:rsidP="00156D90">
      <w:pPr>
        <w:pStyle w:val="ListParagraph"/>
        <w:numPr>
          <w:ilvl w:val="0"/>
          <w:numId w:val="18"/>
        </w:numPr>
        <w:spacing w:after="0"/>
        <w:rPr>
          <w:rFonts w:asciiTheme="majorHAnsi" w:eastAsia="Times New Roman" w:hAnsiTheme="majorHAnsi" w:cs="Times New Roman"/>
          <w:color w:val="000000"/>
          <w:sz w:val="24"/>
          <w:szCs w:val="24"/>
        </w:rPr>
      </w:pPr>
      <w:r w:rsidRPr="00156D90">
        <w:rPr>
          <w:rFonts w:asciiTheme="majorHAnsi" w:eastAsia="Times New Roman" w:hAnsiTheme="majorHAnsi" w:cs="Times New Roman"/>
          <w:color w:val="000000"/>
          <w:sz w:val="24"/>
          <w:szCs w:val="24"/>
        </w:rPr>
        <w:t>Explain, in a block comment, why it is valuable to have a “test” dataset that is separate from a “training” dataset?</w:t>
      </w:r>
    </w:p>
    <w:sectPr w:rsidR="00082436" w:rsidRPr="00156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005F"/>
    <w:multiLevelType w:val="hybridMultilevel"/>
    <w:tmpl w:val="43603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B4D78"/>
    <w:multiLevelType w:val="hybridMultilevel"/>
    <w:tmpl w:val="583EA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0E0233"/>
    <w:multiLevelType w:val="hybridMultilevel"/>
    <w:tmpl w:val="5308E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01236E"/>
    <w:multiLevelType w:val="hybridMultilevel"/>
    <w:tmpl w:val="D4AA3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2E7B4E"/>
    <w:multiLevelType w:val="hybridMultilevel"/>
    <w:tmpl w:val="8E329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727954"/>
    <w:multiLevelType w:val="hybridMultilevel"/>
    <w:tmpl w:val="5C28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4736E3"/>
    <w:multiLevelType w:val="hybridMultilevel"/>
    <w:tmpl w:val="2D1AC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1">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45254D"/>
    <w:multiLevelType w:val="hybridMultilevel"/>
    <w:tmpl w:val="583EA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CF6C73"/>
    <w:multiLevelType w:val="hybridMultilevel"/>
    <w:tmpl w:val="CFCA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4E4117"/>
    <w:multiLevelType w:val="hybridMultilevel"/>
    <w:tmpl w:val="2DFA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315974"/>
    <w:multiLevelType w:val="hybridMultilevel"/>
    <w:tmpl w:val="D4AA3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272AC1"/>
    <w:multiLevelType w:val="hybridMultilevel"/>
    <w:tmpl w:val="43603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4356F7"/>
    <w:multiLevelType w:val="hybridMultilevel"/>
    <w:tmpl w:val="5C4E9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F71C9D"/>
    <w:multiLevelType w:val="hybridMultilevel"/>
    <w:tmpl w:val="2DFA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3"/>
  </w:num>
  <w:num w:numId="4">
    <w:abstractNumId w:val="10"/>
  </w:num>
  <w:num w:numId="5">
    <w:abstractNumId w:val="2"/>
  </w:num>
  <w:num w:numId="6">
    <w:abstractNumId w:val="4"/>
  </w:num>
  <w:num w:numId="7">
    <w:abstractNumId w:val="8"/>
  </w:num>
  <w:num w:numId="8">
    <w:abstractNumId w:val="13"/>
  </w:num>
  <w:num w:numId="9">
    <w:abstractNumId w:val="1"/>
  </w:num>
  <w:num w:numId="10">
    <w:abstractNumId w:val="9"/>
  </w:num>
  <w:num w:numId="11">
    <w:abstractNumId w:val="7"/>
  </w:num>
  <w:num w:numId="12">
    <w:abstractNumId w:val="17"/>
  </w:num>
  <w:num w:numId="13">
    <w:abstractNumId w:val="15"/>
  </w:num>
  <w:num w:numId="14">
    <w:abstractNumId w:val="6"/>
  </w:num>
  <w:num w:numId="15">
    <w:abstractNumId w:val="14"/>
  </w:num>
  <w:num w:numId="16">
    <w:abstractNumId w:val="18"/>
  </w:num>
  <w:num w:numId="17">
    <w:abstractNumId w:val="12"/>
  </w:num>
  <w:num w:numId="18">
    <w:abstractNumId w:val="5"/>
  </w:num>
  <w:num w:numId="19">
    <w:abstractNumId w:val="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12"/>
    <w:rsid w:val="00006E3A"/>
    <w:rsid w:val="00037A6E"/>
    <w:rsid w:val="00064D8D"/>
    <w:rsid w:val="00082436"/>
    <w:rsid w:val="000E0484"/>
    <w:rsid w:val="000E2E47"/>
    <w:rsid w:val="00156D90"/>
    <w:rsid w:val="0019186A"/>
    <w:rsid w:val="00195912"/>
    <w:rsid w:val="002043BE"/>
    <w:rsid w:val="00257D94"/>
    <w:rsid w:val="0029743F"/>
    <w:rsid w:val="002A1A61"/>
    <w:rsid w:val="00351413"/>
    <w:rsid w:val="00352532"/>
    <w:rsid w:val="003C0CB7"/>
    <w:rsid w:val="004122B7"/>
    <w:rsid w:val="004516A5"/>
    <w:rsid w:val="00452710"/>
    <w:rsid w:val="00487015"/>
    <w:rsid w:val="004D5D0D"/>
    <w:rsid w:val="004E55B5"/>
    <w:rsid w:val="0050206A"/>
    <w:rsid w:val="00553073"/>
    <w:rsid w:val="00571ECB"/>
    <w:rsid w:val="00577812"/>
    <w:rsid w:val="00585F1A"/>
    <w:rsid w:val="005A340B"/>
    <w:rsid w:val="005A490C"/>
    <w:rsid w:val="005C13D0"/>
    <w:rsid w:val="0060184D"/>
    <w:rsid w:val="006971B1"/>
    <w:rsid w:val="00716B77"/>
    <w:rsid w:val="00757F1B"/>
    <w:rsid w:val="00777F58"/>
    <w:rsid w:val="007F679E"/>
    <w:rsid w:val="008071C0"/>
    <w:rsid w:val="00825F00"/>
    <w:rsid w:val="00831F1C"/>
    <w:rsid w:val="008450B9"/>
    <w:rsid w:val="00866DD8"/>
    <w:rsid w:val="00874074"/>
    <w:rsid w:val="00893DC4"/>
    <w:rsid w:val="008C133C"/>
    <w:rsid w:val="008C1437"/>
    <w:rsid w:val="008C3779"/>
    <w:rsid w:val="00945B0D"/>
    <w:rsid w:val="00947206"/>
    <w:rsid w:val="00952BD4"/>
    <w:rsid w:val="009B5208"/>
    <w:rsid w:val="009B56D4"/>
    <w:rsid w:val="009C63CE"/>
    <w:rsid w:val="009F1A75"/>
    <w:rsid w:val="00A50FFC"/>
    <w:rsid w:val="00A72CC7"/>
    <w:rsid w:val="00A75BCC"/>
    <w:rsid w:val="00AA65EE"/>
    <w:rsid w:val="00AC2591"/>
    <w:rsid w:val="00AC5E22"/>
    <w:rsid w:val="00AC62AA"/>
    <w:rsid w:val="00AF04D2"/>
    <w:rsid w:val="00B17702"/>
    <w:rsid w:val="00B25C49"/>
    <w:rsid w:val="00B4097F"/>
    <w:rsid w:val="00B6483C"/>
    <w:rsid w:val="00B82D4A"/>
    <w:rsid w:val="00B905E2"/>
    <w:rsid w:val="00B9298C"/>
    <w:rsid w:val="00BD1BE2"/>
    <w:rsid w:val="00BE7F5D"/>
    <w:rsid w:val="00BF042C"/>
    <w:rsid w:val="00C34BB4"/>
    <w:rsid w:val="00C34C43"/>
    <w:rsid w:val="00C41E07"/>
    <w:rsid w:val="00C7434E"/>
    <w:rsid w:val="00C7768B"/>
    <w:rsid w:val="00C853A3"/>
    <w:rsid w:val="00CA5E33"/>
    <w:rsid w:val="00CB0591"/>
    <w:rsid w:val="00CD5D4D"/>
    <w:rsid w:val="00D21285"/>
    <w:rsid w:val="00D37826"/>
    <w:rsid w:val="00D41BA2"/>
    <w:rsid w:val="00D557EC"/>
    <w:rsid w:val="00DA4347"/>
    <w:rsid w:val="00DF1515"/>
    <w:rsid w:val="00DF67A3"/>
    <w:rsid w:val="00DF6D11"/>
    <w:rsid w:val="00E04886"/>
    <w:rsid w:val="00E23B2E"/>
    <w:rsid w:val="00E40576"/>
    <w:rsid w:val="00E915C6"/>
    <w:rsid w:val="00EA4D35"/>
    <w:rsid w:val="00F333B4"/>
    <w:rsid w:val="00F36199"/>
    <w:rsid w:val="00F370F6"/>
    <w:rsid w:val="00F37983"/>
    <w:rsid w:val="00F47522"/>
    <w:rsid w:val="00F84B91"/>
    <w:rsid w:val="00FD6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E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503</Words>
  <Characters>2868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Jeff Saltz</cp:lastModifiedBy>
  <cp:revision>6</cp:revision>
  <cp:lastPrinted>2015-11-12T14:42:00Z</cp:lastPrinted>
  <dcterms:created xsi:type="dcterms:W3CDTF">2018-08-18T22:28:00Z</dcterms:created>
  <dcterms:modified xsi:type="dcterms:W3CDTF">2018-08-23T21:43:00Z</dcterms:modified>
</cp:coreProperties>
</file>