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left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8"/>
          <w:szCs w:val="28"/>
          <w:rtl w:val="0"/>
        </w:rPr>
        <w:t xml:space="preserve">Harsh Desai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1"/>
          <w:szCs w:val="31"/>
          <w:rtl w:val="0"/>
        </w:rPr>
        <w:tab/>
        <w:t xml:space="preserve">       </w:t>
        <w:tab/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harshdes@umich.edu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+1-734-548-1080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harshddes.github.io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tabs>
          <w:tab w:val="left" w:leader="none" w:pos="8040"/>
        </w:tabs>
        <w:spacing w:before="10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EDUCATION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0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0"/>
          <w:szCs w:val="20"/>
          <w:rtl w:val="0"/>
        </w:rPr>
        <w:t xml:space="preserve">University of Michigan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0"/>
          <w:szCs w:val="20"/>
          <w:rtl w:val="0"/>
        </w:rPr>
        <w:t xml:space="preserve">  Ann Arbor, MI, USA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Master of Engineering, Space Systems Engineering | GPA: 3.79/4.0</w:t>
        <w:tab/>
        <w:tab/>
        <w:tab/>
        <w:tab/>
        <w:t xml:space="preserve">          August 2024–December 2025</w:t>
      </w:r>
    </w:p>
    <w:p w:rsidR="00000000" w:rsidDel="00000000" w:rsidP="00000000" w:rsidRDefault="00000000" w:rsidRPr="00000000" w14:paraId="00000004">
      <w:pPr>
        <w:widowControl w:val="0"/>
        <w:spacing w:before="100" w:line="276" w:lineRule="auto"/>
        <w:rPr>
          <w:rFonts w:ascii="Times New Roman" w:cs="Times New Roman" w:eastAsia="Times New Roman" w:hAnsi="Times New Roman"/>
          <w:b w:val="1"/>
          <w:bCs w:val="1"/>
          <w:color w:val="1c4587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0"/>
          <w:szCs w:val="20"/>
          <w:rtl w:val="0"/>
        </w:rPr>
        <w:t xml:space="preserve">Vellore Institute of Technology (VIT)</w:t>
        <w:tab/>
        <w:tab/>
        <w:tab/>
        <w:tab/>
        <w:tab/>
        <w:tab/>
        <w:t xml:space="preserve">              </w:t>
        <w:tab/>
        <w:tab/>
        <w:tab/>
        <w:t xml:space="preserve">      Vellore, India</w:t>
      </w:r>
    </w:p>
    <w:p w:rsidR="00000000" w:rsidDel="00000000" w:rsidP="00000000" w:rsidRDefault="00000000" w:rsidRPr="00000000" w14:paraId="00000005">
      <w:pPr>
        <w:widowControl w:val="0"/>
        <w:spacing w:before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Bachelor of Technology, Mechanical Engineering | GPA: 7.78/10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 xml:space="preserve">   </w:t>
        <w:tab/>
        <w:t xml:space="preserve">        </w:t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2019–July 2023</w:t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left" w:leader="none" w:pos="8040"/>
        </w:tabs>
        <w:spacing w:before="14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RESEARCH EXPERIENCE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76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Space Physics Research Lab, University of Michigan</w:t>
        <w:tab/>
        <w:tab/>
        <w:tab/>
        <w:tab/>
        <w:tab/>
        <w:t xml:space="preserve">                      Ann Arbor, MI, USA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ind w:left="10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Research Assistant</w:t>
        <w:tab/>
        <w:t xml:space="preserve">          </w:t>
        <w:tab/>
        <w:tab/>
        <w:tab/>
        <w:tab/>
        <w:tab/>
        <w:t xml:space="preserve">   </w:t>
        <w:tab/>
        <w:t xml:space="preserve">      </w:t>
        <w:tab/>
        <w:tab/>
        <w:tab/>
        <w:t xml:space="preserve">      February 2026–Present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Project: Lunar Vehicle Active Charge Control System (LVACCS) Testing Rig Characterization | Supervisor: Dr. Omar Leon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Validated high-voltage power interface controls through rigorous failure mode analysis of a 1300V discharge box to ensure hardware safety during high-throughput plasma source characterization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Python-based graphical user interface that reduced manual test interactions from 15 steps to 5 and automated plasma ignition sequences, streamlining remote control of mass flow rates and power supplies for experimental repeatability, preparing the facility for testing Spacecraft Charging Device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Characterized remote hollow cathode ignition workflows to improve test repeatability, achieved 98.6% data synchronization across data streams and saved 15 minutes of post-run processing for high-fidelity predictive plasma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76" w:lineRule="auto"/>
        <w:ind w:right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Summer Intern</w:t>
        <w:tab/>
        <w:tab/>
        <w:tab/>
        <w:tab/>
        <w:tab/>
        <w:tab/>
        <w:tab/>
        <w:tab/>
        <w:tab/>
        <w:tab/>
        <w:tab/>
        <w:t xml:space="preserve">          May 2025–July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“TestBedz”, a full-stack web platform for spacecraft qualification testing that collapses multi-round requirement negotiations into structured submissions for thermal-vacuum, vibration, and electromagnetic interference (EMI) testing cycles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Facilitated requirement flowdown for satellite hardware testing by implementing a role-based matching platform that ensures compatibility between hardware profiles and facility operational limits for 6 test-type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76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sdt>
        <w:sdtPr>
          <w:id w:val="-1383102148"/>
          <w:tag w:val="goog_rdk_0"/>
        </w:sdtPr>
        <w:sdtContent>
          <w:commentRangeStart w:id="0"/>
        </w:sdtContent>
      </w:sdt>
      <w:sdt>
        <w:sdtPr>
          <w:id w:val="-1454887069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0"/>
        </w:rPr>
        <w:t xml:space="preserve">Lab Name,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University of Michigan</w:t>
        <w:tab/>
        <w:tab/>
        <w:tab/>
        <w:tab/>
        <w:tab/>
        <w:tab/>
        <w:tab/>
        <w:tab/>
        <w:t xml:space="preserve">        Ann Arbor, MI, USA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Research Assistant | Supervisor: Dr. Cheng Li</w:t>
        <w:tab/>
        <w:tab/>
        <w:tab/>
        <w:tab/>
        <w:tab/>
        <w:tab/>
        <w:t xml:space="preserve">     September 2025–December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Project: Uranian Tropospheric Cloud Resolving Model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Trained in running cloud-resolving simulations on a High-Performance Computing (HPC) cluster, exploring mechanistic interpretation of sensitivity to methane abundance/profile, latent-heating and microphysics settings, and gravity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Investigated interactions between latent heating and sedimentation by simulating Uranian cloud behavior by exploring the coupled effects of phase-change thermodynamics and sedimentation using vertical velocity and methane condensation 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76" w:lineRule="auto"/>
        <w:ind w:right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Solar and Heliosphering Research Group, University of Michigan</w:t>
        <w:tab/>
        <w:tab/>
        <w:tab/>
        <w:tab/>
        <w:tab/>
        <w:t xml:space="preserve">        Ann Arbor, MI, USA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Graduate Student Research Assistant | Advisor: Prof. Stefano Livi</w:t>
        <w:tab/>
        <w:tab/>
        <w:tab/>
        <w:tab/>
        <w:t xml:space="preserve">         January 2025–December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Project: FPGA Design Implementation for Solid-State Detector (SSD) Readout Chain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 digital readout roadmap for solid-state detectors by sizing components against scientific detection targets, bridging mechanical sensor design with high-speed programmable logic implementation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Simulated an increase in available pulse digitization rates from 1 MSPS to 125 MSPS to support high-fidelity particle energy resolution by integrating a Zmod ADC 1410 path into a Zynq-7000 programmable logic architecture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Achieved functional correlation between MATLAB golden models and Vivado co-simulations for high-speed digital signal processing paths using a Model-Based Design approach in MATLAB HDL Coder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Evaluated hardware timing limitations for a 125 MHz system clock by performing post-synthesis Register-Transfer Level (RTL) analysis, identifying path constraints (Worst Negative Slack failure) within the Zynq SoC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0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shd w:fill="fff2cc" w:val="clear"/>
          <w:rtl w:val="0"/>
        </w:rPr>
        <w:t xml:space="preserve">Climate and Space Sciences and Engineering(CLaSP), University of Michigan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ab/>
        <w:tab/>
        <w:t xml:space="preserve">        Ann Arbor, MI, USA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Research Assistant | Supervisor: Dr. Mojtaba Akhavan-Tafti</w:t>
        <w:tab/>
        <w:tab/>
        <w:tab/>
        <w:tab/>
        <w:tab/>
        <w:tab/>
        <w:t xml:space="preserve">          May 2025–July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Project: A multi-cadence Tsurutani-Smith (TS) directional-discontinuity analysis of the Rivera et al. PSP-Solar Orbiter conjunction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0"/>
        </w:numPr>
        <w:spacing w:before="100" w:line="276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Synchronized temporal alignments across three data cadences (1s, 10s, 60s) to identify solar-wind event matches by shifting Parker Solar Probe timestamps to correlate with Solar Orbiter observations using a Python-based process (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pyspedas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library)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0"/>
        </w:numPr>
        <w:spacing w:before="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Quantified magnetic field mismatch metrics and structural evolution within solar-wind streams by implementing the  jump-detection methodology across the cadences and 180-second lags</w:t>
      </w:r>
    </w:p>
    <w:p w:rsidR="00000000" w:rsidDel="00000000" w:rsidP="00000000" w:rsidRDefault="00000000" w:rsidRPr="00000000" w14:paraId="0000001A">
      <w:pPr>
        <w:widowControl w:val="0"/>
        <w:spacing w:before="10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L3Harris and University of Michigan</w:t>
        <w:tab/>
        <w:tab/>
        <w:tab/>
        <w:tab/>
        <w:tab/>
        <w:tab/>
        <w:tab/>
        <w:tab/>
        <w:t xml:space="preserve">        Ann Arbor, MI, USA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Communications Lead, Uranian Orbiter and Probe Mission Study</w:t>
        <w:tab/>
        <w:tab/>
        <w:tab/>
        <w:tab/>
        <w:t xml:space="preserve">              September 2024–May 2025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afterAutospacing="0" w:before="10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Led communications subsystem design for the mission, managing 15 requirements for Deep Space Network (DSN) connectivity and fault tolerance through a high-fidelity requirements traceability matrix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before="0" w:beforeAutospacing="0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Achieved a 16% ($450M) reduction in projected preliminary mission costs by conducting an architectural trade study through an orbiter-only spacecraft configuration using heritage five-instrument suite and by capping the payload budget</w:t>
      </w:r>
    </w:p>
    <w:p w:rsidR="00000000" w:rsidDel="00000000" w:rsidP="00000000" w:rsidRDefault="00000000" w:rsidRPr="00000000" w14:paraId="0000001D">
      <w:pPr>
        <w:widowControl w:val="0"/>
        <w:spacing w:before="10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538215996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PentaShield Technologies Pvt. Ltd.</w:t>
        <w:tab/>
        <w:tab/>
        <w:tab/>
        <w:tab/>
        <w:tab/>
        <w:tab/>
        <w:tab/>
        <w:tab/>
        <w:t xml:space="preserve">             Vadodara, INDIA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Project Intern</w:t>
        <w:tab/>
        <w:tab/>
        <w:tab/>
        <w:tab/>
        <w:t xml:space="preserve">                     </w:t>
        <w:tab/>
        <w:tab/>
        <w:tab/>
        <w:tab/>
        <w:tab/>
        <w:tab/>
        <w:t xml:space="preserve">     June 2024–August 2024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afterAutospacing="0" w:before="10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a program capable of running multi-objective optimization of ballistic missile airframe designs, integrating a backend CFD solver, in line with surrogate modeling, and MODOs using only IGES geometry as input.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before="0" w:beforeAutospacing="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parametric design workflow using PyFluent to train the model to predict the best possible design output, enhancing efficiency in geometry pre-processing and validation for ANSYS simulations, while integrating PyOptiSLang for optimization.</w:t>
      </w:r>
    </w:p>
    <w:p w:rsidR="00000000" w:rsidDel="00000000" w:rsidP="00000000" w:rsidRDefault="00000000" w:rsidRPr="00000000" w14:paraId="00000020">
      <w:pPr>
        <w:widowControl w:val="0"/>
        <w:spacing w:before="10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Christ University, Pune</w:t>
        <w:tab/>
        <w:tab/>
        <w:tab/>
        <w:tab/>
        <w:tab/>
        <w:tab/>
        <w:tab/>
        <w:tab/>
        <w:t xml:space="preserve">                                             remote (INDIA)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Predictive Insurance Modeling for Agri-Insurance sector, Research Assistant</w:t>
        <w:tab/>
        <w:tab/>
        <w:tab/>
        <w:t xml:space="preserve">     November 2023–December 2023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afterAutospacing="0" w:before="10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Learned to Deploy a TensorFlow model on Google Cloud VM for comprehensive weather prediction using time-series data from ISRO Bhuvan database to correlate potential Agri-insurance adjustments.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before="0" w:beforeAutospacing="0" w:lineRule="auto"/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Objective: Enhance weather forecasting to refine insurance rate predictions for the Agricultural Sector. Leveraging GeoSpatial data covering Vegetation indexes to analyze crop &amp; soil for insurance risk assessment. Aimed to optimize premium adjustments based on real-time climate insights and crop/soil health.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4" w:val="single"/>
        </w:pBdr>
        <w:tabs>
          <w:tab w:val="left" w:leader="none" w:pos="8040"/>
        </w:tabs>
        <w:spacing w:before="100" w:line="276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PUBLICATIONS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1" w:sz="4" w:val="single"/>
        </w:pBdr>
        <w:tabs>
          <w:tab w:val="left" w:leader="none" w:pos="8040"/>
        </w:tabs>
        <w:spacing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ACADEMIC PROJECTS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1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Space Instrumentation Calibration &amp; Ion-Optics Series</w:t>
        <w:br w:type="textWrapping"/>
      </w:r>
      <w:sdt>
        <w:sdtPr>
          <w:id w:val="4508411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Graduate Course: SPACE 571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| 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ff2cc" w:val="clear"/>
          <w:rtl w:val="0"/>
        </w:rPr>
        <w:t xml:space="preserve">upervisor: Prof. Stefano Livi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ab/>
        <w:tab/>
        <w:t xml:space="preserve">               July 2025–December 2025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spacing w:before="100" w:line="276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operating bias for Channel Electron Multipliers (CEM) by mapping pulse-height distributions and amplifier gains within a high-fidelity laboratory instrumentation calibration series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7"/>
        </w:numPr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Generated high-fidelity transmission functions to quantify energy resolution and angular acceptance for a cylindrical electrostatic analyzer (ESA) by extracting moments from energy-angle lab scan data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7"/>
        </w:numPr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ion-optical system metrics and beam expander geometries by using </w:t>
      </w:r>
      <w:sdt>
        <w:sdtPr>
          <w:id w:val="-457801879"/>
          <w:tag w:val="goog_rdk_4"/>
        </w:sdtPr>
        <w:sdtContent>
          <w:commentRangeStart w:id="4"/>
        </w:sdtContent>
      </w:sdt>
      <w:sdt>
        <w:sdtPr>
          <w:id w:val="850354875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SIMION and SRIM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simulations to calculate Full Width at Half Maximum values and filter responses</w:t>
      </w:r>
    </w:p>
    <w:p w:rsidR="00000000" w:rsidDel="00000000" w:rsidP="00000000" w:rsidRDefault="00000000" w:rsidRPr="00000000" w14:paraId="0000002A">
      <w:pPr>
        <w:widowControl w:val="0"/>
        <w:spacing w:before="140" w:line="276" w:lineRule="auto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Spatial Ion-Electron Temperature Correlation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Graduate Course: SPACE 477 | Supervisor: Prof. Xianzhe Jia</w:t>
        <w:tab/>
        <w:tab/>
        <w:tab/>
        <w:tab/>
        <w:tab/>
        <w:tab/>
        <w:t xml:space="preserve">   January 2025–April 2025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before="100" w:line="276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Evaluated energy equation resolution</w:t>
      </w:r>
      <w:sdt>
        <w:sdtPr>
          <w:id w:val="1903298898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(Ion-Electron temperature comparison)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within the Space Weather Modeling Framework by tracing ion spatial distributions across the magnetosheath using global multi-fluid Magnetohydrodynamics (MHD) models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2"/>
        </w:numPr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Characterized reconnection-driven heating by identifying peak electron temperature excursions during simulated shock events using high-fidelity (HYPERS) hybrid model to evaluate convective transport dominance</w:t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left" w:leader="none" w:pos="8040"/>
        </w:tabs>
        <w:spacing w:before="1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sdt>
        <w:sdtPr>
          <w:id w:val="1785195165"/>
          <w:tag w:val="goog_rdk_7"/>
        </w:sdtPr>
        <w:sdtContent>
          <w:commentRangeStart w:id="7"/>
        </w:sdtContent>
      </w:sdt>
      <w:sdt>
        <w:sdtPr>
          <w:id w:val="126894619"/>
          <w:tag w:val="goog_rdk_8"/>
        </w:sdtPr>
        <w:sdtContent>
          <w:commentRangeStart w:id="8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AWARDS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4"/>
        </w:numPr>
        <w:ind w:left="360" w:right="7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Special Achievers Award, Vellore Institute of Technology (2019-22) -- Recognized as a Special Achiever for outstanding international representation and performance. 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4"/>
        </w:numPr>
        <w:ind w:left="360" w:right="7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CANSAT 2022 (NASA &amp; AAS), tethered payload -- Ranked 7th worldwide out of 42 teams (team’s best).</w:t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left" w:leader="none" w:pos="8040"/>
        </w:tabs>
        <w:spacing w:before="140" w:lineRule="auto"/>
        <w:rPr>
          <w:rFonts w:ascii="Times New Roman" w:cs="Times New Roman" w:eastAsia="Times New Roman" w:hAnsi="Times New Roman"/>
          <w:sz w:val="20"/>
          <w:szCs w:val="20"/>
        </w:rPr>
      </w:pPr>
      <w:sdt>
        <w:sdtPr>
          <w:id w:val="1716246154"/>
          <w:tag w:val="goog_rdk_9"/>
        </w:sdtPr>
        <w:sdtContent>
          <w:commentRangeStart w:id="9"/>
        </w:sdtContent>
      </w:sdt>
      <w:sdt>
        <w:sdtPr>
          <w:id w:val="-543858890"/>
          <w:tag w:val="goog_rdk_10"/>
        </w:sdtPr>
        <w:sdtContent>
          <w:commentRangeStart w:id="1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ACADEMIC </w:t>
      </w:r>
      <w:commentRangeEnd w:id="9"/>
      <w:r w:rsidDel="00000000" w:rsidR="00000000" w:rsidRPr="00000000">
        <w:commentReference w:id="9"/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DEVELOPMENT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    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ind w:left="360" w:right="1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000000" w:space="1" w:sz="4" w:val="single"/>
        </w:pBdr>
        <w:spacing w:after="0" w:before="14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hy54z61fq79p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LEADERSHIP AND ACTIVITIES</w:t>
      </w:r>
    </w:p>
    <w:p w:rsidR="00000000" w:rsidDel="00000000" w:rsidP="00000000" w:rsidRDefault="00000000" w:rsidRPr="00000000" w14:paraId="00000033">
      <w:pPr>
        <w:widowControl w:val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sdt>
        <w:sdtPr>
          <w:id w:val="1230138994"/>
          <w:tag w:val="goog_rdk_11"/>
        </w:sdtPr>
        <w:sdtContent>
          <w:commentRangeStart w:id="1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CANSAT 2022 (NASA &amp; AAS)</w:t>
      </w:r>
    </w:p>
    <w:p w:rsidR="00000000" w:rsidDel="00000000" w:rsidP="00000000" w:rsidRDefault="00000000" w:rsidRPr="00000000" w14:paraId="00000034">
      <w:pPr>
        <w:widowControl w:val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Ranked 7th worldwide out of 42 teams (team’s best).</w:t>
        <w:tab/>
        <w:tab/>
        <w:tab/>
        <w:tab/>
        <w:tab/>
        <w:tab/>
        <w:t xml:space="preserve">                    August 2021–July 2022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2"/>
        </w:numPr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a 10 m unidirectional tether-deployment mechanism using a DC motor and custom worm-gear spool, enabling non-backdrivable load transfer and controlled descent of a 2 mm braided-nylon payload line.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2"/>
        </w:numPr>
        <w:ind w:left="3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servo-actuated ejection and stabilization stack: elastic-lid release with torsion-spring lock for parachute deployment, plus a dual-servo 2-axis gimbal maintaining a fixed 45◦ downward south-facing camera vector.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ind w:left="0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Spaceport America Cup/International Rocketry Engineering Competition (IREC) in 2021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April 2020–July 2021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2"/>
        </w:numPr>
        <w:spacing w:before="100" w:line="276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Placed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shd w:fill="fff2cc" w:val="clear"/>
          <w:rtl w:val="0"/>
        </w:rPr>
        <w:t xml:space="preserve">23rd globally and 5th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 Asia-Pacific by launching a Mach 0.9 solid-motor sounding rocket to a 10,000-foot target altitude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2"/>
        </w:numPr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an integrated flight simulator to optimize sounding rocket trajectories, incorporating computational fluid dynamics (CFD) back-end data into a student-researched and developed (SRAD) flight software suite</w:t>
      </w:r>
    </w:p>
    <w:p w:rsidR="00000000" w:rsidDel="00000000" w:rsidP="00000000" w:rsidRDefault="00000000" w:rsidRPr="00000000" w14:paraId="0000003B">
      <w:pPr>
        <w:widowControl w:val="0"/>
        <w:spacing w:before="14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sdt>
        <w:sdtPr>
          <w:id w:val="-1203355690"/>
          <w:tag w:val="goog_rdk_12"/>
        </w:sdtPr>
        <w:sdtContent>
          <w:commentRangeStart w:id="1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CANSAT 2021 (NASA &amp; AAS)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1"/>
        </w:numPr>
        <w:spacing w:before="100" w:line="276" w:lineRule="auto"/>
        <w:ind w:left="360" w:hanging="360"/>
        <w:jc w:val="both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Engineered a real-time telemetry acquisition framework for an atmospheric re-entry vehicle by building custom ground control software to monitor dual maple seed-inspired payload deployments using MATLAB</w:t>
      </w:r>
    </w:p>
    <w:p w:rsidR="00000000" w:rsidDel="00000000" w:rsidP="00000000" w:rsidRDefault="00000000" w:rsidRPr="00000000" w14:paraId="0000003D">
      <w:pPr>
        <w:pBdr>
          <w:bottom w:color="000000" w:space="1" w:sz="4" w:val="single"/>
        </w:pBdr>
        <w:tabs>
          <w:tab w:val="left" w:leader="none" w:pos="8040"/>
        </w:tabs>
        <w:spacing w:before="1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SKILLS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ab/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right="7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Programming Languages: Python, MATLAB (learning), Verilog (learning), VHDL (learning)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right="7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Tools: FPGA Design Workflow, SIMION, Amptek DPPMCA, AMD Vivado, MATLAB HDL Coder &amp; DSP Toolbox, NI VISA(PyVISA and PySerial), SPENVIS, SWMF &amp; Global Magnetosphere-Ionosphere Models(MAGE, SWMF, HYPERS), Google Data Studio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right="7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sdt>
        <w:sdtPr>
          <w:id w:val="1589157454"/>
          <w:tag w:val="goog_rdk_13"/>
        </w:sdtPr>
        <w:sdtContent>
          <w:commentRangeStart w:id="13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Hardware: Vacuum Chamber Operation(CTI-Cryogenics Hi-Vac, Roughing pump: Operated at 1 milliTorr), Keithley DAQs and SMUs, TDK Lambda PSUs, High Voltage Switching Operations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right="7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Mechanical Engineering Tools: ANSYS (GUI/TUI): Fluent, Mechanical; PyANSYS, OptiSlang, OpenFOAM, SolidWorks, Fusion 360, AutoCAD, Autodesk Inventor, SpaceClaim, MIDO, Xflr5, RocketPy, OpenRocket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360" w:right="7" w:hanging="360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Languages: English, Hindi, Gujarati (native, trilingual)</w:t>
      </w:r>
    </w:p>
    <w:p w:rsidR="00000000" w:rsidDel="00000000" w:rsidP="00000000" w:rsidRDefault="00000000" w:rsidRPr="00000000" w14:paraId="00000043">
      <w:pPr>
        <w:pBdr>
          <w:bottom w:color="000000" w:space="1" w:sz="4" w:val="single"/>
        </w:pBdr>
        <w:spacing w:before="1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INTERESTS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60" w:lineRule="auto"/>
        <w:rPr>
          <w:rFonts w:ascii="Times New Roman" w:cs="Times New Roman" w:eastAsia="Times New Roman" w:hAnsi="Times New Roman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17" w:top="554" w:left="713" w:right="668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arsh Desai" w:id="11" w:date="2026-05-12T16:50:59Z"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a project, didnt add it the last time</w:t>
      </w:r>
    </w:p>
  </w:comment>
  <w:comment w:author="Rubin Sagar" w:id="9" w:date="2026-05-12T10:12:57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workshops, trainings, longer term coursework outside of your curriculum, certifications, etc.</w:t>
      </w:r>
    </w:p>
  </w:comment>
  <w:comment w:author="Harsh Desai" w:id="10" w:date="2026-05-12T15:51:27Z"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do have a couple of certifications, but they are a bit old like in I think 2022. Nothing recent</w:t>
      </w:r>
    </w:p>
  </w:comment>
  <w:comment w:author="Harsh Desai" w:id="2" w:date="2026-05-12T16:22:25Z"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the gap year experiences. Basically most of that year went in GRE prep and Masters Application. So, can write personal break to re-align for future?</w:t>
      </w:r>
    </w:p>
  </w:comment>
  <w:comment w:author="Harsh Desai" w:id="13" w:date="2026-05-12T15:52:11Z"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edited this. please have a look</w:t>
      </w:r>
    </w:p>
  </w:comment>
  <w:comment w:author="Harsh Desai" w:id="6" w:date="2026-05-12T16:27:13Z"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a little thing</w:t>
      </w:r>
    </w:p>
  </w:comment>
  <w:comment w:author="Harsh Desai" w:id="3" w:date="2026-05-12T16:25:04Z"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Shouldn't we mention the full course name? That would be helpful I think.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571: Space Plasma Measurement Techniques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477: Space Weather Modelling</w:t>
      </w:r>
    </w:p>
  </w:comment>
  <w:comment w:author="Rubin Sagar" w:id="7" w:date="2026-05-12T10:10:37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here? Scholarships, academic awards, grants, etc.</w:t>
      </w:r>
    </w:p>
  </w:comment>
  <w:comment w:author="Harsh Desai" w:id="8" w:date="2026-05-12T15:49:40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Achievers Award, Vellore Institute of Technology (2019-22) -- Recognized as a Special Achiever for outstanding international representation and performance.</w:t>
      </w:r>
    </w:p>
  </w:comment>
  <w:comment w:author="Harsh Desai" w:id="12" w:date="2026-05-12T15:55:16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Placed 13th globally and 7th in Asia-Pacific, design and simulation of the mono-wing payloads, implementing Blade element Theory, and complex transient CFD simulations for descent, for multi-parameter design optimization.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secured position here. And also, should we add CANSAT 2022 here as well?</w:t>
      </w:r>
    </w:p>
  </w:comment>
  <w:comment w:author="Rubin Sagar" w:id="4" w:date="2026-05-12T09:18:47Z"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if these need to be explained in more detail as with your original CV.</w:t>
      </w:r>
    </w:p>
  </w:comment>
  <w:comment w:author="Harsh Desai" w:id="5" w:date="2026-05-12T15:49:19Z"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this look good to me.</w:t>
      </w:r>
    </w:p>
  </w:comment>
  <w:comment w:author="Rubin Sagar" w:id="0" w:date="2026-05-07T09:17:54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Couldn't find this, website not working</w:t>
      </w:r>
    </w:p>
  </w:comment>
  <w:comment w:author="Harsh Desai" w:id="1" w:date="2026-05-12T15:46:51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Climate and Space Sciences and Engineering(CLaSP), University of Michigan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5" w15:done="0"/>
  <w15:commentEx w15:paraId="00000046" w15:done="0"/>
  <w15:commentEx w15:paraId="00000047" w15:paraIdParent="00000046" w15:done="0"/>
  <w15:commentEx w15:paraId="00000048" w15:done="0"/>
  <w15:commentEx w15:paraId="00000049" w15:done="0"/>
  <w15:commentEx w15:paraId="0000004A" w15:done="0"/>
  <w15:commentEx w15:paraId="0000004F" w15:done="0"/>
  <w15:commentEx w15:paraId="00000050" w15:done="0"/>
  <w15:commentEx w15:paraId="00000053" w15:paraIdParent="00000050" w15:done="0"/>
  <w15:commentEx w15:paraId="00000057" w15:done="0"/>
  <w15:commentEx w15:paraId="00000058" w15:done="0"/>
  <w15:commentEx w15:paraId="00000059" w15:paraIdParent="00000058" w15:done="0"/>
  <w15:commentEx w15:paraId="0000005A" w15:done="0"/>
  <w15:commentEx w15:paraId="0000005B" w15:paraIdParent="0000005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9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100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108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115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224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linkedin.com/in/harshdde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6IP/4smd2skwbWtxN125oTFYg==">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