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07017" w:rsidRPr="003126E4" w:rsidRDefault="003F48A9" w:rsidP="003F48A9">
      <w:pPr>
        <w:pStyle w:val="Heading2"/>
        <w:spacing w:before="66"/>
        <w:ind w:left="0" w:right="24" w:firstLine="0"/>
        <w:rPr>
          <w:sz w:val="26"/>
          <w:szCs w:val="26"/>
        </w:rPr>
      </w:pPr>
      <w:r w:rsidRPr="003126E4">
        <w:rPr>
          <w:sz w:val="26"/>
          <w:szCs w:val="26"/>
        </w:rPr>
        <w:t>Early</w:t>
      </w:r>
      <w:r w:rsidR="003126E4" w:rsidRPr="003126E4">
        <w:rPr>
          <w:sz w:val="26"/>
          <w:szCs w:val="26"/>
        </w:rPr>
        <w:t xml:space="preserve"> </w:t>
      </w:r>
      <w:r w:rsidRPr="003126E4">
        <w:rPr>
          <w:sz w:val="26"/>
          <w:szCs w:val="26"/>
        </w:rPr>
        <w:t>Prediction</w:t>
      </w:r>
      <w:r w:rsidR="003126E4" w:rsidRPr="003126E4">
        <w:rPr>
          <w:sz w:val="26"/>
          <w:szCs w:val="26"/>
        </w:rPr>
        <w:t xml:space="preserve"> </w:t>
      </w:r>
      <w:r w:rsidRPr="003126E4">
        <w:rPr>
          <w:sz w:val="26"/>
          <w:szCs w:val="26"/>
        </w:rPr>
        <w:t>of</w:t>
      </w:r>
      <w:r w:rsidR="003126E4" w:rsidRPr="003126E4">
        <w:rPr>
          <w:sz w:val="26"/>
          <w:szCs w:val="26"/>
        </w:rPr>
        <w:t xml:space="preserve"> </w:t>
      </w:r>
      <w:r w:rsidRPr="003126E4">
        <w:rPr>
          <w:sz w:val="26"/>
          <w:szCs w:val="26"/>
        </w:rPr>
        <w:t>Student</w:t>
      </w:r>
      <w:r w:rsidR="003126E4" w:rsidRPr="003126E4">
        <w:rPr>
          <w:sz w:val="26"/>
          <w:szCs w:val="26"/>
        </w:rPr>
        <w:t xml:space="preserve"> </w:t>
      </w:r>
      <w:r w:rsidRPr="003126E4">
        <w:rPr>
          <w:sz w:val="26"/>
          <w:szCs w:val="26"/>
        </w:rPr>
        <w:t>Academic</w:t>
      </w:r>
      <w:r w:rsidR="003126E4" w:rsidRPr="003126E4">
        <w:rPr>
          <w:sz w:val="26"/>
          <w:szCs w:val="26"/>
        </w:rPr>
        <w:t xml:space="preserve"> </w:t>
      </w:r>
      <w:r w:rsidRPr="003126E4">
        <w:rPr>
          <w:sz w:val="26"/>
          <w:szCs w:val="26"/>
        </w:rPr>
        <w:t>Performance</w:t>
      </w:r>
      <w:r w:rsidR="003126E4" w:rsidRPr="003126E4">
        <w:rPr>
          <w:sz w:val="26"/>
          <w:szCs w:val="26"/>
        </w:rPr>
        <w:t xml:space="preserve"> </w:t>
      </w:r>
      <w:r w:rsidRPr="003126E4">
        <w:rPr>
          <w:sz w:val="26"/>
          <w:szCs w:val="26"/>
        </w:rPr>
        <w:t>Using</w:t>
      </w:r>
      <w:r w:rsidR="003126E4" w:rsidRPr="003126E4">
        <w:rPr>
          <w:sz w:val="26"/>
          <w:szCs w:val="26"/>
        </w:rPr>
        <w:t xml:space="preserve"> </w:t>
      </w:r>
      <w:r w:rsidRPr="003126E4">
        <w:rPr>
          <w:sz w:val="26"/>
          <w:szCs w:val="26"/>
        </w:rPr>
        <w:t>Machine</w:t>
      </w:r>
      <w:r w:rsidR="003126E4" w:rsidRPr="003126E4">
        <w:rPr>
          <w:sz w:val="26"/>
          <w:szCs w:val="26"/>
        </w:rPr>
        <w:t xml:space="preserve"> </w:t>
      </w:r>
      <w:r w:rsidRPr="003126E4">
        <w:rPr>
          <w:spacing w:val="-2"/>
          <w:sz w:val="26"/>
          <w:szCs w:val="26"/>
        </w:rPr>
        <w:t>Learning</w:t>
      </w:r>
    </w:p>
    <w:p w:rsidR="003F48A9" w:rsidRDefault="003F48A9" w:rsidP="003F48A9">
      <w:pPr>
        <w:pStyle w:val="BodyText"/>
        <w:ind w:left="1440" w:firstLine="720"/>
      </w:pPr>
      <w:r>
        <w:t>Harsh (2210991614) Harsh (2210991612)</w:t>
      </w:r>
    </w:p>
    <w:p w:rsidR="003F48A9" w:rsidRDefault="003F48A9" w:rsidP="003F48A9">
      <w:pPr>
        <w:pStyle w:val="BodyText"/>
        <w:ind w:left="1440" w:firstLine="720"/>
      </w:pPr>
    </w:p>
    <w:p w:rsidR="003F48A9" w:rsidRDefault="003F48A9" w:rsidP="003F48A9">
      <w:pPr>
        <w:pStyle w:val="BodyText"/>
        <w:ind w:left="1440" w:firstLine="720"/>
      </w:pPr>
    </w:p>
    <w:p w:rsidR="00407017" w:rsidRPr="003F48A9" w:rsidRDefault="003F48A9">
      <w:pPr>
        <w:pStyle w:val="BodyText"/>
      </w:pPr>
      <w:r>
        <w:t xml:space="preserve"> Department of Computer Science and Engineering </w:t>
      </w:r>
      <w:proofErr w:type="spellStart"/>
      <w:r>
        <w:t>Chitkara</w:t>
      </w:r>
      <w:proofErr w:type="spellEnd"/>
      <w:r>
        <w:t xml:space="preserve"> University Institute of Engineering and Technology Email: harsh1614.be22@chitkara.edu.in, harsh1612.be22@chitkara.edu.in.</w:t>
      </w:r>
    </w:p>
    <w:p w:rsidR="00407017" w:rsidRDefault="00407017">
      <w:pPr>
        <w:pStyle w:val="BodyText"/>
        <w:spacing w:before="259"/>
        <w:rPr>
          <w:i/>
        </w:rPr>
      </w:pPr>
    </w:p>
    <w:p w:rsidR="00407017" w:rsidRDefault="003F48A9">
      <w:pPr>
        <w:pStyle w:val="Heading2"/>
        <w:ind w:left="23" w:firstLine="0"/>
      </w:pPr>
      <w:r>
        <w:rPr>
          <w:spacing w:val="-2"/>
        </w:rPr>
        <w:t>Abstract</w:t>
      </w:r>
    </w:p>
    <w:p w:rsidR="00501415" w:rsidRDefault="00501415" w:rsidP="00501415">
      <w:pPr>
        <w:pStyle w:val="NormalWeb"/>
      </w:pPr>
      <w:r>
        <w:t>Early prediction of student academic performance is increasingly important for enhancing learning outcomes and minimizing dropout rates in educational institutions. In many traditional systems, student evaluation is largely based on final examinations and periodic tests. While these methods provide a measure of performance, they often fail to offer timely insights that could help educators identify struggling students early and take corrective action.</w:t>
      </w:r>
    </w:p>
    <w:p w:rsidR="00501415" w:rsidRDefault="00501415" w:rsidP="00501415">
      <w:pPr>
        <w:pStyle w:val="NormalWeb"/>
      </w:pPr>
      <w:r>
        <w:t>With the rapid advancement of artificial intelligence and data-driven technologies, machine learning has emerged as a powerful and practical solution for educational analytics. It enables the analysis of large volumes of student-related data to uncover patterns and predict academic outcomes in advance. In this study, a comprehensive machine learning–based framework is proposed, focusing on key factors such as attendance, internal assessment scores, study hours, and previous academic performance—all of which significantly influence a student’s success.</w:t>
      </w:r>
    </w:p>
    <w:p w:rsidR="00501415" w:rsidRDefault="00501415" w:rsidP="00501415">
      <w:pPr>
        <w:pStyle w:val="NormalWeb"/>
      </w:pPr>
      <w:r>
        <w:t>To ensure reliable and accurate predictions, the dataset undergoes several preprocessing steps. These include data cleaning to remove inconsistencies, normalization to standardize values, and feature selection to identify the most relevant variables. These steps play a crucial role in improving the overall efficiency and accuracy of the models.</w:t>
      </w:r>
    </w:p>
    <w:p w:rsidR="00501415" w:rsidRDefault="00501415" w:rsidP="00501415">
      <w:pPr>
        <w:pStyle w:val="NormalWeb"/>
      </w:pPr>
      <w:r>
        <w:t>Multiple classification algorithms are implemented, including Logistic Regression, Decision Tree, and Random Forest. Each model is trained and evaluated under consistent experimental conditions to ensure a fair comparison. Their performance is measured using evaluation metrics such as accuracy and confusion matrix, which provide insights into how well the models classify student outcomes.</w:t>
      </w:r>
    </w:p>
    <w:p w:rsidR="00501415" w:rsidRDefault="00501415" w:rsidP="00501415">
      <w:pPr>
        <w:pStyle w:val="NormalWeb"/>
      </w:pPr>
      <w:r>
        <w:t>The results of the study reveal that the Random Forest classifier outperforms the other models, achieving an accuracy of approximately 88%. Additionally, the findings emphasize that attendance and internal assessment scores are among the most influential predictors of academic performance, highlighting their importance in student evaluation systems.</w:t>
      </w:r>
    </w:p>
    <w:p w:rsidR="00501415" w:rsidRDefault="00501415" w:rsidP="00501415">
      <w:pPr>
        <w:pStyle w:val="NormalWeb"/>
      </w:pPr>
      <w:r>
        <w:t>Overall, the proposed framework offers a practical approach for early identification of at-risk students. By enabling timely intervention and informed decision-making, it can help educators provide better support to students and improve overall academic success. This study reinforces the value of integrating machine learning techniques into modern education systems to make them more proactive, efficient, and student-focused.</w:t>
      </w:r>
    </w:p>
    <w:p w:rsidR="00407017" w:rsidRDefault="003F48A9">
      <w:pPr>
        <w:pStyle w:val="BodyText"/>
        <w:spacing w:before="1"/>
        <w:ind w:left="35" w:right="110"/>
      </w:pPr>
      <w:r>
        <w:rPr>
          <w:spacing w:val="-2"/>
        </w:rPr>
        <w:t>.</w:t>
      </w:r>
    </w:p>
    <w:p w:rsidR="00407017" w:rsidRDefault="003F48A9">
      <w:pPr>
        <w:pStyle w:val="BodyText"/>
        <w:spacing w:before="249"/>
        <w:ind w:left="35" w:right="430" w:hanging="12"/>
      </w:pPr>
      <w:r>
        <w:rPr>
          <w:b/>
        </w:rPr>
        <w:t>Keywords—</w:t>
      </w:r>
      <w:r>
        <w:t>StudentPerformancePrediction</w:t>
      </w:r>
      <w:proofErr w:type="gramStart"/>
      <w:r>
        <w:t>,MachineLearning,RandomForest</w:t>
      </w:r>
      <w:proofErr w:type="gramEnd"/>
      <w:r>
        <w:t>, Educational Data Mining, Classification Algorithms</w:t>
      </w:r>
    </w:p>
    <w:p w:rsidR="00407017" w:rsidRDefault="00407017">
      <w:pPr>
        <w:pStyle w:val="BodyText"/>
      </w:pPr>
    </w:p>
    <w:p w:rsidR="00407017" w:rsidRDefault="00407017">
      <w:pPr>
        <w:pStyle w:val="BodyText"/>
        <w:spacing w:before="226"/>
      </w:pPr>
    </w:p>
    <w:p w:rsidR="00501415" w:rsidRDefault="00501415">
      <w:pPr>
        <w:pStyle w:val="Heading1"/>
        <w:ind w:left="23" w:firstLine="0"/>
      </w:pPr>
    </w:p>
    <w:p w:rsidR="00407017" w:rsidRDefault="003F48A9">
      <w:pPr>
        <w:pStyle w:val="Heading1"/>
        <w:ind w:left="23" w:firstLine="0"/>
      </w:pPr>
      <w:r>
        <w:lastRenderedPageBreak/>
        <w:t xml:space="preserve">I. </w:t>
      </w:r>
      <w:r>
        <w:rPr>
          <w:spacing w:val="-2"/>
        </w:rPr>
        <w:t>INTRODUCTION</w:t>
      </w:r>
    </w:p>
    <w:p w:rsidR="00501415" w:rsidRDefault="00501415" w:rsidP="00501415">
      <w:pPr>
        <w:pStyle w:val="NormalWeb"/>
      </w:pPr>
      <w:r>
        <w:t>In recent years, the education sector has experienced a significant transformation driven by the integration of digital technologies and data-driven approaches. Educational institutions are no longer limited to traditional teaching and evaluation methods; instead, they are increasingly adopting intelligent systems to better understand student behavior and improve learning outcomes. Despite these advancements, one of the most persistent challenges remains the early identification of students who are at risk of poor academic performance.</w:t>
      </w:r>
    </w:p>
    <w:p w:rsidR="00501415" w:rsidRDefault="00501415" w:rsidP="00501415">
      <w:pPr>
        <w:pStyle w:val="NormalWeb"/>
      </w:pPr>
      <w:r>
        <w:t>Conventional evaluation systems primarily rely on final examinations and periodic assessments to measure student progress. While these methods provide a general overview of academic achievement, they often fail to capture a student’s learning journey in real time. As a result, students who struggle during the course may only be identified at the end of the term, leaving little or no opportunity for timely intervention. This delay can negatively impact not only individual performance but also overall retention rates within institutions.</w:t>
      </w:r>
    </w:p>
    <w:p w:rsidR="00501415" w:rsidRDefault="00501415" w:rsidP="00501415">
      <w:pPr>
        <w:pStyle w:val="NormalWeb"/>
      </w:pPr>
      <w:r>
        <w:t xml:space="preserve">Early prediction of student academic performance offers a practical solution to this challenge. By identifying at-risk students at an early stage, educators can implement timely interventions such as personalized mentoring, additional academic support, and tailored learning strategies. </w:t>
      </w:r>
      <w:proofErr w:type="gramStart"/>
      <w:r>
        <w:t>This proactive approach helps students improve their performance, builds confidence, and contributes to a more supportive and effective learning environment.</w:t>
      </w:r>
      <w:proofErr w:type="gramEnd"/>
      <w:r>
        <w:t xml:space="preserve"> Furthermore, it allows institutions to make informed decisions that enhance the overall quality of education.</w:t>
      </w:r>
    </w:p>
    <w:p w:rsidR="00501415" w:rsidRDefault="00501415" w:rsidP="00501415">
      <w:pPr>
        <w:pStyle w:val="NormalWeb"/>
      </w:pPr>
      <w:r>
        <w:t>In this context, machine learning has emerged as a powerful tool for predictive analysis in the education sector. Machine learning techniques are capable of processing large volumes of data and uncovering hidden patterns that may not be easily identified through traditional statistical methods. By analyzing factors such as attendance records, internal assessment scores, study habits, and previous academic performance, these models can generate accurate predictions about future outcomes.</w:t>
      </w:r>
    </w:p>
    <w:p w:rsidR="00501415" w:rsidRDefault="00501415" w:rsidP="00501415">
      <w:pPr>
        <w:pStyle w:val="NormalWeb"/>
      </w:pPr>
      <w:r>
        <w:t>This study focuses on developing a machine learning–based system for the early prediction of student academic performance. It aims to explore and compare multiple classification algorithms to determine the most effective model for prediction. By leveraging data-driven insights, the proposed system seeks to support educators in identifying at-risk students and taking timely action to improve academic success.</w:t>
      </w:r>
    </w:p>
    <w:p w:rsidR="00407017" w:rsidRDefault="00407017">
      <w:pPr>
        <w:pStyle w:val="BodyText"/>
      </w:pPr>
    </w:p>
    <w:p w:rsidR="00407017" w:rsidRDefault="00407017">
      <w:pPr>
        <w:pStyle w:val="BodyText"/>
        <w:spacing w:before="223"/>
      </w:pPr>
    </w:p>
    <w:p w:rsidR="00501415" w:rsidRDefault="00501415">
      <w:pPr>
        <w:pStyle w:val="BodyText"/>
        <w:spacing w:before="223"/>
      </w:pPr>
    </w:p>
    <w:p w:rsidR="00501415" w:rsidRDefault="00501415">
      <w:pPr>
        <w:pStyle w:val="BodyText"/>
        <w:spacing w:before="223"/>
      </w:pPr>
    </w:p>
    <w:p w:rsidR="00501415" w:rsidRDefault="00501415">
      <w:pPr>
        <w:pStyle w:val="BodyText"/>
        <w:spacing w:before="223"/>
      </w:pPr>
    </w:p>
    <w:p w:rsidR="00501415" w:rsidRDefault="00501415">
      <w:pPr>
        <w:pStyle w:val="BodyText"/>
        <w:spacing w:before="223"/>
      </w:pPr>
    </w:p>
    <w:p w:rsidR="00501415" w:rsidRDefault="00501415">
      <w:pPr>
        <w:pStyle w:val="BodyText"/>
        <w:spacing w:before="223"/>
      </w:pPr>
    </w:p>
    <w:p w:rsidR="00501415" w:rsidRDefault="00501415">
      <w:pPr>
        <w:pStyle w:val="BodyText"/>
        <w:spacing w:before="223"/>
      </w:pPr>
    </w:p>
    <w:p w:rsidR="00501415" w:rsidRDefault="00501415">
      <w:pPr>
        <w:pStyle w:val="BodyText"/>
        <w:spacing w:before="223"/>
      </w:pPr>
    </w:p>
    <w:p w:rsidR="00501415" w:rsidRDefault="00501415">
      <w:pPr>
        <w:pStyle w:val="BodyText"/>
        <w:spacing w:before="223"/>
      </w:pPr>
    </w:p>
    <w:p w:rsidR="00501415" w:rsidRDefault="00501415">
      <w:pPr>
        <w:pStyle w:val="BodyText"/>
        <w:spacing w:before="223"/>
      </w:pPr>
    </w:p>
    <w:p w:rsidR="00407017" w:rsidRDefault="003F48A9">
      <w:pPr>
        <w:pStyle w:val="Heading1"/>
        <w:numPr>
          <w:ilvl w:val="0"/>
          <w:numId w:val="5"/>
        </w:numPr>
        <w:tabs>
          <w:tab w:val="left" w:pos="263"/>
        </w:tabs>
      </w:pPr>
      <w:r>
        <w:rPr>
          <w:spacing w:val="-2"/>
        </w:rPr>
        <w:t>RELATED</w:t>
      </w:r>
      <w:r>
        <w:rPr>
          <w:spacing w:val="-4"/>
        </w:rPr>
        <w:t>WORK</w:t>
      </w:r>
    </w:p>
    <w:p w:rsidR="00501415" w:rsidRDefault="00501415" w:rsidP="00501415">
      <w:pPr>
        <w:pStyle w:val="NormalWeb"/>
        <w:ind w:left="23"/>
      </w:pPr>
      <w:r>
        <w:t>In recent years, educational data mining has gained significant attention as researchers and institutions look for better ways to understand and improve student performance. With the growing availability of student data, it has become possible to analyze learning patterns and make more informed academic decisions. Earlier studies in this field mainly relied on traditional statistical methods such as linear regression and correlation analysis. While these approaches were useful for identifying basic relationships, they often struggled to capture the more complex and non-linear patterns that exist in real-world data.</w:t>
      </w:r>
    </w:p>
    <w:p w:rsidR="00501415" w:rsidRDefault="00501415" w:rsidP="00501415">
      <w:pPr>
        <w:pStyle w:val="NormalWeb"/>
        <w:ind w:left="23"/>
      </w:pPr>
      <w:r>
        <w:t xml:space="preserve">As machine learning techniques have evolved, they have opened up new possibilities for predicting student performance more accurately. Researchers have explored a range of classification algorithms to address this problem. Decision Trees, for example, are widely used because they are simple to understand and easy to implement, making them especially useful in educational settings. Support Vector Machines (SVM) </w:t>
      </w:r>
      <w:proofErr w:type="gramStart"/>
      <w:r>
        <w:t>have</w:t>
      </w:r>
      <w:proofErr w:type="gramEnd"/>
      <w:r>
        <w:t xml:space="preserve"> also been applied successfully, particularly in cases where the data involves many features, as they perform well with high-dimensional datasets.</w:t>
      </w:r>
    </w:p>
    <w:p w:rsidR="00501415" w:rsidRDefault="00501415" w:rsidP="00501415">
      <w:pPr>
        <w:pStyle w:val="NormalWeb"/>
        <w:ind w:left="23"/>
      </w:pPr>
      <w:r>
        <w:t xml:space="preserve">In more recent studies, there has been a growing focus on ensemble learning methods, which combine multiple models to produce better results. Techniques such as Random Forest and Gradient Boosting have become increasingly popular due to their ability to improve accuracy and reduce </w:t>
      </w:r>
      <w:proofErr w:type="spellStart"/>
      <w:r>
        <w:t>overfitting</w:t>
      </w:r>
      <w:proofErr w:type="spellEnd"/>
      <w:r>
        <w:t xml:space="preserve">. Among these, Random Forest stands out for its balance between performance and reliability. Many studies have shown that ensemble methods tend to perform better than individual models, making them a strong choice for student performance </w:t>
      </w:r>
      <w:proofErr w:type="gramStart"/>
      <w:r>
        <w:t>prediction</w:t>
      </w:r>
      <w:proofErr w:type="gramEnd"/>
      <w:r>
        <w:t>.</w:t>
      </w:r>
    </w:p>
    <w:p w:rsidR="00501415" w:rsidRDefault="00501415" w:rsidP="00501415">
      <w:pPr>
        <w:pStyle w:val="NormalWeb"/>
        <w:ind w:left="23"/>
      </w:pPr>
      <w:r>
        <w:t>Another key area of focus is feature selection. Choosing the right set of input variables is essential for building an effective predictive model. Researchers have consistently found that factors such as attendance, study habits, previous academic performance, and classroom participation play a major role in determining student success. Focusing on these important features not only improves prediction accuracy but also makes the model more efficient and easier to interpret.</w:t>
      </w:r>
    </w:p>
    <w:p w:rsidR="00501415" w:rsidRDefault="00501415" w:rsidP="00501415">
      <w:pPr>
        <w:pStyle w:val="NormalWeb"/>
        <w:ind w:left="23"/>
      </w:pPr>
      <w:r>
        <w:t>Even with these advancements, there is still a gap when it comes to developing models that are both accurate and practical for real-world use. Many existing approaches work well in theory but are not always easy to implement in actual educational systems. This study aims to address that gap by comparing multiple machine learning models and identifying the most effective approach for early prediction of student academic performance.</w:t>
      </w:r>
    </w:p>
    <w:p w:rsidR="00407017" w:rsidRDefault="00407017">
      <w:pPr>
        <w:pStyle w:val="BodyText"/>
      </w:pPr>
    </w:p>
    <w:p w:rsidR="00407017" w:rsidRDefault="00407017">
      <w:pPr>
        <w:pStyle w:val="BodyText"/>
        <w:spacing w:before="224"/>
      </w:pPr>
    </w:p>
    <w:p w:rsidR="00501415" w:rsidRDefault="00501415">
      <w:pPr>
        <w:pStyle w:val="BodyText"/>
        <w:spacing w:before="224"/>
      </w:pPr>
    </w:p>
    <w:p w:rsidR="00501415" w:rsidRDefault="00501415">
      <w:pPr>
        <w:pStyle w:val="BodyText"/>
        <w:spacing w:before="224"/>
      </w:pPr>
    </w:p>
    <w:p w:rsidR="00501415" w:rsidRDefault="00501415">
      <w:pPr>
        <w:pStyle w:val="BodyText"/>
        <w:spacing w:before="224"/>
      </w:pPr>
    </w:p>
    <w:p w:rsidR="00501415" w:rsidRDefault="00501415">
      <w:pPr>
        <w:pStyle w:val="BodyText"/>
        <w:spacing w:before="224"/>
      </w:pPr>
    </w:p>
    <w:p w:rsidR="00501415" w:rsidRDefault="00501415">
      <w:pPr>
        <w:pStyle w:val="BodyText"/>
        <w:spacing w:before="224"/>
      </w:pPr>
    </w:p>
    <w:p w:rsidR="00501415" w:rsidRDefault="00501415">
      <w:pPr>
        <w:pStyle w:val="BodyText"/>
        <w:spacing w:before="224"/>
      </w:pPr>
    </w:p>
    <w:p w:rsidR="00501415" w:rsidRDefault="00501415">
      <w:pPr>
        <w:pStyle w:val="BodyText"/>
        <w:spacing w:before="224"/>
      </w:pPr>
    </w:p>
    <w:p w:rsidR="00407017" w:rsidRDefault="003F48A9">
      <w:pPr>
        <w:pStyle w:val="Heading1"/>
        <w:numPr>
          <w:ilvl w:val="0"/>
          <w:numId w:val="5"/>
        </w:numPr>
        <w:tabs>
          <w:tab w:val="left" w:pos="263"/>
        </w:tabs>
      </w:pPr>
      <w:r>
        <w:rPr>
          <w:spacing w:val="-2"/>
        </w:rPr>
        <w:t>METHODOLOGY</w:t>
      </w:r>
    </w:p>
    <w:p w:rsidR="00501415" w:rsidRDefault="00501415">
      <w:pPr>
        <w:pStyle w:val="Heading2"/>
        <w:numPr>
          <w:ilvl w:val="1"/>
          <w:numId w:val="5"/>
        </w:numPr>
        <w:tabs>
          <w:tab w:val="clear" w:pos="360"/>
          <w:tab w:val="left" w:pos="383"/>
        </w:tabs>
        <w:spacing w:before="252"/>
      </w:pPr>
    </w:p>
    <w:p w:rsidR="00407017" w:rsidRPr="00501415" w:rsidRDefault="003F48A9">
      <w:pPr>
        <w:pStyle w:val="Heading2"/>
        <w:numPr>
          <w:ilvl w:val="1"/>
          <w:numId w:val="5"/>
        </w:numPr>
        <w:tabs>
          <w:tab w:val="clear" w:pos="360"/>
          <w:tab w:val="left" w:pos="383"/>
        </w:tabs>
        <w:spacing w:before="252"/>
      </w:pPr>
      <w:r>
        <w:t>Data</w:t>
      </w:r>
      <w:r w:rsidR="00501415">
        <w:t xml:space="preserve"> </w:t>
      </w:r>
      <w:r>
        <w:t>set</w:t>
      </w:r>
      <w:r w:rsidR="00501415">
        <w:t xml:space="preserve"> </w:t>
      </w:r>
      <w:r>
        <w:rPr>
          <w:spacing w:val="-2"/>
        </w:rPr>
        <w:t>Description</w:t>
      </w:r>
    </w:p>
    <w:p w:rsidR="00501415" w:rsidRDefault="00501415">
      <w:pPr>
        <w:pStyle w:val="Heading2"/>
        <w:numPr>
          <w:ilvl w:val="1"/>
          <w:numId w:val="5"/>
        </w:numPr>
        <w:tabs>
          <w:tab w:val="clear" w:pos="360"/>
          <w:tab w:val="left" w:pos="383"/>
        </w:tabs>
        <w:spacing w:before="252"/>
      </w:pPr>
    </w:p>
    <w:p w:rsidR="00501415" w:rsidRDefault="00501415" w:rsidP="00501415">
      <w:pPr>
        <w:pStyle w:val="NormalWeb"/>
      </w:pPr>
      <w:r>
        <w:t>The dataset used in this study consists of student-related attributes collected from academic records. It includes key features such as attendance percentage, internal assessment marks, study hours, and previous academic performance. These features were carefully selected based on their strong relevance to overall student success and academic outcomes.</w:t>
      </w:r>
    </w:p>
    <w:p w:rsidR="00501415" w:rsidRDefault="00501415" w:rsidP="00501415">
      <w:pPr>
        <w:pStyle w:val="NormalWeb"/>
        <w:ind w:left="23"/>
      </w:pPr>
      <w:r>
        <w:t>Attendance percentage reflects a student’s level of participation and engagement in classroom activities. Internal assessment marks provide insight into continuous evaluation and understanding of the subject matter. Study hours indicate the amount of time a student dedicates to learning outside the classroom, while previous academic performance serves as an important indicator of past learning trends and consistency.</w:t>
      </w:r>
    </w:p>
    <w:p w:rsidR="00501415" w:rsidRDefault="00501415" w:rsidP="00501415">
      <w:pPr>
        <w:pStyle w:val="NormalWeb"/>
        <w:ind w:left="23"/>
      </w:pPr>
      <w:r>
        <w:t>Together, these features offer a well-rounded view of a student’s academic behavior and performance. By combining these variables, the dataset enables the development of effective machine learning models for predicting future academic outcomes with greater accuracy.</w:t>
      </w:r>
    </w:p>
    <w:p w:rsidR="00501415" w:rsidRDefault="00501415" w:rsidP="00501415">
      <w:pPr>
        <w:pStyle w:val="Heading2"/>
        <w:tabs>
          <w:tab w:val="left" w:pos="383"/>
        </w:tabs>
        <w:ind w:left="0" w:firstLine="0"/>
        <w:rPr>
          <w:b w:val="0"/>
          <w:bCs w:val="0"/>
        </w:rPr>
      </w:pPr>
    </w:p>
    <w:p w:rsidR="00407017" w:rsidRDefault="003F48A9" w:rsidP="00501415">
      <w:pPr>
        <w:pStyle w:val="Heading2"/>
        <w:tabs>
          <w:tab w:val="left" w:pos="383"/>
        </w:tabs>
        <w:ind w:left="0" w:firstLine="0"/>
      </w:pPr>
      <w:r>
        <w:t>Data</w:t>
      </w:r>
      <w:r w:rsidRPr="00501415">
        <w:rPr>
          <w:spacing w:val="-2"/>
        </w:rPr>
        <w:t xml:space="preserve"> Pre</w:t>
      </w:r>
      <w:r w:rsidR="00501415" w:rsidRPr="00501415">
        <w:rPr>
          <w:spacing w:val="-2"/>
        </w:rPr>
        <w:t xml:space="preserve"> </w:t>
      </w:r>
      <w:r w:rsidRPr="00501415">
        <w:rPr>
          <w:spacing w:val="-2"/>
        </w:rPr>
        <w:t>processing</w:t>
      </w:r>
    </w:p>
    <w:p w:rsidR="00501415" w:rsidRPr="00501415" w:rsidRDefault="00501415" w:rsidP="00501415">
      <w:pPr>
        <w:widowControl/>
        <w:autoSpaceDE/>
        <w:autoSpaceDN/>
        <w:spacing w:before="100" w:beforeAutospacing="1" w:after="100" w:afterAutospacing="1"/>
        <w:rPr>
          <w:sz w:val="24"/>
          <w:szCs w:val="24"/>
        </w:rPr>
      </w:pPr>
      <w:r w:rsidRPr="00501415">
        <w:rPr>
          <w:sz w:val="24"/>
          <w:szCs w:val="24"/>
        </w:rPr>
        <w:t>Data preprocessing is a crucial step in any machine learning workflow, as the quality of input data directly affects the performance of the model. In this study, the dataset undergoes several preprocessing steps to ensure it is clean, consistent, and suitable for training.</w:t>
      </w:r>
    </w:p>
    <w:p w:rsidR="00501415" w:rsidRPr="00501415" w:rsidRDefault="00501415" w:rsidP="00501415">
      <w:pPr>
        <w:widowControl/>
        <w:numPr>
          <w:ilvl w:val="0"/>
          <w:numId w:val="6"/>
        </w:numPr>
        <w:autoSpaceDE/>
        <w:autoSpaceDN/>
        <w:spacing w:before="100" w:beforeAutospacing="1" w:after="100" w:afterAutospacing="1"/>
        <w:rPr>
          <w:sz w:val="24"/>
          <w:szCs w:val="24"/>
        </w:rPr>
      </w:pPr>
      <w:r w:rsidRPr="00501415">
        <w:rPr>
          <w:b/>
          <w:bCs/>
          <w:sz w:val="24"/>
          <w:szCs w:val="24"/>
        </w:rPr>
        <w:t>Data Cleaning</w:t>
      </w:r>
      <w:proofErr w:type="gramStart"/>
      <w:r w:rsidRPr="00501415">
        <w:rPr>
          <w:b/>
          <w:bCs/>
          <w:sz w:val="24"/>
          <w:szCs w:val="24"/>
        </w:rPr>
        <w:t>:</w:t>
      </w:r>
      <w:proofErr w:type="gramEnd"/>
      <w:r w:rsidRPr="00501415">
        <w:rPr>
          <w:sz w:val="24"/>
          <w:szCs w:val="24"/>
        </w:rPr>
        <w:br/>
        <w:t xml:space="preserve">Missing values, errors, and inconsistencies in the dataset are identified and handled appropriately. This step ensures that the data is accurate and reliable for further analysis. </w:t>
      </w:r>
    </w:p>
    <w:p w:rsidR="00501415" w:rsidRPr="00501415" w:rsidRDefault="00501415" w:rsidP="00501415">
      <w:pPr>
        <w:widowControl/>
        <w:numPr>
          <w:ilvl w:val="0"/>
          <w:numId w:val="6"/>
        </w:numPr>
        <w:autoSpaceDE/>
        <w:autoSpaceDN/>
        <w:spacing w:before="100" w:beforeAutospacing="1" w:after="100" w:afterAutospacing="1"/>
        <w:rPr>
          <w:sz w:val="24"/>
          <w:szCs w:val="24"/>
        </w:rPr>
      </w:pPr>
      <w:r w:rsidRPr="00501415">
        <w:rPr>
          <w:b/>
          <w:bCs/>
          <w:sz w:val="24"/>
          <w:szCs w:val="24"/>
        </w:rPr>
        <w:t>Normalization</w:t>
      </w:r>
      <w:proofErr w:type="gramStart"/>
      <w:r w:rsidRPr="00501415">
        <w:rPr>
          <w:b/>
          <w:bCs/>
          <w:sz w:val="24"/>
          <w:szCs w:val="24"/>
        </w:rPr>
        <w:t>:</w:t>
      </w:r>
      <w:proofErr w:type="gramEnd"/>
      <w:r w:rsidRPr="00501415">
        <w:rPr>
          <w:sz w:val="24"/>
          <w:szCs w:val="24"/>
        </w:rPr>
        <w:br/>
        <w:t xml:space="preserve">The feature values are scaled to a common range to maintain uniformity across the dataset. This helps prevent features with larger values from dominating the learning process and improves overall model performance. </w:t>
      </w:r>
    </w:p>
    <w:p w:rsidR="00501415" w:rsidRPr="00501415" w:rsidRDefault="00501415" w:rsidP="00501415">
      <w:pPr>
        <w:widowControl/>
        <w:numPr>
          <w:ilvl w:val="0"/>
          <w:numId w:val="6"/>
        </w:numPr>
        <w:autoSpaceDE/>
        <w:autoSpaceDN/>
        <w:spacing w:before="100" w:beforeAutospacing="1" w:after="100" w:afterAutospacing="1"/>
        <w:rPr>
          <w:sz w:val="24"/>
          <w:szCs w:val="24"/>
        </w:rPr>
      </w:pPr>
      <w:r w:rsidRPr="00501415">
        <w:rPr>
          <w:b/>
          <w:bCs/>
          <w:sz w:val="24"/>
          <w:szCs w:val="24"/>
        </w:rPr>
        <w:t>Feature Selection</w:t>
      </w:r>
      <w:proofErr w:type="gramStart"/>
      <w:r w:rsidRPr="00501415">
        <w:rPr>
          <w:b/>
          <w:bCs/>
          <w:sz w:val="24"/>
          <w:szCs w:val="24"/>
        </w:rPr>
        <w:t>:</w:t>
      </w:r>
      <w:proofErr w:type="gramEnd"/>
      <w:r w:rsidRPr="00501415">
        <w:rPr>
          <w:sz w:val="24"/>
          <w:szCs w:val="24"/>
        </w:rPr>
        <w:br/>
        <w:t xml:space="preserve">The most relevant features are selected based on their impact on student performance. Removing less important or redundant features helps improve model accuracy and reduces computational complexity. </w:t>
      </w:r>
    </w:p>
    <w:p w:rsidR="00501415" w:rsidRPr="00501415" w:rsidRDefault="00501415" w:rsidP="00501415">
      <w:pPr>
        <w:widowControl/>
        <w:autoSpaceDE/>
        <w:autoSpaceDN/>
        <w:spacing w:before="100" w:beforeAutospacing="1" w:after="100" w:afterAutospacing="1"/>
        <w:rPr>
          <w:sz w:val="24"/>
          <w:szCs w:val="24"/>
        </w:rPr>
      </w:pPr>
      <w:r w:rsidRPr="00501415">
        <w:rPr>
          <w:sz w:val="24"/>
          <w:szCs w:val="24"/>
        </w:rPr>
        <w:t>These preprocessing steps play a vital role in preparing the dataset, ensuring that it is well-structured and optimized for training machine learning models effectively.</w:t>
      </w:r>
    </w:p>
    <w:p w:rsidR="00407017" w:rsidRDefault="00407017">
      <w:pPr>
        <w:pStyle w:val="BodyText"/>
      </w:pPr>
    </w:p>
    <w:p w:rsidR="00407017" w:rsidRDefault="00407017">
      <w:pPr>
        <w:pStyle w:val="BodyText"/>
        <w:spacing w:before="226"/>
      </w:pPr>
    </w:p>
    <w:p w:rsidR="00501415" w:rsidRPr="00501415" w:rsidRDefault="00501415" w:rsidP="00501415">
      <w:pPr>
        <w:pStyle w:val="Heading3"/>
        <w:rPr>
          <w:color w:val="000000" w:themeColor="text1"/>
        </w:rPr>
      </w:pPr>
      <w:r>
        <w:rPr>
          <w:color w:val="000000" w:themeColor="text1"/>
        </w:rPr>
        <w:lastRenderedPageBreak/>
        <w:t>MODEL DEVELOPMENT</w:t>
      </w:r>
    </w:p>
    <w:p w:rsidR="00501415" w:rsidRDefault="00501415" w:rsidP="00501415">
      <w:pPr>
        <w:pStyle w:val="NormalWeb"/>
      </w:pPr>
      <w:r>
        <w:t>In this study, three different classification algorithms are implemented to predict student academic performance. These models are selected based on their effectiveness and widespread use in machine learning tasks.</w:t>
      </w:r>
    </w:p>
    <w:p w:rsidR="00501415" w:rsidRDefault="00501415" w:rsidP="00501415">
      <w:pPr>
        <w:widowControl/>
        <w:numPr>
          <w:ilvl w:val="0"/>
          <w:numId w:val="7"/>
        </w:numPr>
        <w:autoSpaceDE/>
        <w:autoSpaceDN/>
        <w:spacing w:before="100" w:beforeAutospacing="1" w:after="100" w:afterAutospacing="1"/>
      </w:pPr>
      <w:r>
        <w:rPr>
          <w:rStyle w:val="Strong"/>
        </w:rPr>
        <w:t>Logistic Regression</w:t>
      </w:r>
      <w:proofErr w:type="gramStart"/>
      <w:r>
        <w:rPr>
          <w:rStyle w:val="Strong"/>
        </w:rPr>
        <w:t>:</w:t>
      </w:r>
      <w:proofErr w:type="gramEnd"/>
      <w:r>
        <w:br/>
        <w:t xml:space="preserve">Logistic Regression is a statistical method commonly used for binary classification problems. It works by estimating the probability of a student belonging to a particular class (for example, pass or fail) based on input features. The model is simple, efficient, and provides a good baseline for comparison with more complex algorithms. </w:t>
      </w:r>
    </w:p>
    <w:p w:rsidR="00501415" w:rsidRDefault="00501415" w:rsidP="00501415">
      <w:pPr>
        <w:widowControl/>
        <w:numPr>
          <w:ilvl w:val="0"/>
          <w:numId w:val="7"/>
        </w:numPr>
        <w:autoSpaceDE/>
        <w:autoSpaceDN/>
        <w:spacing w:before="100" w:beforeAutospacing="1" w:after="100" w:afterAutospacing="1"/>
      </w:pPr>
      <w:r>
        <w:rPr>
          <w:rStyle w:val="Strong"/>
        </w:rPr>
        <w:t>Decision Tree</w:t>
      </w:r>
      <w:proofErr w:type="gramStart"/>
      <w:r>
        <w:rPr>
          <w:rStyle w:val="Strong"/>
        </w:rPr>
        <w:t>:</w:t>
      </w:r>
      <w:proofErr w:type="gramEnd"/>
      <w:r>
        <w:br/>
        <w:t xml:space="preserve">The Decision Tree is a tree-based model that splits the dataset into smaller subsets based on feature values. Each decision node represents a condition, and the branches represent possible outcomes. This model is easy to understand and interpret, making it useful for analyzing how different factors influence student performance. </w:t>
      </w:r>
    </w:p>
    <w:p w:rsidR="00501415" w:rsidRDefault="00501415" w:rsidP="00501415">
      <w:pPr>
        <w:widowControl/>
        <w:numPr>
          <w:ilvl w:val="0"/>
          <w:numId w:val="7"/>
        </w:numPr>
        <w:autoSpaceDE/>
        <w:autoSpaceDN/>
        <w:spacing w:before="100" w:beforeAutospacing="1" w:after="100" w:afterAutospacing="1"/>
      </w:pPr>
      <w:r>
        <w:rPr>
          <w:rStyle w:val="Strong"/>
        </w:rPr>
        <w:t>Random Forest</w:t>
      </w:r>
      <w:proofErr w:type="gramStart"/>
      <w:r>
        <w:rPr>
          <w:rStyle w:val="Strong"/>
        </w:rPr>
        <w:t>:</w:t>
      </w:r>
      <w:proofErr w:type="gramEnd"/>
      <w:r>
        <w:br/>
        <w:t xml:space="preserve">Random Forest is an ensemble learning technique that combines multiple decision trees to improve prediction accuracy. Instead of relying on a single tree, it builds several trees and aggregates their results to make a final prediction. This approach helps reduce </w:t>
      </w:r>
      <w:proofErr w:type="spellStart"/>
      <w:r>
        <w:t>overfitting</w:t>
      </w:r>
      <w:proofErr w:type="spellEnd"/>
      <w:r>
        <w:t xml:space="preserve"> and generally provides more reliable and accurate results compared to individual models. </w:t>
      </w:r>
    </w:p>
    <w:p w:rsidR="00407017" w:rsidRDefault="00407017">
      <w:pPr>
        <w:pStyle w:val="BodyText"/>
      </w:pPr>
    </w:p>
    <w:p w:rsidR="00407017" w:rsidRDefault="00407017">
      <w:pPr>
        <w:pStyle w:val="BodyText"/>
        <w:spacing w:before="225"/>
      </w:pPr>
    </w:p>
    <w:p w:rsidR="00407017" w:rsidRDefault="003F48A9">
      <w:pPr>
        <w:pStyle w:val="Heading2"/>
        <w:numPr>
          <w:ilvl w:val="1"/>
          <w:numId w:val="5"/>
        </w:numPr>
        <w:tabs>
          <w:tab w:val="clear" w:pos="360"/>
          <w:tab w:val="left" w:pos="368"/>
        </w:tabs>
        <w:ind w:left="368" w:hanging="345"/>
      </w:pPr>
      <w:r>
        <w:t>Algorithmic</w:t>
      </w:r>
      <w:r w:rsidR="00501415">
        <w:t xml:space="preserve"> </w:t>
      </w:r>
      <w:r>
        <w:rPr>
          <w:spacing w:val="-2"/>
        </w:rPr>
        <w:t>Workflow</w:t>
      </w:r>
    </w:p>
    <w:p w:rsidR="00501415" w:rsidRDefault="00501415" w:rsidP="00501415">
      <w:pPr>
        <w:pStyle w:val="NormalWeb"/>
      </w:pPr>
      <w:r>
        <w:t>The proposed system follows a structured and step-by-step workflow to ensure accurate and reliable prediction of student academic performance. Each stage in the pipeline plays an important role in transforming raw data into meaningful insights.</w:t>
      </w:r>
    </w:p>
    <w:p w:rsidR="00501415" w:rsidRDefault="00501415" w:rsidP="00501415">
      <w:pPr>
        <w:widowControl/>
        <w:numPr>
          <w:ilvl w:val="0"/>
          <w:numId w:val="8"/>
        </w:numPr>
        <w:autoSpaceDE/>
        <w:autoSpaceDN/>
        <w:spacing w:before="100" w:beforeAutospacing="1" w:after="100" w:afterAutospacing="1"/>
      </w:pPr>
      <w:r>
        <w:rPr>
          <w:rStyle w:val="Strong"/>
        </w:rPr>
        <w:t>Data Collection</w:t>
      </w:r>
      <w:proofErr w:type="gramStart"/>
      <w:r>
        <w:rPr>
          <w:rStyle w:val="Strong"/>
        </w:rPr>
        <w:t>:</w:t>
      </w:r>
      <w:proofErr w:type="gramEnd"/>
      <w:r>
        <w:br/>
        <w:t xml:space="preserve">Student-related data is gathered from academic records, including features such as attendance, internal marks, study hours, and previous performance. </w:t>
      </w:r>
    </w:p>
    <w:p w:rsidR="00501415" w:rsidRDefault="00501415" w:rsidP="00501415">
      <w:pPr>
        <w:widowControl/>
        <w:numPr>
          <w:ilvl w:val="0"/>
          <w:numId w:val="8"/>
        </w:numPr>
        <w:autoSpaceDE/>
        <w:autoSpaceDN/>
        <w:spacing w:before="100" w:beforeAutospacing="1" w:after="100" w:afterAutospacing="1"/>
      </w:pPr>
      <w:r>
        <w:rPr>
          <w:rStyle w:val="Strong"/>
        </w:rPr>
        <w:t>Data Preprocessing</w:t>
      </w:r>
      <w:proofErr w:type="gramStart"/>
      <w:r>
        <w:rPr>
          <w:rStyle w:val="Strong"/>
        </w:rPr>
        <w:t>:</w:t>
      </w:r>
      <w:proofErr w:type="gramEnd"/>
      <w:r>
        <w:br/>
        <w:t xml:space="preserve">The collected data is cleaned and prepared by handling missing values, removing inconsistencies, and normalizing feature values to ensure uniformity. </w:t>
      </w:r>
    </w:p>
    <w:p w:rsidR="00501415" w:rsidRDefault="00501415" w:rsidP="00501415">
      <w:pPr>
        <w:widowControl/>
        <w:numPr>
          <w:ilvl w:val="0"/>
          <w:numId w:val="8"/>
        </w:numPr>
        <w:autoSpaceDE/>
        <w:autoSpaceDN/>
        <w:spacing w:before="100" w:beforeAutospacing="1" w:after="100" w:afterAutospacing="1"/>
      </w:pPr>
      <w:r>
        <w:rPr>
          <w:rStyle w:val="Strong"/>
        </w:rPr>
        <w:t>Feature Selection</w:t>
      </w:r>
      <w:proofErr w:type="gramStart"/>
      <w:r>
        <w:rPr>
          <w:rStyle w:val="Strong"/>
        </w:rPr>
        <w:t>:</w:t>
      </w:r>
      <w:proofErr w:type="gramEnd"/>
      <w:r>
        <w:br/>
        <w:t xml:space="preserve">The most relevant features are identified and selected to improve model performance and reduce unnecessary complexity. </w:t>
      </w:r>
    </w:p>
    <w:p w:rsidR="00501415" w:rsidRDefault="00501415" w:rsidP="00501415">
      <w:pPr>
        <w:widowControl/>
        <w:numPr>
          <w:ilvl w:val="0"/>
          <w:numId w:val="8"/>
        </w:numPr>
        <w:autoSpaceDE/>
        <w:autoSpaceDN/>
        <w:spacing w:before="100" w:beforeAutospacing="1" w:after="100" w:afterAutospacing="1"/>
      </w:pPr>
      <w:r>
        <w:rPr>
          <w:rStyle w:val="Strong"/>
        </w:rPr>
        <w:t>Model Training</w:t>
      </w:r>
      <w:proofErr w:type="gramStart"/>
      <w:r>
        <w:rPr>
          <w:rStyle w:val="Strong"/>
        </w:rPr>
        <w:t>:</w:t>
      </w:r>
      <w:proofErr w:type="gramEnd"/>
      <w:r>
        <w:br/>
        <w:t xml:space="preserve">Selected machine learning algorithms are trained using the processed dataset to learn patterns and relationships between input features and outcomes. </w:t>
      </w:r>
    </w:p>
    <w:p w:rsidR="00501415" w:rsidRDefault="00501415" w:rsidP="00501415">
      <w:pPr>
        <w:widowControl/>
        <w:numPr>
          <w:ilvl w:val="0"/>
          <w:numId w:val="8"/>
        </w:numPr>
        <w:autoSpaceDE/>
        <w:autoSpaceDN/>
        <w:spacing w:before="100" w:beforeAutospacing="1" w:after="100" w:afterAutospacing="1"/>
      </w:pPr>
      <w:r>
        <w:rPr>
          <w:rStyle w:val="Strong"/>
        </w:rPr>
        <w:t>Model Evaluation</w:t>
      </w:r>
      <w:proofErr w:type="gramStart"/>
      <w:r>
        <w:rPr>
          <w:rStyle w:val="Strong"/>
        </w:rPr>
        <w:t>:</w:t>
      </w:r>
      <w:proofErr w:type="gramEnd"/>
      <w:r>
        <w:br/>
        <w:t xml:space="preserve">The trained models are evaluated using performance metrics such as accuracy and confusion matrix to measure their effectiveness. </w:t>
      </w:r>
    </w:p>
    <w:p w:rsidR="00501415" w:rsidRDefault="00501415" w:rsidP="00501415">
      <w:pPr>
        <w:widowControl/>
        <w:numPr>
          <w:ilvl w:val="0"/>
          <w:numId w:val="8"/>
        </w:numPr>
        <w:autoSpaceDE/>
        <w:autoSpaceDN/>
        <w:spacing w:before="100" w:beforeAutospacing="1" w:after="100" w:afterAutospacing="1"/>
      </w:pPr>
      <w:r>
        <w:rPr>
          <w:rStyle w:val="Strong"/>
        </w:rPr>
        <w:t>Performance Comparison</w:t>
      </w:r>
      <w:proofErr w:type="gramStart"/>
      <w:r>
        <w:rPr>
          <w:rStyle w:val="Strong"/>
        </w:rPr>
        <w:t>:</w:t>
      </w:r>
      <w:proofErr w:type="gramEnd"/>
      <w:r>
        <w:br/>
        <w:t xml:space="preserve">The results of all models are compared to identify the most accurate and reliable algorithm for predicting student performance. </w:t>
      </w:r>
    </w:p>
    <w:p w:rsidR="00501415" w:rsidRDefault="00501415" w:rsidP="00501415">
      <w:pPr>
        <w:pStyle w:val="NormalWeb"/>
      </w:pPr>
      <w:r>
        <w:t>This systematic pipeline ensures that the data is processed efficiently and that the predictions generated are both accurate and meaningful.</w:t>
      </w:r>
    </w:p>
    <w:p w:rsidR="00501415" w:rsidRPr="00501415" w:rsidRDefault="00501415" w:rsidP="00501415">
      <w:pPr>
        <w:pStyle w:val="Heading3"/>
        <w:rPr>
          <w:color w:val="000000" w:themeColor="text1"/>
        </w:rPr>
      </w:pPr>
      <w:r w:rsidRPr="00501415">
        <w:rPr>
          <w:color w:val="000000" w:themeColor="text1"/>
        </w:rPr>
        <w:lastRenderedPageBreak/>
        <w:t>Evaluation Metrics</w:t>
      </w:r>
    </w:p>
    <w:p w:rsidR="00501415" w:rsidRDefault="00501415" w:rsidP="00501415">
      <w:pPr>
        <w:pStyle w:val="NormalWeb"/>
      </w:pPr>
      <w:r>
        <w:t>The performance of the machine learning models is evaluated using standard classification metrics to ensure reliable and meaningful results. In this study, the following evaluation measures are used:</w:t>
      </w:r>
    </w:p>
    <w:p w:rsidR="00501415" w:rsidRDefault="00501415" w:rsidP="00501415">
      <w:pPr>
        <w:widowControl/>
        <w:numPr>
          <w:ilvl w:val="0"/>
          <w:numId w:val="9"/>
        </w:numPr>
        <w:autoSpaceDE/>
        <w:autoSpaceDN/>
        <w:spacing w:before="100" w:beforeAutospacing="1" w:after="100" w:afterAutospacing="1"/>
      </w:pPr>
      <w:r>
        <w:rPr>
          <w:rStyle w:val="Strong"/>
        </w:rPr>
        <w:t>Accuracy</w:t>
      </w:r>
      <w:proofErr w:type="gramStart"/>
      <w:r>
        <w:rPr>
          <w:rStyle w:val="Strong"/>
        </w:rPr>
        <w:t>:</w:t>
      </w:r>
      <w:proofErr w:type="gramEnd"/>
      <w:r>
        <w:br/>
        <w:t xml:space="preserve">Accuracy measures the overall correctness of the model by calculating the proportion of correctly predicted instances out of the total number of predictions. It provides a simple and direct way to understand how well the model is performing. </w:t>
      </w:r>
    </w:p>
    <w:p w:rsidR="00501415" w:rsidRDefault="00501415" w:rsidP="00501415">
      <w:pPr>
        <w:widowControl/>
        <w:numPr>
          <w:ilvl w:val="0"/>
          <w:numId w:val="9"/>
        </w:numPr>
        <w:autoSpaceDE/>
        <w:autoSpaceDN/>
        <w:spacing w:before="100" w:beforeAutospacing="1" w:after="100" w:afterAutospacing="1"/>
      </w:pPr>
      <w:r>
        <w:rPr>
          <w:rStyle w:val="Strong"/>
        </w:rPr>
        <w:t>Confusion Matrix</w:t>
      </w:r>
      <w:proofErr w:type="gramStart"/>
      <w:r>
        <w:rPr>
          <w:rStyle w:val="Strong"/>
        </w:rPr>
        <w:t>:</w:t>
      </w:r>
      <w:proofErr w:type="gramEnd"/>
      <w:r>
        <w:br/>
        <w:t xml:space="preserve">The confusion matrix provides a detailed breakdown of the model’s predictions by comparing actual and predicted values. It helps identify how many instances are correctly classified and where the model makes errors, such as false positives and false negatives. This makes it easier to analyze the strengths and weaknesses of each model. </w:t>
      </w:r>
    </w:p>
    <w:p w:rsidR="00501415" w:rsidRDefault="00501415" w:rsidP="00501415">
      <w:pPr>
        <w:pStyle w:val="NormalWeb"/>
      </w:pPr>
      <w:r>
        <w:t>These evaluation metrics offer both a general and detailed view of model performance, helping in selecting the most effective algorithm for predicting student academic outcomes.</w:t>
      </w:r>
    </w:p>
    <w:p w:rsidR="00407017" w:rsidRDefault="00407017">
      <w:pPr>
        <w:pStyle w:val="BodyText"/>
      </w:pPr>
    </w:p>
    <w:p w:rsidR="00407017" w:rsidRDefault="00407017">
      <w:pPr>
        <w:pStyle w:val="BodyText"/>
        <w:spacing w:before="224"/>
      </w:pPr>
    </w:p>
    <w:p w:rsidR="00407017" w:rsidRDefault="003F48A9">
      <w:pPr>
        <w:pStyle w:val="Heading1"/>
        <w:numPr>
          <w:ilvl w:val="0"/>
          <w:numId w:val="5"/>
        </w:numPr>
        <w:tabs>
          <w:tab w:val="left" w:pos="263"/>
        </w:tabs>
      </w:pPr>
      <w:r>
        <w:rPr>
          <w:spacing w:val="-2"/>
        </w:rPr>
        <w:t>EXPERIMENTALSETUP</w:t>
      </w:r>
    </w:p>
    <w:p w:rsidR="00501415" w:rsidRDefault="00501415" w:rsidP="00501415">
      <w:pPr>
        <w:pStyle w:val="NormalWeb"/>
        <w:ind w:left="263"/>
      </w:pPr>
      <w:r>
        <w:t>The experiments in this study are conducted using the Python programming language, which is widely used for machine learning and data analysis due to its simplicity and flexibility.</w:t>
      </w:r>
    </w:p>
    <w:p w:rsidR="00501415" w:rsidRDefault="00501415" w:rsidP="00501415">
      <w:pPr>
        <w:pStyle w:val="NormalWeb"/>
        <w:ind w:left="263"/>
      </w:pPr>
      <w:r>
        <w:t xml:space="preserve">Several powerful libraries are utilized to support data processing and model development. </w:t>
      </w:r>
      <w:proofErr w:type="gramStart"/>
      <w:r>
        <w:rPr>
          <w:rStyle w:val="Strong"/>
        </w:rPr>
        <w:t>Pandas</w:t>
      </w:r>
      <w:r>
        <w:t xml:space="preserve"> is</w:t>
      </w:r>
      <w:proofErr w:type="gramEnd"/>
      <w:r>
        <w:t xml:space="preserve"> used for data manipulation and handling structured datasets, making it easier to organize and preprocess the data. </w:t>
      </w:r>
      <w:proofErr w:type="spellStart"/>
      <w:r>
        <w:rPr>
          <w:rStyle w:val="Strong"/>
        </w:rPr>
        <w:t>NumPy</w:t>
      </w:r>
      <w:proofErr w:type="spellEnd"/>
      <w:r>
        <w:t xml:space="preserve"> is employed for efficient numerical computations and array operations. Additionally, </w:t>
      </w:r>
      <w:proofErr w:type="spellStart"/>
      <w:r>
        <w:rPr>
          <w:rStyle w:val="Strong"/>
        </w:rPr>
        <w:t>Scikit</w:t>
      </w:r>
      <w:proofErr w:type="spellEnd"/>
      <w:r>
        <w:rPr>
          <w:rStyle w:val="Strong"/>
        </w:rPr>
        <w:t>-learn</w:t>
      </w:r>
      <w:r>
        <w:t xml:space="preserve"> is used to implement and evaluate the machine learning models, as it provides a wide range of built-in algorithms and tools for classification tasks.</w:t>
      </w:r>
    </w:p>
    <w:p w:rsidR="00501415" w:rsidRDefault="00501415" w:rsidP="00501415">
      <w:pPr>
        <w:pStyle w:val="NormalWeb"/>
        <w:ind w:left="263"/>
      </w:pPr>
      <w:r>
        <w:t>This combination of tools creates a reliable and efficient environment for building, training, and evaluating machine learning models.</w:t>
      </w:r>
    </w:p>
    <w:p w:rsidR="00407017" w:rsidRDefault="00407017">
      <w:pPr>
        <w:pStyle w:val="BodyText"/>
      </w:pPr>
    </w:p>
    <w:p w:rsidR="00407017" w:rsidRDefault="00407017">
      <w:pPr>
        <w:pStyle w:val="BodyText"/>
        <w:spacing w:before="224"/>
      </w:pPr>
    </w:p>
    <w:p w:rsidR="00407017" w:rsidRDefault="003F48A9">
      <w:pPr>
        <w:pStyle w:val="Heading2"/>
        <w:numPr>
          <w:ilvl w:val="1"/>
          <w:numId w:val="5"/>
        </w:numPr>
        <w:tabs>
          <w:tab w:val="clear" w:pos="360"/>
          <w:tab w:val="left" w:pos="378"/>
        </w:tabs>
        <w:ind w:left="378" w:hanging="355"/>
      </w:pPr>
      <w:r>
        <w:rPr>
          <w:spacing w:val="-2"/>
        </w:rPr>
        <w:t>Training</w:t>
      </w:r>
      <w:r w:rsidR="00501415">
        <w:rPr>
          <w:spacing w:val="-2"/>
        </w:rPr>
        <w:t xml:space="preserve"> </w:t>
      </w:r>
      <w:r>
        <w:rPr>
          <w:spacing w:val="-2"/>
        </w:rPr>
        <w:t>Configuration</w:t>
      </w:r>
    </w:p>
    <w:p w:rsidR="00407017" w:rsidRDefault="003F48A9">
      <w:pPr>
        <w:pStyle w:val="ListParagraph"/>
        <w:numPr>
          <w:ilvl w:val="2"/>
          <w:numId w:val="5"/>
        </w:numPr>
        <w:tabs>
          <w:tab w:val="left" w:pos="719"/>
        </w:tabs>
        <w:rPr>
          <w:sz w:val="24"/>
        </w:rPr>
      </w:pPr>
      <w:r>
        <w:rPr>
          <w:sz w:val="24"/>
        </w:rPr>
        <w:t>Train-testsplit:</w:t>
      </w:r>
      <w:r>
        <w:rPr>
          <w:spacing w:val="-2"/>
          <w:sz w:val="24"/>
        </w:rPr>
        <w:t>80:20</w:t>
      </w:r>
    </w:p>
    <w:p w:rsidR="00407017" w:rsidRDefault="003F48A9">
      <w:pPr>
        <w:pStyle w:val="ListParagraph"/>
        <w:numPr>
          <w:ilvl w:val="2"/>
          <w:numId w:val="5"/>
        </w:numPr>
        <w:tabs>
          <w:tab w:val="left" w:pos="719"/>
        </w:tabs>
        <w:spacing w:before="249"/>
        <w:rPr>
          <w:sz w:val="24"/>
        </w:rPr>
      </w:pPr>
      <w:r>
        <w:rPr>
          <w:sz w:val="24"/>
        </w:rPr>
        <w:t>Algorithms</w:t>
      </w:r>
      <w:r w:rsidR="00501415">
        <w:rPr>
          <w:sz w:val="24"/>
        </w:rPr>
        <w:t xml:space="preserve"> </w:t>
      </w:r>
      <w:r>
        <w:rPr>
          <w:sz w:val="24"/>
        </w:rPr>
        <w:t>:</w:t>
      </w:r>
      <w:r w:rsidR="00501415">
        <w:rPr>
          <w:sz w:val="24"/>
        </w:rPr>
        <w:t xml:space="preserve"> </w:t>
      </w:r>
      <w:r>
        <w:rPr>
          <w:sz w:val="24"/>
        </w:rPr>
        <w:t>Logistic</w:t>
      </w:r>
      <w:r w:rsidR="00501415">
        <w:rPr>
          <w:sz w:val="24"/>
        </w:rPr>
        <w:t xml:space="preserve"> </w:t>
      </w:r>
      <w:proofErr w:type="spellStart"/>
      <w:r>
        <w:rPr>
          <w:sz w:val="24"/>
        </w:rPr>
        <w:t>Regression,Decision</w:t>
      </w:r>
      <w:proofErr w:type="spellEnd"/>
      <w:r w:rsidR="00501415">
        <w:rPr>
          <w:sz w:val="24"/>
        </w:rPr>
        <w:t xml:space="preserve"> </w:t>
      </w:r>
      <w:proofErr w:type="spellStart"/>
      <w:r>
        <w:rPr>
          <w:sz w:val="24"/>
        </w:rPr>
        <w:t>Tree,Random</w:t>
      </w:r>
      <w:proofErr w:type="spellEnd"/>
      <w:r w:rsidR="00501415">
        <w:rPr>
          <w:sz w:val="24"/>
        </w:rPr>
        <w:t xml:space="preserve"> </w:t>
      </w:r>
      <w:r>
        <w:rPr>
          <w:spacing w:val="-2"/>
          <w:sz w:val="24"/>
        </w:rPr>
        <w:t>Forest</w:t>
      </w:r>
    </w:p>
    <w:p w:rsidR="00407017" w:rsidRDefault="003F48A9">
      <w:pPr>
        <w:pStyle w:val="ListParagraph"/>
        <w:numPr>
          <w:ilvl w:val="2"/>
          <w:numId w:val="5"/>
        </w:numPr>
        <w:tabs>
          <w:tab w:val="left" w:pos="719"/>
        </w:tabs>
        <w:rPr>
          <w:sz w:val="24"/>
        </w:rPr>
      </w:pPr>
      <w:r>
        <w:rPr>
          <w:sz w:val="24"/>
        </w:rPr>
        <w:t>Evaluation</w:t>
      </w:r>
      <w:r w:rsidR="00501415">
        <w:rPr>
          <w:sz w:val="24"/>
        </w:rPr>
        <w:t xml:space="preserve"> </w:t>
      </w:r>
      <w:r>
        <w:rPr>
          <w:sz w:val="24"/>
        </w:rPr>
        <w:t>metrics</w:t>
      </w:r>
      <w:r w:rsidR="00501415">
        <w:rPr>
          <w:sz w:val="24"/>
        </w:rPr>
        <w:t xml:space="preserve"> </w:t>
      </w:r>
      <w:r>
        <w:rPr>
          <w:sz w:val="24"/>
        </w:rPr>
        <w:t>:</w:t>
      </w:r>
      <w:r w:rsidR="00501415">
        <w:rPr>
          <w:sz w:val="24"/>
        </w:rPr>
        <w:t xml:space="preserve"> </w:t>
      </w:r>
      <w:r>
        <w:rPr>
          <w:sz w:val="24"/>
        </w:rPr>
        <w:t>Accuracy</w:t>
      </w:r>
      <w:r w:rsidR="00501415">
        <w:rPr>
          <w:sz w:val="24"/>
        </w:rPr>
        <w:t xml:space="preserve"> </w:t>
      </w:r>
      <w:r>
        <w:rPr>
          <w:sz w:val="24"/>
        </w:rPr>
        <w:t>and</w:t>
      </w:r>
      <w:r w:rsidR="00501415">
        <w:rPr>
          <w:sz w:val="24"/>
        </w:rPr>
        <w:t xml:space="preserve"> </w:t>
      </w:r>
      <w:r>
        <w:rPr>
          <w:sz w:val="24"/>
        </w:rPr>
        <w:t>Confusion</w:t>
      </w:r>
      <w:r w:rsidR="00501415">
        <w:rPr>
          <w:sz w:val="24"/>
        </w:rPr>
        <w:t xml:space="preserve"> </w:t>
      </w:r>
      <w:r>
        <w:rPr>
          <w:spacing w:val="-2"/>
          <w:sz w:val="24"/>
        </w:rPr>
        <w:t>Matrix</w:t>
      </w:r>
    </w:p>
    <w:p w:rsidR="00407017" w:rsidRDefault="00407017">
      <w:pPr>
        <w:pStyle w:val="BodyText"/>
      </w:pPr>
    </w:p>
    <w:p w:rsidR="00407017" w:rsidRDefault="00407017">
      <w:pPr>
        <w:pStyle w:val="BodyText"/>
        <w:spacing w:before="226"/>
      </w:pPr>
    </w:p>
    <w:p w:rsidR="00407017" w:rsidRDefault="003F48A9">
      <w:pPr>
        <w:pStyle w:val="Heading2"/>
        <w:numPr>
          <w:ilvl w:val="1"/>
          <w:numId w:val="5"/>
        </w:numPr>
        <w:tabs>
          <w:tab w:val="clear" w:pos="360"/>
          <w:tab w:val="left" w:pos="383"/>
        </w:tabs>
      </w:pPr>
      <w:r>
        <w:t>Hardware</w:t>
      </w:r>
      <w:r w:rsidR="00501415">
        <w:t xml:space="preserve"> </w:t>
      </w:r>
      <w:r>
        <w:rPr>
          <w:spacing w:val="-2"/>
        </w:rPr>
        <w:t>Configuration</w:t>
      </w:r>
    </w:p>
    <w:p w:rsidR="00501415" w:rsidRDefault="00501415" w:rsidP="00501415">
      <w:pPr>
        <w:pStyle w:val="NormalWeb"/>
        <w:ind w:left="263"/>
      </w:pPr>
      <w:r>
        <w:t xml:space="preserve"> The models in this study are trained on a standard computing system with sufficient processing power to handle data preprocessing and machine learning tasks efficiently. The </w:t>
      </w:r>
      <w:r>
        <w:lastRenderedPageBreak/>
        <w:t>system does not require any specialized hardware such as high-end GPUs or dedicated servers.</w:t>
      </w:r>
    </w:p>
    <w:p w:rsidR="00501415" w:rsidRDefault="00501415" w:rsidP="00501415">
      <w:pPr>
        <w:pStyle w:val="NormalWeb"/>
        <w:ind w:left="263"/>
      </w:pPr>
      <w:r>
        <w:t xml:space="preserve"> </w:t>
      </w:r>
      <w:proofErr w:type="gramStart"/>
      <w:r>
        <w:t>typical</w:t>
      </w:r>
      <w:proofErr w:type="gramEnd"/>
      <w:r>
        <w:t xml:space="preserve"> setup includes a general-purpose processor, adequate RAM, and standard storage capacity, which is sufficient for running the implemented algorithms and handling the dataset used   in this study. This makes the proposed system cost-effective and easy to deploy in real-world educational environments.</w:t>
      </w:r>
    </w:p>
    <w:p w:rsidR="00501415" w:rsidRDefault="00501415" w:rsidP="00501415">
      <w:pPr>
        <w:pStyle w:val="NormalWeb"/>
        <w:ind w:left="263"/>
      </w:pPr>
      <w:r>
        <w:t>Overall, the ability to run the models on basic hardware ensures accessibility and practicality, allowing educational institutions to adopt the system without the need for significant infrastructure investment.</w:t>
      </w:r>
    </w:p>
    <w:p w:rsidR="00407017" w:rsidRDefault="00407017">
      <w:pPr>
        <w:pStyle w:val="BodyText"/>
      </w:pPr>
    </w:p>
    <w:p w:rsidR="00407017" w:rsidRDefault="00407017">
      <w:pPr>
        <w:pStyle w:val="BodyText"/>
        <w:spacing w:before="223"/>
      </w:pPr>
    </w:p>
    <w:p w:rsidR="00407017" w:rsidRDefault="003F48A9">
      <w:pPr>
        <w:pStyle w:val="Heading1"/>
        <w:numPr>
          <w:ilvl w:val="0"/>
          <w:numId w:val="5"/>
        </w:numPr>
        <w:tabs>
          <w:tab w:val="left" w:pos="263"/>
        </w:tabs>
      </w:pPr>
      <w:r>
        <w:rPr>
          <w:spacing w:val="-2"/>
        </w:rPr>
        <w:t>RESULTS</w:t>
      </w:r>
      <w:r w:rsidR="00501415">
        <w:rPr>
          <w:spacing w:val="-2"/>
        </w:rPr>
        <w:t xml:space="preserve"> </w:t>
      </w:r>
      <w:r>
        <w:rPr>
          <w:spacing w:val="-2"/>
        </w:rPr>
        <w:t>AND</w:t>
      </w:r>
      <w:r w:rsidR="00501415">
        <w:rPr>
          <w:spacing w:val="-2"/>
        </w:rPr>
        <w:t xml:space="preserve"> </w:t>
      </w:r>
      <w:r>
        <w:rPr>
          <w:spacing w:val="-2"/>
        </w:rPr>
        <w:t>DISCUSSION</w:t>
      </w:r>
    </w:p>
    <w:p w:rsidR="00407017" w:rsidRDefault="003F48A9">
      <w:pPr>
        <w:pStyle w:val="Heading2"/>
        <w:numPr>
          <w:ilvl w:val="1"/>
          <w:numId w:val="5"/>
        </w:numPr>
        <w:tabs>
          <w:tab w:val="clear" w:pos="360"/>
          <w:tab w:val="left" w:pos="383"/>
        </w:tabs>
        <w:spacing w:before="250"/>
      </w:pPr>
      <w:r>
        <w:t>Model</w:t>
      </w:r>
      <w:r w:rsidR="00501415">
        <w:t xml:space="preserve"> </w:t>
      </w:r>
      <w:r>
        <w:rPr>
          <w:spacing w:val="-2"/>
        </w:rPr>
        <w:t>Performance</w:t>
      </w:r>
    </w:p>
    <w:p w:rsidR="00407017" w:rsidRDefault="003F48A9">
      <w:pPr>
        <w:pStyle w:val="BodyText"/>
        <w:spacing w:before="250"/>
        <w:ind w:left="23"/>
      </w:pPr>
      <w:r>
        <w:t>The</w:t>
      </w:r>
      <w:r w:rsidR="00501415">
        <w:t xml:space="preserve"> performance </w:t>
      </w:r>
      <w:r>
        <w:t>of</w:t>
      </w:r>
      <w:r w:rsidR="00501415">
        <w:t xml:space="preserve"> </w:t>
      </w:r>
      <w:r>
        <w:t>different</w:t>
      </w:r>
      <w:r w:rsidR="00501415">
        <w:t xml:space="preserve"> </w:t>
      </w:r>
      <w:r>
        <w:t>models</w:t>
      </w:r>
      <w:r w:rsidR="00501415">
        <w:t xml:space="preserve"> </w:t>
      </w:r>
      <w:r>
        <w:t>is</w:t>
      </w:r>
      <w:r>
        <w:rPr>
          <w:spacing w:val="-2"/>
        </w:rPr>
        <w:t xml:space="preserve"> compared:</w:t>
      </w:r>
    </w:p>
    <w:p w:rsidR="00407017" w:rsidRDefault="003F48A9">
      <w:pPr>
        <w:pStyle w:val="ListParagraph"/>
        <w:numPr>
          <w:ilvl w:val="2"/>
          <w:numId w:val="5"/>
        </w:numPr>
        <w:tabs>
          <w:tab w:val="left" w:pos="719"/>
        </w:tabs>
        <w:spacing w:before="252"/>
        <w:rPr>
          <w:sz w:val="24"/>
        </w:rPr>
      </w:pPr>
      <w:r>
        <w:rPr>
          <w:sz w:val="24"/>
        </w:rPr>
        <w:t>Logistic</w:t>
      </w:r>
      <w:r w:rsidR="00501415">
        <w:rPr>
          <w:sz w:val="24"/>
        </w:rPr>
        <w:t xml:space="preserve"> </w:t>
      </w:r>
      <w:r>
        <w:rPr>
          <w:sz w:val="24"/>
        </w:rPr>
        <w:t>Regression:75–80%</w:t>
      </w:r>
      <w:r>
        <w:rPr>
          <w:spacing w:val="-2"/>
          <w:sz w:val="24"/>
        </w:rPr>
        <w:t>accuracy</w:t>
      </w:r>
    </w:p>
    <w:p w:rsidR="00407017" w:rsidRDefault="003F48A9">
      <w:pPr>
        <w:pStyle w:val="ListParagraph"/>
        <w:numPr>
          <w:ilvl w:val="2"/>
          <w:numId w:val="5"/>
        </w:numPr>
        <w:tabs>
          <w:tab w:val="left" w:pos="719"/>
        </w:tabs>
        <w:rPr>
          <w:sz w:val="24"/>
        </w:rPr>
      </w:pPr>
      <w:r>
        <w:rPr>
          <w:sz w:val="24"/>
        </w:rPr>
        <w:t>Decision</w:t>
      </w:r>
      <w:r w:rsidR="00501415">
        <w:rPr>
          <w:sz w:val="24"/>
        </w:rPr>
        <w:t xml:space="preserve"> </w:t>
      </w:r>
      <w:r>
        <w:rPr>
          <w:sz w:val="24"/>
        </w:rPr>
        <w:t>Tree:82–85%</w:t>
      </w:r>
      <w:r>
        <w:rPr>
          <w:spacing w:val="-2"/>
          <w:sz w:val="24"/>
        </w:rPr>
        <w:t>accuracy</w:t>
      </w:r>
    </w:p>
    <w:p w:rsidR="00407017" w:rsidRDefault="003F48A9">
      <w:pPr>
        <w:pStyle w:val="ListParagraph"/>
        <w:numPr>
          <w:ilvl w:val="2"/>
          <w:numId w:val="5"/>
        </w:numPr>
        <w:tabs>
          <w:tab w:val="left" w:pos="719"/>
        </w:tabs>
        <w:spacing w:before="249"/>
        <w:rPr>
          <w:sz w:val="24"/>
        </w:rPr>
      </w:pPr>
      <w:r>
        <w:rPr>
          <w:sz w:val="24"/>
        </w:rPr>
        <w:t>Random</w:t>
      </w:r>
      <w:r w:rsidR="00501415">
        <w:rPr>
          <w:sz w:val="24"/>
        </w:rPr>
        <w:t xml:space="preserve"> </w:t>
      </w:r>
      <w:r>
        <w:rPr>
          <w:sz w:val="24"/>
        </w:rPr>
        <w:t>Forest: ~88%</w:t>
      </w:r>
      <w:r>
        <w:rPr>
          <w:spacing w:val="-2"/>
          <w:sz w:val="24"/>
        </w:rPr>
        <w:t>accuracy</w:t>
      </w:r>
    </w:p>
    <w:p w:rsidR="00407017" w:rsidRDefault="003F48A9">
      <w:pPr>
        <w:pStyle w:val="BodyText"/>
        <w:spacing w:before="250"/>
        <w:ind w:left="23"/>
      </w:pPr>
      <w:r>
        <w:t>Random</w:t>
      </w:r>
      <w:r w:rsidR="00501415">
        <w:t xml:space="preserve"> </w:t>
      </w:r>
      <w:r>
        <w:t>Forest</w:t>
      </w:r>
      <w:r w:rsidR="00501415">
        <w:t xml:space="preserve"> </w:t>
      </w:r>
      <w:r>
        <w:t>achieves the</w:t>
      </w:r>
      <w:r w:rsidR="00501415">
        <w:t xml:space="preserve"> </w:t>
      </w:r>
      <w:r>
        <w:t>highest</w:t>
      </w:r>
      <w:r w:rsidR="00501415">
        <w:t xml:space="preserve"> </w:t>
      </w:r>
      <w:r>
        <w:rPr>
          <w:spacing w:val="-2"/>
        </w:rPr>
        <w:t>accuracy.</w:t>
      </w:r>
    </w:p>
    <w:p w:rsidR="00407017" w:rsidRDefault="00407017">
      <w:pPr>
        <w:pStyle w:val="BodyText"/>
      </w:pPr>
    </w:p>
    <w:p w:rsidR="00407017" w:rsidRDefault="00407017">
      <w:pPr>
        <w:pStyle w:val="BodyText"/>
        <w:spacing w:before="223"/>
      </w:pPr>
    </w:p>
    <w:p w:rsidR="00501415" w:rsidRDefault="00501415">
      <w:pPr>
        <w:pStyle w:val="Heading2"/>
        <w:numPr>
          <w:ilvl w:val="1"/>
          <w:numId w:val="5"/>
        </w:numPr>
        <w:tabs>
          <w:tab w:val="clear" w:pos="360"/>
          <w:tab w:val="left" w:pos="383"/>
        </w:tabs>
        <w:spacing w:before="1"/>
      </w:pPr>
    </w:p>
    <w:p w:rsidR="00501415" w:rsidRDefault="00501415">
      <w:pPr>
        <w:pStyle w:val="Heading2"/>
        <w:numPr>
          <w:ilvl w:val="1"/>
          <w:numId w:val="5"/>
        </w:numPr>
        <w:tabs>
          <w:tab w:val="clear" w:pos="360"/>
          <w:tab w:val="left" w:pos="383"/>
        </w:tabs>
        <w:spacing w:before="1"/>
      </w:pPr>
    </w:p>
    <w:p w:rsidR="00501415" w:rsidRDefault="00501415">
      <w:pPr>
        <w:pStyle w:val="Heading2"/>
        <w:numPr>
          <w:ilvl w:val="1"/>
          <w:numId w:val="5"/>
        </w:numPr>
        <w:tabs>
          <w:tab w:val="clear" w:pos="360"/>
          <w:tab w:val="left" w:pos="383"/>
        </w:tabs>
        <w:spacing w:before="1"/>
      </w:pPr>
    </w:p>
    <w:p w:rsidR="00501415" w:rsidRDefault="00501415">
      <w:pPr>
        <w:pStyle w:val="Heading2"/>
        <w:numPr>
          <w:ilvl w:val="1"/>
          <w:numId w:val="5"/>
        </w:numPr>
        <w:tabs>
          <w:tab w:val="clear" w:pos="360"/>
          <w:tab w:val="left" w:pos="383"/>
        </w:tabs>
        <w:spacing w:before="1"/>
      </w:pPr>
    </w:p>
    <w:p w:rsidR="00501415" w:rsidRDefault="00501415">
      <w:pPr>
        <w:pStyle w:val="Heading2"/>
        <w:numPr>
          <w:ilvl w:val="1"/>
          <w:numId w:val="5"/>
        </w:numPr>
        <w:tabs>
          <w:tab w:val="clear" w:pos="360"/>
          <w:tab w:val="left" w:pos="383"/>
        </w:tabs>
        <w:spacing w:before="1"/>
      </w:pPr>
    </w:p>
    <w:p w:rsidR="00407017" w:rsidRDefault="003F48A9">
      <w:pPr>
        <w:pStyle w:val="Heading2"/>
        <w:numPr>
          <w:ilvl w:val="1"/>
          <w:numId w:val="5"/>
        </w:numPr>
        <w:tabs>
          <w:tab w:val="clear" w:pos="360"/>
          <w:tab w:val="left" w:pos="383"/>
        </w:tabs>
        <w:spacing w:before="1"/>
      </w:pPr>
      <w:r>
        <w:t>Feature</w:t>
      </w:r>
      <w:r w:rsidR="00501415">
        <w:t xml:space="preserve"> </w:t>
      </w:r>
      <w:r>
        <w:t>Importance</w:t>
      </w:r>
      <w:r w:rsidR="00501415">
        <w:t xml:space="preserve"> </w:t>
      </w:r>
      <w:r>
        <w:rPr>
          <w:spacing w:val="-2"/>
        </w:rPr>
        <w:t>Analysis</w:t>
      </w:r>
    </w:p>
    <w:p w:rsidR="00501415" w:rsidRDefault="00501415" w:rsidP="00501415">
      <w:pPr>
        <w:pStyle w:val="NormalWeb"/>
        <w:ind w:left="263"/>
      </w:pPr>
      <w:r>
        <w:t>The analysis reveals that attendance and internal assessment marks are the most significant factors influencing student performance. These variables have a strong impact on predicting academic outcomes and consistently contribute to model accuracy.</w:t>
      </w:r>
    </w:p>
    <w:p w:rsidR="00407017" w:rsidRDefault="00501415" w:rsidP="00501415">
      <w:pPr>
        <w:pStyle w:val="NormalWeb"/>
        <w:ind w:left="263"/>
        <w:sectPr w:rsidR="00407017" w:rsidSect="00501415">
          <w:type w:val="continuous"/>
          <w:pgSz w:w="11920" w:h="16850"/>
          <w:pgMar w:top="1420" w:right="1417" w:bottom="280" w:left="1417" w:header="720" w:footer="720" w:gutter="0"/>
          <w:cols w:space="720"/>
        </w:sectPr>
      </w:pPr>
      <w:r>
        <w:t xml:space="preserve">In addition, study hours also play an important role, indicating that consistent effort and </w:t>
      </w:r>
      <w:proofErr w:type="gramStart"/>
      <w:r>
        <w:t>time</w:t>
      </w:r>
      <w:proofErr w:type="gramEnd"/>
      <w:r>
        <w:t xml:space="preserve"> investment in learning positively affect student performance.</w:t>
      </w:r>
    </w:p>
    <w:p w:rsidR="00407017" w:rsidRDefault="003F48A9" w:rsidP="00501415">
      <w:pPr>
        <w:pStyle w:val="Heading2"/>
        <w:tabs>
          <w:tab w:val="left" w:pos="383"/>
        </w:tabs>
        <w:spacing w:before="66"/>
        <w:ind w:left="0" w:firstLine="0"/>
      </w:pPr>
      <w:proofErr w:type="spellStart"/>
      <w:r>
        <w:lastRenderedPageBreak/>
        <w:t>ConfusionMatrix</w:t>
      </w:r>
      <w:r>
        <w:rPr>
          <w:spacing w:val="-2"/>
        </w:rPr>
        <w:t>Analysis</w:t>
      </w:r>
      <w:proofErr w:type="spellEnd"/>
    </w:p>
    <w:p w:rsidR="00407017" w:rsidRDefault="003F48A9">
      <w:pPr>
        <w:pStyle w:val="BodyText"/>
        <w:spacing w:before="250"/>
        <w:ind w:left="35" w:hanging="12"/>
      </w:pPr>
      <w:r>
        <w:t>The</w:t>
      </w:r>
      <w:r w:rsidR="00501415">
        <w:t xml:space="preserve"> </w:t>
      </w:r>
      <w:r>
        <w:t>confusion</w:t>
      </w:r>
      <w:r w:rsidR="00501415">
        <w:t xml:space="preserve"> </w:t>
      </w:r>
      <w:r>
        <w:t>matrix</w:t>
      </w:r>
      <w:r w:rsidR="00501415">
        <w:t xml:space="preserve"> </w:t>
      </w:r>
      <w:r>
        <w:t>provides</w:t>
      </w:r>
      <w:r w:rsidR="00501415">
        <w:t xml:space="preserve"> </w:t>
      </w:r>
      <w:r>
        <w:t>a</w:t>
      </w:r>
      <w:r w:rsidR="00501415">
        <w:t xml:space="preserve"> </w:t>
      </w:r>
      <w:r>
        <w:t>detailed</w:t>
      </w:r>
      <w:r w:rsidR="00501415">
        <w:t xml:space="preserve"> </w:t>
      </w:r>
      <w:r>
        <w:t>view</w:t>
      </w:r>
      <w:r w:rsidR="00501415">
        <w:t xml:space="preserve"> </w:t>
      </w:r>
      <w:r>
        <w:t>of</w:t>
      </w:r>
      <w:r w:rsidR="00501415">
        <w:t xml:space="preserve"> </w:t>
      </w:r>
      <w:r>
        <w:t>model</w:t>
      </w:r>
      <w:r w:rsidR="00501415">
        <w:t xml:space="preserve"> </w:t>
      </w:r>
      <w:r>
        <w:t>performance</w:t>
      </w:r>
      <w:r w:rsidR="00501415">
        <w:t xml:space="preserve"> </w:t>
      </w:r>
      <w:r>
        <w:t>.Random</w:t>
      </w:r>
      <w:r w:rsidR="00501415">
        <w:t xml:space="preserve"> </w:t>
      </w:r>
      <w:r>
        <w:t>Forest</w:t>
      </w:r>
      <w:r w:rsidR="00501415">
        <w:t xml:space="preserve"> </w:t>
      </w:r>
      <w:r>
        <w:t>shows fewer misclassifications compared to other models, indicating better prediction capability.</w:t>
      </w:r>
    </w:p>
    <w:p w:rsidR="00407017" w:rsidRDefault="00407017">
      <w:pPr>
        <w:pStyle w:val="BodyText"/>
      </w:pPr>
    </w:p>
    <w:p w:rsidR="00407017" w:rsidRDefault="00407017">
      <w:pPr>
        <w:pStyle w:val="BodyText"/>
        <w:spacing w:before="223"/>
      </w:pPr>
    </w:p>
    <w:p w:rsidR="00407017" w:rsidRDefault="003F48A9">
      <w:pPr>
        <w:pStyle w:val="Heading2"/>
        <w:numPr>
          <w:ilvl w:val="1"/>
          <w:numId w:val="5"/>
        </w:numPr>
        <w:tabs>
          <w:tab w:val="clear" w:pos="360"/>
          <w:tab w:val="left" w:pos="383"/>
        </w:tabs>
      </w:pPr>
      <w:proofErr w:type="spellStart"/>
      <w:r>
        <w:rPr>
          <w:spacing w:val="-2"/>
        </w:rPr>
        <w:t>ComparativeAnalysis</w:t>
      </w:r>
      <w:proofErr w:type="spellEnd"/>
    </w:p>
    <w:p w:rsidR="00407017" w:rsidRDefault="003F48A9">
      <w:pPr>
        <w:pStyle w:val="BodyText"/>
        <w:spacing w:before="252"/>
        <w:ind w:left="35" w:right="110" w:hanging="12"/>
      </w:pPr>
      <w:r>
        <w:t>Logistic</w:t>
      </w:r>
      <w:r w:rsidR="00501415">
        <w:t xml:space="preserve"> </w:t>
      </w:r>
      <w:r>
        <w:t>Regression</w:t>
      </w:r>
      <w:r w:rsidR="00501415">
        <w:t xml:space="preserve"> </w:t>
      </w:r>
      <w:r>
        <w:t>is</w:t>
      </w:r>
      <w:r w:rsidR="00501415">
        <w:t xml:space="preserve"> </w:t>
      </w:r>
      <w:r>
        <w:t>simple</w:t>
      </w:r>
      <w:r w:rsidR="00501415">
        <w:t xml:space="preserve"> </w:t>
      </w:r>
      <w:r>
        <w:t>but</w:t>
      </w:r>
      <w:r w:rsidR="00501415">
        <w:t xml:space="preserve"> </w:t>
      </w:r>
      <w:r>
        <w:t>less</w:t>
      </w:r>
      <w:r w:rsidR="00501415">
        <w:t xml:space="preserve"> </w:t>
      </w:r>
      <w:r>
        <w:t>effective</w:t>
      </w:r>
      <w:r w:rsidR="00501415">
        <w:t xml:space="preserve"> </w:t>
      </w:r>
      <w:r>
        <w:t>for</w:t>
      </w:r>
      <w:r w:rsidR="00501415">
        <w:t xml:space="preserve"> </w:t>
      </w:r>
      <w:r>
        <w:t>complex</w:t>
      </w:r>
      <w:r w:rsidR="00501415">
        <w:t xml:space="preserve"> </w:t>
      </w:r>
      <w:r>
        <w:t>data</w:t>
      </w:r>
      <w:r w:rsidR="00501415">
        <w:t xml:space="preserve"> </w:t>
      </w:r>
      <w:proofErr w:type="spellStart"/>
      <w:r>
        <w:t>sets.Decision</w:t>
      </w:r>
      <w:proofErr w:type="spellEnd"/>
      <w:r w:rsidR="00501415">
        <w:t xml:space="preserve"> </w:t>
      </w:r>
      <w:r>
        <w:t>Trees</w:t>
      </w:r>
      <w:r w:rsidR="00501415">
        <w:t xml:space="preserve"> </w:t>
      </w:r>
      <w:r>
        <w:t xml:space="preserve">provide better accuracy but may </w:t>
      </w:r>
      <w:proofErr w:type="spellStart"/>
      <w:r>
        <w:t>overfit</w:t>
      </w:r>
      <w:proofErr w:type="spellEnd"/>
      <w:r>
        <w:t>. Random Forest overcomes these limitations by combining multiple trees.</w:t>
      </w:r>
    </w:p>
    <w:p w:rsidR="00407017" w:rsidRDefault="00407017">
      <w:pPr>
        <w:pStyle w:val="BodyText"/>
      </w:pPr>
    </w:p>
    <w:p w:rsidR="00407017" w:rsidRDefault="00407017">
      <w:pPr>
        <w:pStyle w:val="BodyText"/>
        <w:spacing w:before="224"/>
      </w:pPr>
    </w:p>
    <w:p w:rsidR="00407017" w:rsidRDefault="003F48A9">
      <w:pPr>
        <w:pStyle w:val="Heading1"/>
        <w:numPr>
          <w:ilvl w:val="0"/>
          <w:numId w:val="5"/>
        </w:numPr>
        <w:tabs>
          <w:tab w:val="left" w:pos="263"/>
        </w:tabs>
      </w:pPr>
      <w:r>
        <w:rPr>
          <w:spacing w:val="-2"/>
        </w:rPr>
        <w:t>LIMITATIONSANDFUTURE</w:t>
      </w:r>
      <w:r>
        <w:rPr>
          <w:spacing w:val="-4"/>
        </w:rPr>
        <w:t>WORK</w:t>
      </w:r>
    </w:p>
    <w:p w:rsidR="00407017" w:rsidRDefault="003F48A9">
      <w:pPr>
        <w:pStyle w:val="Heading2"/>
        <w:spacing w:before="250"/>
        <w:ind w:left="23" w:firstLine="0"/>
      </w:pPr>
      <w:r>
        <w:t>Although</w:t>
      </w:r>
      <w:r w:rsidR="00501415">
        <w:t xml:space="preserve"> </w:t>
      </w:r>
      <w:r>
        <w:t>the</w:t>
      </w:r>
      <w:r w:rsidR="00501415">
        <w:t xml:space="preserve"> </w:t>
      </w:r>
      <w:r>
        <w:t>proposed</w:t>
      </w:r>
      <w:r w:rsidR="00501415">
        <w:t xml:space="preserve"> </w:t>
      </w:r>
      <w:r>
        <w:t>system</w:t>
      </w:r>
      <w:r w:rsidR="00501415">
        <w:t xml:space="preserve"> </w:t>
      </w:r>
      <w:r>
        <w:t>performs</w:t>
      </w:r>
      <w:r w:rsidR="00501415">
        <w:t xml:space="preserve"> </w:t>
      </w:r>
      <w:proofErr w:type="gramStart"/>
      <w:r>
        <w:t>well</w:t>
      </w:r>
      <w:r w:rsidR="00501415">
        <w:t xml:space="preserve"> </w:t>
      </w:r>
      <w:r>
        <w:t>,</w:t>
      </w:r>
      <w:proofErr w:type="gramEnd"/>
      <w:r w:rsidR="00501415">
        <w:t xml:space="preserve"> </w:t>
      </w:r>
      <w:r>
        <w:t>it</w:t>
      </w:r>
      <w:r w:rsidR="00501415">
        <w:t xml:space="preserve"> </w:t>
      </w:r>
      <w:r>
        <w:t>has</w:t>
      </w:r>
      <w:r w:rsidR="00501415">
        <w:t xml:space="preserve"> </w:t>
      </w:r>
      <w:r>
        <w:t>certain</w:t>
      </w:r>
      <w:r w:rsidR="00501415">
        <w:t xml:space="preserve"> </w:t>
      </w:r>
      <w:r>
        <w:t>limitations.</w:t>
      </w:r>
      <w:r w:rsidR="00501415">
        <w:t xml:space="preserve"> </w:t>
      </w:r>
      <w:r>
        <w:t>The</w:t>
      </w:r>
      <w:r w:rsidR="00501415">
        <w:t xml:space="preserve"> </w:t>
      </w:r>
      <w:r>
        <w:t>data</w:t>
      </w:r>
      <w:r w:rsidR="00501415">
        <w:t xml:space="preserve"> </w:t>
      </w:r>
      <w:r>
        <w:t>set</w:t>
      </w:r>
      <w:r w:rsidR="00501415">
        <w:t xml:space="preserve"> </w:t>
      </w:r>
      <w:r>
        <w:rPr>
          <w:spacing w:val="-4"/>
        </w:rPr>
        <w:t>used</w:t>
      </w:r>
    </w:p>
    <w:p w:rsidR="00407017" w:rsidRDefault="00501415">
      <w:pPr>
        <w:pStyle w:val="BodyText"/>
        <w:ind w:left="35" w:right="110"/>
      </w:pPr>
      <w:r>
        <w:t>I</w:t>
      </w:r>
      <w:r w:rsidR="003F48A9">
        <w:t>s</w:t>
      </w:r>
      <w:r>
        <w:t xml:space="preserve"> </w:t>
      </w:r>
      <w:r w:rsidR="003F48A9">
        <w:t>relatively</w:t>
      </w:r>
      <w:r>
        <w:t xml:space="preserve"> </w:t>
      </w:r>
      <w:r w:rsidR="003F48A9">
        <w:t>small</w:t>
      </w:r>
      <w:r>
        <w:t xml:space="preserve"> </w:t>
      </w:r>
      <w:r w:rsidR="003F48A9">
        <w:t>and</w:t>
      </w:r>
      <w:r>
        <w:t xml:space="preserve"> </w:t>
      </w:r>
      <w:r w:rsidR="003F48A9">
        <w:t>may</w:t>
      </w:r>
      <w:r>
        <w:t xml:space="preserve"> </w:t>
      </w:r>
      <w:r w:rsidR="003F48A9">
        <w:t>not</w:t>
      </w:r>
      <w:r>
        <w:t xml:space="preserve"> </w:t>
      </w:r>
      <w:r w:rsidR="003F48A9">
        <w:t>capture</w:t>
      </w:r>
      <w:r>
        <w:t xml:space="preserve"> </w:t>
      </w:r>
      <w:r w:rsidR="003F48A9">
        <w:t>all</w:t>
      </w:r>
      <w:r>
        <w:t xml:space="preserve"> </w:t>
      </w:r>
      <w:r w:rsidR="003F48A9">
        <w:t>factor</w:t>
      </w:r>
      <w:r>
        <w:t xml:space="preserve"> </w:t>
      </w:r>
      <w:proofErr w:type="spellStart"/>
      <w:r w:rsidR="003F48A9">
        <w:t>saffecting</w:t>
      </w:r>
      <w:proofErr w:type="spellEnd"/>
      <w:r>
        <w:t xml:space="preserve"> </w:t>
      </w:r>
      <w:r w:rsidR="003F48A9">
        <w:t>student</w:t>
      </w:r>
      <w:r>
        <w:t xml:space="preserve"> </w:t>
      </w:r>
      <w:r w:rsidR="003F48A9">
        <w:t>performance. Additionally, only basic machine learning models are considered.</w:t>
      </w:r>
    </w:p>
    <w:p w:rsidR="00407017" w:rsidRDefault="003F48A9">
      <w:pPr>
        <w:pStyle w:val="BodyText"/>
        <w:spacing w:before="250"/>
        <w:ind w:left="23"/>
      </w:pPr>
      <w:proofErr w:type="spellStart"/>
      <w:r>
        <w:t>Futureworkmay</w:t>
      </w:r>
      <w:proofErr w:type="spellEnd"/>
      <w:r>
        <w:t xml:space="preserve"> </w:t>
      </w:r>
      <w:r>
        <w:rPr>
          <w:spacing w:val="-2"/>
        </w:rPr>
        <w:t>include:</w:t>
      </w:r>
    </w:p>
    <w:p w:rsidR="00407017" w:rsidRDefault="003F48A9">
      <w:pPr>
        <w:pStyle w:val="ListParagraph"/>
        <w:numPr>
          <w:ilvl w:val="0"/>
          <w:numId w:val="2"/>
        </w:numPr>
        <w:tabs>
          <w:tab w:val="left" w:pos="719"/>
        </w:tabs>
        <w:rPr>
          <w:sz w:val="24"/>
        </w:rPr>
      </w:pPr>
      <w:proofErr w:type="spellStart"/>
      <w:r>
        <w:rPr>
          <w:sz w:val="24"/>
        </w:rPr>
        <w:t>Useofdeeplearning</w:t>
      </w:r>
      <w:proofErr w:type="spellEnd"/>
      <w:r>
        <w:rPr>
          <w:sz w:val="24"/>
        </w:rPr>
        <w:t xml:space="preserve"> </w:t>
      </w:r>
      <w:r>
        <w:rPr>
          <w:spacing w:val="-2"/>
          <w:sz w:val="24"/>
        </w:rPr>
        <w:t>models</w:t>
      </w:r>
    </w:p>
    <w:p w:rsidR="00407017" w:rsidRDefault="003F48A9">
      <w:pPr>
        <w:pStyle w:val="ListParagraph"/>
        <w:numPr>
          <w:ilvl w:val="0"/>
          <w:numId w:val="2"/>
        </w:numPr>
        <w:tabs>
          <w:tab w:val="left" w:pos="719"/>
        </w:tabs>
        <w:spacing w:before="252"/>
        <w:rPr>
          <w:sz w:val="24"/>
        </w:rPr>
      </w:pPr>
      <w:proofErr w:type="spellStart"/>
      <w:r>
        <w:rPr>
          <w:sz w:val="24"/>
        </w:rPr>
        <w:t>Inclusionofbehavioralandsocio-economic</w:t>
      </w:r>
      <w:r>
        <w:rPr>
          <w:spacing w:val="-2"/>
          <w:sz w:val="24"/>
        </w:rPr>
        <w:t>factors</w:t>
      </w:r>
      <w:proofErr w:type="spellEnd"/>
    </w:p>
    <w:p w:rsidR="00407017" w:rsidRDefault="003F48A9">
      <w:pPr>
        <w:pStyle w:val="ListParagraph"/>
        <w:numPr>
          <w:ilvl w:val="0"/>
          <w:numId w:val="2"/>
        </w:numPr>
        <w:tabs>
          <w:tab w:val="left" w:pos="719"/>
        </w:tabs>
        <w:spacing w:before="249"/>
        <w:rPr>
          <w:sz w:val="24"/>
        </w:rPr>
      </w:pPr>
      <w:r>
        <w:rPr>
          <w:sz w:val="24"/>
        </w:rPr>
        <w:t>Real-</w:t>
      </w:r>
      <w:proofErr w:type="spellStart"/>
      <w:r>
        <w:rPr>
          <w:sz w:val="24"/>
        </w:rPr>
        <w:t>timeprediction</w:t>
      </w:r>
      <w:r>
        <w:rPr>
          <w:spacing w:val="-2"/>
          <w:sz w:val="24"/>
        </w:rPr>
        <w:t>systems</w:t>
      </w:r>
      <w:proofErr w:type="spellEnd"/>
    </w:p>
    <w:p w:rsidR="00407017" w:rsidRDefault="00407017">
      <w:pPr>
        <w:pStyle w:val="BodyText"/>
      </w:pPr>
    </w:p>
    <w:p w:rsidR="00407017" w:rsidRDefault="00407017">
      <w:pPr>
        <w:pStyle w:val="BodyText"/>
        <w:spacing w:before="223"/>
      </w:pPr>
    </w:p>
    <w:p w:rsidR="00407017" w:rsidRDefault="003F48A9">
      <w:pPr>
        <w:pStyle w:val="Heading1"/>
        <w:numPr>
          <w:ilvl w:val="1"/>
          <w:numId w:val="5"/>
        </w:numPr>
        <w:tabs>
          <w:tab w:val="clear" w:pos="360"/>
          <w:tab w:val="left" w:pos="383"/>
        </w:tabs>
        <w:spacing w:before="1"/>
      </w:pPr>
      <w:r>
        <w:rPr>
          <w:spacing w:val="-2"/>
        </w:rPr>
        <w:t>CONCLUSION</w:t>
      </w:r>
    </w:p>
    <w:p w:rsidR="00501415" w:rsidRDefault="00501415" w:rsidP="00501415">
      <w:pPr>
        <w:pStyle w:val="NormalWeb"/>
        <w:ind w:left="263"/>
      </w:pPr>
      <w:r>
        <w:t>This study demonstrates the effectiveness of machine learning techniques in predicting student academic performance. By analyzing key academic factors and applying different classification algorithms, it becomes clear that data-driven approaches can provide valuable insights into student outcomes.</w:t>
      </w:r>
    </w:p>
    <w:p w:rsidR="00501415" w:rsidRDefault="00501415" w:rsidP="00501415">
      <w:pPr>
        <w:pStyle w:val="NormalWeb"/>
        <w:ind w:left="263"/>
      </w:pPr>
      <w:r>
        <w:t xml:space="preserve">Among the models evaluated, the Random Forest algorithm achieved the highest accuracy and proved to be the most reliable for this task. Its ability to handle complex relationships and reduce </w:t>
      </w:r>
      <w:proofErr w:type="spellStart"/>
      <w:r>
        <w:t>overfitting</w:t>
      </w:r>
      <w:proofErr w:type="spellEnd"/>
      <w:r>
        <w:t xml:space="preserve"> makes it particularly suitable for predicting academic performance.</w:t>
      </w:r>
    </w:p>
    <w:p w:rsidR="00501415" w:rsidRDefault="00501415" w:rsidP="00501415">
      <w:pPr>
        <w:pStyle w:val="NormalWeb"/>
        <w:ind w:left="263"/>
      </w:pPr>
      <w:r>
        <w:t>The findings of this study also highlight the importance of key factors such as attendance and internal assessment scores, which play a major role in determining student success. Understanding the impact of these variables can help educators focus on areas that truly matter.</w:t>
      </w:r>
    </w:p>
    <w:p w:rsidR="00501415" w:rsidRDefault="00501415" w:rsidP="00501415">
      <w:pPr>
        <w:pStyle w:val="NormalWeb"/>
        <w:ind w:left="23"/>
      </w:pPr>
      <w:r>
        <w:t xml:space="preserve">Overall, the proposed system provides a practical solution for the early identification of at-risk students. By enabling timely intervention and informed decision-making, it can help educational institutions take proactive steps to improve student performance and reduce dropout rates. This approach supports the development of a more efficient, </w:t>
      </w:r>
      <w:proofErr w:type="gramStart"/>
      <w:r>
        <w:t>responsive,</w:t>
      </w:r>
      <w:proofErr w:type="gramEnd"/>
      <w:r>
        <w:t xml:space="preserve"> and student-centered education system.</w:t>
      </w:r>
    </w:p>
    <w:p w:rsidR="00501415" w:rsidRDefault="00501415">
      <w:pPr>
        <w:pStyle w:val="Heading1"/>
        <w:spacing w:before="66"/>
        <w:ind w:left="23" w:firstLine="0"/>
        <w:rPr>
          <w:spacing w:val="-2"/>
        </w:rPr>
      </w:pPr>
    </w:p>
    <w:p w:rsidR="00501415" w:rsidRDefault="00501415">
      <w:pPr>
        <w:pStyle w:val="Heading1"/>
        <w:spacing w:before="66"/>
        <w:ind w:left="23" w:firstLine="0"/>
        <w:rPr>
          <w:spacing w:val="-2"/>
        </w:rPr>
      </w:pPr>
    </w:p>
    <w:p w:rsidR="00407017" w:rsidRDefault="003F48A9">
      <w:pPr>
        <w:pStyle w:val="Heading1"/>
        <w:spacing w:before="66"/>
        <w:ind w:left="23" w:firstLine="0"/>
      </w:pPr>
      <w:r>
        <w:rPr>
          <w:spacing w:val="-2"/>
        </w:rPr>
        <w:t>REFERENCES</w:t>
      </w:r>
    </w:p>
    <w:p w:rsidR="00407017" w:rsidRDefault="003F48A9">
      <w:pPr>
        <w:pStyle w:val="ListParagraph"/>
        <w:numPr>
          <w:ilvl w:val="0"/>
          <w:numId w:val="1"/>
        </w:numPr>
        <w:tabs>
          <w:tab w:val="left" w:pos="35"/>
          <w:tab w:val="left" w:pos="360"/>
        </w:tabs>
        <w:ind w:right="878" w:hanging="12"/>
        <w:rPr>
          <w:sz w:val="24"/>
        </w:rPr>
      </w:pPr>
      <w:r>
        <w:rPr>
          <w:sz w:val="24"/>
        </w:rPr>
        <w:t>H.CortezandA.Silva</w:t>
      </w:r>
      <w:proofErr w:type="gramStart"/>
      <w:r>
        <w:rPr>
          <w:sz w:val="24"/>
        </w:rPr>
        <w:t>,“</w:t>
      </w:r>
      <w:proofErr w:type="gramEnd"/>
      <w:r>
        <w:rPr>
          <w:sz w:val="24"/>
        </w:rPr>
        <w:t>UsingDataMiningtoPredictSecondarySchoolStudent Performance,” 2008.</w:t>
      </w:r>
    </w:p>
    <w:p w:rsidR="00407017" w:rsidRDefault="003F48A9">
      <w:pPr>
        <w:pStyle w:val="ListParagraph"/>
        <w:numPr>
          <w:ilvl w:val="0"/>
          <w:numId w:val="1"/>
        </w:numPr>
        <w:tabs>
          <w:tab w:val="left" w:pos="360"/>
        </w:tabs>
        <w:ind w:left="360" w:hanging="337"/>
        <w:rPr>
          <w:sz w:val="24"/>
        </w:rPr>
      </w:pPr>
      <w:r>
        <w:rPr>
          <w:sz w:val="24"/>
        </w:rPr>
        <w:t>P.RomeroandS.Ventura</w:t>
      </w:r>
      <w:proofErr w:type="gramStart"/>
      <w:r>
        <w:rPr>
          <w:sz w:val="24"/>
        </w:rPr>
        <w:t>,“</w:t>
      </w:r>
      <w:proofErr w:type="gramEnd"/>
      <w:r>
        <w:rPr>
          <w:sz w:val="24"/>
        </w:rPr>
        <w:t>EducationalDataMining:AReview,”IEEE,</w:t>
      </w:r>
      <w:r>
        <w:rPr>
          <w:spacing w:val="-2"/>
          <w:sz w:val="24"/>
        </w:rPr>
        <w:t>2010.</w:t>
      </w:r>
    </w:p>
    <w:p w:rsidR="00407017" w:rsidRDefault="003F48A9">
      <w:pPr>
        <w:pStyle w:val="ListParagraph"/>
        <w:numPr>
          <w:ilvl w:val="0"/>
          <w:numId w:val="1"/>
        </w:numPr>
        <w:tabs>
          <w:tab w:val="left" w:pos="360"/>
        </w:tabs>
        <w:spacing w:before="249"/>
        <w:ind w:left="360" w:hanging="337"/>
        <w:rPr>
          <w:sz w:val="24"/>
        </w:rPr>
      </w:pPr>
      <w:proofErr w:type="spellStart"/>
      <w:r>
        <w:rPr>
          <w:sz w:val="24"/>
        </w:rPr>
        <w:t>L.Breiman</w:t>
      </w:r>
      <w:proofErr w:type="gramStart"/>
      <w:r>
        <w:rPr>
          <w:sz w:val="24"/>
        </w:rPr>
        <w:t>,“</w:t>
      </w:r>
      <w:proofErr w:type="gramEnd"/>
      <w:r>
        <w:rPr>
          <w:sz w:val="24"/>
        </w:rPr>
        <w:t>RandomForests,”MachineLearning</w:t>
      </w:r>
      <w:proofErr w:type="spellEnd"/>
      <w:r>
        <w:rPr>
          <w:sz w:val="24"/>
        </w:rPr>
        <w:t xml:space="preserve">, </w:t>
      </w:r>
      <w:r>
        <w:rPr>
          <w:spacing w:val="-2"/>
          <w:sz w:val="24"/>
        </w:rPr>
        <w:t>2001.</w:t>
      </w:r>
    </w:p>
    <w:p w:rsidR="00407017" w:rsidRDefault="003F48A9">
      <w:pPr>
        <w:pStyle w:val="ListParagraph"/>
        <w:numPr>
          <w:ilvl w:val="0"/>
          <w:numId w:val="1"/>
        </w:numPr>
        <w:tabs>
          <w:tab w:val="left" w:pos="355"/>
        </w:tabs>
        <w:spacing w:before="252"/>
        <w:ind w:left="355" w:hanging="332"/>
        <w:rPr>
          <w:sz w:val="24"/>
        </w:rPr>
      </w:pPr>
      <w:r>
        <w:rPr>
          <w:sz w:val="24"/>
        </w:rPr>
        <w:t>T.Hastieetal.</w:t>
      </w:r>
      <w:proofErr w:type="gramStart"/>
      <w:r>
        <w:rPr>
          <w:sz w:val="24"/>
        </w:rPr>
        <w:t>,</w:t>
      </w:r>
      <w:r>
        <w:rPr>
          <w:i/>
          <w:sz w:val="24"/>
        </w:rPr>
        <w:t>StatisticalLearning</w:t>
      </w:r>
      <w:r>
        <w:rPr>
          <w:sz w:val="24"/>
        </w:rPr>
        <w:t>,Springer,</w:t>
      </w:r>
      <w:r>
        <w:rPr>
          <w:spacing w:val="-2"/>
          <w:sz w:val="24"/>
        </w:rPr>
        <w:t>2009</w:t>
      </w:r>
      <w:proofErr w:type="gramEnd"/>
      <w:r>
        <w:rPr>
          <w:spacing w:val="-2"/>
          <w:sz w:val="24"/>
        </w:rPr>
        <w:t>.</w:t>
      </w:r>
    </w:p>
    <w:p w:rsidR="00407017" w:rsidRDefault="003F48A9">
      <w:pPr>
        <w:pStyle w:val="ListParagraph"/>
        <w:numPr>
          <w:ilvl w:val="0"/>
          <w:numId w:val="1"/>
        </w:numPr>
        <w:tabs>
          <w:tab w:val="left" w:pos="360"/>
        </w:tabs>
        <w:spacing w:before="251"/>
        <w:ind w:left="360" w:hanging="337"/>
        <w:rPr>
          <w:sz w:val="24"/>
        </w:rPr>
      </w:pPr>
      <w:proofErr w:type="spellStart"/>
      <w:r>
        <w:rPr>
          <w:sz w:val="24"/>
        </w:rPr>
        <w:t>F.Pedregosaetal.</w:t>
      </w:r>
      <w:proofErr w:type="gramStart"/>
      <w:r>
        <w:rPr>
          <w:sz w:val="24"/>
        </w:rPr>
        <w:t>,“</w:t>
      </w:r>
      <w:proofErr w:type="gramEnd"/>
      <w:r>
        <w:rPr>
          <w:sz w:val="24"/>
        </w:rPr>
        <w:t>Scikit-learn,”JMLR</w:t>
      </w:r>
      <w:proofErr w:type="spellEnd"/>
      <w:r>
        <w:rPr>
          <w:sz w:val="24"/>
        </w:rPr>
        <w:t>,</w:t>
      </w:r>
      <w:r>
        <w:rPr>
          <w:spacing w:val="-4"/>
          <w:sz w:val="24"/>
        </w:rPr>
        <w:t xml:space="preserve"> 2011.</w:t>
      </w:r>
    </w:p>
    <w:p w:rsidR="00407017" w:rsidRDefault="003F48A9">
      <w:pPr>
        <w:pStyle w:val="ListParagraph"/>
        <w:numPr>
          <w:ilvl w:val="0"/>
          <w:numId w:val="1"/>
        </w:numPr>
        <w:tabs>
          <w:tab w:val="left" w:pos="360"/>
        </w:tabs>
        <w:spacing w:before="249"/>
        <w:ind w:left="360" w:hanging="337"/>
        <w:rPr>
          <w:sz w:val="24"/>
        </w:rPr>
      </w:pPr>
      <w:proofErr w:type="spellStart"/>
      <w:proofErr w:type="gramStart"/>
      <w:r>
        <w:rPr>
          <w:sz w:val="24"/>
        </w:rPr>
        <w:t>J.Hanetal</w:t>
      </w:r>
      <w:proofErr w:type="spellEnd"/>
      <w:r>
        <w:rPr>
          <w:sz w:val="24"/>
        </w:rPr>
        <w:t>.,</w:t>
      </w:r>
      <w:proofErr w:type="gramEnd"/>
      <w:r>
        <w:rPr>
          <w:sz w:val="24"/>
        </w:rPr>
        <w:t xml:space="preserve"> </w:t>
      </w:r>
      <w:proofErr w:type="spellStart"/>
      <w:r>
        <w:rPr>
          <w:i/>
          <w:sz w:val="24"/>
        </w:rPr>
        <w:t>DataMiningConcepts</w:t>
      </w:r>
      <w:proofErr w:type="spellEnd"/>
      <w:r>
        <w:rPr>
          <w:sz w:val="24"/>
        </w:rPr>
        <w:t xml:space="preserve">, </w:t>
      </w:r>
      <w:r>
        <w:rPr>
          <w:spacing w:val="-2"/>
          <w:sz w:val="24"/>
        </w:rPr>
        <w:t>2012.</w:t>
      </w:r>
    </w:p>
    <w:p w:rsidR="00407017" w:rsidRDefault="003F48A9">
      <w:pPr>
        <w:pStyle w:val="ListParagraph"/>
        <w:numPr>
          <w:ilvl w:val="0"/>
          <w:numId w:val="1"/>
        </w:numPr>
        <w:tabs>
          <w:tab w:val="left" w:pos="346"/>
        </w:tabs>
        <w:ind w:left="346" w:hanging="323"/>
        <w:rPr>
          <w:sz w:val="24"/>
        </w:rPr>
      </w:pPr>
      <w:r>
        <w:rPr>
          <w:sz w:val="24"/>
        </w:rPr>
        <w:t>A.Ng</w:t>
      </w:r>
      <w:proofErr w:type="gramStart"/>
      <w:r>
        <w:rPr>
          <w:sz w:val="24"/>
        </w:rPr>
        <w:t>,“</w:t>
      </w:r>
      <w:proofErr w:type="gramEnd"/>
      <w:r>
        <w:rPr>
          <w:sz w:val="24"/>
        </w:rPr>
        <w:t>MachineLearningYearning,”</w:t>
      </w:r>
      <w:r>
        <w:rPr>
          <w:spacing w:val="-2"/>
          <w:sz w:val="24"/>
        </w:rPr>
        <w:t>2018.</w:t>
      </w:r>
    </w:p>
    <w:p w:rsidR="00407017" w:rsidRDefault="003F48A9">
      <w:pPr>
        <w:pStyle w:val="ListParagraph"/>
        <w:numPr>
          <w:ilvl w:val="0"/>
          <w:numId w:val="1"/>
        </w:numPr>
        <w:tabs>
          <w:tab w:val="left" w:pos="360"/>
        </w:tabs>
        <w:spacing w:before="249"/>
        <w:ind w:left="360" w:hanging="337"/>
        <w:rPr>
          <w:sz w:val="24"/>
        </w:rPr>
      </w:pPr>
      <w:proofErr w:type="spellStart"/>
      <w:r>
        <w:rPr>
          <w:sz w:val="24"/>
        </w:rPr>
        <w:t>S.Kotsiantis</w:t>
      </w:r>
      <w:proofErr w:type="gramStart"/>
      <w:r>
        <w:rPr>
          <w:sz w:val="24"/>
        </w:rPr>
        <w:t>,“</w:t>
      </w:r>
      <w:proofErr w:type="gramEnd"/>
      <w:r>
        <w:rPr>
          <w:sz w:val="24"/>
        </w:rPr>
        <w:t>StudentPerformancePrediction</w:t>
      </w:r>
      <w:proofErr w:type="spellEnd"/>
      <w:r>
        <w:rPr>
          <w:sz w:val="24"/>
        </w:rPr>
        <w:t>,”</w:t>
      </w:r>
      <w:r>
        <w:rPr>
          <w:spacing w:val="-2"/>
          <w:sz w:val="24"/>
        </w:rPr>
        <w:t xml:space="preserve"> 2012.</w:t>
      </w:r>
    </w:p>
    <w:sectPr w:rsidR="00407017" w:rsidSect="00407017">
      <w:pgSz w:w="11920" w:h="16850"/>
      <w:pgMar w:top="1420" w:right="1417" w:bottom="280" w:left="1417" w:header="720" w:footer="720" w:gutter="0"/>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663B9A"/>
    <w:multiLevelType w:val="hybridMultilevel"/>
    <w:tmpl w:val="CD48B93C"/>
    <w:lvl w:ilvl="0" w:tplc="E1226A00">
      <w:start w:val="2"/>
      <w:numFmt w:val="decimal"/>
      <w:lvlText w:val="%1."/>
      <w:lvlJc w:val="left"/>
      <w:pPr>
        <w:ind w:left="263"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E1C24CFA">
      <w:numFmt w:val="none"/>
      <w:lvlText w:val=""/>
      <w:lvlJc w:val="left"/>
      <w:pPr>
        <w:tabs>
          <w:tab w:val="num" w:pos="360"/>
        </w:tabs>
      </w:pPr>
    </w:lvl>
    <w:lvl w:ilvl="2" w:tplc="826E2B32">
      <w:numFmt w:val="bullet"/>
      <w:lvlText w:val=""/>
      <w:lvlJc w:val="left"/>
      <w:pPr>
        <w:ind w:left="719" w:hanging="360"/>
      </w:pPr>
      <w:rPr>
        <w:rFonts w:ascii="Symbol" w:eastAsia="Symbol" w:hAnsi="Symbol" w:cs="Symbol" w:hint="default"/>
        <w:b w:val="0"/>
        <w:bCs w:val="0"/>
        <w:i w:val="0"/>
        <w:iCs w:val="0"/>
        <w:spacing w:val="0"/>
        <w:w w:val="99"/>
        <w:sz w:val="20"/>
        <w:szCs w:val="20"/>
        <w:lang w:val="en-US" w:eastAsia="en-US" w:bidi="ar-SA"/>
      </w:rPr>
    </w:lvl>
    <w:lvl w:ilvl="3" w:tplc="847281BE">
      <w:numFmt w:val="bullet"/>
      <w:lvlText w:val="•"/>
      <w:lvlJc w:val="left"/>
      <w:pPr>
        <w:ind w:left="1764" w:hanging="360"/>
      </w:pPr>
      <w:rPr>
        <w:rFonts w:hint="default"/>
        <w:lang w:val="en-US" w:eastAsia="en-US" w:bidi="ar-SA"/>
      </w:rPr>
    </w:lvl>
    <w:lvl w:ilvl="4" w:tplc="EAAC52DE">
      <w:numFmt w:val="bullet"/>
      <w:lvlText w:val="•"/>
      <w:lvlJc w:val="left"/>
      <w:pPr>
        <w:ind w:left="2809" w:hanging="360"/>
      </w:pPr>
      <w:rPr>
        <w:rFonts w:hint="default"/>
        <w:lang w:val="en-US" w:eastAsia="en-US" w:bidi="ar-SA"/>
      </w:rPr>
    </w:lvl>
    <w:lvl w:ilvl="5" w:tplc="7C1A70DE">
      <w:numFmt w:val="bullet"/>
      <w:lvlText w:val="•"/>
      <w:lvlJc w:val="left"/>
      <w:pPr>
        <w:ind w:left="3853" w:hanging="360"/>
      </w:pPr>
      <w:rPr>
        <w:rFonts w:hint="default"/>
        <w:lang w:val="en-US" w:eastAsia="en-US" w:bidi="ar-SA"/>
      </w:rPr>
    </w:lvl>
    <w:lvl w:ilvl="6" w:tplc="67187FF6">
      <w:numFmt w:val="bullet"/>
      <w:lvlText w:val="•"/>
      <w:lvlJc w:val="left"/>
      <w:pPr>
        <w:ind w:left="4898" w:hanging="360"/>
      </w:pPr>
      <w:rPr>
        <w:rFonts w:hint="default"/>
        <w:lang w:val="en-US" w:eastAsia="en-US" w:bidi="ar-SA"/>
      </w:rPr>
    </w:lvl>
    <w:lvl w:ilvl="7" w:tplc="6BF2BCA8">
      <w:numFmt w:val="bullet"/>
      <w:lvlText w:val="•"/>
      <w:lvlJc w:val="left"/>
      <w:pPr>
        <w:ind w:left="5943" w:hanging="360"/>
      </w:pPr>
      <w:rPr>
        <w:rFonts w:hint="default"/>
        <w:lang w:val="en-US" w:eastAsia="en-US" w:bidi="ar-SA"/>
      </w:rPr>
    </w:lvl>
    <w:lvl w:ilvl="8" w:tplc="F6BC22D0">
      <w:numFmt w:val="bullet"/>
      <w:lvlText w:val="•"/>
      <w:lvlJc w:val="left"/>
      <w:pPr>
        <w:ind w:left="6987" w:hanging="360"/>
      </w:pPr>
      <w:rPr>
        <w:rFonts w:hint="default"/>
        <w:lang w:val="en-US" w:eastAsia="en-US" w:bidi="ar-SA"/>
      </w:rPr>
    </w:lvl>
  </w:abstractNum>
  <w:abstractNum w:abstractNumId="1">
    <w:nsid w:val="0A394CC2"/>
    <w:multiLevelType w:val="multilevel"/>
    <w:tmpl w:val="CA06E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CC0618A"/>
    <w:multiLevelType w:val="multilevel"/>
    <w:tmpl w:val="650E2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6F328D6"/>
    <w:multiLevelType w:val="hybridMultilevel"/>
    <w:tmpl w:val="AE4C3436"/>
    <w:lvl w:ilvl="0" w:tplc="85F6D89C">
      <w:numFmt w:val="bullet"/>
      <w:lvlText w:val=""/>
      <w:lvlJc w:val="left"/>
      <w:pPr>
        <w:ind w:left="719" w:hanging="360"/>
      </w:pPr>
      <w:rPr>
        <w:rFonts w:ascii="Symbol" w:eastAsia="Symbol" w:hAnsi="Symbol" w:cs="Symbol" w:hint="default"/>
        <w:b w:val="0"/>
        <w:bCs w:val="0"/>
        <w:i w:val="0"/>
        <w:iCs w:val="0"/>
        <w:spacing w:val="0"/>
        <w:w w:val="99"/>
        <w:sz w:val="20"/>
        <w:szCs w:val="20"/>
        <w:lang w:val="en-US" w:eastAsia="en-US" w:bidi="ar-SA"/>
      </w:rPr>
    </w:lvl>
    <w:lvl w:ilvl="1" w:tplc="6C30D2B8">
      <w:numFmt w:val="bullet"/>
      <w:lvlText w:val="•"/>
      <w:lvlJc w:val="left"/>
      <w:pPr>
        <w:ind w:left="1555" w:hanging="360"/>
      </w:pPr>
      <w:rPr>
        <w:rFonts w:hint="default"/>
        <w:lang w:val="en-US" w:eastAsia="en-US" w:bidi="ar-SA"/>
      </w:rPr>
    </w:lvl>
    <w:lvl w:ilvl="2" w:tplc="6F0A42B0">
      <w:numFmt w:val="bullet"/>
      <w:lvlText w:val="•"/>
      <w:lvlJc w:val="left"/>
      <w:pPr>
        <w:ind w:left="2391" w:hanging="360"/>
      </w:pPr>
      <w:rPr>
        <w:rFonts w:hint="default"/>
        <w:lang w:val="en-US" w:eastAsia="en-US" w:bidi="ar-SA"/>
      </w:rPr>
    </w:lvl>
    <w:lvl w:ilvl="3" w:tplc="AED469A6">
      <w:numFmt w:val="bullet"/>
      <w:lvlText w:val="•"/>
      <w:lvlJc w:val="left"/>
      <w:pPr>
        <w:ind w:left="3227" w:hanging="360"/>
      </w:pPr>
      <w:rPr>
        <w:rFonts w:hint="default"/>
        <w:lang w:val="en-US" w:eastAsia="en-US" w:bidi="ar-SA"/>
      </w:rPr>
    </w:lvl>
    <w:lvl w:ilvl="4" w:tplc="8D604280">
      <w:numFmt w:val="bullet"/>
      <w:lvlText w:val="•"/>
      <w:lvlJc w:val="left"/>
      <w:pPr>
        <w:ind w:left="4062" w:hanging="360"/>
      </w:pPr>
      <w:rPr>
        <w:rFonts w:hint="default"/>
        <w:lang w:val="en-US" w:eastAsia="en-US" w:bidi="ar-SA"/>
      </w:rPr>
    </w:lvl>
    <w:lvl w:ilvl="5" w:tplc="89D89D0A">
      <w:numFmt w:val="bullet"/>
      <w:lvlText w:val="•"/>
      <w:lvlJc w:val="left"/>
      <w:pPr>
        <w:ind w:left="4898" w:hanging="360"/>
      </w:pPr>
      <w:rPr>
        <w:rFonts w:hint="default"/>
        <w:lang w:val="en-US" w:eastAsia="en-US" w:bidi="ar-SA"/>
      </w:rPr>
    </w:lvl>
    <w:lvl w:ilvl="6" w:tplc="120CB620">
      <w:numFmt w:val="bullet"/>
      <w:lvlText w:val="•"/>
      <w:lvlJc w:val="left"/>
      <w:pPr>
        <w:ind w:left="5734" w:hanging="360"/>
      </w:pPr>
      <w:rPr>
        <w:rFonts w:hint="default"/>
        <w:lang w:val="en-US" w:eastAsia="en-US" w:bidi="ar-SA"/>
      </w:rPr>
    </w:lvl>
    <w:lvl w:ilvl="7" w:tplc="5C10432E">
      <w:numFmt w:val="bullet"/>
      <w:lvlText w:val="•"/>
      <w:lvlJc w:val="left"/>
      <w:pPr>
        <w:ind w:left="6570" w:hanging="360"/>
      </w:pPr>
      <w:rPr>
        <w:rFonts w:hint="default"/>
        <w:lang w:val="en-US" w:eastAsia="en-US" w:bidi="ar-SA"/>
      </w:rPr>
    </w:lvl>
    <w:lvl w:ilvl="8" w:tplc="884651C6">
      <w:numFmt w:val="bullet"/>
      <w:lvlText w:val="•"/>
      <w:lvlJc w:val="left"/>
      <w:pPr>
        <w:ind w:left="7405" w:hanging="360"/>
      </w:pPr>
      <w:rPr>
        <w:rFonts w:hint="default"/>
        <w:lang w:val="en-US" w:eastAsia="en-US" w:bidi="ar-SA"/>
      </w:rPr>
    </w:lvl>
  </w:abstractNum>
  <w:abstractNum w:abstractNumId="4">
    <w:nsid w:val="38891907"/>
    <w:multiLevelType w:val="hybridMultilevel"/>
    <w:tmpl w:val="BD4C82AE"/>
    <w:lvl w:ilvl="0" w:tplc="CBEEF822">
      <w:start w:val="1"/>
      <w:numFmt w:val="decimal"/>
      <w:lvlText w:val="%1."/>
      <w:lvlJc w:val="left"/>
      <w:pPr>
        <w:ind w:left="719"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5E0B702">
      <w:numFmt w:val="bullet"/>
      <w:lvlText w:val="•"/>
      <w:lvlJc w:val="left"/>
      <w:pPr>
        <w:ind w:left="1555" w:hanging="360"/>
      </w:pPr>
      <w:rPr>
        <w:rFonts w:hint="default"/>
        <w:lang w:val="en-US" w:eastAsia="en-US" w:bidi="ar-SA"/>
      </w:rPr>
    </w:lvl>
    <w:lvl w:ilvl="2" w:tplc="7EB0B5D8">
      <w:numFmt w:val="bullet"/>
      <w:lvlText w:val="•"/>
      <w:lvlJc w:val="left"/>
      <w:pPr>
        <w:ind w:left="2391" w:hanging="360"/>
      </w:pPr>
      <w:rPr>
        <w:rFonts w:hint="default"/>
        <w:lang w:val="en-US" w:eastAsia="en-US" w:bidi="ar-SA"/>
      </w:rPr>
    </w:lvl>
    <w:lvl w:ilvl="3" w:tplc="D436AD9A">
      <w:numFmt w:val="bullet"/>
      <w:lvlText w:val="•"/>
      <w:lvlJc w:val="left"/>
      <w:pPr>
        <w:ind w:left="3227" w:hanging="360"/>
      </w:pPr>
      <w:rPr>
        <w:rFonts w:hint="default"/>
        <w:lang w:val="en-US" w:eastAsia="en-US" w:bidi="ar-SA"/>
      </w:rPr>
    </w:lvl>
    <w:lvl w:ilvl="4" w:tplc="98F0B44A">
      <w:numFmt w:val="bullet"/>
      <w:lvlText w:val="•"/>
      <w:lvlJc w:val="left"/>
      <w:pPr>
        <w:ind w:left="4062" w:hanging="360"/>
      </w:pPr>
      <w:rPr>
        <w:rFonts w:hint="default"/>
        <w:lang w:val="en-US" w:eastAsia="en-US" w:bidi="ar-SA"/>
      </w:rPr>
    </w:lvl>
    <w:lvl w:ilvl="5" w:tplc="32BCC084">
      <w:numFmt w:val="bullet"/>
      <w:lvlText w:val="•"/>
      <w:lvlJc w:val="left"/>
      <w:pPr>
        <w:ind w:left="4898" w:hanging="360"/>
      </w:pPr>
      <w:rPr>
        <w:rFonts w:hint="default"/>
        <w:lang w:val="en-US" w:eastAsia="en-US" w:bidi="ar-SA"/>
      </w:rPr>
    </w:lvl>
    <w:lvl w:ilvl="6" w:tplc="09A2FF28">
      <w:numFmt w:val="bullet"/>
      <w:lvlText w:val="•"/>
      <w:lvlJc w:val="left"/>
      <w:pPr>
        <w:ind w:left="5734" w:hanging="360"/>
      </w:pPr>
      <w:rPr>
        <w:rFonts w:hint="default"/>
        <w:lang w:val="en-US" w:eastAsia="en-US" w:bidi="ar-SA"/>
      </w:rPr>
    </w:lvl>
    <w:lvl w:ilvl="7" w:tplc="51049774">
      <w:numFmt w:val="bullet"/>
      <w:lvlText w:val="•"/>
      <w:lvlJc w:val="left"/>
      <w:pPr>
        <w:ind w:left="6570" w:hanging="360"/>
      </w:pPr>
      <w:rPr>
        <w:rFonts w:hint="default"/>
        <w:lang w:val="en-US" w:eastAsia="en-US" w:bidi="ar-SA"/>
      </w:rPr>
    </w:lvl>
    <w:lvl w:ilvl="8" w:tplc="CBC01452">
      <w:numFmt w:val="bullet"/>
      <w:lvlText w:val="•"/>
      <w:lvlJc w:val="left"/>
      <w:pPr>
        <w:ind w:left="7405" w:hanging="360"/>
      </w:pPr>
      <w:rPr>
        <w:rFonts w:hint="default"/>
        <w:lang w:val="en-US" w:eastAsia="en-US" w:bidi="ar-SA"/>
      </w:rPr>
    </w:lvl>
  </w:abstractNum>
  <w:abstractNum w:abstractNumId="5">
    <w:nsid w:val="457904D7"/>
    <w:multiLevelType w:val="hybridMultilevel"/>
    <w:tmpl w:val="D0803418"/>
    <w:lvl w:ilvl="0" w:tplc="E6C498B4">
      <w:start w:val="1"/>
      <w:numFmt w:val="decimal"/>
      <w:lvlText w:val="%1."/>
      <w:lvlJc w:val="left"/>
      <w:pPr>
        <w:ind w:left="719"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D80B014">
      <w:numFmt w:val="bullet"/>
      <w:lvlText w:val="•"/>
      <w:lvlJc w:val="left"/>
      <w:pPr>
        <w:ind w:left="1555" w:hanging="360"/>
      </w:pPr>
      <w:rPr>
        <w:rFonts w:hint="default"/>
        <w:lang w:val="en-US" w:eastAsia="en-US" w:bidi="ar-SA"/>
      </w:rPr>
    </w:lvl>
    <w:lvl w:ilvl="2" w:tplc="63A40156">
      <w:numFmt w:val="bullet"/>
      <w:lvlText w:val="•"/>
      <w:lvlJc w:val="left"/>
      <w:pPr>
        <w:ind w:left="2391" w:hanging="360"/>
      </w:pPr>
      <w:rPr>
        <w:rFonts w:hint="default"/>
        <w:lang w:val="en-US" w:eastAsia="en-US" w:bidi="ar-SA"/>
      </w:rPr>
    </w:lvl>
    <w:lvl w:ilvl="3" w:tplc="9CAC0B6C">
      <w:numFmt w:val="bullet"/>
      <w:lvlText w:val="•"/>
      <w:lvlJc w:val="left"/>
      <w:pPr>
        <w:ind w:left="3227" w:hanging="360"/>
      </w:pPr>
      <w:rPr>
        <w:rFonts w:hint="default"/>
        <w:lang w:val="en-US" w:eastAsia="en-US" w:bidi="ar-SA"/>
      </w:rPr>
    </w:lvl>
    <w:lvl w:ilvl="4" w:tplc="96B08D7C">
      <w:numFmt w:val="bullet"/>
      <w:lvlText w:val="•"/>
      <w:lvlJc w:val="left"/>
      <w:pPr>
        <w:ind w:left="4062" w:hanging="360"/>
      </w:pPr>
      <w:rPr>
        <w:rFonts w:hint="default"/>
        <w:lang w:val="en-US" w:eastAsia="en-US" w:bidi="ar-SA"/>
      </w:rPr>
    </w:lvl>
    <w:lvl w:ilvl="5" w:tplc="749C1994">
      <w:numFmt w:val="bullet"/>
      <w:lvlText w:val="•"/>
      <w:lvlJc w:val="left"/>
      <w:pPr>
        <w:ind w:left="4898" w:hanging="360"/>
      </w:pPr>
      <w:rPr>
        <w:rFonts w:hint="default"/>
        <w:lang w:val="en-US" w:eastAsia="en-US" w:bidi="ar-SA"/>
      </w:rPr>
    </w:lvl>
    <w:lvl w:ilvl="6" w:tplc="84924FE8">
      <w:numFmt w:val="bullet"/>
      <w:lvlText w:val="•"/>
      <w:lvlJc w:val="left"/>
      <w:pPr>
        <w:ind w:left="5734" w:hanging="360"/>
      </w:pPr>
      <w:rPr>
        <w:rFonts w:hint="default"/>
        <w:lang w:val="en-US" w:eastAsia="en-US" w:bidi="ar-SA"/>
      </w:rPr>
    </w:lvl>
    <w:lvl w:ilvl="7" w:tplc="DF3CAC50">
      <w:numFmt w:val="bullet"/>
      <w:lvlText w:val="•"/>
      <w:lvlJc w:val="left"/>
      <w:pPr>
        <w:ind w:left="6570" w:hanging="360"/>
      </w:pPr>
      <w:rPr>
        <w:rFonts w:hint="default"/>
        <w:lang w:val="en-US" w:eastAsia="en-US" w:bidi="ar-SA"/>
      </w:rPr>
    </w:lvl>
    <w:lvl w:ilvl="8" w:tplc="10A021C2">
      <w:numFmt w:val="bullet"/>
      <w:lvlText w:val="•"/>
      <w:lvlJc w:val="left"/>
      <w:pPr>
        <w:ind w:left="7405" w:hanging="360"/>
      </w:pPr>
      <w:rPr>
        <w:rFonts w:hint="default"/>
        <w:lang w:val="en-US" w:eastAsia="en-US" w:bidi="ar-SA"/>
      </w:rPr>
    </w:lvl>
  </w:abstractNum>
  <w:abstractNum w:abstractNumId="6">
    <w:nsid w:val="4B745B2B"/>
    <w:multiLevelType w:val="hybridMultilevel"/>
    <w:tmpl w:val="C122C198"/>
    <w:lvl w:ilvl="0" w:tplc="5972E322">
      <w:start w:val="1"/>
      <w:numFmt w:val="decimal"/>
      <w:lvlText w:val="[%1]"/>
      <w:lvlJc w:val="left"/>
      <w:pPr>
        <w:ind w:left="35" w:hanging="339"/>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14A5C00">
      <w:numFmt w:val="bullet"/>
      <w:lvlText w:val="•"/>
      <w:lvlJc w:val="left"/>
      <w:pPr>
        <w:ind w:left="943" w:hanging="339"/>
      </w:pPr>
      <w:rPr>
        <w:rFonts w:hint="default"/>
        <w:lang w:val="en-US" w:eastAsia="en-US" w:bidi="ar-SA"/>
      </w:rPr>
    </w:lvl>
    <w:lvl w:ilvl="2" w:tplc="EF648A10">
      <w:numFmt w:val="bullet"/>
      <w:lvlText w:val="•"/>
      <w:lvlJc w:val="left"/>
      <w:pPr>
        <w:ind w:left="1847" w:hanging="339"/>
      </w:pPr>
      <w:rPr>
        <w:rFonts w:hint="default"/>
        <w:lang w:val="en-US" w:eastAsia="en-US" w:bidi="ar-SA"/>
      </w:rPr>
    </w:lvl>
    <w:lvl w:ilvl="3" w:tplc="094AB41E">
      <w:numFmt w:val="bullet"/>
      <w:lvlText w:val="•"/>
      <w:lvlJc w:val="left"/>
      <w:pPr>
        <w:ind w:left="2751" w:hanging="339"/>
      </w:pPr>
      <w:rPr>
        <w:rFonts w:hint="default"/>
        <w:lang w:val="en-US" w:eastAsia="en-US" w:bidi="ar-SA"/>
      </w:rPr>
    </w:lvl>
    <w:lvl w:ilvl="4" w:tplc="9AD088E8">
      <w:numFmt w:val="bullet"/>
      <w:lvlText w:val="•"/>
      <w:lvlJc w:val="left"/>
      <w:pPr>
        <w:ind w:left="3654" w:hanging="339"/>
      </w:pPr>
      <w:rPr>
        <w:rFonts w:hint="default"/>
        <w:lang w:val="en-US" w:eastAsia="en-US" w:bidi="ar-SA"/>
      </w:rPr>
    </w:lvl>
    <w:lvl w:ilvl="5" w:tplc="C456B6EA">
      <w:numFmt w:val="bullet"/>
      <w:lvlText w:val="•"/>
      <w:lvlJc w:val="left"/>
      <w:pPr>
        <w:ind w:left="4558" w:hanging="339"/>
      </w:pPr>
      <w:rPr>
        <w:rFonts w:hint="default"/>
        <w:lang w:val="en-US" w:eastAsia="en-US" w:bidi="ar-SA"/>
      </w:rPr>
    </w:lvl>
    <w:lvl w:ilvl="6" w:tplc="D50237E6">
      <w:numFmt w:val="bullet"/>
      <w:lvlText w:val="•"/>
      <w:lvlJc w:val="left"/>
      <w:pPr>
        <w:ind w:left="5462" w:hanging="339"/>
      </w:pPr>
      <w:rPr>
        <w:rFonts w:hint="default"/>
        <w:lang w:val="en-US" w:eastAsia="en-US" w:bidi="ar-SA"/>
      </w:rPr>
    </w:lvl>
    <w:lvl w:ilvl="7" w:tplc="E550AC18">
      <w:numFmt w:val="bullet"/>
      <w:lvlText w:val="•"/>
      <w:lvlJc w:val="left"/>
      <w:pPr>
        <w:ind w:left="6366" w:hanging="339"/>
      </w:pPr>
      <w:rPr>
        <w:rFonts w:hint="default"/>
        <w:lang w:val="en-US" w:eastAsia="en-US" w:bidi="ar-SA"/>
      </w:rPr>
    </w:lvl>
    <w:lvl w:ilvl="8" w:tplc="C6DED8A0">
      <w:numFmt w:val="bullet"/>
      <w:lvlText w:val="•"/>
      <w:lvlJc w:val="left"/>
      <w:pPr>
        <w:ind w:left="7269" w:hanging="339"/>
      </w:pPr>
      <w:rPr>
        <w:rFonts w:hint="default"/>
        <w:lang w:val="en-US" w:eastAsia="en-US" w:bidi="ar-SA"/>
      </w:rPr>
    </w:lvl>
  </w:abstractNum>
  <w:abstractNum w:abstractNumId="7">
    <w:nsid w:val="584B7CE8"/>
    <w:multiLevelType w:val="multilevel"/>
    <w:tmpl w:val="6B2E4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7739146F"/>
    <w:multiLevelType w:val="multilevel"/>
    <w:tmpl w:val="39BC3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3"/>
  </w:num>
  <w:num w:numId="3">
    <w:abstractNumId w:val="5"/>
  </w:num>
  <w:num w:numId="4">
    <w:abstractNumId w:val="4"/>
  </w:num>
  <w:num w:numId="5">
    <w:abstractNumId w:val="0"/>
  </w:num>
  <w:num w:numId="6">
    <w:abstractNumId w:val="2"/>
  </w:num>
  <w:num w:numId="7">
    <w:abstractNumId w:val="8"/>
  </w:num>
  <w:num w:numId="8">
    <w:abstractNumId w:val="7"/>
  </w:num>
  <w:num w:numId="9">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drawingGridHorizontalSpacing w:val="110"/>
  <w:displayHorizontalDrawingGridEvery w:val="2"/>
  <w:characterSpacingControl w:val="doNotCompress"/>
  <w:compat>
    <w:ulTrailSpace/>
    <w:shapeLayoutLikeWW8/>
  </w:compat>
  <w:rsids>
    <w:rsidRoot w:val="00407017"/>
    <w:rsid w:val="003126E4"/>
    <w:rsid w:val="003F48A9"/>
    <w:rsid w:val="00407017"/>
    <w:rsid w:val="00501415"/>
    <w:rsid w:val="00575E31"/>
    <w:rsid w:val="00FD742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407017"/>
    <w:rPr>
      <w:rFonts w:ascii="Times New Roman" w:eastAsia="Times New Roman" w:hAnsi="Times New Roman" w:cs="Times New Roman"/>
    </w:rPr>
  </w:style>
  <w:style w:type="paragraph" w:styleId="Heading1">
    <w:name w:val="heading 1"/>
    <w:basedOn w:val="Normal"/>
    <w:uiPriority w:val="1"/>
    <w:qFormat/>
    <w:rsid w:val="00407017"/>
    <w:pPr>
      <w:ind w:left="263" w:hanging="240"/>
      <w:outlineLvl w:val="0"/>
    </w:pPr>
    <w:rPr>
      <w:b/>
      <w:bCs/>
      <w:sz w:val="24"/>
      <w:szCs w:val="24"/>
    </w:rPr>
  </w:style>
  <w:style w:type="paragraph" w:styleId="Heading2">
    <w:name w:val="heading 2"/>
    <w:basedOn w:val="Normal"/>
    <w:uiPriority w:val="1"/>
    <w:qFormat/>
    <w:rsid w:val="00407017"/>
    <w:pPr>
      <w:ind w:left="383" w:hanging="360"/>
      <w:outlineLvl w:val="1"/>
    </w:pPr>
    <w:rPr>
      <w:b/>
      <w:bCs/>
      <w:sz w:val="24"/>
      <w:szCs w:val="24"/>
    </w:rPr>
  </w:style>
  <w:style w:type="paragraph" w:styleId="Heading3">
    <w:name w:val="heading 3"/>
    <w:basedOn w:val="Normal"/>
    <w:next w:val="Normal"/>
    <w:link w:val="Heading3Char"/>
    <w:uiPriority w:val="9"/>
    <w:semiHidden/>
    <w:unhideWhenUsed/>
    <w:qFormat/>
    <w:rsid w:val="00501415"/>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407017"/>
    <w:rPr>
      <w:sz w:val="24"/>
      <w:szCs w:val="24"/>
    </w:rPr>
  </w:style>
  <w:style w:type="paragraph" w:styleId="ListParagraph">
    <w:name w:val="List Paragraph"/>
    <w:basedOn w:val="Normal"/>
    <w:uiPriority w:val="1"/>
    <w:qFormat/>
    <w:rsid w:val="00407017"/>
    <w:pPr>
      <w:spacing w:before="250"/>
      <w:ind w:left="719" w:hanging="360"/>
    </w:pPr>
  </w:style>
  <w:style w:type="paragraph" w:customStyle="1" w:styleId="TableParagraph">
    <w:name w:val="Table Paragraph"/>
    <w:basedOn w:val="Normal"/>
    <w:uiPriority w:val="1"/>
    <w:qFormat/>
    <w:rsid w:val="00407017"/>
  </w:style>
  <w:style w:type="paragraph" w:styleId="NormalWeb">
    <w:name w:val="Normal (Web)"/>
    <w:basedOn w:val="Normal"/>
    <w:uiPriority w:val="99"/>
    <w:unhideWhenUsed/>
    <w:rsid w:val="00501415"/>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501415"/>
    <w:rPr>
      <w:b/>
      <w:bCs/>
    </w:rPr>
  </w:style>
  <w:style w:type="character" w:customStyle="1" w:styleId="Heading3Char">
    <w:name w:val="Heading 3 Char"/>
    <w:basedOn w:val="DefaultParagraphFont"/>
    <w:link w:val="Heading3"/>
    <w:uiPriority w:val="9"/>
    <w:semiHidden/>
    <w:rsid w:val="00501415"/>
    <w:rPr>
      <w:rFonts w:asciiTheme="majorHAnsi" w:eastAsiaTheme="majorEastAsia" w:hAnsiTheme="majorHAnsi" w:cstheme="majorBidi"/>
      <w:b/>
      <w:bCs/>
      <w:color w:val="4F81BD" w:themeColor="accent1"/>
    </w:rPr>
  </w:style>
</w:styles>
</file>

<file path=word/webSettings.xml><?xml version="1.0" encoding="utf-8"?>
<w:webSettings xmlns:r="http://schemas.openxmlformats.org/officeDocument/2006/relationships" xmlns:w="http://schemas.openxmlformats.org/wordprocessingml/2006/main">
  <w:divs>
    <w:div w:id="318772993">
      <w:bodyDiv w:val="1"/>
      <w:marLeft w:val="0"/>
      <w:marRight w:val="0"/>
      <w:marTop w:val="0"/>
      <w:marBottom w:val="0"/>
      <w:divBdr>
        <w:top w:val="none" w:sz="0" w:space="0" w:color="auto"/>
        <w:left w:val="none" w:sz="0" w:space="0" w:color="auto"/>
        <w:bottom w:val="none" w:sz="0" w:space="0" w:color="auto"/>
        <w:right w:val="none" w:sz="0" w:space="0" w:color="auto"/>
      </w:divBdr>
    </w:div>
    <w:div w:id="390006389">
      <w:bodyDiv w:val="1"/>
      <w:marLeft w:val="0"/>
      <w:marRight w:val="0"/>
      <w:marTop w:val="0"/>
      <w:marBottom w:val="0"/>
      <w:divBdr>
        <w:top w:val="none" w:sz="0" w:space="0" w:color="auto"/>
        <w:left w:val="none" w:sz="0" w:space="0" w:color="auto"/>
        <w:bottom w:val="none" w:sz="0" w:space="0" w:color="auto"/>
        <w:right w:val="none" w:sz="0" w:space="0" w:color="auto"/>
      </w:divBdr>
    </w:div>
    <w:div w:id="719482337">
      <w:bodyDiv w:val="1"/>
      <w:marLeft w:val="0"/>
      <w:marRight w:val="0"/>
      <w:marTop w:val="0"/>
      <w:marBottom w:val="0"/>
      <w:divBdr>
        <w:top w:val="none" w:sz="0" w:space="0" w:color="auto"/>
        <w:left w:val="none" w:sz="0" w:space="0" w:color="auto"/>
        <w:bottom w:val="none" w:sz="0" w:space="0" w:color="auto"/>
        <w:right w:val="none" w:sz="0" w:space="0" w:color="auto"/>
      </w:divBdr>
    </w:div>
    <w:div w:id="834688310">
      <w:bodyDiv w:val="1"/>
      <w:marLeft w:val="0"/>
      <w:marRight w:val="0"/>
      <w:marTop w:val="0"/>
      <w:marBottom w:val="0"/>
      <w:divBdr>
        <w:top w:val="none" w:sz="0" w:space="0" w:color="auto"/>
        <w:left w:val="none" w:sz="0" w:space="0" w:color="auto"/>
        <w:bottom w:val="none" w:sz="0" w:space="0" w:color="auto"/>
        <w:right w:val="none" w:sz="0" w:space="0" w:color="auto"/>
      </w:divBdr>
    </w:div>
    <w:div w:id="870654004">
      <w:bodyDiv w:val="1"/>
      <w:marLeft w:val="0"/>
      <w:marRight w:val="0"/>
      <w:marTop w:val="0"/>
      <w:marBottom w:val="0"/>
      <w:divBdr>
        <w:top w:val="none" w:sz="0" w:space="0" w:color="auto"/>
        <w:left w:val="none" w:sz="0" w:space="0" w:color="auto"/>
        <w:bottom w:val="none" w:sz="0" w:space="0" w:color="auto"/>
        <w:right w:val="none" w:sz="0" w:space="0" w:color="auto"/>
      </w:divBdr>
    </w:div>
    <w:div w:id="988048416">
      <w:bodyDiv w:val="1"/>
      <w:marLeft w:val="0"/>
      <w:marRight w:val="0"/>
      <w:marTop w:val="0"/>
      <w:marBottom w:val="0"/>
      <w:divBdr>
        <w:top w:val="none" w:sz="0" w:space="0" w:color="auto"/>
        <w:left w:val="none" w:sz="0" w:space="0" w:color="auto"/>
        <w:bottom w:val="none" w:sz="0" w:space="0" w:color="auto"/>
        <w:right w:val="none" w:sz="0" w:space="0" w:color="auto"/>
      </w:divBdr>
    </w:div>
    <w:div w:id="1366952852">
      <w:bodyDiv w:val="1"/>
      <w:marLeft w:val="0"/>
      <w:marRight w:val="0"/>
      <w:marTop w:val="0"/>
      <w:marBottom w:val="0"/>
      <w:divBdr>
        <w:top w:val="none" w:sz="0" w:space="0" w:color="auto"/>
        <w:left w:val="none" w:sz="0" w:space="0" w:color="auto"/>
        <w:bottom w:val="none" w:sz="0" w:space="0" w:color="auto"/>
        <w:right w:val="none" w:sz="0" w:space="0" w:color="auto"/>
      </w:divBdr>
    </w:div>
    <w:div w:id="1461263554">
      <w:bodyDiv w:val="1"/>
      <w:marLeft w:val="0"/>
      <w:marRight w:val="0"/>
      <w:marTop w:val="0"/>
      <w:marBottom w:val="0"/>
      <w:divBdr>
        <w:top w:val="none" w:sz="0" w:space="0" w:color="auto"/>
        <w:left w:val="none" w:sz="0" w:space="0" w:color="auto"/>
        <w:bottom w:val="none" w:sz="0" w:space="0" w:color="auto"/>
        <w:right w:val="none" w:sz="0" w:space="0" w:color="auto"/>
      </w:divBdr>
    </w:div>
    <w:div w:id="1645886514">
      <w:bodyDiv w:val="1"/>
      <w:marLeft w:val="0"/>
      <w:marRight w:val="0"/>
      <w:marTop w:val="0"/>
      <w:marBottom w:val="0"/>
      <w:divBdr>
        <w:top w:val="none" w:sz="0" w:space="0" w:color="auto"/>
        <w:left w:val="none" w:sz="0" w:space="0" w:color="auto"/>
        <w:bottom w:val="none" w:sz="0" w:space="0" w:color="auto"/>
        <w:right w:val="none" w:sz="0" w:space="0" w:color="auto"/>
      </w:divBdr>
    </w:div>
    <w:div w:id="1658342251">
      <w:bodyDiv w:val="1"/>
      <w:marLeft w:val="0"/>
      <w:marRight w:val="0"/>
      <w:marTop w:val="0"/>
      <w:marBottom w:val="0"/>
      <w:divBdr>
        <w:top w:val="none" w:sz="0" w:space="0" w:color="auto"/>
        <w:left w:val="none" w:sz="0" w:space="0" w:color="auto"/>
        <w:bottom w:val="none" w:sz="0" w:space="0" w:color="auto"/>
        <w:right w:val="none" w:sz="0" w:space="0" w:color="auto"/>
      </w:divBdr>
    </w:div>
    <w:div w:id="1815834688">
      <w:bodyDiv w:val="1"/>
      <w:marLeft w:val="0"/>
      <w:marRight w:val="0"/>
      <w:marTop w:val="0"/>
      <w:marBottom w:val="0"/>
      <w:divBdr>
        <w:top w:val="none" w:sz="0" w:space="0" w:color="auto"/>
        <w:left w:val="none" w:sz="0" w:space="0" w:color="auto"/>
        <w:bottom w:val="none" w:sz="0" w:space="0" w:color="auto"/>
        <w:right w:val="none" w:sz="0" w:space="0" w:color="auto"/>
      </w:divBdr>
    </w:div>
    <w:div w:id="20761265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9</Pages>
  <Words>2838</Words>
  <Characters>16178</Characters>
  <Application>Microsoft Office Word</Application>
  <DocSecurity>0</DocSecurity>
  <Lines>134</Lines>
  <Paragraphs>37</Paragraphs>
  <ScaleCrop>false</ScaleCrop>
  <Company/>
  <LinksUpToDate>false</LinksUpToDate>
  <CharactersWithSpaces>18979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DELL</cp:lastModifiedBy>
  <cp:revision>4</cp:revision>
  <dcterms:created xsi:type="dcterms:W3CDTF">2026-03-24T04:32:00Z</dcterms:created>
  <dcterms:modified xsi:type="dcterms:W3CDTF">2026-04-29T05:10:00Z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2026-03-20T00:00:00Z</vt:filetime>
  </property>
  <property fmtid="{D5CDD505-2E9C-101B-9397-08002B2CF9AE}" pid="3" name="Creator">
    <vt:lpwstr>Microsoft® Word 2019</vt:lpwstr>
  </property>
  <property fmtid="{D5CDD505-2E9C-101B-9397-08002B2CF9AE}" pid="4" name="LastSaved">
    <vt:filetime>2026-03-24T00:00:00Z</vt:filetime>
  </property>
  <property fmtid="{D5CDD505-2E9C-101B-9397-08002B2CF9AE}" pid="5" name="Producer">
    <vt:lpwstr>Microsoft® Word 2019</vt:lpwstr>
  </property>
</Properties>
</file>