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84"/>
        <w:gridCol w:w="4690"/>
      </w:tblGrid>
      <w:tr w:rsidR="005D700B" w:rsidRPr="00EB5FB4" w14:paraId="2D160FBD" w14:textId="77777777" w:rsidTr="001C4686">
        <w:tc>
          <w:tcPr>
            <w:tcW w:w="4084" w:type="dxa"/>
          </w:tcPr>
          <w:p w14:paraId="0C541808" w14:textId="77777777" w:rsidR="005D700B" w:rsidRPr="00EB5FB4" w:rsidRDefault="005D700B" w:rsidP="0045566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B5FB4">
              <w:rPr>
                <w:rFonts w:ascii="Times New Roman" w:hAnsi="Times New Roman" w:cs="Times New Roman"/>
                <w:b/>
              </w:rPr>
              <w:t>Visualization File</w:t>
            </w:r>
            <w:r>
              <w:rPr>
                <w:rFonts w:ascii="Times New Roman" w:hAnsi="Times New Roman" w:cs="Times New Roman"/>
                <w:b/>
              </w:rPr>
              <w:t xml:space="preserve"> Name</w:t>
            </w:r>
          </w:p>
        </w:tc>
        <w:tc>
          <w:tcPr>
            <w:tcW w:w="4690" w:type="dxa"/>
          </w:tcPr>
          <w:p w14:paraId="112AAC06" w14:textId="77777777" w:rsidR="005D700B" w:rsidRPr="00EB5FB4" w:rsidRDefault="005D700B" w:rsidP="0045566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B5FB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5D700B" w:rsidRPr="00EB5FB4" w14:paraId="2D7227DD" w14:textId="77777777" w:rsidTr="001C4686">
        <w:tc>
          <w:tcPr>
            <w:tcW w:w="4084" w:type="dxa"/>
          </w:tcPr>
          <w:p w14:paraId="426689EC" w14:textId="77777777" w:rsidR="005D700B" w:rsidRPr="00EB5FB4" w:rsidRDefault="005D700B" w:rsidP="0045566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EB5FB4">
              <w:rPr>
                <w:rFonts w:ascii="Times New Roman" w:hAnsi="Times New Roman" w:cs="Times New Roman"/>
              </w:rPr>
              <w:t>UrlKeywordToNer-MostFrequentKeyword.html</w:t>
            </w:r>
          </w:p>
        </w:tc>
        <w:tc>
          <w:tcPr>
            <w:tcW w:w="4690" w:type="dxa"/>
          </w:tcPr>
          <w:p w14:paraId="2057397C" w14:textId="77777777" w:rsidR="00E531F4" w:rsidRDefault="0075452F" w:rsidP="00C44D3C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This visualization shows the mapping between most frequent URL Keywords and Extracted Named Entities. </w:t>
            </w:r>
          </w:p>
          <w:p w14:paraId="6FD4F4C4" w14:textId="77777777" w:rsidR="00E531F4" w:rsidRDefault="00E531F4" w:rsidP="00C44D3C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</w:rPr>
            </w:pPr>
          </w:p>
          <w:p w14:paraId="57BEE98E" w14:textId="77777777" w:rsidR="00E531F4" w:rsidRDefault="001F2E05" w:rsidP="00C44D3C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</w:rPr>
            </w:pPr>
            <w:r w:rsidRPr="0079627C">
              <w:rPr>
                <w:rFonts w:ascii="Times New Roman" w:hAnsi="Times New Roman" w:cs="Times New Roman"/>
                <w:color w:val="000000"/>
              </w:rPr>
              <w:t xml:space="preserve">We use the extracted information to study the relationship between </w:t>
            </w:r>
            <w:r w:rsidR="006C4BD5">
              <w:rPr>
                <w:rFonts w:ascii="Times New Roman" w:hAnsi="Times New Roman" w:cs="Times New Roman"/>
                <w:color w:val="000000"/>
              </w:rPr>
              <w:t xml:space="preserve">the Request </w:t>
            </w:r>
            <w:r w:rsidRPr="0079627C">
              <w:rPr>
                <w:rFonts w:ascii="Times New Roman" w:hAnsi="Times New Roman" w:cs="Times New Roman"/>
                <w:color w:val="000000"/>
              </w:rPr>
              <w:t>URL keyword</w:t>
            </w:r>
            <w:r w:rsidR="006C4BD5">
              <w:rPr>
                <w:rFonts w:ascii="Times New Roman" w:hAnsi="Times New Roman" w:cs="Times New Roman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 xml:space="preserve"> and extracted named entities</w:t>
            </w:r>
            <w:r w:rsidR="00605111">
              <w:rPr>
                <w:rFonts w:ascii="Times New Roman" w:hAnsi="Times New Roman" w:cs="Times New Roman"/>
                <w:color w:val="000000"/>
              </w:rPr>
              <w:t xml:space="preserve">. </w:t>
            </w:r>
          </w:p>
          <w:p w14:paraId="360B0CFE" w14:textId="77777777" w:rsidR="00E531F4" w:rsidRDefault="00E531F4" w:rsidP="00C44D3C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</w:rPr>
            </w:pPr>
          </w:p>
          <w:p w14:paraId="72C5E86A" w14:textId="5212CB38" w:rsidR="001F2E05" w:rsidRPr="0075452F" w:rsidRDefault="00605111" w:rsidP="00C44D3C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For readability, we</w:t>
            </w:r>
            <w:r w:rsidR="001F2E05" w:rsidRPr="0079627C">
              <w:rPr>
                <w:rFonts w:ascii="Times New Roman" w:hAnsi="Times New Roman" w:cs="Times New Roman"/>
                <w:color w:val="000000"/>
              </w:rPr>
              <w:t xml:space="preserve"> show 10 most frequent named entities of each class from 30 most frequent normalized keywords</w:t>
            </w:r>
            <w:r w:rsidR="00C44D3C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5D700B" w:rsidRPr="00EB5FB4" w14:paraId="17BAC358" w14:textId="77777777" w:rsidTr="001C4686">
        <w:tc>
          <w:tcPr>
            <w:tcW w:w="4084" w:type="dxa"/>
          </w:tcPr>
          <w:p w14:paraId="0F701EC8" w14:textId="77777777" w:rsidR="005D700B" w:rsidRPr="00EB5FB4" w:rsidRDefault="005D700B" w:rsidP="0045566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EB5FB4">
              <w:rPr>
                <w:rFonts w:ascii="Times New Roman" w:hAnsi="Times New Roman" w:cs="Times New Roman"/>
              </w:rPr>
              <w:t>UrlKeywordToNer-MostNerExtracted.html</w:t>
            </w:r>
          </w:p>
        </w:tc>
        <w:tc>
          <w:tcPr>
            <w:tcW w:w="4690" w:type="dxa"/>
          </w:tcPr>
          <w:p w14:paraId="5B599BCC" w14:textId="69F97FD4" w:rsidR="006D4C10" w:rsidRPr="00EB5FB4" w:rsidRDefault="006C4BD5" w:rsidP="006C4BD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IN" w:eastAsia="en-IN"/>
              </w:rPr>
              <w:t>The request URL,</w:t>
            </w:r>
            <w:r w:rsidR="006D4C10">
              <w:rPr>
                <w:rFonts w:ascii="Times New Roman" w:eastAsia="Times New Roman" w:hAnsi="Times New Roman" w:cs="Times New Roman"/>
                <w:lang w:val="en-IN" w:eastAsia="en-IN"/>
              </w:rPr>
              <w:t xml:space="preserve"> the contents of the retrieved pages, and the named entities extracted </w:t>
            </w:r>
            <w:r>
              <w:rPr>
                <w:rFonts w:ascii="Times New Roman" w:eastAsia="Times New Roman" w:hAnsi="Times New Roman" w:cs="Times New Roman"/>
                <w:lang w:val="en-IN" w:eastAsia="en-IN"/>
              </w:rPr>
              <w:t>have</w:t>
            </w:r>
            <w:r w:rsidR="006D4C10">
              <w:rPr>
                <w:rFonts w:ascii="Times New Roman" w:eastAsia="Times New Roman" w:hAnsi="Times New Roman" w:cs="Times New Roman"/>
                <w:lang w:val="en-IN" w:eastAsia="en-IN"/>
              </w:rPr>
              <w:t xml:space="preserve"> stark resemblance</w:t>
            </w:r>
            <w:r w:rsidR="003A779A">
              <w:rPr>
                <w:rFonts w:ascii="Times New Roman" w:eastAsia="Times New Roman" w:hAnsi="Times New Roman" w:cs="Times New Roman"/>
                <w:lang w:val="en-IN" w:eastAsia="en-IN"/>
              </w:rPr>
              <w:t xml:space="preserve"> amongst them.</w:t>
            </w:r>
          </w:p>
        </w:tc>
      </w:tr>
      <w:tr w:rsidR="005D700B" w:rsidRPr="00EB5FB4" w14:paraId="1A8CD122" w14:textId="77777777" w:rsidTr="001C4686">
        <w:tc>
          <w:tcPr>
            <w:tcW w:w="4084" w:type="dxa"/>
          </w:tcPr>
          <w:p w14:paraId="72E4BF76" w14:textId="77777777" w:rsidR="005D700B" w:rsidRPr="00EB5FB4" w:rsidRDefault="005D700B" w:rsidP="0045566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EB5FB4">
              <w:rPr>
                <w:rFonts w:ascii="Times New Roman" w:hAnsi="Times New Roman" w:cs="Times New Roman"/>
              </w:rPr>
              <w:t>SizeRatioSummary.html</w:t>
            </w:r>
          </w:p>
        </w:tc>
        <w:tc>
          <w:tcPr>
            <w:tcW w:w="4690" w:type="dxa"/>
          </w:tcPr>
          <w:p w14:paraId="1D68F1D5" w14:textId="60FE4A75" w:rsidR="005D700B" w:rsidRDefault="00E531F4" w:rsidP="0045566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color w:val="262626"/>
              </w:rPr>
            </w:pPr>
            <w:r>
              <w:rPr>
                <w:rFonts w:ascii="Times New Roman" w:hAnsi="Times New Roman" w:cs="Times New Roman"/>
                <w:b/>
                <w:color w:val="262626"/>
              </w:rPr>
              <w:t xml:space="preserve">This visualization shows </w:t>
            </w:r>
            <w:r w:rsidR="005D700B" w:rsidRPr="00025C61">
              <w:rPr>
                <w:rFonts w:ascii="Times New Roman" w:hAnsi="Times New Roman" w:cs="Times New Roman"/>
                <w:b/>
                <w:color w:val="262626"/>
              </w:rPr>
              <w:t xml:space="preserve">Size Ratio of </w:t>
            </w:r>
            <w:proofErr w:type="spellStart"/>
            <w:r w:rsidR="005D700B" w:rsidRPr="00025C61">
              <w:rPr>
                <w:rFonts w:ascii="Times New Roman" w:hAnsi="Times New Roman" w:cs="Times New Roman"/>
                <w:b/>
                <w:color w:val="262626"/>
              </w:rPr>
              <w:t>Solr</w:t>
            </w:r>
            <w:proofErr w:type="spellEnd"/>
            <w:r w:rsidR="005D700B" w:rsidRPr="00025C61">
              <w:rPr>
                <w:rFonts w:ascii="Times New Roman" w:hAnsi="Times New Roman" w:cs="Times New Roman"/>
                <w:b/>
                <w:color w:val="262626"/>
              </w:rPr>
              <w:t xml:space="preserve"> Index to Original File Size (Grouped </w:t>
            </w:r>
            <w:proofErr w:type="gramStart"/>
            <w:r w:rsidR="005D700B" w:rsidRPr="00025C61">
              <w:rPr>
                <w:rFonts w:ascii="Times New Roman" w:hAnsi="Times New Roman" w:cs="Times New Roman"/>
                <w:b/>
                <w:color w:val="262626"/>
              </w:rPr>
              <w:t>By</w:t>
            </w:r>
            <w:proofErr w:type="gramEnd"/>
            <w:r w:rsidR="005D700B" w:rsidRPr="00025C61">
              <w:rPr>
                <w:rFonts w:ascii="Times New Roman" w:hAnsi="Times New Roman" w:cs="Times New Roman"/>
                <w:b/>
                <w:color w:val="262626"/>
              </w:rPr>
              <w:t xml:space="preserve"> MIME Type)</w:t>
            </w:r>
          </w:p>
          <w:p w14:paraId="4C92106C" w14:textId="13D4004E" w:rsidR="00C10E92" w:rsidRPr="00694DED" w:rsidRDefault="00E531F4" w:rsidP="00694DE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</w:t>
            </w:r>
            <w:r w:rsidR="00694DED">
              <w:rPr>
                <w:rFonts w:ascii="Times New Roman" w:hAnsi="Times New Roman" w:cs="Times New Roman"/>
              </w:rPr>
              <w:t xml:space="preserve">depicts the various MIME types vs. sizes of original files and </w:t>
            </w:r>
            <w:proofErr w:type="spellStart"/>
            <w:r w:rsidR="00694DED">
              <w:rPr>
                <w:rFonts w:ascii="Times New Roman" w:hAnsi="Times New Roman" w:cs="Times New Roman"/>
              </w:rPr>
              <w:t>Solr</w:t>
            </w:r>
            <w:proofErr w:type="spellEnd"/>
            <w:r w:rsidR="00694DED">
              <w:rPr>
                <w:rFonts w:ascii="Times New Roman" w:hAnsi="Times New Roman" w:cs="Times New Roman"/>
              </w:rPr>
              <w:t xml:space="preserve"> index.</w:t>
            </w:r>
            <w:r w:rsidR="004D49DF">
              <w:rPr>
                <w:rFonts w:ascii="Times New Roman" w:hAnsi="Times New Roman" w:cs="Times New Roman"/>
              </w:rPr>
              <w:t xml:space="preserve"> Generally, the </w:t>
            </w:r>
            <w:proofErr w:type="spellStart"/>
            <w:r w:rsidR="004D49DF">
              <w:rPr>
                <w:rFonts w:ascii="Times New Roman" w:hAnsi="Times New Roman" w:cs="Times New Roman"/>
              </w:rPr>
              <w:t>Solr</w:t>
            </w:r>
            <w:proofErr w:type="spellEnd"/>
            <w:r w:rsidR="004D49DF">
              <w:rPr>
                <w:rFonts w:ascii="Times New Roman" w:hAnsi="Times New Roman" w:cs="Times New Roman"/>
              </w:rPr>
              <w:t xml:space="preserve"> index is much larger compared to the original file, except for certain MIME types like application/</w:t>
            </w:r>
            <w:proofErr w:type="spellStart"/>
            <w:r w:rsidR="004D49DF">
              <w:rPr>
                <w:rFonts w:ascii="Times New Roman" w:hAnsi="Times New Roman" w:cs="Times New Roman"/>
              </w:rPr>
              <w:t>gzip</w:t>
            </w:r>
            <w:proofErr w:type="spellEnd"/>
            <w:r w:rsidR="004D49DF">
              <w:rPr>
                <w:rFonts w:ascii="Times New Roman" w:hAnsi="Times New Roman" w:cs="Times New Roman"/>
              </w:rPr>
              <w:t xml:space="preserve"> and application/</w:t>
            </w:r>
            <w:proofErr w:type="spellStart"/>
            <w:r w:rsidR="004D49DF">
              <w:rPr>
                <w:rFonts w:ascii="Times New Roman" w:hAnsi="Times New Roman" w:cs="Times New Roman"/>
              </w:rPr>
              <w:t>msword</w:t>
            </w:r>
            <w:proofErr w:type="spellEnd"/>
            <w:r w:rsidR="004D49DF">
              <w:rPr>
                <w:rFonts w:ascii="Times New Roman" w:hAnsi="Times New Roman" w:cs="Times New Roman"/>
              </w:rPr>
              <w:t>.</w:t>
            </w:r>
          </w:p>
        </w:tc>
      </w:tr>
      <w:tr w:rsidR="005D700B" w:rsidRPr="00EB5FB4" w14:paraId="55941B7A" w14:textId="77777777" w:rsidTr="001C4686">
        <w:tc>
          <w:tcPr>
            <w:tcW w:w="4084" w:type="dxa"/>
          </w:tcPr>
          <w:p w14:paraId="273FCD49" w14:textId="77777777" w:rsidR="005D700B" w:rsidRPr="00EB5FB4" w:rsidRDefault="005D700B" w:rsidP="0045566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EB5FB4">
              <w:rPr>
                <w:rFonts w:ascii="Times New Roman" w:hAnsi="Times New Roman" w:cs="Times New Roman"/>
              </w:rPr>
              <w:t>SizeSummary.html</w:t>
            </w:r>
          </w:p>
        </w:tc>
        <w:tc>
          <w:tcPr>
            <w:tcW w:w="4690" w:type="dxa"/>
          </w:tcPr>
          <w:p w14:paraId="3C521BE6" w14:textId="3F589DF5" w:rsidR="005D700B" w:rsidRDefault="007B613D" w:rsidP="0045566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color w:val="262626"/>
              </w:rPr>
            </w:pPr>
            <w:r>
              <w:rPr>
                <w:rFonts w:ascii="Times New Roman" w:hAnsi="Times New Roman" w:cs="Times New Roman"/>
                <w:b/>
                <w:color w:val="262626"/>
              </w:rPr>
              <w:t xml:space="preserve">Here, we see the </w:t>
            </w:r>
            <w:r w:rsidR="005D700B" w:rsidRPr="001453E8">
              <w:rPr>
                <w:rFonts w:ascii="Times New Roman" w:hAnsi="Times New Roman" w:cs="Times New Roman"/>
                <w:b/>
                <w:color w:val="262626"/>
              </w:rPr>
              <w:t>File Size Summary</w:t>
            </w:r>
            <w:r>
              <w:rPr>
                <w:rFonts w:ascii="Times New Roman" w:hAnsi="Times New Roman" w:cs="Times New Roman"/>
                <w:b/>
                <w:color w:val="262626"/>
              </w:rPr>
              <w:t xml:space="preserve"> Analysis</w:t>
            </w:r>
          </w:p>
          <w:p w14:paraId="55B32B61" w14:textId="3603A0E0" w:rsidR="001453E8" w:rsidRPr="001453E8" w:rsidRDefault="003B239E" w:rsidP="0045566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62626"/>
              </w:rPr>
              <w:t>The visualization</w:t>
            </w:r>
            <w:r w:rsidR="001453E8">
              <w:rPr>
                <w:rFonts w:ascii="Times New Roman" w:hAnsi="Times New Roman" w:cs="Times New Roman"/>
                <w:color w:val="262626"/>
              </w:rPr>
              <w:t xml:space="preserve"> depicts the average file size of the Common Crawl Dataset grouped by MIME type</w:t>
            </w:r>
            <w:r>
              <w:rPr>
                <w:rFonts w:ascii="Times New Roman" w:hAnsi="Times New Roman" w:cs="Times New Roman"/>
                <w:color w:val="262626"/>
              </w:rPr>
              <w:t>s</w:t>
            </w:r>
            <w:r w:rsidR="001453E8">
              <w:rPr>
                <w:rFonts w:ascii="Times New Roman" w:hAnsi="Times New Roman" w:cs="Times New Roman"/>
                <w:color w:val="262626"/>
              </w:rPr>
              <w:t>.</w:t>
            </w:r>
          </w:p>
        </w:tc>
      </w:tr>
      <w:tr w:rsidR="005D700B" w:rsidRPr="00EB5FB4" w14:paraId="283B1ABB" w14:textId="77777777" w:rsidTr="001C4686">
        <w:tc>
          <w:tcPr>
            <w:tcW w:w="4084" w:type="dxa"/>
          </w:tcPr>
          <w:p w14:paraId="2DEEFF19" w14:textId="77777777" w:rsidR="005D700B" w:rsidRPr="00EB5FB4" w:rsidRDefault="005D700B" w:rsidP="0045566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EB5FB4">
              <w:rPr>
                <w:rFonts w:ascii="Times New Roman" w:hAnsi="Times New Roman" w:cs="Times New Roman"/>
              </w:rPr>
              <w:t>ParserVsCount.html</w:t>
            </w:r>
          </w:p>
        </w:tc>
        <w:tc>
          <w:tcPr>
            <w:tcW w:w="4690" w:type="dxa"/>
          </w:tcPr>
          <w:p w14:paraId="0DF1F7DD" w14:textId="77777777" w:rsidR="005D700B" w:rsidRDefault="005D700B" w:rsidP="0045566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color w:val="262626"/>
              </w:rPr>
            </w:pPr>
            <w:r w:rsidRPr="00CE1045">
              <w:rPr>
                <w:rFonts w:ascii="Times New Roman" w:hAnsi="Times New Roman" w:cs="Times New Roman"/>
                <w:b/>
                <w:color w:val="262626"/>
              </w:rPr>
              <w:t xml:space="preserve">Parser Hierarchy </w:t>
            </w:r>
            <w:proofErr w:type="gramStart"/>
            <w:r w:rsidRPr="00CE1045">
              <w:rPr>
                <w:rFonts w:ascii="Times New Roman" w:hAnsi="Times New Roman" w:cs="Times New Roman"/>
                <w:b/>
                <w:color w:val="262626"/>
              </w:rPr>
              <w:t>vs</w:t>
            </w:r>
            <w:proofErr w:type="gramEnd"/>
            <w:r w:rsidRPr="00CE1045">
              <w:rPr>
                <w:rFonts w:ascii="Times New Roman" w:hAnsi="Times New Roman" w:cs="Times New Roman"/>
                <w:b/>
                <w:color w:val="262626"/>
              </w:rPr>
              <w:t xml:space="preserve"> Document Count by Type</w:t>
            </w:r>
          </w:p>
          <w:p w14:paraId="44BD2B83" w14:textId="5FB1E3CB" w:rsidR="00BB3FDC" w:rsidRPr="00BB3FDC" w:rsidRDefault="00806BC2" w:rsidP="004737B8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</w:t>
            </w:r>
            <w:r w:rsidR="004737B8">
              <w:rPr>
                <w:rFonts w:ascii="Times New Roman" w:hAnsi="Times New Roman" w:cs="Times New Roman"/>
              </w:rPr>
              <w:t>visualization</w:t>
            </w:r>
            <w:r>
              <w:rPr>
                <w:rFonts w:ascii="Times New Roman" w:hAnsi="Times New Roman" w:cs="Times New Roman"/>
              </w:rPr>
              <w:t xml:space="preserve"> depicts the various parsers used by </w:t>
            </w:r>
            <w:proofErr w:type="spellStart"/>
            <w:r>
              <w:rPr>
                <w:rFonts w:ascii="Times New Roman" w:hAnsi="Times New Roman" w:cs="Times New Roman"/>
              </w:rPr>
              <w:t>Tika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the count of the files identified by them</w:t>
            </w:r>
            <w:r w:rsidR="006F6A54">
              <w:rPr>
                <w:rFonts w:ascii="Times New Roman" w:hAnsi="Times New Roman" w:cs="Times New Roman"/>
              </w:rPr>
              <w:t>.</w:t>
            </w:r>
          </w:p>
        </w:tc>
      </w:tr>
      <w:tr w:rsidR="005D700B" w:rsidRPr="00EB5FB4" w14:paraId="49D5F0A2" w14:textId="77777777" w:rsidTr="001C4686">
        <w:tc>
          <w:tcPr>
            <w:tcW w:w="4084" w:type="dxa"/>
          </w:tcPr>
          <w:p w14:paraId="7E7D3F1D" w14:textId="77777777" w:rsidR="005D700B" w:rsidRPr="00EB5FB4" w:rsidRDefault="005D700B" w:rsidP="0045566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EB5FB4">
              <w:rPr>
                <w:rFonts w:ascii="Times New Roman" w:hAnsi="Times New Roman" w:cs="Times New Roman"/>
              </w:rPr>
              <w:t>ParserVsMetadataRetrieved.html</w:t>
            </w:r>
          </w:p>
        </w:tc>
        <w:tc>
          <w:tcPr>
            <w:tcW w:w="4690" w:type="dxa"/>
          </w:tcPr>
          <w:p w14:paraId="3FB69BDB" w14:textId="021B2F5E" w:rsidR="005D700B" w:rsidRDefault="005D700B" w:rsidP="0045566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color w:val="262626"/>
              </w:rPr>
            </w:pPr>
            <w:r w:rsidRPr="00F66F66">
              <w:rPr>
                <w:rFonts w:ascii="Times New Roman" w:hAnsi="Times New Roman" w:cs="Times New Roman"/>
                <w:b/>
                <w:color w:val="262626"/>
              </w:rPr>
              <w:t xml:space="preserve">Parser </w:t>
            </w:r>
            <w:r w:rsidR="00E35B88" w:rsidRPr="00F66F66">
              <w:rPr>
                <w:rFonts w:ascii="Times New Roman" w:hAnsi="Times New Roman" w:cs="Times New Roman"/>
                <w:b/>
                <w:color w:val="262626"/>
              </w:rPr>
              <w:t>Hierarchy</w:t>
            </w:r>
            <w:r w:rsidRPr="00F66F66">
              <w:rPr>
                <w:rFonts w:ascii="Times New Roman" w:hAnsi="Times New Roman" w:cs="Times New Roman"/>
                <w:b/>
                <w:color w:val="262626"/>
              </w:rPr>
              <w:t xml:space="preserve"> </w:t>
            </w:r>
            <w:proofErr w:type="gramStart"/>
            <w:r w:rsidRPr="00F66F66">
              <w:rPr>
                <w:rFonts w:ascii="Times New Roman" w:hAnsi="Times New Roman" w:cs="Times New Roman"/>
                <w:b/>
                <w:color w:val="262626"/>
              </w:rPr>
              <w:t>vs</w:t>
            </w:r>
            <w:proofErr w:type="gramEnd"/>
            <w:r w:rsidRPr="00F66F66">
              <w:rPr>
                <w:rFonts w:ascii="Times New Roman" w:hAnsi="Times New Roman" w:cs="Times New Roman"/>
                <w:b/>
                <w:color w:val="262626"/>
              </w:rPr>
              <w:t xml:space="preserve"> Size of Metadata Retrieved Ratio by Type</w:t>
            </w:r>
          </w:p>
          <w:p w14:paraId="078EE9FA" w14:textId="6DB135A3" w:rsidR="00905749" w:rsidRPr="00C31025" w:rsidRDefault="007127B4" w:rsidP="00905749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hanging="720"/>
              <w:rPr>
                <w:rFonts w:ascii="Times New Roman" w:hAnsi="Times New Roman" w:cs="Times New Roman"/>
              </w:rPr>
            </w:pPr>
            <w:r w:rsidRPr="00C31025">
              <w:rPr>
                <w:rFonts w:ascii="Times New Roman" w:hAnsi="Times New Roman" w:cs="Times New Roman"/>
              </w:rPr>
              <w:t xml:space="preserve">The ratio is </w:t>
            </w:r>
            <w:r w:rsidR="00860096">
              <w:rPr>
                <w:rFonts w:ascii="Times New Roman" w:hAnsi="Times New Roman" w:cs="Times New Roman"/>
              </w:rPr>
              <w:t xml:space="preserve">often </w:t>
            </w:r>
            <w:r w:rsidRPr="00C31025">
              <w:rPr>
                <w:rFonts w:ascii="Times New Roman" w:hAnsi="Times New Roman" w:cs="Times New Roman"/>
              </w:rPr>
              <w:t>grea</w:t>
            </w:r>
            <w:r w:rsidR="00860096">
              <w:rPr>
                <w:rFonts w:ascii="Times New Roman" w:hAnsi="Times New Roman" w:cs="Times New Roman"/>
              </w:rPr>
              <w:t>ter than one</w:t>
            </w:r>
            <w:r w:rsidR="00905749">
              <w:rPr>
                <w:rFonts w:ascii="Times New Roman" w:hAnsi="Times New Roman" w:cs="Times New Roman"/>
              </w:rPr>
              <w:t>. For instance,</w:t>
            </w:r>
          </w:p>
          <w:p w14:paraId="4A1FF016" w14:textId="77777777" w:rsidR="00CA2C26" w:rsidRDefault="007127B4" w:rsidP="00CA2C26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hanging="720"/>
              <w:rPr>
                <w:rFonts w:ascii="Times New Roman" w:hAnsi="Times New Roman" w:cs="Times New Roman"/>
              </w:rPr>
            </w:pPr>
            <w:r w:rsidRPr="00C31025">
              <w:rPr>
                <w:rFonts w:ascii="Times New Roman" w:hAnsi="Times New Roman" w:cs="Times New Roman"/>
              </w:rPr>
              <w:t xml:space="preserve">text files parsed by </w:t>
            </w:r>
            <w:proofErr w:type="spellStart"/>
            <w:r w:rsidRPr="00C31025">
              <w:rPr>
                <w:rFonts w:ascii="Times New Roman" w:hAnsi="Times New Roman" w:cs="Times New Roman"/>
              </w:rPr>
              <w:t>TXTParser</w:t>
            </w:r>
            <w:proofErr w:type="spellEnd"/>
            <w:r w:rsidRPr="00C31025">
              <w:rPr>
                <w:rFonts w:ascii="Times New Roman" w:hAnsi="Times New Roman" w:cs="Times New Roman"/>
              </w:rPr>
              <w:t xml:space="preserve"> </w:t>
            </w:r>
            <w:r w:rsidR="00CA2C26">
              <w:rPr>
                <w:rFonts w:ascii="Times New Roman" w:hAnsi="Times New Roman" w:cs="Times New Roman"/>
              </w:rPr>
              <w:t xml:space="preserve">and gif and </w:t>
            </w:r>
            <w:proofErr w:type="spellStart"/>
            <w:r w:rsidR="00CA2C26">
              <w:rPr>
                <w:rFonts w:ascii="Times New Roman" w:hAnsi="Times New Roman" w:cs="Times New Roman"/>
              </w:rPr>
              <w:t>png</w:t>
            </w:r>
          </w:p>
          <w:p w14:paraId="65B81BEF" w14:textId="6062F3EF" w:rsidR="00D75984" w:rsidRPr="00D75984" w:rsidRDefault="00CA2C26" w:rsidP="00D75984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hanging="720"/>
              <w:rPr>
                <w:rFonts w:ascii="Times New Roman" w:hAnsi="Times New Roman" w:cs="Times New Roman"/>
              </w:rPr>
            </w:pPr>
            <w:proofErr w:type="spellEnd"/>
            <w:r w:rsidRPr="00CA2C26">
              <w:rPr>
                <w:rFonts w:ascii="Times New Roman" w:hAnsi="Times New Roman" w:cs="Times New Roman"/>
              </w:rPr>
              <w:t>files</w:t>
            </w:r>
            <w:r>
              <w:rPr>
                <w:rFonts w:ascii="Times New Roman" w:hAnsi="Times New Roman" w:cs="Times New Roman"/>
              </w:rPr>
              <w:t xml:space="preserve"> parsed by </w:t>
            </w:r>
            <w:proofErr w:type="spellStart"/>
            <w:r w:rsidRPr="00CA2C26">
              <w:rPr>
                <w:rFonts w:ascii="Times New Roman" w:hAnsi="Times New Roman" w:cs="Times New Roman"/>
              </w:rPr>
              <w:t>ImageParser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1D611980" w14:textId="77777777" w:rsidR="00180CB5" w:rsidRDefault="007127B4" w:rsidP="00CA2C26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hanging="720"/>
              <w:rPr>
                <w:rFonts w:ascii="Times New Roman" w:hAnsi="Times New Roman" w:cs="Times New Roman"/>
              </w:rPr>
            </w:pPr>
            <w:r w:rsidRPr="00C31025">
              <w:rPr>
                <w:rFonts w:ascii="Times New Roman" w:hAnsi="Times New Roman" w:cs="Times New Roman"/>
              </w:rPr>
              <w:t>However, tiff files from</w:t>
            </w:r>
            <w:r w:rsidR="00CA2C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2C26">
              <w:rPr>
                <w:rFonts w:ascii="Times New Roman" w:hAnsi="Times New Roman" w:cs="Times New Roman"/>
              </w:rPr>
              <w:t>TiffParser</w:t>
            </w:r>
            <w:proofErr w:type="spellEnd"/>
            <w:r w:rsidRPr="00CA2C26">
              <w:rPr>
                <w:rFonts w:ascii="Times New Roman" w:hAnsi="Times New Roman" w:cs="Times New Roman"/>
              </w:rPr>
              <w:t xml:space="preserve"> has very small</w:t>
            </w:r>
          </w:p>
          <w:p w14:paraId="5A67EFFC" w14:textId="77777777" w:rsidR="00180CB5" w:rsidRDefault="007127B4" w:rsidP="00180CB5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hanging="720"/>
              <w:rPr>
                <w:rFonts w:ascii="Times New Roman" w:hAnsi="Times New Roman" w:cs="Times New Roman"/>
              </w:rPr>
            </w:pPr>
            <w:r w:rsidRPr="00CA2C26">
              <w:rPr>
                <w:rFonts w:ascii="Times New Roman" w:hAnsi="Times New Roman" w:cs="Times New Roman"/>
              </w:rPr>
              <w:t>ratio because tiff files</w:t>
            </w:r>
            <w:r w:rsidR="00180CB5">
              <w:rPr>
                <w:rFonts w:ascii="Times New Roman" w:hAnsi="Times New Roman" w:cs="Times New Roman"/>
              </w:rPr>
              <w:t xml:space="preserve"> are usually much larger than</w:t>
            </w:r>
          </w:p>
          <w:p w14:paraId="0A051EAE" w14:textId="072E7B55" w:rsidR="00180CB5" w:rsidRPr="00D75984" w:rsidRDefault="007127B4" w:rsidP="00D75984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hanging="720"/>
              <w:rPr>
                <w:rFonts w:ascii="Times New Roman" w:hAnsi="Times New Roman" w:cs="Times New Roman"/>
              </w:rPr>
            </w:pPr>
            <w:r w:rsidRPr="00180CB5">
              <w:rPr>
                <w:rFonts w:ascii="Times New Roman" w:hAnsi="Times New Roman" w:cs="Times New Roman"/>
              </w:rPr>
              <w:t xml:space="preserve">gif or </w:t>
            </w:r>
            <w:proofErr w:type="spellStart"/>
            <w:r w:rsidRPr="00180CB5">
              <w:rPr>
                <w:rFonts w:ascii="Times New Roman" w:hAnsi="Times New Roman" w:cs="Times New Roman"/>
              </w:rPr>
              <w:t>png</w:t>
            </w:r>
            <w:proofErr w:type="spellEnd"/>
            <w:r w:rsidRPr="00180CB5">
              <w:rPr>
                <w:rFonts w:ascii="Times New Roman" w:hAnsi="Times New Roman" w:cs="Times New Roman"/>
              </w:rPr>
              <w:t>.</w:t>
            </w:r>
          </w:p>
          <w:p w14:paraId="2D9AA528" w14:textId="77777777" w:rsidR="00E1042F" w:rsidRDefault="007127B4" w:rsidP="00085153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hanging="720"/>
              <w:rPr>
                <w:rFonts w:ascii="Times New Roman" w:hAnsi="Times New Roman" w:cs="Times New Roman"/>
              </w:rPr>
            </w:pPr>
            <w:r w:rsidRPr="00E1042F">
              <w:rPr>
                <w:rFonts w:ascii="Times New Roman" w:hAnsi="Times New Roman" w:cs="Times New Roman"/>
              </w:rPr>
              <w:t>Even if the files are empty, we can extract some</w:t>
            </w:r>
          </w:p>
          <w:p w14:paraId="46819356" w14:textId="77777777" w:rsidR="004A573B" w:rsidRDefault="00E1042F" w:rsidP="00085153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hanging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7127B4" w:rsidRPr="00E1042F">
              <w:rPr>
                <w:rFonts w:ascii="Times New Roman" w:hAnsi="Times New Roman" w:cs="Times New Roman"/>
              </w:rPr>
              <w:t>nformation as m</w:t>
            </w:r>
            <w:r>
              <w:rPr>
                <w:rFonts w:ascii="Times New Roman" w:hAnsi="Times New Roman" w:cs="Times New Roman"/>
              </w:rPr>
              <w:t>etadata (</w:t>
            </w:r>
            <w:r w:rsidR="004A573B">
              <w:rPr>
                <w:rFonts w:ascii="Times New Roman" w:hAnsi="Times New Roman" w:cs="Times New Roman"/>
              </w:rPr>
              <w:t>for instance, files parsed</w:t>
            </w:r>
          </w:p>
          <w:p w14:paraId="445A49AB" w14:textId="77777777" w:rsidR="00806BC2" w:rsidRDefault="00E1042F" w:rsidP="00720612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hanging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</w:t>
            </w:r>
            <w:r w:rsidR="004A57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127B4" w:rsidRPr="004A573B">
              <w:rPr>
                <w:rFonts w:ascii="Times New Roman" w:hAnsi="Times New Roman" w:cs="Times New Roman"/>
              </w:rPr>
              <w:t>EmptyParser</w:t>
            </w:r>
            <w:proofErr w:type="spellEnd"/>
            <w:r w:rsidR="007127B4" w:rsidRPr="004A573B">
              <w:rPr>
                <w:rFonts w:ascii="Times New Roman" w:hAnsi="Times New Roman" w:cs="Times New Roman"/>
              </w:rPr>
              <w:t>).</w:t>
            </w:r>
          </w:p>
          <w:p w14:paraId="25EB2ACE" w14:textId="5388DB84" w:rsidR="00720612" w:rsidRPr="00720612" w:rsidRDefault="00720612" w:rsidP="00720612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hanging="720"/>
              <w:rPr>
                <w:rFonts w:ascii="Times New Roman" w:hAnsi="Times New Roman" w:cs="Times New Roman"/>
              </w:rPr>
            </w:pPr>
          </w:p>
        </w:tc>
      </w:tr>
      <w:tr w:rsidR="005D700B" w:rsidRPr="00EB5FB4" w14:paraId="71D74DCE" w14:textId="77777777" w:rsidTr="001C4686">
        <w:tc>
          <w:tcPr>
            <w:tcW w:w="4084" w:type="dxa"/>
          </w:tcPr>
          <w:p w14:paraId="2F7D61DA" w14:textId="73FE1637" w:rsidR="005D700B" w:rsidRPr="00EB5FB4" w:rsidRDefault="005D700B" w:rsidP="0045566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EB5FB4">
              <w:rPr>
                <w:rFonts w:ascii="Times New Roman" w:hAnsi="Times New Roman" w:cs="Times New Roman"/>
              </w:rPr>
              <w:lastRenderedPageBreak/>
              <w:t>ParserVsTextRetrieved.html</w:t>
            </w:r>
          </w:p>
        </w:tc>
        <w:tc>
          <w:tcPr>
            <w:tcW w:w="4690" w:type="dxa"/>
          </w:tcPr>
          <w:p w14:paraId="44318F03" w14:textId="3834DEAD" w:rsidR="005D700B" w:rsidRDefault="005D700B" w:rsidP="0045566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color w:val="262626"/>
              </w:rPr>
            </w:pPr>
            <w:r w:rsidRPr="00F66F66">
              <w:rPr>
                <w:rFonts w:ascii="Times New Roman" w:hAnsi="Times New Roman" w:cs="Times New Roman"/>
                <w:b/>
                <w:color w:val="262626"/>
              </w:rPr>
              <w:t xml:space="preserve">Parser </w:t>
            </w:r>
            <w:r w:rsidR="00E35B88" w:rsidRPr="00F66F66">
              <w:rPr>
                <w:rFonts w:ascii="Times New Roman" w:hAnsi="Times New Roman" w:cs="Times New Roman"/>
                <w:b/>
                <w:color w:val="262626"/>
              </w:rPr>
              <w:t>Hierarchy</w:t>
            </w:r>
            <w:r w:rsidRPr="00F66F66">
              <w:rPr>
                <w:rFonts w:ascii="Times New Roman" w:hAnsi="Times New Roman" w:cs="Times New Roman"/>
                <w:b/>
                <w:color w:val="262626"/>
              </w:rPr>
              <w:t xml:space="preserve"> </w:t>
            </w:r>
            <w:proofErr w:type="gramStart"/>
            <w:r w:rsidRPr="00F66F66">
              <w:rPr>
                <w:rFonts w:ascii="Times New Roman" w:hAnsi="Times New Roman" w:cs="Times New Roman"/>
                <w:b/>
                <w:color w:val="262626"/>
              </w:rPr>
              <w:t>vs</w:t>
            </w:r>
            <w:proofErr w:type="gramEnd"/>
            <w:r w:rsidRPr="00F66F66">
              <w:rPr>
                <w:rFonts w:ascii="Times New Roman" w:hAnsi="Times New Roman" w:cs="Times New Roman"/>
                <w:b/>
                <w:color w:val="262626"/>
              </w:rPr>
              <w:t xml:space="preserve"> Size of Text Retrieved Ratio by Type</w:t>
            </w:r>
          </w:p>
          <w:p w14:paraId="27FEA0D8" w14:textId="4388D844" w:rsidR="00485CA6" w:rsidRDefault="00340235" w:rsidP="00340235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hanging="720"/>
              <w:rPr>
                <w:rFonts w:ascii="Times New Roman" w:hAnsi="Times New Roman" w:cs="Times New Roman"/>
              </w:rPr>
            </w:pPr>
            <w:r w:rsidRPr="00C31025">
              <w:rPr>
                <w:rFonts w:ascii="Times New Roman" w:hAnsi="Times New Roman" w:cs="Times New Roman"/>
              </w:rPr>
              <w:t>Text file</w:t>
            </w:r>
            <w:r w:rsidR="00F7431A">
              <w:rPr>
                <w:rFonts w:ascii="Times New Roman" w:hAnsi="Times New Roman" w:cs="Times New Roman"/>
              </w:rPr>
              <w:t>s</w:t>
            </w:r>
            <w:r w:rsidRPr="00C31025">
              <w:rPr>
                <w:rFonts w:ascii="Times New Roman" w:hAnsi="Times New Roman" w:cs="Times New Roman"/>
              </w:rPr>
              <w:t xml:space="preserve"> parse</w:t>
            </w:r>
            <w:r w:rsidR="00F7431A">
              <w:rPr>
                <w:rFonts w:ascii="Times New Roman" w:hAnsi="Times New Roman" w:cs="Times New Roman"/>
              </w:rPr>
              <w:t xml:space="preserve">d by </w:t>
            </w:r>
            <w:proofErr w:type="spellStart"/>
            <w:r w:rsidR="00F7431A">
              <w:rPr>
                <w:rFonts w:ascii="Times New Roman" w:hAnsi="Times New Roman" w:cs="Times New Roman"/>
              </w:rPr>
              <w:t>TXTParser</w:t>
            </w:r>
            <w:proofErr w:type="spellEnd"/>
            <w:r w:rsidR="00485CA6">
              <w:rPr>
                <w:rFonts w:ascii="Times New Roman" w:hAnsi="Times New Roman" w:cs="Times New Roman"/>
              </w:rPr>
              <w:t xml:space="preserve"> usually have</w:t>
            </w:r>
          </w:p>
          <w:p w14:paraId="0FFFAB7B" w14:textId="7B6A680E" w:rsidR="001D570F" w:rsidRDefault="00340235" w:rsidP="00485CA6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hanging="720"/>
              <w:rPr>
                <w:rFonts w:ascii="Times New Roman" w:hAnsi="Times New Roman" w:cs="Times New Roman"/>
              </w:rPr>
            </w:pPr>
            <w:r w:rsidRPr="00C31025">
              <w:rPr>
                <w:rFonts w:ascii="Times New Roman" w:hAnsi="Times New Roman" w:cs="Times New Roman"/>
              </w:rPr>
              <w:t>the ratio of 1</w:t>
            </w:r>
            <w:r w:rsidR="001D570F">
              <w:rPr>
                <w:rFonts w:ascii="Times New Roman" w:hAnsi="Times New Roman" w:cs="Times New Roman"/>
              </w:rPr>
              <w:t>.</w:t>
            </w:r>
          </w:p>
          <w:p w14:paraId="2F9C4320" w14:textId="77777777" w:rsidR="00921FEE" w:rsidRDefault="00921FEE" w:rsidP="00485CA6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hanging="720"/>
              <w:rPr>
                <w:rFonts w:ascii="Times New Roman" w:hAnsi="Times New Roman" w:cs="Times New Roman"/>
              </w:rPr>
            </w:pPr>
          </w:p>
          <w:p w14:paraId="02E3B2D2" w14:textId="70FF732E" w:rsidR="00921FEE" w:rsidRPr="00921FEE" w:rsidRDefault="00485CA6" w:rsidP="00921FEE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hanging="7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Gzip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files parsed by</w:t>
            </w:r>
            <w:r w:rsidR="001D5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40235" w:rsidRPr="001D570F">
              <w:rPr>
                <w:rFonts w:ascii="Times New Roman" w:hAnsi="Times New Roman" w:cs="Times New Roman"/>
              </w:rPr>
              <w:t>Compresso</w:t>
            </w:r>
            <w:r w:rsidR="001D570F">
              <w:rPr>
                <w:rFonts w:ascii="Times New Roman" w:hAnsi="Times New Roman" w:cs="Times New Roman"/>
              </w:rPr>
              <w:t>rParser</w:t>
            </w:r>
            <w:proofErr w:type="spellEnd"/>
            <w:r w:rsidR="001D570F">
              <w:rPr>
                <w:rFonts w:ascii="Times New Roman" w:hAnsi="Times New Roman" w:cs="Times New Roman"/>
              </w:rPr>
              <w:t xml:space="preserve"> and</w:t>
            </w:r>
            <w:r w:rsidR="00921FEE">
              <w:rPr>
                <w:rFonts w:ascii="Times New Roman" w:hAnsi="Times New Roman" w:cs="Times New Roman"/>
              </w:rPr>
              <w:t>,</w:t>
            </w:r>
          </w:p>
          <w:p w14:paraId="13A0F0D9" w14:textId="2544EDA4" w:rsidR="001D570F" w:rsidRPr="00921FEE" w:rsidRDefault="00921FEE" w:rsidP="00921FEE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hanging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  <w:r w:rsidR="001D570F">
              <w:rPr>
                <w:rFonts w:ascii="Times New Roman" w:hAnsi="Times New Roman" w:cs="Times New Roman"/>
              </w:rPr>
              <w:t>ip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D570F" w:rsidRPr="00921FEE">
              <w:rPr>
                <w:rFonts w:ascii="Times New Roman" w:hAnsi="Times New Roman" w:cs="Times New Roman"/>
              </w:rPr>
              <w:t>f</w:t>
            </w:r>
            <w:r w:rsidR="00485CA6" w:rsidRPr="00921FEE">
              <w:rPr>
                <w:rFonts w:ascii="Times New Roman" w:hAnsi="Times New Roman" w:cs="Times New Roman"/>
              </w:rPr>
              <w:t>iles parsed by</w:t>
            </w:r>
            <w:r w:rsidR="001D570F" w:rsidRPr="00921F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D570F" w:rsidRPr="00921FEE">
              <w:rPr>
                <w:rFonts w:ascii="Times New Roman" w:hAnsi="Times New Roman" w:cs="Times New Roman"/>
              </w:rPr>
              <w:t>PackageParser</w:t>
            </w:r>
            <w:proofErr w:type="spellEnd"/>
            <w:r w:rsidR="001D570F" w:rsidRPr="00921FEE">
              <w:rPr>
                <w:rFonts w:ascii="Times New Roman" w:hAnsi="Times New Roman" w:cs="Times New Roman"/>
              </w:rPr>
              <w:t xml:space="preserve"> usually have the</w:t>
            </w:r>
          </w:p>
          <w:p w14:paraId="671DAB33" w14:textId="116728CC" w:rsidR="000D1743" w:rsidRPr="001D570F" w:rsidRDefault="00340235" w:rsidP="001D570F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hanging="720"/>
              <w:rPr>
                <w:rFonts w:ascii="Times New Roman" w:hAnsi="Times New Roman" w:cs="Times New Roman"/>
              </w:rPr>
            </w:pPr>
            <w:r w:rsidRPr="001D570F">
              <w:rPr>
                <w:rFonts w:ascii="Times New Roman" w:hAnsi="Times New Roman" w:cs="Times New Roman"/>
              </w:rPr>
              <w:t>ratio more than 1</w:t>
            </w:r>
            <w:r w:rsidR="009E273D">
              <w:rPr>
                <w:rFonts w:ascii="Times New Roman" w:hAnsi="Times New Roman" w:cs="Times New Roman"/>
              </w:rPr>
              <w:t>.</w:t>
            </w:r>
          </w:p>
          <w:p w14:paraId="781FAA5B" w14:textId="6B639261" w:rsidR="00A877C4" w:rsidRPr="00485CA6" w:rsidRDefault="00A877C4" w:rsidP="00A877C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D700B" w:rsidRPr="00EB5FB4" w14:paraId="6A4C18D3" w14:textId="77777777" w:rsidTr="001C4686">
        <w:tc>
          <w:tcPr>
            <w:tcW w:w="4084" w:type="dxa"/>
          </w:tcPr>
          <w:p w14:paraId="27068712" w14:textId="77777777" w:rsidR="005D700B" w:rsidRPr="00EB5FB4" w:rsidRDefault="005D700B" w:rsidP="0045566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EB5FB4">
              <w:rPr>
                <w:rFonts w:ascii="Times New Roman" w:hAnsi="Times New Roman" w:cs="Times New Roman"/>
              </w:rPr>
              <w:t>LanguageCompareFilter.html</w:t>
            </w:r>
          </w:p>
        </w:tc>
        <w:tc>
          <w:tcPr>
            <w:tcW w:w="4690" w:type="dxa"/>
          </w:tcPr>
          <w:p w14:paraId="1F747E40" w14:textId="2EDA96B3" w:rsidR="005D700B" w:rsidRDefault="00C87659" w:rsidP="0045566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color w:val="262626"/>
              </w:rPr>
            </w:pPr>
            <w:r>
              <w:rPr>
                <w:rFonts w:ascii="Times New Roman" w:hAnsi="Times New Roman" w:cs="Times New Roman"/>
                <w:b/>
                <w:color w:val="262626"/>
              </w:rPr>
              <w:t xml:space="preserve">This visualization depicts the </w:t>
            </w:r>
            <w:r w:rsidR="003462C0">
              <w:rPr>
                <w:rFonts w:ascii="Times New Roman" w:hAnsi="Times New Roman" w:cs="Times New Roman"/>
                <w:b/>
                <w:color w:val="262626"/>
              </w:rPr>
              <w:t>Number of Documents vs.</w:t>
            </w:r>
            <w:r w:rsidR="003A684C">
              <w:rPr>
                <w:rFonts w:ascii="Times New Roman" w:hAnsi="Times New Roman" w:cs="Times New Roman"/>
                <w:b/>
                <w:color w:val="262626"/>
              </w:rPr>
              <w:t xml:space="preserve"> Detected Language</w:t>
            </w:r>
          </w:p>
          <w:p w14:paraId="18C97C76" w14:textId="77777777" w:rsidR="003B2252" w:rsidRDefault="00612BCA" w:rsidP="005830C8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We </w:t>
            </w:r>
            <w:r w:rsidR="005830C8" w:rsidRPr="00592C8F">
              <w:rPr>
                <w:color w:val="000000"/>
                <w:sz w:val="22"/>
                <w:szCs w:val="22"/>
              </w:rPr>
              <w:t>compare</w:t>
            </w:r>
            <w:r>
              <w:rPr>
                <w:color w:val="000000"/>
                <w:sz w:val="22"/>
                <w:szCs w:val="22"/>
              </w:rPr>
              <w:t>d</w:t>
            </w:r>
            <w:r w:rsidR="005830C8" w:rsidRPr="00592C8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5830C8" w:rsidRPr="00592C8F">
              <w:rPr>
                <w:color w:val="000000"/>
                <w:sz w:val="22"/>
                <w:szCs w:val="22"/>
              </w:rPr>
              <w:t>Tika</w:t>
            </w:r>
            <w:proofErr w:type="spellEnd"/>
            <w:r w:rsidR="005830C8" w:rsidRPr="00592C8F">
              <w:rPr>
                <w:color w:val="000000"/>
                <w:sz w:val="22"/>
                <w:szCs w:val="22"/>
              </w:rPr>
              <w:t xml:space="preserve"> language detection feature with </w:t>
            </w:r>
            <w:proofErr w:type="spellStart"/>
            <w:r w:rsidR="005830C8" w:rsidRPr="00592C8F">
              <w:rPr>
                <w:color w:val="000000"/>
                <w:sz w:val="22"/>
                <w:szCs w:val="22"/>
              </w:rPr>
              <w:t>Optim</w:t>
            </w:r>
            <w:r w:rsidR="004D1EA7">
              <w:rPr>
                <w:color w:val="000000"/>
                <w:sz w:val="22"/>
                <w:szCs w:val="22"/>
              </w:rPr>
              <w:t>aize</w:t>
            </w:r>
            <w:proofErr w:type="spellEnd"/>
            <w:r w:rsidR="004D1EA7">
              <w:rPr>
                <w:color w:val="000000"/>
                <w:sz w:val="22"/>
                <w:szCs w:val="22"/>
              </w:rPr>
              <w:t xml:space="preserve"> language detector library. </w:t>
            </w:r>
            <w:r w:rsidR="005830C8" w:rsidRPr="00592C8F">
              <w:rPr>
                <w:color w:val="000000"/>
                <w:sz w:val="22"/>
                <w:szCs w:val="22"/>
              </w:rPr>
              <w:t>The visualization show</w:t>
            </w:r>
            <w:r w:rsidR="004D1EA7">
              <w:rPr>
                <w:color w:val="000000"/>
                <w:sz w:val="22"/>
                <w:szCs w:val="22"/>
              </w:rPr>
              <w:t>s</w:t>
            </w:r>
            <w:r w:rsidR="005830C8" w:rsidRPr="00592C8F">
              <w:rPr>
                <w:color w:val="000000"/>
                <w:sz w:val="22"/>
                <w:szCs w:val="22"/>
              </w:rPr>
              <w:t xml:space="preserve"> that around 300k files are detected to be </w:t>
            </w:r>
            <w:proofErr w:type="spellStart"/>
            <w:r w:rsidR="005830C8" w:rsidRPr="002F1772">
              <w:rPr>
                <w:i/>
                <w:color w:val="000000"/>
                <w:sz w:val="22"/>
                <w:szCs w:val="22"/>
              </w:rPr>
              <w:t>lt</w:t>
            </w:r>
            <w:proofErr w:type="spellEnd"/>
            <w:r w:rsidR="005830C8" w:rsidRPr="002F1772">
              <w:rPr>
                <w:i/>
                <w:color w:val="000000"/>
                <w:sz w:val="22"/>
                <w:szCs w:val="22"/>
              </w:rPr>
              <w:t>-Lithuanian</w:t>
            </w:r>
            <w:r w:rsidR="005830C8" w:rsidRPr="00592C8F">
              <w:rPr>
                <w:color w:val="000000"/>
                <w:sz w:val="22"/>
                <w:szCs w:val="22"/>
              </w:rPr>
              <w:t xml:space="preserve"> by </w:t>
            </w:r>
            <w:proofErr w:type="spellStart"/>
            <w:r w:rsidR="005830C8" w:rsidRPr="00592C8F">
              <w:rPr>
                <w:color w:val="000000"/>
                <w:sz w:val="22"/>
                <w:szCs w:val="22"/>
              </w:rPr>
              <w:t>Tika</w:t>
            </w:r>
            <w:proofErr w:type="spellEnd"/>
            <w:r w:rsidR="005830C8" w:rsidRPr="00592C8F">
              <w:rPr>
                <w:color w:val="000000"/>
                <w:sz w:val="22"/>
                <w:szCs w:val="22"/>
              </w:rPr>
              <w:t xml:space="preserve"> but </w:t>
            </w:r>
            <w:proofErr w:type="spellStart"/>
            <w:r w:rsidR="005830C8" w:rsidRPr="00592C8F">
              <w:rPr>
                <w:color w:val="000000"/>
                <w:sz w:val="22"/>
                <w:szCs w:val="22"/>
              </w:rPr>
              <w:t>Optimaize</w:t>
            </w:r>
            <w:proofErr w:type="spellEnd"/>
            <w:r w:rsidR="005830C8" w:rsidRPr="00592C8F">
              <w:rPr>
                <w:color w:val="000000"/>
                <w:sz w:val="22"/>
                <w:szCs w:val="22"/>
              </w:rPr>
              <w:t xml:space="preserve"> only detect 42 files. Also</w:t>
            </w:r>
            <w:r w:rsidR="005830C8">
              <w:rPr>
                <w:color w:val="000000"/>
                <w:sz w:val="22"/>
                <w:szCs w:val="22"/>
              </w:rPr>
              <w:t>,</w:t>
            </w:r>
            <w:r w:rsidR="005830C8" w:rsidRPr="00592C8F">
              <w:rPr>
                <w:color w:val="000000"/>
                <w:sz w:val="22"/>
                <w:szCs w:val="22"/>
              </w:rPr>
              <w:t xml:space="preserve"> around 300k files are detected to be </w:t>
            </w:r>
            <w:r w:rsidR="005830C8" w:rsidRPr="00740734">
              <w:rPr>
                <w:i/>
                <w:color w:val="000000"/>
                <w:sz w:val="22"/>
                <w:szCs w:val="22"/>
              </w:rPr>
              <w:t>unknown</w:t>
            </w:r>
            <w:r w:rsidR="005830C8" w:rsidRPr="00592C8F">
              <w:rPr>
                <w:color w:val="000000"/>
                <w:sz w:val="22"/>
                <w:szCs w:val="22"/>
              </w:rPr>
              <w:t xml:space="preserve"> by </w:t>
            </w:r>
            <w:proofErr w:type="spellStart"/>
            <w:r w:rsidR="005830C8" w:rsidRPr="00592C8F">
              <w:rPr>
                <w:color w:val="000000"/>
                <w:sz w:val="22"/>
                <w:szCs w:val="22"/>
              </w:rPr>
              <w:t>Optimaize</w:t>
            </w:r>
            <w:proofErr w:type="spellEnd"/>
            <w:r w:rsidR="005830C8" w:rsidRPr="00592C8F">
              <w:rPr>
                <w:color w:val="000000"/>
                <w:sz w:val="22"/>
                <w:szCs w:val="22"/>
              </w:rPr>
              <w:t xml:space="preserve"> but </w:t>
            </w:r>
            <w:proofErr w:type="spellStart"/>
            <w:r w:rsidR="005830C8" w:rsidRPr="00592C8F">
              <w:rPr>
                <w:color w:val="000000"/>
                <w:sz w:val="22"/>
                <w:szCs w:val="22"/>
              </w:rPr>
              <w:t>Tika</w:t>
            </w:r>
            <w:proofErr w:type="spellEnd"/>
            <w:r w:rsidR="005830C8" w:rsidRPr="00592C8F">
              <w:rPr>
                <w:color w:val="000000"/>
                <w:sz w:val="22"/>
                <w:szCs w:val="22"/>
              </w:rPr>
              <w:t xml:space="preserve"> only detect 8 files. We think this might be related to detecting empty file. </w:t>
            </w:r>
          </w:p>
          <w:p w14:paraId="32C153E4" w14:textId="77777777" w:rsidR="003B2252" w:rsidRDefault="003B2252" w:rsidP="005830C8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</w:p>
          <w:p w14:paraId="4A4071E8" w14:textId="77777777" w:rsidR="008E6BE4" w:rsidRDefault="005830C8" w:rsidP="005830C8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  <w:r w:rsidRPr="00592C8F">
              <w:rPr>
                <w:color w:val="000000"/>
                <w:sz w:val="22"/>
                <w:szCs w:val="22"/>
              </w:rPr>
              <w:t>We try to run the language detec</w:t>
            </w:r>
            <w:r>
              <w:rPr>
                <w:color w:val="000000"/>
                <w:sz w:val="22"/>
                <w:szCs w:val="22"/>
              </w:rPr>
              <w:t>tion again by</w:t>
            </w:r>
            <w:r w:rsidRPr="00592C8F">
              <w:rPr>
                <w:color w:val="000000"/>
                <w:sz w:val="22"/>
                <w:szCs w:val="22"/>
              </w:rPr>
              <w:t xml:space="preserve"> filter</w:t>
            </w:r>
            <w:r>
              <w:rPr>
                <w:color w:val="000000"/>
                <w:sz w:val="22"/>
                <w:szCs w:val="22"/>
              </w:rPr>
              <w:t>ing out the files that have</w:t>
            </w:r>
            <w:r w:rsidRPr="00592C8F">
              <w:rPr>
                <w:color w:val="000000"/>
                <w:sz w:val="22"/>
                <w:szCs w:val="22"/>
              </w:rPr>
              <w:t xml:space="preserve"> too few text retrieved (&lt;1000 characters). The result shows that number of documents detected to be </w:t>
            </w:r>
            <w:proofErr w:type="spellStart"/>
            <w:r w:rsidRPr="000A2130">
              <w:rPr>
                <w:i/>
                <w:color w:val="000000"/>
                <w:sz w:val="22"/>
                <w:szCs w:val="22"/>
              </w:rPr>
              <w:t>lt</w:t>
            </w:r>
            <w:proofErr w:type="spellEnd"/>
            <w:r w:rsidRPr="000A2130">
              <w:rPr>
                <w:i/>
                <w:color w:val="000000"/>
                <w:sz w:val="22"/>
                <w:szCs w:val="22"/>
              </w:rPr>
              <w:t>-Lithuanian</w:t>
            </w:r>
            <w:r w:rsidRPr="00592C8F">
              <w:rPr>
                <w:color w:val="000000"/>
                <w:sz w:val="22"/>
                <w:szCs w:val="22"/>
              </w:rPr>
              <w:t xml:space="preserve"> by </w:t>
            </w:r>
            <w:proofErr w:type="spellStart"/>
            <w:r w:rsidRPr="00592C8F">
              <w:rPr>
                <w:color w:val="000000"/>
                <w:sz w:val="22"/>
                <w:szCs w:val="22"/>
              </w:rPr>
              <w:t>Tika</w:t>
            </w:r>
            <w:proofErr w:type="spellEnd"/>
            <w:r w:rsidRPr="00592C8F">
              <w:rPr>
                <w:color w:val="000000"/>
                <w:sz w:val="22"/>
                <w:szCs w:val="22"/>
              </w:rPr>
              <w:t xml:space="preserve"> is significantly lower to 20k and number of documents detected to be </w:t>
            </w:r>
            <w:r w:rsidRPr="000A2130">
              <w:rPr>
                <w:i/>
                <w:color w:val="000000"/>
                <w:sz w:val="22"/>
                <w:szCs w:val="22"/>
              </w:rPr>
              <w:t>unknown</w:t>
            </w:r>
            <w:r w:rsidRPr="00592C8F">
              <w:rPr>
                <w:color w:val="000000"/>
                <w:sz w:val="22"/>
                <w:szCs w:val="22"/>
              </w:rPr>
              <w:t xml:space="preserve"> by </w:t>
            </w:r>
            <w:proofErr w:type="spellStart"/>
            <w:r w:rsidRPr="00592C8F">
              <w:rPr>
                <w:color w:val="000000"/>
                <w:sz w:val="22"/>
                <w:szCs w:val="22"/>
              </w:rPr>
              <w:t>Optimaize</w:t>
            </w:r>
            <w:proofErr w:type="spellEnd"/>
            <w:r w:rsidRPr="00592C8F">
              <w:rPr>
                <w:color w:val="000000"/>
                <w:sz w:val="22"/>
                <w:szCs w:val="22"/>
              </w:rPr>
              <w:t xml:space="preserve"> is lower to 7k. </w:t>
            </w:r>
          </w:p>
          <w:p w14:paraId="3A172A1C" w14:textId="77777777" w:rsidR="008E6BE4" w:rsidRDefault="008E6BE4" w:rsidP="005830C8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</w:p>
          <w:p w14:paraId="1D766F78" w14:textId="255E9F6F" w:rsidR="005830C8" w:rsidRPr="00592C8F" w:rsidRDefault="005830C8" w:rsidP="005830C8">
            <w:pPr>
              <w:pStyle w:val="NormalWeb"/>
              <w:spacing w:before="0" w:beforeAutospacing="0" w:after="0" w:afterAutospacing="0"/>
              <w:jc w:val="both"/>
            </w:pPr>
            <w:r w:rsidRPr="005272AF">
              <w:rPr>
                <w:i/>
                <w:color w:val="000000"/>
                <w:sz w:val="22"/>
                <w:szCs w:val="22"/>
              </w:rPr>
              <w:t>That means amount of text play</w:t>
            </w:r>
            <w:r w:rsidR="003B2252">
              <w:rPr>
                <w:i/>
                <w:color w:val="000000"/>
                <w:sz w:val="22"/>
                <w:szCs w:val="22"/>
              </w:rPr>
              <w:t>s</w:t>
            </w:r>
            <w:r w:rsidRPr="005272AF">
              <w:rPr>
                <w:i/>
                <w:color w:val="000000"/>
                <w:sz w:val="22"/>
                <w:szCs w:val="22"/>
              </w:rPr>
              <w:t xml:space="preserve"> an important role for language detection accuracy.</w:t>
            </w:r>
          </w:p>
          <w:p w14:paraId="40788326" w14:textId="77777777" w:rsidR="003243E6" w:rsidRPr="003243E6" w:rsidRDefault="003243E6" w:rsidP="0045566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62626"/>
              </w:rPr>
            </w:pPr>
          </w:p>
        </w:tc>
      </w:tr>
      <w:tr w:rsidR="005D700B" w:rsidRPr="00EB5FB4" w14:paraId="7EACC642" w14:textId="77777777" w:rsidTr="001C4686">
        <w:tc>
          <w:tcPr>
            <w:tcW w:w="4084" w:type="dxa"/>
          </w:tcPr>
          <w:p w14:paraId="0461568F" w14:textId="77777777" w:rsidR="005D700B" w:rsidRPr="00EB5FB4" w:rsidRDefault="005D700B" w:rsidP="0045566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EB5FB4">
              <w:rPr>
                <w:rFonts w:ascii="Times New Roman" w:hAnsi="Times New Roman" w:cs="Times New Roman"/>
              </w:rPr>
              <w:t>MixedLanguage.html</w:t>
            </w:r>
          </w:p>
        </w:tc>
        <w:tc>
          <w:tcPr>
            <w:tcW w:w="4690" w:type="dxa"/>
          </w:tcPr>
          <w:p w14:paraId="207252F0" w14:textId="77777777" w:rsidR="005D700B" w:rsidRDefault="005D700B" w:rsidP="0045566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color w:val="262626"/>
              </w:rPr>
            </w:pPr>
            <w:proofErr w:type="spellStart"/>
            <w:r w:rsidRPr="00F66F66">
              <w:rPr>
                <w:rFonts w:ascii="Times New Roman" w:hAnsi="Times New Roman" w:cs="Times New Roman"/>
                <w:b/>
                <w:color w:val="262626"/>
              </w:rPr>
              <w:t>Tika</w:t>
            </w:r>
            <w:proofErr w:type="spellEnd"/>
            <w:r w:rsidRPr="00F66F66">
              <w:rPr>
                <w:rFonts w:ascii="Times New Roman" w:hAnsi="Times New Roman" w:cs="Times New Roman"/>
                <w:b/>
                <w:color w:val="262626"/>
              </w:rPr>
              <w:t xml:space="preserve"> Mixed Language Detection</w:t>
            </w:r>
          </w:p>
          <w:p w14:paraId="4D309745" w14:textId="77777777" w:rsidR="00BB32F5" w:rsidRDefault="00D40B6C" w:rsidP="00B7789D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</w:t>
            </w:r>
            <w:r w:rsidR="00712429">
              <w:rPr>
                <w:color w:val="000000"/>
                <w:sz w:val="22"/>
                <w:szCs w:val="22"/>
              </w:rPr>
              <w:t>e tried</w:t>
            </w:r>
            <w:r w:rsidR="00712429" w:rsidRPr="00735290">
              <w:rPr>
                <w:color w:val="000000"/>
                <w:sz w:val="22"/>
                <w:szCs w:val="22"/>
              </w:rPr>
              <w:t xml:space="preserve"> to sp</w:t>
            </w:r>
            <w:r w:rsidR="00712429">
              <w:rPr>
                <w:color w:val="000000"/>
                <w:sz w:val="22"/>
                <w:szCs w:val="22"/>
              </w:rPr>
              <w:t xml:space="preserve">lit extracted text into chunks and </w:t>
            </w:r>
            <w:r w:rsidR="00712429" w:rsidRPr="00735290">
              <w:rPr>
                <w:color w:val="000000"/>
                <w:sz w:val="22"/>
                <w:szCs w:val="22"/>
              </w:rPr>
              <w:t xml:space="preserve">then use </w:t>
            </w:r>
            <w:proofErr w:type="spellStart"/>
            <w:r w:rsidR="00712429" w:rsidRPr="00735290">
              <w:rPr>
                <w:color w:val="000000"/>
                <w:sz w:val="22"/>
                <w:szCs w:val="22"/>
              </w:rPr>
              <w:t>Tika</w:t>
            </w:r>
            <w:proofErr w:type="spellEnd"/>
            <w:r w:rsidR="00712429" w:rsidRPr="00735290">
              <w:rPr>
                <w:color w:val="000000"/>
                <w:sz w:val="22"/>
                <w:szCs w:val="22"/>
              </w:rPr>
              <w:t xml:space="preserve"> language identifier to detect language of each chunk. We then compare detected language from </w:t>
            </w:r>
            <w:r w:rsidR="00B26980">
              <w:rPr>
                <w:color w:val="000000"/>
                <w:sz w:val="22"/>
                <w:szCs w:val="22"/>
              </w:rPr>
              <w:t xml:space="preserve">the </w:t>
            </w:r>
            <w:r w:rsidR="00712429" w:rsidRPr="00735290">
              <w:rPr>
                <w:color w:val="000000"/>
                <w:sz w:val="22"/>
                <w:szCs w:val="22"/>
              </w:rPr>
              <w:t>full text to the majority of detected language of each chunks. If t</w:t>
            </w:r>
            <w:r w:rsidR="00712429">
              <w:rPr>
                <w:color w:val="000000"/>
                <w:sz w:val="22"/>
                <w:szCs w:val="22"/>
              </w:rPr>
              <w:t xml:space="preserve">hey are not the same, it </w:t>
            </w:r>
            <w:r w:rsidR="00712429" w:rsidRPr="00735290">
              <w:rPr>
                <w:color w:val="000000"/>
                <w:sz w:val="22"/>
                <w:szCs w:val="22"/>
              </w:rPr>
              <w:t xml:space="preserve"> possibly indicate</w:t>
            </w:r>
            <w:r w:rsidR="00712429">
              <w:rPr>
                <w:color w:val="000000"/>
                <w:sz w:val="22"/>
                <w:szCs w:val="22"/>
              </w:rPr>
              <w:t xml:space="preserve">s that </w:t>
            </w:r>
            <w:r w:rsidR="00712429" w:rsidRPr="00735290">
              <w:rPr>
                <w:color w:val="000000"/>
                <w:sz w:val="22"/>
                <w:szCs w:val="22"/>
              </w:rPr>
              <w:t xml:space="preserve"> the file contains multiple language</w:t>
            </w:r>
            <w:r w:rsidR="00B7789D">
              <w:rPr>
                <w:color w:val="000000"/>
                <w:sz w:val="22"/>
                <w:szCs w:val="22"/>
              </w:rPr>
              <w:t>s.</w:t>
            </w:r>
          </w:p>
          <w:p w14:paraId="254261C0" w14:textId="76FFC4DF" w:rsidR="00B7789D" w:rsidRPr="0081627B" w:rsidRDefault="00B7789D" w:rsidP="00B7789D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5D700B" w:rsidRPr="00EB5FB4" w14:paraId="6983261F" w14:textId="77777777" w:rsidTr="001C4686">
        <w:tc>
          <w:tcPr>
            <w:tcW w:w="4084" w:type="dxa"/>
          </w:tcPr>
          <w:p w14:paraId="453EC511" w14:textId="5C28206F" w:rsidR="005D700B" w:rsidRPr="00EB5FB4" w:rsidRDefault="005D700B" w:rsidP="0045566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EB5FB4">
              <w:rPr>
                <w:rFonts w:ascii="Times New Roman" w:hAnsi="Times New Roman" w:cs="Times New Roman"/>
              </w:rPr>
              <w:t>WordCloudD3.html</w:t>
            </w:r>
          </w:p>
        </w:tc>
        <w:tc>
          <w:tcPr>
            <w:tcW w:w="4690" w:type="dxa"/>
          </w:tcPr>
          <w:p w14:paraId="3B41F248" w14:textId="6FEC63A0" w:rsidR="005D700B" w:rsidRDefault="005D700B" w:rsidP="0045566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color w:val="262626"/>
              </w:rPr>
            </w:pPr>
            <w:r w:rsidRPr="00F66F66">
              <w:rPr>
                <w:rFonts w:ascii="Times New Roman" w:hAnsi="Times New Roman" w:cs="Times New Roman"/>
                <w:b/>
                <w:color w:val="262626"/>
              </w:rPr>
              <w:t xml:space="preserve">Word Cloud Representing Most Frequent terms in the </w:t>
            </w:r>
            <w:r w:rsidR="005A6EF5">
              <w:rPr>
                <w:rFonts w:ascii="Times New Roman" w:hAnsi="Times New Roman" w:cs="Times New Roman"/>
                <w:b/>
                <w:color w:val="262626"/>
              </w:rPr>
              <w:t>Dataset</w:t>
            </w:r>
          </w:p>
          <w:p w14:paraId="141AF705" w14:textId="33B9F1B6" w:rsidR="005C446D" w:rsidRPr="005C446D" w:rsidRDefault="005C446D" w:rsidP="0045566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62626"/>
              </w:rPr>
            </w:pPr>
            <w:r>
              <w:rPr>
                <w:rFonts w:ascii="Times New Roman" w:hAnsi="Times New Roman" w:cs="Times New Roman"/>
                <w:color w:val="262626"/>
              </w:rPr>
              <w:t xml:space="preserve">This visualization shows the most frequent terms identified by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measurement parser, SWEET ontology parser,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GeoTopic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parser and other metadata extractors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</w:p>
        </w:tc>
      </w:tr>
      <w:tr w:rsidR="005D700B" w:rsidRPr="00EB5FB4" w14:paraId="263A94F7" w14:textId="77777777" w:rsidTr="001C4686">
        <w:trPr>
          <w:trHeight w:val="2096"/>
        </w:trPr>
        <w:tc>
          <w:tcPr>
            <w:tcW w:w="4084" w:type="dxa"/>
          </w:tcPr>
          <w:p w14:paraId="675A7303" w14:textId="77777777" w:rsidR="005D700B" w:rsidRPr="00EB5FB4" w:rsidRDefault="005D700B" w:rsidP="0045566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EB5FB4">
              <w:rPr>
                <w:rFonts w:ascii="Times New Roman" w:hAnsi="Times New Roman" w:cs="Times New Roman"/>
              </w:rPr>
              <w:t>GrobidQuantityTTR.html</w:t>
            </w:r>
          </w:p>
        </w:tc>
        <w:tc>
          <w:tcPr>
            <w:tcW w:w="4690" w:type="dxa"/>
          </w:tcPr>
          <w:p w14:paraId="38976442" w14:textId="77777777" w:rsidR="005D700B" w:rsidRDefault="005D700B" w:rsidP="0045566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color w:val="262626"/>
              </w:rPr>
            </w:pPr>
            <w:r w:rsidRPr="00F66F66">
              <w:rPr>
                <w:rFonts w:ascii="Times New Roman" w:hAnsi="Times New Roman" w:cs="Times New Roman"/>
                <w:b/>
                <w:color w:val="262626"/>
              </w:rPr>
              <w:t xml:space="preserve">Horizontal Bar Chart showing Frequency of Occurrence of different measurement units identified by the </w:t>
            </w:r>
            <w:proofErr w:type="spellStart"/>
            <w:r w:rsidRPr="00F66F66">
              <w:rPr>
                <w:rFonts w:ascii="Times New Roman" w:hAnsi="Times New Roman" w:cs="Times New Roman"/>
                <w:b/>
                <w:color w:val="262626"/>
              </w:rPr>
              <w:t>Grobid</w:t>
            </w:r>
            <w:proofErr w:type="spellEnd"/>
            <w:r w:rsidRPr="00F66F66">
              <w:rPr>
                <w:rFonts w:ascii="Times New Roman" w:hAnsi="Times New Roman" w:cs="Times New Roman"/>
                <w:b/>
                <w:color w:val="262626"/>
              </w:rPr>
              <w:t xml:space="preserve"> Quantity Parser</w:t>
            </w:r>
          </w:p>
          <w:p w14:paraId="5AB6DF58" w14:textId="77777777" w:rsidR="005A6EF5" w:rsidRDefault="005A6EF5" w:rsidP="00094F11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</w:p>
          <w:p w14:paraId="13FB2EAE" w14:textId="4FA1612D" w:rsidR="00B50F15" w:rsidRPr="00B50F15" w:rsidRDefault="00094F11" w:rsidP="00404BC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62626"/>
              </w:rPr>
            </w:pPr>
            <w:r>
              <w:rPr>
                <w:rFonts w:ascii="Times New Roman" w:hAnsi="Times New Roman" w:cs="Times New Roman"/>
              </w:rPr>
              <w:t>This visualization was created by a</w:t>
            </w:r>
            <w:r w:rsidR="00B50F15" w:rsidRPr="0055457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50F15" w:rsidRPr="00554572">
              <w:rPr>
                <w:rFonts w:ascii="Times New Roman" w:hAnsi="Times New Roman" w:cs="Times New Roman"/>
              </w:rPr>
              <w:t>Tika</w:t>
            </w:r>
            <w:proofErr w:type="spellEnd"/>
            <w:r w:rsidR="00B50F15" w:rsidRPr="00554572">
              <w:rPr>
                <w:rFonts w:ascii="Times New Roman" w:hAnsi="Times New Roman" w:cs="Times New Roman"/>
              </w:rPr>
              <w:t xml:space="preserve"> NER implementation that invokes </w:t>
            </w:r>
            <w:proofErr w:type="spellStart"/>
            <w:r w:rsidR="00B50F15" w:rsidRPr="00554572">
              <w:rPr>
                <w:rFonts w:ascii="Times New Roman" w:hAnsi="Times New Roman" w:cs="Times New Roman"/>
              </w:rPr>
              <w:t>Grobid</w:t>
            </w:r>
            <w:proofErr w:type="spellEnd"/>
            <w:r w:rsidR="00B50F15" w:rsidRPr="00554572">
              <w:rPr>
                <w:rFonts w:ascii="Times New Roman" w:hAnsi="Times New Roman" w:cs="Times New Roman"/>
              </w:rPr>
              <w:t xml:space="preserve"> Quantities via its REST service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D700B" w:rsidRPr="00EB5FB4" w14:paraId="7860ACBB" w14:textId="77777777" w:rsidTr="001C4686">
        <w:tc>
          <w:tcPr>
            <w:tcW w:w="4084" w:type="dxa"/>
          </w:tcPr>
          <w:p w14:paraId="307193B6" w14:textId="77777777" w:rsidR="005D700B" w:rsidRPr="00EB5FB4" w:rsidRDefault="005D700B" w:rsidP="0045566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EB5FB4">
              <w:rPr>
                <w:rFonts w:ascii="Times New Roman" w:hAnsi="Times New Roman" w:cs="Times New Roman"/>
              </w:rPr>
              <w:t>NERAgreementFullText.html</w:t>
            </w:r>
          </w:p>
        </w:tc>
        <w:tc>
          <w:tcPr>
            <w:tcW w:w="4690" w:type="dxa"/>
          </w:tcPr>
          <w:p w14:paraId="20E689DD" w14:textId="102803AD" w:rsidR="004A0019" w:rsidRDefault="00775DDC" w:rsidP="00E63668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75DDC">
              <w:rPr>
                <w:rFonts w:ascii="Times New Roman" w:eastAsia="Times New Roman" w:hAnsi="Times New Roman" w:cs="Times New Roman"/>
                <w:lang w:val="en-IN" w:eastAsia="en-IN"/>
              </w:rPr>
              <w:t xml:space="preserve">NLTK, </w:t>
            </w:r>
            <w:proofErr w:type="spellStart"/>
            <w:r w:rsidRPr="00775DDC">
              <w:rPr>
                <w:rFonts w:ascii="Times New Roman" w:eastAsia="Times New Roman" w:hAnsi="Times New Roman" w:cs="Times New Roman"/>
                <w:lang w:val="en-IN" w:eastAsia="en-IN"/>
              </w:rPr>
              <w:t>CoreNLP</w:t>
            </w:r>
            <w:proofErr w:type="spellEnd"/>
            <w:r w:rsidRPr="00775DDC">
              <w:rPr>
                <w:rFonts w:ascii="Times New Roman" w:eastAsia="Times New Roman" w:hAnsi="Times New Roman" w:cs="Times New Roman"/>
                <w:lang w:val="en-IN" w:eastAsia="en-I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val="en-IN" w:eastAsia="en-IN"/>
              </w:rPr>
              <w:t xml:space="preserve">and </w:t>
            </w:r>
            <w:proofErr w:type="spellStart"/>
            <w:r w:rsidRPr="00775DDC">
              <w:rPr>
                <w:rFonts w:ascii="Times New Roman" w:eastAsia="Times New Roman" w:hAnsi="Times New Roman" w:cs="Times New Roman"/>
                <w:lang w:val="en-IN" w:eastAsia="en-IN"/>
              </w:rPr>
              <w:t>openNLP</w:t>
            </w:r>
            <w:proofErr w:type="spellEnd"/>
            <w:r w:rsidRPr="00775DDC">
              <w:rPr>
                <w:rFonts w:ascii="Times New Roman" w:eastAsia="Times New Roman" w:hAnsi="Times New Roman" w:cs="Times New Roman"/>
                <w:lang w:val="en-IN" w:eastAsia="en-IN"/>
              </w:rPr>
              <w:t xml:space="preserve"> are </w:t>
            </w:r>
            <w:r w:rsidR="000A6D6E">
              <w:rPr>
                <w:rFonts w:ascii="Times New Roman" w:hAnsi="Times New Roman" w:cs="Times New Roman"/>
                <w:color w:val="000000"/>
              </w:rPr>
              <w:t>Named Entity R</w:t>
            </w:r>
            <w:r w:rsidRPr="00775DDC">
              <w:rPr>
                <w:rFonts w:ascii="Times New Roman" w:hAnsi="Times New Roman" w:cs="Times New Roman"/>
                <w:color w:val="000000"/>
              </w:rPr>
              <w:t>ecognizers</w:t>
            </w:r>
            <w:r w:rsidRPr="00775DDC">
              <w:rPr>
                <w:rFonts w:ascii="Times New Roman" w:eastAsia="Times New Roman" w:hAnsi="Times New Roman" w:cs="Times New Roman"/>
                <w:lang w:val="en-IN" w:eastAsia="en-IN"/>
              </w:rPr>
              <w:t xml:space="preserve"> used to extract named entities </w:t>
            </w:r>
            <w:r w:rsidR="0066599F">
              <w:rPr>
                <w:rFonts w:ascii="Times New Roman" w:eastAsia="Times New Roman" w:hAnsi="Times New Roman" w:cs="Times New Roman"/>
                <w:lang w:val="en-IN" w:eastAsia="en-IN"/>
              </w:rPr>
              <w:t>from</w:t>
            </w:r>
            <w:r w:rsidRPr="00775DDC">
              <w:rPr>
                <w:rFonts w:ascii="Times New Roman" w:eastAsia="Times New Roman" w:hAnsi="Times New Roman" w:cs="Times New Roman"/>
                <w:lang w:val="en-IN" w:eastAsia="en-IN"/>
              </w:rPr>
              <w:t xml:space="preserve"> the data. </w:t>
            </w:r>
            <w:r w:rsidRPr="00775DDC">
              <w:rPr>
                <w:rFonts w:ascii="Times New Roman" w:hAnsi="Times New Roman" w:cs="Times New Roman"/>
                <w:color w:val="000000"/>
              </w:rPr>
              <w:t xml:space="preserve">After setting them up, </w:t>
            </w:r>
            <w:r>
              <w:rPr>
                <w:rFonts w:ascii="Times New Roman" w:hAnsi="Times New Roman" w:cs="Times New Roman"/>
                <w:color w:val="000000"/>
              </w:rPr>
              <w:t>t</w:t>
            </w:r>
            <w:r w:rsidRPr="00775DDC">
              <w:rPr>
                <w:rFonts w:ascii="Times New Roman" w:hAnsi="Times New Roman" w:cs="Times New Roman"/>
                <w:color w:val="000000"/>
              </w:rPr>
              <w:t xml:space="preserve">he NER agreement list </w:t>
            </w:r>
            <w:r>
              <w:rPr>
                <w:rFonts w:ascii="Times New Roman" w:hAnsi="Times New Roman" w:cs="Times New Roman"/>
                <w:color w:val="000000"/>
              </w:rPr>
              <w:t>was</w:t>
            </w:r>
            <w:r w:rsidRPr="00775DDC">
              <w:rPr>
                <w:rFonts w:ascii="Times New Roman" w:hAnsi="Times New Roman" w:cs="Times New Roman"/>
                <w:color w:val="000000"/>
              </w:rPr>
              <w:t xml:space="preserve"> obtained by accumulating most common named entities extracted from all 3 recognizers</w:t>
            </w:r>
            <w:r>
              <w:rPr>
                <w:rFonts w:ascii="Times New Roman" w:hAnsi="Times New Roman" w:cs="Times New Roman"/>
                <w:color w:val="000000"/>
              </w:rPr>
              <w:t xml:space="preserve">. We </w:t>
            </w:r>
            <w:r w:rsidRPr="00775DDC">
              <w:rPr>
                <w:rFonts w:ascii="Times New Roman" w:hAnsi="Times New Roman" w:cs="Times New Roman"/>
                <w:color w:val="000000"/>
              </w:rPr>
              <w:t>configure</w:t>
            </w:r>
            <w:r>
              <w:rPr>
                <w:rFonts w:ascii="Times New Roman" w:hAnsi="Times New Roman" w:cs="Times New Roman"/>
                <w:color w:val="000000"/>
              </w:rPr>
              <w:t>d</w:t>
            </w:r>
            <w:r w:rsidRPr="00775DDC">
              <w:rPr>
                <w:rFonts w:ascii="Times New Roman" w:hAnsi="Times New Roman" w:cs="Times New Roman"/>
                <w:color w:val="000000"/>
              </w:rPr>
              <w:t xml:space="preserve"> the parser </w:t>
            </w:r>
            <w:r w:rsidR="00D15C6D">
              <w:rPr>
                <w:rFonts w:ascii="Times New Roman" w:hAnsi="Times New Roman" w:cs="Times New Roman"/>
                <w:color w:val="000000"/>
              </w:rPr>
              <w:t>to apply tag Ratio</w:t>
            </w:r>
            <w:r w:rsidRPr="00775DDC">
              <w:rPr>
                <w:rFonts w:ascii="Times New Roman" w:hAnsi="Times New Roman" w:cs="Times New Roman"/>
                <w:color w:val="000000"/>
              </w:rPr>
              <w:t xml:space="preserve"> analysis to the extracted text before doing named entity recognition. </w:t>
            </w:r>
            <w:r w:rsidR="00D15C6D">
              <w:rPr>
                <w:rFonts w:ascii="Times New Roman" w:hAnsi="Times New Roman" w:cs="Times New Roman"/>
                <w:color w:val="000000"/>
              </w:rPr>
              <w:t xml:space="preserve">The </w:t>
            </w:r>
            <w:r w:rsidRPr="00775DDC">
              <w:rPr>
                <w:rFonts w:ascii="Times New Roman" w:hAnsi="Times New Roman" w:cs="Times New Roman"/>
                <w:color w:val="000000"/>
              </w:rPr>
              <w:t>visualization is made to display 200 most common named entities extracted by the recognizers.</w:t>
            </w:r>
          </w:p>
          <w:p w14:paraId="103C67A4" w14:textId="366D79CD" w:rsidR="004A0019" w:rsidRPr="004A0019" w:rsidRDefault="004A0019" w:rsidP="00E63668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D700B" w:rsidRPr="00EB5FB4" w14:paraId="3A8E4759" w14:textId="77777777" w:rsidTr="001C4686">
        <w:tc>
          <w:tcPr>
            <w:tcW w:w="4084" w:type="dxa"/>
          </w:tcPr>
          <w:p w14:paraId="2FCF7DF1" w14:textId="77777777" w:rsidR="005D700B" w:rsidRPr="00EB5FB4" w:rsidRDefault="005D700B" w:rsidP="0045566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EB5FB4">
              <w:rPr>
                <w:rFonts w:ascii="Times New Roman" w:hAnsi="Times New Roman" w:cs="Times New Roman"/>
              </w:rPr>
              <w:t>Measurement_ByDomain.html</w:t>
            </w:r>
          </w:p>
        </w:tc>
        <w:tc>
          <w:tcPr>
            <w:tcW w:w="4690" w:type="dxa"/>
          </w:tcPr>
          <w:p w14:paraId="461F51B4" w14:textId="7CF982C7" w:rsidR="001A1598" w:rsidRPr="00001D02" w:rsidRDefault="005D700B" w:rsidP="0045566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color w:val="262626"/>
              </w:rPr>
            </w:pPr>
            <w:proofErr w:type="spellStart"/>
            <w:r w:rsidRPr="00F66F66">
              <w:rPr>
                <w:rFonts w:ascii="Times New Roman" w:hAnsi="Times New Roman" w:cs="Times New Roman"/>
                <w:b/>
                <w:color w:val="262626"/>
              </w:rPr>
              <w:t>Zoomable</w:t>
            </w:r>
            <w:proofErr w:type="spellEnd"/>
            <w:r w:rsidRPr="00F66F66">
              <w:rPr>
                <w:rFonts w:ascii="Times New Roman" w:hAnsi="Times New Roman" w:cs="Times New Roman"/>
                <w:b/>
                <w:color w:val="262626"/>
              </w:rPr>
              <w:t xml:space="preserve"> Circle Packing D3 Showing </w:t>
            </w:r>
            <w:proofErr w:type="spellStart"/>
            <w:r w:rsidRPr="00F66F66">
              <w:rPr>
                <w:rFonts w:ascii="Times New Roman" w:hAnsi="Times New Roman" w:cs="Times New Roman"/>
                <w:b/>
                <w:color w:val="262626"/>
              </w:rPr>
              <w:t>vaious</w:t>
            </w:r>
            <w:proofErr w:type="spellEnd"/>
            <w:r w:rsidRPr="00F66F66">
              <w:rPr>
                <w:rFonts w:ascii="Times New Roman" w:hAnsi="Times New Roman" w:cs="Times New Roman"/>
                <w:b/>
                <w:color w:val="262626"/>
              </w:rPr>
              <w:t xml:space="preserve"> Measurement Quantities(Grouped By Domain)</w:t>
            </w:r>
          </w:p>
        </w:tc>
      </w:tr>
      <w:tr w:rsidR="005D700B" w:rsidRPr="00EB5FB4" w14:paraId="0B155805" w14:textId="77777777" w:rsidTr="001C4686">
        <w:tc>
          <w:tcPr>
            <w:tcW w:w="4084" w:type="dxa"/>
          </w:tcPr>
          <w:p w14:paraId="7F53FCD1" w14:textId="77777777" w:rsidR="005D700B" w:rsidRPr="00EB5FB4" w:rsidRDefault="005D700B" w:rsidP="0045566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EB5FB4">
              <w:rPr>
                <w:rFonts w:ascii="Times New Roman" w:hAnsi="Times New Roman" w:cs="Times New Roman"/>
              </w:rPr>
              <w:t>Measurement_ByMIME.html</w:t>
            </w:r>
            <w:bookmarkStart w:id="0" w:name="_GoBack"/>
            <w:bookmarkEnd w:id="0"/>
          </w:p>
        </w:tc>
        <w:tc>
          <w:tcPr>
            <w:tcW w:w="4690" w:type="dxa"/>
          </w:tcPr>
          <w:p w14:paraId="5416D5CF" w14:textId="77777777" w:rsidR="005D700B" w:rsidRPr="00F66F66" w:rsidRDefault="005D700B" w:rsidP="0045566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color w:val="262626"/>
              </w:rPr>
            </w:pPr>
            <w:proofErr w:type="spellStart"/>
            <w:r w:rsidRPr="00F66F66">
              <w:rPr>
                <w:rFonts w:ascii="Times New Roman" w:hAnsi="Times New Roman" w:cs="Times New Roman"/>
                <w:b/>
                <w:color w:val="262626"/>
              </w:rPr>
              <w:t>Zoomable</w:t>
            </w:r>
            <w:proofErr w:type="spellEnd"/>
            <w:r w:rsidRPr="00F66F66">
              <w:rPr>
                <w:rFonts w:ascii="Times New Roman" w:hAnsi="Times New Roman" w:cs="Times New Roman"/>
                <w:b/>
                <w:color w:val="262626"/>
              </w:rPr>
              <w:t xml:space="preserve"> Circle Packing D3 Showing </w:t>
            </w:r>
            <w:proofErr w:type="spellStart"/>
            <w:r w:rsidRPr="00F66F66">
              <w:rPr>
                <w:rFonts w:ascii="Times New Roman" w:hAnsi="Times New Roman" w:cs="Times New Roman"/>
                <w:b/>
                <w:color w:val="262626"/>
              </w:rPr>
              <w:t>vaious</w:t>
            </w:r>
            <w:proofErr w:type="spellEnd"/>
            <w:r w:rsidRPr="00F66F66">
              <w:rPr>
                <w:rFonts w:ascii="Times New Roman" w:hAnsi="Times New Roman" w:cs="Times New Roman"/>
                <w:b/>
                <w:color w:val="262626"/>
              </w:rPr>
              <w:t xml:space="preserve"> Measurement Quantities(Grouped By MIME Type)</w:t>
            </w:r>
          </w:p>
        </w:tc>
      </w:tr>
      <w:tr w:rsidR="005D700B" w:rsidRPr="00EB5FB4" w14:paraId="07418CAF" w14:textId="77777777" w:rsidTr="001C4686">
        <w:tc>
          <w:tcPr>
            <w:tcW w:w="4084" w:type="dxa"/>
          </w:tcPr>
          <w:p w14:paraId="4CDE67EB" w14:textId="77777777" w:rsidR="005D700B" w:rsidRPr="00EB5FB4" w:rsidRDefault="005D700B" w:rsidP="0045566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EB5FB4">
              <w:rPr>
                <w:rFonts w:ascii="Times New Roman" w:hAnsi="Times New Roman" w:cs="Times New Roman"/>
              </w:rPr>
              <w:t>measurementCountBarChart.html</w:t>
            </w:r>
          </w:p>
        </w:tc>
        <w:tc>
          <w:tcPr>
            <w:tcW w:w="4690" w:type="dxa"/>
          </w:tcPr>
          <w:p w14:paraId="0B4593BE" w14:textId="77777777" w:rsidR="005D700B" w:rsidRPr="00F66F66" w:rsidRDefault="005D700B" w:rsidP="0045566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color w:val="262626"/>
              </w:rPr>
            </w:pPr>
            <w:r w:rsidRPr="00F66F66">
              <w:rPr>
                <w:rFonts w:ascii="Times New Roman" w:hAnsi="Times New Roman" w:cs="Times New Roman"/>
                <w:b/>
                <w:color w:val="262626"/>
              </w:rPr>
              <w:t>Bar Chart showing Frequency of Occurrence of different measurement units</w:t>
            </w:r>
          </w:p>
        </w:tc>
      </w:tr>
      <w:tr w:rsidR="001C4686" w:rsidRPr="00EB5FB4" w14:paraId="6FDBC466" w14:textId="77777777" w:rsidTr="001C4686">
        <w:tc>
          <w:tcPr>
            <w:tcW w:w="4084" w:type="dxa"/>
          </w:tcPr>
          <w:p w14:paraId="40CF7538" w14:textId="4EE8ED20" w:rsidR="001C4686" w:rsidRPr="00EB5FB4" w:rsidRDefault="001C4686" w:rsidP="0045566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EB5FB4">
              <w:rPr>
                <w:rFonts w:ascii="Times New Roman" w:hAnsi="Times New Roman" w:cs="Times New Roman"/>
              </w:rPr>
              <w:t>Mea</w:t>
            </w:r>
            <w:r>
              <w:rPr>
                <w:rFonts w:ascii="Times New Roman" w:hAnsi="Times New Roman" w:cs="Times New Roman"/>
              </w:rPr>
              <w:t>surement_Range</w:t>
            </w:r>
            <w:r w:rsidRPr="00EB5FB4">
              <w:rPr>
                <w:rFonts w:ascii="Times New Roman" w:hAnsi="Times New Roman" w:cs="Times New Roman"/>
              </w:rPr>
              <w:t>.html</w:t>
            </w:r>
          </w:p>
        </w:tc>
        <w:tc>
          <w:tcPr>
            <w:tcW w:w="4690" w:type="dxa"/>
          </w:tcPr>
          <w:p w14:paraId="71D0BC7C" w14:textId="5B48EC9F" w:rsidR="001C4686" w:rsidRPr="00F66F66" w:rsidRDefault="005F4EB7" w:rsidP="0045566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color w:val="262626"/>
              </w:rPr>
            </w:pPr>
            <w:proofErr w:type="spellStart"/>
            <w:r w:rsidRPr="005F4EB7">
              <w:rPr>
                <w:rFonts w:ascii="Times New Roman" w:hAnsi="Times New Roman" w:cs="Times New Roman"/>
                <w:b/>
                <w:color w:val="262626"/>
              </w:rPr>
              <w:t>Dendogram</w:t>
            </w:r>
            <w:proofErr w:type="spellEnd"/>
            <w:r w:rsidRPr="005F4EB7">
              <w:rPr>
                <w:rFonts w:ascii="Times New Roman" w:hAnsi="Times New Roman" w:cs="Times New Roman"/>
                <w:b/>
                <w:color w:val="262626"/>
              </w:rPr>
              <w:t xml:space="preserve"> showing Minimum, Maximum, and Mean values of Measurement Units</w:t>
            </w:r>
          </w:p>
        </w:tc>
      </w:tr>
    </w:tbl>
    <w:p w14:paraId="78BED2F0" w14:textId="77777777" w:rsidR="00D97301" w:rsidRDefault="00D97301"/>
    <w:p w14:paraId="54E72F8D" w14:textId="6E02CBE9" w:rsidR="005D700B" w:rsidRPr="009B560A" w:rsidRDefault="005D700B" w:rsidP="00BA190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5D700B" w:rsidRPr="009B560A" w:rsidSect="006A0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E237DCC"/>
    <w:multiLevelType w:val="hybridMultilevel"/>
    <w:tmpl w:val="B78606B4"/>
    <w:lvl w:ilvl="0" w:tplc="888E4CAC">
      <w:start w:val="1"/>
      <w:numFmt w:val="decimal"/>
      <w:lvlText w:val="%1."/>
      <w:lvlJc w:val="left"/>
      <w:pPr>
        <w:ind w:left="63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1BBA6F70"/>
    <w:multiLevelType w:val="hybridMultilevel"/>
    <w:tmpl w:val="C4022C02"/>
    <w:lvl w:ilvl="0" w:tplc="605872C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0B"/>
    <w:rsid w:val="00001D02"/>
    <w:rsid w:val="00025C61"/>
    <w:rsid w:val="0003792A"/>
    <w:rsid w:val="00094F11"/>
    <w:rsid w:val="000A6D6E"/>
    <w:rsid w:val="000D1743"/>
    <w:rsid w:val="000E038F"/>
    <w:rsid w:val="000E5E6A"/>
    <w:rsid w:val="001263E2"/>
    <w:rsid w:val="00141B0A"/>
    <w:rsid w:val="001453E8"/>
    <w:rsid w:val="00175343"/>
    <w:rsid w:val="0018064B"/>
    <w:rsid w:val="00180CB5"/>
    <w:rsid w:val="001A1598"/>
    <w:rsid w:val="001C4686"/>
    <w:rsid w:val="001D570F"/>
    <w:rsid w:val="001F2E05"/>
    <w:rsid w:val="00202963"/>
    <w:rsid w:val="002348ED"/>
    <w:rsid w:val="002842F6"/>
    <w:rsid w:val="003243E6"/>
    <w:rsid w:val="00340235"/>
    <w:rsid w:val="00341A8D"/>
    <w:rsid w:val="003462C0"/>
    <w:rsid w:val="0037559A"/>
    <w:rsid w:val="003A684C"/>
    <w:rsid w:val="003A779A"/>
    <w:rsid w:val="003B2252"/>
    <w:rsid w:val="003B239E"/>
    <w:rsid w:val="00404BC9"/>
    <w:rsid w:val="004078AB"/>
    <w:rsid w:val="00413822"/>
    <w:rsid w:val="004737B8"/>
    <w:rsid w:val="004768AF"/>
    <w:rsid w:val="00485CA6"/>
    <w:rsid w:val="004A0019"/>
    <w:rsid w:val="004A573B"/>
    <w:rsid w:val="004D1EA7"/>
    <w:rsid w:val="004D49DF"/>
    <w:rsid w:val="00565F5A"/>
    <w:rsid w:val="00567BAC"/>
    <w:rsid w:val="0057570E"/>
    <w:rsid w:val="005830C8"/>
    <w:rsid w:val="005A6EF5"/>
    <w:rsid w:val="005C446D"/>
    <w:rsid w:val="005D700B"/>
    <w:rsid w:val="005F4EB7"/>
    <w:rsid w:val="00605111"/>
    <w:rsid w:val="00612BCA"/>
    <w:rsid w:val="0066599F"/>
    <w:rsid w:val="00694DED"/>
    <w:rsid w:val="006A0B6F"/>
    <w:rsid w:val="006C4BD5"/>
    <w:rsid w:val="006D4C10"/>
    <w:rsid w:val="006F6A54"/>
    <w:rsid w:val="00712429"/>
    <w:rsid w:val="007127B4"/>
    <w:rsid w:val="00720612"/>
    <w:rsid w:val="0075452F"/>
    <w:rsid w:val="00763056"/>
    <w:rsid w:val="00775DDC"/>
    <w:rsid w:val="00783046"/>
    <w:rsid w:val="007B613D"/>
    <w:rsid w:val="00806BC2"/>
    <w:rsid w:val="0081627B"/>
    <w:rsid w:val="00860096"/>
    <w:rsid w:val="008B1351"/>
    <w:rsid w:val="008E4A9E"/>
    <w:rsid w:val="008E6BE4"/>
    <w:rsid w:val="00905749"/>
    <w:rsid w:val="00921FEE"/>
    <w:rsid w:val="0098469D"/>
    <w:rsid w:val="009B2387"/>
    <w:rsid w:val="009B560A"/>
    <w:rsid w:val="009C6111"/>
    <w:rsid w:val="009E273D"/>
    <w:rsid w:val="00A207EC"/>
    <w:rsid w:val="00A76045"/>
    <w:rsid w:val="00A877C4"/>
    <w:rsid w:val="00AB76F8"/>
    <w:rsid w:val="00B26980"/>
    <w:rsid w:val="00B50F15"/>
    <w:rsid w:val="00B7789D"/>
    <w:rsid w:val="00B92617"/>
    <w:rsid w:val="00BA1900"/>
    <w:rsid w:val="00BB32F5"/>
    <w:rsid w:val="00BB3FDC"/>
    <w:rsid w:val="00C10E92"/>
    <w:rsid w:val="00C31025"/>
    <w:rsid w:val="00C44D3C"/>
    <w:rsid w:val="00C63DEF"/>
    <w:rsid w:val="00C87659"/>
    <w:rsid w:val="00CA2C26"/>
    <w:rsid w:val="00CE1045"/>
    <w:rsid w:val="00D058AE"/>
    <w:rsid w:val="00D15C6D"/>
    <w:rsid w:val="00D20B27"/>
    <w:rsid w:val="00D40B6C"/>
    <w:rsid w:val="00D75984"/>
    <w:rsid w:val="00D97301"/>
    <w:rsid w:val="00DD28F9"/>
    <w:rsid w:val="00DD74DD"/>
    <w:rsid w:val="00E06500"/>
    <w:rsid w:val="00E1042F"/>
    <w:rsid w:val="00E35B88"/>
    <w:rsid w:val="00E531F4"/>
    <w:rsid w:val="00E63668"/>
    <w:rsid w:val="00E720C3"/>
    <w:rsid w:val="00E85256"/>
    <w:rsid w:val="00EA7D8D"/>
    <w:rsid w:val="00EC1839"/>
    <w:rsid w:val="00F23F6F"/>
    <w:rsid w:val="00F66F66"/>
    <w:rsid w:val="00F7431A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FFF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00B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00B"/>
    <w:pPr>
      <w:ind w:left="720"/>
      <w:contextualSpacing/>
    </w:pPr>
  </w:style>
  <w:style w:type="table" w:styleId="TableGrid">
    <w:name w:val="Table Grid"/>
    <w:basedOn w:val="TableNormal"/>
    <w:uiPriority w:val="39"/>
    <w:rsid w:val="005D70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83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685</Words>
  <Characters>3911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138</cp:revision>
  <dcterms:created xsi:type="dcterms:W3CDTF">2016-05-03T02:50:00Z</dcterms:created>
  <dcterms:modified xsi:type="dcterms:W3CDTF">2016-05-03T04:16:00Z</dcterms:modified>
</cp:coreProperties>
</file>