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3494" w:rsidRPr="00C42E67" w:rsidRDefault="00AD34FC" w:rsidP="00C42E67">
      <w:pPr>
        <w:jc w:val="center"/>
        <w:rPr>
          <w:sz w:val="28"/>
          <w:szCs w:val="28"/>
          <w:u w:val="single"/>
        </w:rPr>
      </w:pPr>
      <w:bookmarkStart w:id="0" w:name="_GoBack"/>
      <w:bookmarkEnd w:id="0"/>
      <w:r w:rsidRPr="00C42E67">
        <w:rPr>
          <w:sz w:val="28"/>
          <w:szCs w:val="28"/>
          <w:u w:val="single"/>
        </w:rPr>
        <w:t>Final Report Clarification</w:t>
      </w:r>
      <w:r w:rsidR="00C42E67" w:rsidRPr="00C42E67">
        <w:rPr>
          <w:sz w:val="28"/>
          <w:szCs w:val="28"/>
          <w:u w:val="single"/>
        </w:rPr>
        <w:t>s</w:t>
      </w:r>
      <w:r w:rsidRPr="00C42E67">
        <w:rPr>
          <w:sz w:val="28"/>
          <w:szCs w:val="28"/>
          <w:u w:val="single"/>
        </w:rPr>
        <w:t>:</w:t>
      </w:r>
    </w:p>
    <w:p w:rsidR="00AD34FC" w:rsidRPr="00117608" w:rsidRDefault="00AD34FC" w:rsidP="00AD34FC">
      <w:pPr>
        <w:spacing w:after="60"/>
        <w:rPr>
          <w:rFonts w:cs="Times New Roman"/>
        </w:rPr>
      </w:pPr>
      <w:r w:rsidRPr="00117608">
        <w:rPr>
          <w:rFonts w:cs="Times New Roman"/>
          <w:i/>
        </w:rPr>
        <w:t>A 9-to-11 page final report reflecting on the performance of their robot.</w:t>
      </w:r>
      <w:r w:rsidRPr="00117608">
        <w:rPr>
          <w:rFonts w:cs="Times New Roman"/>
        </w:rPr>
        <w:t xml:space="preserve"> Report includes:</w:t>
      </w:r>
    </w:p>
    <w:p w:rsidR="00AD34FC" w:rsidRPr="00AD34FC" w:rsidRDefault="00AD34FC" w:rsidP="00AD34FC">
      <w:pPr>
        <w:widowControl w:val="0"/>
        <w:numPr>
          <w:ilvl w:val="0"/>
          <w:numId w:val="1"/>
        </w:numPr>
        <w:spacing w:before="360" w:after="60" w:line="240" w:lineRule="auto"/>
        <w:ind w:left="360"/>
        <w:contextualSpacing/>
        <w:jc w:val="both"/>
      </w:pPr>
      <w:r w:rsidRPr="00117608">
        <w:rPr>
          <w:rFonts w:cs="Times New Roman"/>
        </w:rPr>
        <w:t>Dynamic force analysis of single leg using Matlab</w:t>
      </w:r>
    </w:p>
    <w:p w:rsidR="00AD34FC" w:rsidRPr="00AD34FC" w:rsidRDefault="00AD34FC" w:rsidP="00AD34FC">
      <w:pPr>
        <w:widowControl w:val="0"/>
        <w:numPr>
          <w:ilvl w:val="1"/>
          <w:numId w:val="1"/>
        </w:numPr>
        <w:spacing w:before="360" w:after="60" w:line="240" w:lineRule="auto"/>
        <w:ind w:left="990" w:hanging="180"/>
        <w:contextualSpacing/>
        <w:jc w:val="both"/>
        <w:rPr>
          <w:b/>
          <w:bCs/>
        </w:rPr>
      </w:pPr>
      <w:r w:rsidRPr="00AD34FC">
        <w:rPr>
          <w:rFonts w:cs="Times New Roman"/>
          <w:b/>
          <w:bCs/>
        </w:rPr>
        <w:t xml:space="preserve">Use Matlab to find the internal forces and </w:t>
      </w:r>
      <w:r>
        <w:rPr>
          <w:rFonts w:cs="Times New Roman"/>
          <w:b/>
          <w:bCs/>
        </w:rPr>
        <w:t xml:space="preserve">required input torque. Assume that the ground forces on the leg are proportional to the robot’s weight and the coefficient of friction of the track . Plot the internal forces and ground forces as a function of the input angle of the leg. </w:t>
      </w:r>
    </w:p>
    <w:p w:rsidR="00AD34FC" w:rsidRPr="00AD34FC" w:rsidRDefault="00AD34FC" w:rsidP="00AD34FC">
      <w:pPr>
        <w:widowControl w:val="0"/>
        <w:numPr>
          <w:ilvl w:val="0"/>
          <w:numId w:val="1"/>
        </w:numPr>
        <w:spacing w:before="360" w:after="60" w:line="240" w:lineRule="auto"/>
        <w:ind w:left="360"/>
        <w:contextualSpacing/>
        <w:jc w:val="both"/>
      </w:pPr>
      <w:r w:rsidRPr="00117608">
        <w:rPr>
          <w:rFonts w:cs="Times New Roman"/>
        </w:rPr>
        <w:t>Dynamic force analysis of the whole walker using Creo Mechanism or Matlab.</w:t>
      </w:r>
    </w:p>
    <w:p w:rsidR="00AD34FC" w:rsidRPr="00AD34FC" w:rsidRDefault="00AD34FC" w:rsidP="00AD34FC">
      <w:pPr>
        <w:widowControl w:val="0"/>
        <w:numPr>
          <w:ilvl w:val="1"/>
          <w:numId w:val="1"/>
        </w:numPr>
        <w:spacing w:before="360" w:after="60" w:line="240" w:lineRule="auto"/>
        <w:ind w:left="990" w:hanging="180"/>
        <w:contextualSpacing/>
        <w:jc w:val="both"/>
        <w:rPr>
          <w:b/>
          <w:bCs/>
        </w:rPr>
      </w:pPr>
      <w:r w:rsidRPr="00AD34FC">
        <w:rPr>
          <w:b/>
          <w:bCs/>
        </w:rPr>
        <w:t xml:space="preserve">Use Creo and assuming that you know the robot’s actual speed, gait, and the ground reaction forces, compute the required torque to derive your walker. Plot </w:t>
      </w:r>
      <w:r>
        <w:rPr>
          <w:b/>
          <w:bCs/>
        </w:rPr>
        <w:t xml:space="preserve">the </w:t>
      </w:r>
      <w:r w:rsidRPr="00AD34FC">
        <w:rPr>
          <w:b/>
          <w:bCs/>
        </w:rPr>
        <w:t xml:space="preserve">required </w:t>
      </w:r>
      <w:r>
        <w:rPr>
          <w:b/>
          <w:bCs/>
        </w:rPr>
        <w:t xml:space="preserve">input </w:t>
      </w:r>
      <w:r w:rsidRPr="00AD34FC">
        <w:rPr>
          <w:b/>
          <w:bCs/>
        </w:rPr>
        <w:t>torque as a function of</w:t>
      </w:r>
      <w:r>
        <w:rPr>
          <w:b/>
          <w:bCs/>
        </w:rPr>
        <w:t xml:space="preserve"> the</w:t>
      </w:r>
      <w:r w:rsidRPr="00AD34FC">
        <w:rPr>
          <w:b/>
          <w:bCs/>
        </w:rPr>
        <w:t xml:space="preserve"> angular </w:t>
      </w:r>
      <w:r>
        <w:rPr>
          <w:b/>
          <w:bCs/>
        </w:rPr>
        <w:t>position</w:t>
      </w:r>
      <w:r w:rsidRPr="00AD34FC">
        <w:rPr>
          <w:b/>
          <w:bCs/>
        </w:rPr>
        <w:t xml:space="preserve">. How does the torque requirements compare to the motor capability and your selected gear ratio? </w:t>
      </w:r>
    </w:p>
    <w:p w:rsidR="00AD34FC" w:rsidRDefault="00AD34FC" w:rsidP="00AD34FC">
      <w:pPr>
        <w:widowControl w:val="0"/>
        <w:numPr>
          <w:ilvl w:val="0"/>
          <w:numId w:val="1"/>
        </w:numPr>
        <w:spacing w:before="360" w:after="60" w:line="240" w:lineRule="auto"/>
        <w:ind w:left="360"/>
        <w:contextualSpacing/>
        <w:jc w:val="both"/>
      </w:pPr>
      <w:r w:rsidRPr="00117608">
        <w:rPr>
          <w:rFonts w:cs="Times New Roman"/>
        </w:rPr>
        <w:t>Calculation of the expected velocity based on PVA.</w:t>
      </w:r>
    </w:p>
    <w:p w:rsidR="00AD34FC" w:rsidRPr="00AD34FC" w:rsidRDefault="00AD34FC" w:rsidP="00AD34FC">
      <w:pPr>
        <w:widowControl w:val="0"/>
        <w:numPr>
          <w:ilvl w:val="1"/>
          <w:numId w:val="1"/>
        </w:numPr>
        <w:spacing w:before="360" w:after="60" w:line="240" w:lineRule="auto"/>
        <w:ind w:left="990" w:hanging="180"/>
        <w:contextualSpacing/>
        <w:jc w:val="both"/>
        <w:rPr>
          <w:b/>
          <w:bCs/>
        </w:rPr>
      </w:pPr>
      <w:r w:rsidRPr="00AD34FC">
        <w:rPr>
          <w:b/>
          <w:bCs/>
        </w:rPr>
        <w:t>Calculate the velocity at the feet as a function of input angle and assuming a constant angular velocity (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in</m:t>
            </m:r>
          </m:sub>
        </m:sSub>
        <m:r>
          <m:rPr>
            <m:sty m:val="bi"/>
          </m:rPr>
          <w:rPr>
            <w:rFonts w:ascii="Cambria Math" w:hAnsi="Cambria Math"/>
          </w:rPr>
          <m:t>)</m:t>
        </m:r>
      </m:oMath>
    </w:p>
    <w:p w:rsidR="00AD34FC" w:rsidRPr="00117608" w:rsidRDefault="00AD34FC" w:rsidP="00AD34FC">
      <w:pPr>
        <w:widowControl w:val="0"/>
        <w:numPr>
          <w:ilvl w:val="0"/>
          <w:numId w:val="1"/>
        </w:numPr>
        <w:spacing w:before="360" w:after="60" w:line="240" w:lineRule="auto"/>
        <w:ind w:left="360"/>
        <w:contextualSpacing/>
        <w:jc w:val="both"/>
      </w:pPr>
      <w:r w:rsidRPr="00117608">
        <w:rPr>
          <w:rFonts w:cs="Times New Roman"/>
        </w:rPr>
        <w:t>The analysis/procedure you used for calculating the competition day time to ensure traversing the track in less than 3 minutes.</w:t>
      </w:r>
    </w:p>
    <w:p w:rsidR="00AD34FC" w:rsidRPr="00117608" w:rsidRDefault="00AD34FC" w:rsidP="00AD34FC">
      <w:pPr>
        <w:widowControl w:val="0"/>
        <w:numPr>
          <w:ilvl w:val="0"/>
          <w:numId w:val="1"/>
        </w:numPr>
        <w:spacing w:before="360" w:after="60" w:line="240" w:lineRule="auto"/>
        <w:ind w:left="360"/>
        <w:contextualSpacing/>
        <w:jc w:val="both"/>
      </w:pPr>
      <w:r w:rsidRPr="00117608">
        <w:rPr>
          <w:rFonts w:cs="Times New Roman"/>
        </w:rPr>
        <w:t>Comparison between calculated versus measured velocity of the walker.</w:t>
      </w:r>
    </w:p>
    <w:p w:rsidR="00AD34FC" w:rsidRPr="00117608" w:rsidRDefault="00AD34FC" w:rsidP="00AD34FC">
      <w:pPr>
        <w:widowControl w:val="0"/>
        <w:numPr>
          <w:ilvl w:val="0"/>
          <w:numId w:val="1"/>
        </w:numPr>
        <w:spacing w:before="360" w:after="60" w:line="240" w:lineRule="auto"/>
        <w:ind w:left="360"/>
        <w:contextualSpacing/>
        <w:jc w:val="both"/>
      </w:pPr>
      <w:r w:rsidRPr="00117608">
        <w:rPr>
          <w:rFonts w:cs="Times New Roman"/>
        </w:rPr>
        <w:t>Reflection on your machine’s performance</w:t>
      </w:r>
      <w:r>
        <w:rPr>
          <w:rFonts w:cs="Times New Roman"/>
        </w:rPr>
        <w:t xml:space="preserve">, challenges it faced, </w:t>
      </w:r>
      <w:r w:rsidRPr="00117608">
        <w:rPr>
          <w:rFonts w:cs="Times New Roman"/>
        </w:rPr>
        <w:t>and suggest ways to overcome them.</w:t>
      </w:r>
    </w:p>
    <w:p w:rsidR="00AD34FC" w:rsidRPr="00117608" w:rsidRDefault="00AD34FC" w:rsidP="00AD34FC">
      <w:pPr>
        <w:widowControl w:val="0"/>
        <w:numPr>
          <w:ilvl w:val="0"/>
          <w:numId w:val="1"/>
        </w:numPr>
        <w:spacing w:before="360" w:after="60" w:line="240" w:lineRule="auto"/>
        <w:ind w:left="360"/>
        <w:contextualSpacing/>
        <w:jc w:val="both"/>
        <w:rPr>
          <w:rFonts w:cs="Times New Roman"/>
        </w:rPr>
      </w:pPr>
      <w:r w:rsidRPr="00117608">
        <w:rPr>
          <w:rFonts w:cs="Times New Roman"/>
        </w:rPr>
        <w:t>A final CAD if changed from the design report.</w:t>
      </w:r>
    </w:p>
    <w:p w:rsidR="00AD34FC" w:rsidRPr="00117608" w:rsidRDefault="00AD34FC" w:rsidP="00AD34FC">
      <w:pPr>
        <w:widowControl w:val="0"/>
        <w:numPr>
          <w:ilvl w:val="0"/>
          <w:numId w:val="1"/>
        </w:numPr>
        <w:spacing w:before="360" w:after="60" w:line="240" w:lineRule="auto"/>
        <w:ind w:left="360"/>
        <w:contextualSpacing/>
        <w:jc w:val="both"/>
        <w:rPr>
          <w:rFonts w:cs="Times New Roman"/>
        </w:rPr>
      </w:pPr>
      <w:r w:rsidRPr="00117608">
        <w:rPr>
          <w:rFonts w:cs="Times New Roman"/>
        </w:rPr>
        <w:t>A final Budget for the project.</w:t>
      </w:r>
    </w:p>
    <w:p w:rsidR="00AD34FC" w:rsidRDefault="00AD34FC" w:rsidP="00AD34FC">
      <w:pPr>
        <w:widowControl w:val="0"/>
        <w:numPr>
          <w:ilvl w:val="0"/>
          <w:numId w:val="1"/>
        </w:numPr>
        <w:spacing w:before="360" w:after="60" w:line="240" w:lineRule="auto"/>
        <w:ind w:left="360"/>
        <w:contextualSpacing/>
        <w:jc w:val="both"/>
        <w:rPr>
          <w:rFonts w:cs="Times New Roman"/>
        </w:rPr>
      </w:pPr>
      <w:r w:rsidRPr="00117608">
        <w:rPr>
          <w:rFonts w:cs="Times New Roman"/>
        </w:rPr>
        <w:t>Photos of robot disassembly and studio cleanup.</w:t>
      </w:r>
    </w:p>
    <w:p w:rsidR="00AD34FC" w:rsidRPr="00AD34FC" w:rsidRDefault="00AD34FC" w:rsidP="00AD34FC">
      <w:pPr>
        <w:widowControl w:val="0"/>
        <w:numPr>
          <w:ilvl w:val="1"/>
          <w:numId w:val="1"/>
        </w:numPr>
        <w:spacing w:before="360" w:after="60" w:line="240" w:lineRule="auto"/>
        <w:ind w:left="990" w:hanging="270"/>
        <w:contextualSpacing/>
        <w:jc w:val="both"/>
        <w:rPr>
          <w:rFonts w:cs="Times New Roman"/>
          <w:b/>
          <w:bCs/>
        </w:rPr>
      </w:pPr>
      <w:r w:rsidRPr="00AD34FC">
        <w:rPr>
          <w:rFonts w:cs="Times New Roman"/>
          <w:b/>
          <w:bCs/>
        </w:rPr>
        <w:t>This should show that you successfully disassembled the robot and sorted the parts in the assigned boxes and that your workstation in clean</w:t>
      </w:r>
    </w:p>
    <w:p w:rsidR="00AD34FC" w:rsidRDefault="00AD34FC" w:rsidP="00AD34FC">
      <w:pPr>
        <w:spacing w:before="240" w:after="60"/>
        <w:rPr>
          <w:rFonts w:cs="Times New Roman"/>
          <w:b/>
        </w:rPr>
      </w:pPr>
      <w:r w:rsidRPr="00117608">
        <w:rPr>
          <w:rFonts w:cs="Times New Roman"/>
          <w:i/>
        </w:rPr>
        <w:t>The final report should not include materials presented in the interim report.</w:t>
      </w:r>
    </w:p>
    <w:p w:rsidR="00AD34FC" w:rsidRDefault="00AD34FC"/>
    <w:sectPr w:rsidR="00AD34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E02AEE"/>
    <w:multiLevelType w:val="multilevel"/>
    <w:tmpl w:val="28EC4B22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34FC"/>
    <w:rsid w:val="001A3316"/>
    <w:rsid w:val="002E000C"/>
    <w:rsid w:val="00373494"/>
    <w:rsid w:val="006A7228"/>
    <w:rsid w:val="007E0B55"/>
    <w:rsid w:val="00AD34FC"/>
    <w:rsid w:val="00C42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C1F9AE-8202-4945-BBB1-144959CE2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34FC"/>
    <w:pPr>
      <w:keepNext/>
      <w:keepLines/>
      <w:spacing w:before="120" w:after="0" w:line="240" w:lineRule="auto"/>
      <w:jc w:val="both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qFormat/>
    <w:rsid w:val="00AD34FC"/>
    <w:rPr>
      <w:rFonts w:asciiTheme="majorHAnsi" w:eastAsiaTheme="majorEastAsia" w:hAnsiTheme="majorHAnsi" w:cstheme="majorBidi"/>
      <w:b/>
      <w:bCs/>
      <w:color w:val="000000" w:themeColor="text1"/>
      <w:sz w:val="24"/>
      <w:szCs w:val="26"/>
    </w:rPr>
  </w:style>
  <w:style w:type="character" w:styleId="PlaceholderText">
    <w:name w:val="Placeholder Text"/>
    <w:basedOn w:val="DefaultParagraphFont"/>
    <w:uiPriority w:val="99"/>
    <w:semiHidden/>
    <w:rsid w:val="00AD34F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247</Words>
  <Characters>1408</Characters>
  <Application>Microsoft Office Word</Application>
  <DocSecurity>4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aimy wissa</dc:creator>
  <cp:keywords/>
  <dc:description/>
  <cp:lastModifiedBy>Ophelia Bolmin</cp:lastModifiedBy>
  <cp:revision>2</cp:revision>
  <dcterms:created xsi:type="dcterms:W3CDTF">2018-12-12T21:11:00Z</dcterms:created>
  <dcterms:modified xsi:type="dcterms:W3CDTF">2018-12-12T21:11:00Z</dcterms:modified>
</cp:coreProperties>
</file>