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Practical No : 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Date: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07/10/2024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Create a web service which returns a sum of two numbers.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SumController.java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com.example.SumWebService;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@RestController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SumController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@GetMapping("/sum")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ResponseEntity&lt;String&gt; getSum(@RequestParam(name = "a") Integer a,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@RequestParam(name = "b") Integer b) {</w:t>
      </w:r>
    </w:p>
    <w:p w:rsidR="00000000" w:rsidDel="00000000" w:rsidP="00000000" w:rsidRDefault="00000000" w:rsidRPr="00000000" w14:paraId="00000015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sum = a + b;</w:t>
      </w:r>
    </w:p>
    <w:p w:rsidR="00000000" w:rsidDel="00000000" w:rsidP="00000000" w:rsidRDefault="00000000" w:rsidRPr="00000000" w14:paraId="00000016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ResponseEntity.ok("The sum of " + a + " and " + b + " is " + sum);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JavaWebServiceApplication.java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com.example.SumWebService;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@SpringBootApplication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SumWebServiceApplication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SpringApplication.run(SumWebServiceApplication.class, args);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web.xml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&lt;web-app xmlns="http://xmlns.jcp.org/xml/ns/javaee"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  <w:tab/>
        <w:t xml:space="preserve">xmlns:xsi="http://www.w3.org/2001/XMLSchema-instance"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  <w:tab/>
        <w:t xml:space="preserve">xsi:schemaLocation="http://xmlns.jcp.org/xml/ns/javaee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  <w:tab/>
        <w:t xml:space="preserve">http://xmlns.jcp.org/xml/ns/javaee/web-app_3_1.xsd"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  <w:tab/>
        <w:t xml:space="preserve">version="3.1"&gt;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&lt;servlet&gt;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&lt;servlet-name&gt;CalculatorService&lt;/servlet-name&gt;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&lt;servlet-class&gt;com.sun.xml.ws.transport.http.servlet.WSServlet&lt;/servlet-class&gt;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&lt;/servlet&gt;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&lt;servlet-mapping&gt;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&lt;servlet-name&gt;CalculatorService&lt;/servlet-name&gt;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&lt;url-pattern&gt;/CalculatorService&lt;/url-pattern&gt;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&lt;/servlet-mapping&gt;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&lt;/web-app&gt;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index.html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&lt;html lang="en"&gt;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&lt;title&gt;Sum Calculator&lt;/title&gt;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&lt;h1&gt;Sum Calculator&lt;/h1&gt;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&lt;input type="number" id="num1" placeholder="Number 1" required&gt;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&lt;input type="number" id="num2" placeholder="Number 2" required&gt;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&lt;button id="calculate"&gt;Calculate&lt;/button&gt;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&lt;h2 id="result"&gt;&lt;/h2&gt;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&lt;script&gt;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document.getElementById('calculate').onclick = async () =&gt;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const num1 = document.getElementById('num1').value;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const num2 = document.getElementById('num2').value;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const response = await fetch('http://localhost:8080/SumWebService/CalculatorService',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 xml:space="preserve">method: 'POST',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 xml:space="preserve">headers: {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</w:t>
        <w:tab/>
        <w:t xml:space="preserve">'Content-Type': 'text/xml'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 xml:space="preserve">},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 xml:space="preserve">body: `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</w:t>
        <w:tab/>
        <w:t xml:space="preserve">&lt;soapenv:Envelope xmlns:soapenv="http://schemas.xmlsoap.org/soap/envelope/" xmlns:cal="http://example.com/"&gt;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</w:t>
        <w:tab/>
        <w:t xml:space="preserve">&lt;soapenv:Header/&gt;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</w:t>
        <w:tab/>
        <w:t xml:space="preserve">&lt;soapenv:Body&gt;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</w:t>
        <w:tab/>
        <w:t xml:space="preserve">&lt;cal:sum&gt;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</w:t>
        <w:tab/>
        <w:t xml:space="preserve">&lt;a&gt;${num1}&lt;/a&gt;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</w:t>
        <w:tab/>
        <w:t xml:space="preserve">&lt;b&gt;${num2}&lt;/b&gt;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</w:t>
        <w:tab/>
        <w:t xml:space="preserve">&lt;/cal:sum&gt;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</w:t>
        <w:tab/>
        <w:t xml:space="preserve">&lt;/soapenv:Body&gt;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</w:t>
        <w:tab/>
        <w:t xml:space="preserve">&lt;/soapenv:Envelope&gt;`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});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const text = await response.text();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const parser = new DOMParser();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const xmlDoc = parser.parseFromString(text, 'text/xml');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const sum = xmlDoc.getElementsByTagName('return')[0].childNodes[0].nodeValue;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  <w:tab/>
        <w:t xml:space="preserve">document.getElementById('result').innerText = `The sum is: ${sum}`;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Soap Request XML: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&lt;soapenv:Envelope xmlns:soapenv="http://schemas.xmlsoap.org/soap/envelope/"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</w:t>
        <w:tab/>
        <w:t xml:space="preserve">xmlns:cal="http://example.com/"&gt;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&lt;soapenv:Header/&gt;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&lt;soapenv:Body&gt;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&lt;cal:sum&gt;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  <w:tab/>
        <w:t xml:space="preserve">&lt;a&gt;5&lt;/a&gt;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  <w:tab/>
        <w:t xml:space="preserve">&lt;b&gt;10&lt;/b&gt;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&lt;/cal:sum&gt;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&lt;/soapenv:Body&gt;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&lt;/soapenv:Envelope&gt;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Response XML: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&lt;soapenv:Envelope xmlns:soapenv="http://schemas.xmlsoap.org/soap/envelope/"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</w:t>
        <w:tab/>
        <w:t xml:space="preserve">xmlns:cal="http://example.com/"&gt;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&lt;soapenv:Header/&gt;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&lt;soapenv:Body&gt;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&lt;cal:sumResponse&gt;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</w:t>
        <w:tab/>
        <w:t xml:space="preserve">&lt;return&gt;15&lt;/return&gt;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  <w:tab/>
        <w:t xml:space="preserve">&lt;/cal:sumResponse&gt;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&lt;/soapenv:Body&gt;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&lt;/soapenv:Envelope&gt;</w:t>
      </w:r>
    </w:p>
    <w:p w:rsidR="00000000" w:rsidDel="00000000" w:rsidP="00000000" w:rsidRDefault="00000000" w:rsidRPr="00000000" w14:paraId="00000083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96776" cy="914400"/>
            <wp:effectExtent b="0" l="0" r="0" t="0"/>
            <wp:docPr id="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776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20" w:orient="portrait"/>
      <w:pgMar w:bottom="1383.6137390136719" w:top="1124.3994140625" w:left="1142.6399230957031" w:right="1161.649169921875" w:header="705.6" w:footer="705.6"/>
      <w:pgNumType w:start="7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widowControl w:val="0"/>
      <w:pBdr>
        <w:top w:color="000000" w:space="2" w:sz="8" w:val="single"/>
      </w:pBdr>
      <w:spacing w:before="335.5194091796875" w:line="223.2159948348999" w:lineRule="auto"/>
      <w:ind w:left="0" w:right="681.4703369140625" w:firstLine="0"/>
      <w:rPr/>
    </w:pPr>
    <w:r w:rsidDel="00000000" w:rsidR="00000000" w:rsidRPr="00000000">
      <w:rPr>
        <w:b w:val="1"/>
        <w:sz w:val="20"/>
        <w:szCs w:val="20"/>
        <w:rtl w:val="0"/>
      </w:rPr>
      <w:t xml:space="preserve">SCET/CO/2024-25/ODD/BTech-III Div-I/Sem-V</w:t>
      <w:tab/>
      <w:tab/>
      <w:tab/>
      <w:tab/>
      <w:tab/>
      <w:t xml:space="preserve">PageNo. </w:t>
    </w:r>
    <w:r w:rsidDel="00000000" w:rsidR="00000000" w:rsidRPr="00000000">
      <w:rPr>
        <w:b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Code: BTCO14506     </w:t>
      <w:tab/>
      <w:t xml:space="preserve">      </w:t>
      <w:tab/>
      <w:t xml:space="preserve">Subject: Enterprise Application Development</w:t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widowControl w:val="0"/>
      <w:spacing w:line="239.90339756011963" w:lineRule="auto"/>
      <w:ind w:left="0" w:firstLine="0"/>
      <w:rPr>
        <w:b w:val="1"/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widowControl w:val="0"/>
      <w:spacing w:line="239.90339756011963" w:lineRule="auto"/>
      <w:ind w:left="8.8800048828125" w:firstLine="0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No:ET22BTCO037 </w:t>
      <w:tab/>
      <w:tab/>
      <w:t xml:space="preserve">Name: Gharsandiya Harshkumar R.</w:t>
    </w:r>
  </w:p>
  <w:p w:rsidR="00000000" w:rsidDel="00000000" w:rsidP="00000000" w:rsidRDefault="00000000" w:rsidRPr="00000000" w14:paraId="0000008A">
    <w:pPr>
      <w:widowControl w:val="0"/>
      <w:pBdr>
        <w:bottom w:color="000000" w:space="1" w:sz="8" w:val="single"/>
      </w:pBdr>
      <w:spacing w:line="239.90339756011963" w:lineRule="auto"/>
      <w:ind w:left="8.8800048828125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widowControl w:val="0"/>
      <w:spacing w:line="239.90339756011963" w:lineRule="auto"/>
      <w:ind w:left="8.8800048828125" w:firstLine="0"/>
      <w:rPr>
        <w:sz w:val="20"/>
        <w:szCs w:val="20"/>
        <w:highlight w:val="white"/>
      </w:rPr>
    </w:pPr>
    <w:r w:rsidDel="00000000" w:rsidR="00000000" w:rsidRPr="00000000">
      <w:rPr>
        <w:b w:val="1"/>
        <w:sz w:val="20"/>
        <w:szCs w:val="20"/>
        <w:rtl w:val="0"/>
      </w:rPr>
      <w:t xml:space="preserve">Subject Code</w:t>
    </w:r>
    <w:r w:rsidDel="00000000" w:rsidR="00000000" w:rsidRPr="00000000">
      <w:rPr>
        <w:sz w:val="20"/>
        <w:szCs w:val="20"/>
        <w:rtl w:val="0"/>
      </w:rPr>
      <w:t xml:space="preserve">: BTAS11302               </w:t>
    </w:r>
    <w:r w:rsidDel="00000000" w:rsidR="00000000" w:rsidRPr="00000000">
      <w:rPr>
        <w:b w:val="1"/>
        <w:sz w:val="20"/>
        <w:szCs w:val="20"/>
        <w:rtl w:val="0"/>
      </w:rPr>
      <w:t xml:space="preserve">Date:</w:t>
    </w:r>
    <w:r w:rsidDel="00000000" w:rsidR="00000000" w:rsidRPr="00000000">
      <w:rPr>
        <w:sz w:val="20"/>
        <w:szCs w:val="20"/>
        <w:rtl w:val="0"/>
      </w:rPr>
      <w:t xml:space="preserve">18/8/2023</w:t>
      <w:tab/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Subject: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highlight w:val="white"/>
        <w:rtl w:val="0"/>
      </w:rPr>
      <w:t xml:space="preserve">Probability and Statistics</w:t>
    </w:r>
  </w:p>
  <w:p w:rsidR="00000000" w:rsidDel="00000000" w:rsidP="00000000" w:rsidRDefault="00000000" w:rsidRPr="00000000" w14:paraId="0000008D">
    <w:pPr>
      <w:widowControl w:val="0"/>
      <w:spacing w:line="239.90339756011963" w:lineRule="auto"/>
      <w:ind w:left="0" w:firstLine="0"/>
      <w:rPr>
        <w:sz w:val="20"/>
        <w:szCs w:val="2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widowControl w:val="0"/>
      <w:spacing w:line="239.90339756011963" w:lineRule="auto"/>
      <w:ind w:left="0" w:firstLine="0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Enrollment No</w:t>
    </w:r>
    <w:r w:rsidDel="00000000" w:rsidR="00000000" w:rsidRPr="00000000">
      <w:rPr>
        <w:sz w:val="20"/>
        <w:szCs w:val="20"/>
        <w:rtl w:val="0"/>
      </w:rPr>
      <w:t xml:space="preserve">:ET22BTCO037 </w:t>
      <w:tab/>
      <w:tab/>
      <w:tab/>
      <w:t xml:space="preserve"> </w:t>
      <w:tab/>
    </w:r>
    <w:r w:rsidDel="00000000" w:rsidR="00000000" w:rsidRPr="00000000">
      <w:rPr>
        <w:sz w:val="18"/>
        <w:szCs w:val="18"/>
        <w:rtl w:val="0"/>
      </w:rPr>
      <w:t xml:space="preserve">     </w:t>
    </w:r>
    <w:r w:rsidDel="00000000" w:rsidR="00000000" w:rsidRPr="00000000">
      <w:rPr>
        <w:b w:val="1"/>
        <w:sz w:val="20"/>
        <w:szCs w:val="20"/>
        <w:rtl w:val="0"/>
      </w:rPr>
      <w:t xml:space="preserve">Name</w:t>
    </w:r>
    <w:r w:rsidDel="00000000" w:rsidR="00000000" w:rsidRPr="00000000">
      <w:rPr>
        <w:sz w:val="20"/>
        <w:szCs w:val="20"/>
        <w:rtl w:val="0"/>
      </w:rPr>
      <w:t xml:space="preserve">: Gharsandiya Harshkumar Rakeshbhai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IXHrKwoWDKn8NXGwrPbf9CcYmA==">CgMxLjA4AHIhMWJiUEt0c2RLYllKLVdPR21OOTFOQ1IzdDF6MWNCY3E2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