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2"/>
          <w:szCs w:val="32"/>
          <w:rtl w:val="0"/>
        </w:rPr>
        <w:t xml:space="preserve">Practical No : 11</w:t>
        <w:tab/>
        <w:tab/>
        <w:tab/>
        <w:tab/>
        <w:t xml:space="preserve">   </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to ensure Security of any one web browser (Mozilla Firefox/Google Chrome)</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 the default browser - </w:t>
      </w:r>
      <w:r w:rsidDel="00000000" w:rsidR="00000000" w:rsidRPr="00000000">
        <w:rPr>
          <w:rFonts w:ascii="Times New Roman" w:cs="Times New Roman" w:eastAsia="Times New Roman" w:hAnsi="Times New Roman"/>
          <w:sz w:val="24"/>
          <w:szCs w:val="24"/>
          <w:rtl w:val="0"/>
        </w:rPr>
        <w:t xml:space="preserve">For both Mac and PC - go to Firefox menu &gt; Preferences (Mac) Options (PC) &gt; General tab. Check the box “Always check to see if Firefox is default browser on startup”.</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1689100"/>
            <wp:effectExtent b="0" l="0" r="0" t="0"/>
            <wp:docPr id="4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96776"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Auto-install updates</w:t>
      </w:r>
      <w:r w:rsidDel="00000000" w:rsidR="00000000" w:rsidRPr="00000000">
        <w:rPr>
          <w:rFonts w:ascii="Times New Roman" w:cs="Times New Roman" w:eastAsia="Times New Roman" w:hAnsi="Times New Roman"/>
          <w:sz w:val="24"/>
          <w:szCs w:val="24"/>
          <w:rtl w:val="0"/>
        </w:rPr>
        <w:t xml:space="preserve"> - For both Mac and PC - go to Firefox menu &gt; Preferences (Mac) Options (PC) General tab &gt; Firefox Updates section. Select "Automatically install updates (Recommended)".</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1612900"/>
            <wp:effectExtent b="0" l="0" r="0" t="0"/>
            <wp:docPr id="4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96776"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unwanted pop-ups</w:t>
      </w:r>
      <w:r w:rsidDel="00000000" w:rsidR="00000000" w:rsidRPr="00000000">
        <w:rPr>
          <w:rFonts w:ascii="Times New Roman" w:cs="Times New Roman" w:eastAsia="Times New Roman" w:hAnsi="Times New Roman"/>
          <w:sz w:val="24"/>
          <w:szCs w:val="24"/>
          <w:rtl w:val="0"/>
        </w:rPr>
        <w:t xml:space="preserve"> - For both Mac and PC - go to Firefox menu &gt; Preferences (Mac) Options (PC) &gt; Privacy &amp; Security &gt; Permissions section. Check "Block pop-up windows".</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unwanted add-ons</w:t>
      </w:r>
      <w:r w:rsidDel="00000000" w:rsidR="00000000" w:rsidRPr="00000000">
        <w:rPr>
          <w:rFonts w:ascii="Times New Roman" w:cs="Times New Roman" w:eastAsia="Times New Roman" w:hAnsi="Times New Roman"/>
          <w:sz w:val="24"/>
          <w:szCs w:val="24"/>
          <w:rtl w:val="0"/>
        </w:rPr>
        <w:t xml:space="preserve"> - For both Mac and PC - go to Firefox menu &gt; Preferences (Mac) Options (PC) &gt; Privacy &amp; Security &gt; Permissions section. Check "Warn you when websites try to insall add-ons".</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1435100"/>
            <wp:effectExtent b="0" l="0" r="0" t="0"/>
            <wp:docPr id="4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6776"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Don't save passwords</w:t>
      </w:r>
      <w:r w:rsidDel="00000000" w:rsidR="00000000" w:rsidRPr="00000000">
        <w:rPr>
          <w:rFonts w:ascii="Times New Roman" w:cs="Times New Roman" w:eastAsia="Times New Roman" w:hAnsi="Times New Roman"/>
          <w:sz w:val="24"/>
          <w:szCs w:val="24"/>
          <w:rtl w:val="0"/>
        </w:rPr>
        <w:t xml:space="preserve"> - For both Mac and PC - go to Firefox menu &gt; Preferences (Mac) Options (PC) &gt; Privacy &amp; Security &gt; Browser Privacy section. Uncheck the "Ask to save logins and passwords for websites" box.</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1295400"/>
            <wp:effectExtent b="0" l="0" r="0" t="0"/>
            <wp:docPr id="4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96776"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a master password</w:t>
      </w:r>
      <w:r w:rsidDel="00000000" w:rsidR="00000000" w:rsidRPr="00000000">
        <w:rPr>
          <w:rFonts w:ascii="Times New Roman" w:cs="Times New Roman" w:eastAsia="Times New Roman" w:hAnsi="Times New Roman"/>
          <w:sz w:val="24"/>
          <w:szCs w:val="24"/>
          <w:rtl w:val="0"/>
        </w:rPr>
        <w:t xml:space="preserve"> - If you do save passwords, set a Master password so they aren't easily accessible to anyone with access to the system. For both Mac and PC - go to Firefox menu &gt; Preferences (Mac) Options (PC) &gt; Privacy &amp; Security &gt; Browser Privacy section. Check "Use a master password". Set a master password that is compliant with campus</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Password Standards</w:t>
        </w:r>
      </w:hyperlink>
      <w:r w:rsidDel="00000000" w:rsidR="00000000" w:rsidRPr="00000000">
        <w:rPr>
          <w:rFonts w:ascii="Times New Roman" w:cs="Times New Roman" w:eastAsia="Times New Roman" w:hAnsi="Times New Roman"/>
          <w:sz w:val="24"/>
          <w:szCs w:val="24"/>
          <w:rtl w:val="0"/>
        </w:rPr>
        <w:t xml:space="preserve"> Note: The master password setting is not appropriate for passwords that provide access to</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P3 or P4 sensitive data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1231900"/>
            <wp:effectExtent b="0" l="0" r="0" t="0"/>
            <wp:docPr id="4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96776"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Java/javascript</w:t>
      </w:r>
      <w:r w:rsidDel="00000000" w:rsidR="00000000" w:rsidRPr="00000000">
        <w:rPr>
          <w:rFonts w:ascii="Times New Roman" w:cs="Times New Roman" w:eastAsia="Times New Roman" w:hAnsi="Times New Roman"/>
          <w:sz w:val="24"/>
          <w:szCs w:val="24"/>
          <w:rtl w:val="0"/>
        </w:rPr>
        <w:t xml:space="preserve"> - Java is now disabled by default in Firefox, but can be activated for trusted sites.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927100"/>
            <wp:effectExtent b="0" l="0" r="0" t="0"/>
            <wp:docPr id="4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096776"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Cookies and Site Data</w:t>
      </w:r>
      <w:r w:rsidDel="00000000" w:rsidR="00000000" w:rsidRPr="00000000">
        <w:rPr>
          <w:rFonts w:ascii="Times New Roman" w:cs="Times New Roman" w:eastAsia="Times New Roman" w:hAnsi="Times New Roman"/>
          <w:sz w:val="24"/>
          <w:szCs w:val="24"/>
          <w:rtl w:val="0"/>
        </w:rPr>
        <w:t xml:space="preserve"> - For both Mac and PC - go to Firefox menu &gt; Preferences (Mac) Options (PC) &gt; Privacy &amp; Security &gt; CContent Blocking. Select "Custom" and set Cookies to block "Third-party trackers". Also place checks to block Cryptominers and Fingerprinters.</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2057400"/>
            <wp:effectExtent b="0" l="0" r="0" t="0"/>
            <wp:docPr id="3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096776"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Protection</w:t>
      </w:r>
      <w:r w:rsidDel="00000000" w:rsidR="00000000" w:rsidRPr="00000000">
        <w:rPr>
          <w:rFonts w:ascii="Times New Roman" w:cs="Times New Roman" w:eastAsia="Times New Roman" w:hAnsi="Times New Roman"/>
          <w:sz w:val="24"/>
          <w:szCs w:val="24"/>
          <w:rtl w:val="0"/>
        </w:rPr>
        <w:t xml:space="preserve"> - For both Mac and PC - go to Firefox menu &gt; Preferences (Mac) Options (PC) &gt; Privacy &amp; Security &gt; Content Blocking. Check "Always" under "Send websites a “Do Not Track” signal that you don’t want to be tracked".</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1308100"/>
            <wp:effectExtent b="0" l="0" r="0" t="0"/>
            <wp:docPr id="3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096776"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Deceptive Content and Dangerous Software Protection</w:t>
      </w:r>
      <w:r w:rsidDel="00000000" w:rsidR="00000000" w:rsidRPr="00000000">
        <w:rPr>
          <w:rFonts w:ascii="Times New Roman" w:cs="Times New Roman" w:eastAsia="Times New Roman" w:hAnsi="Times New Roman"/>
          <w:sz w:val="24"/>
          <w:szCs w:val="24"/>
          <w:rtl w:val="0"/>
        </w:rPr>
        <w:t xml:space="preserve"> - For both Mac and PC - go to Firefox menu &gt; Preferences (Mac) Options (PC) &gt; Privacy &amp; Security &gt; Security section. Check "Block dangerous and deceptive content", "Block dangerous downloads" and "Warn you about unwanted and uncommon software".</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1511300"/>
            <wp:effectExtent b="0" l="0" r="0" t="0"/>
            <wp:docPr id="3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096776"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Firefox Data Collection and Use</w:t>
      </w:r>
      <w:r w:rsidDel="00000000" w:rsidR="00000000" w:rsidRPr="00000000">
        <w:rPr>
          <w:rFonts w:ascii="Times New Roman" w:cs="Times New Roman" w:eastAsia="Times New Roman" w:hAnsi="Times New Roman"/>
          <w:sz w:val="24"/>
          <w:szCs w:val="24"/>
          <w:rtl w:val="0"/>
        </w:rPr>
        <w:t xml:space="preserve"> - For both Mac and PC - go to Firefox menu &gt; Preferences (Mac) Options (PC) &gt; Privacy &amp; Security &gt; Firefox Data Collection and Use section. Uncheck "Allow Firefox to send technical and interaction data to Mozilla", "Allow Firefox to install and run studies" and "Allow Firefox to send backlogged crash reports on your behalf".</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1524000"/>
            <wp:effectExtent b="0" l="0" r="0" t="0"/>
            <wp:docPr id="4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096776"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uBlock Origin (Ad-blocker)</w:t>
      </w:r>
      <w:r w:rsidDel="00000000" w:rsidR="00000000" w:rsidRPr="00000000">
        <w:rPr>
          <w:rFonts w:ascii="Times New Roman" w:cs="Times New Roman" w:eastAsia="Times New Roman" w:hAnsi="Times New Roman"/>
          <w:sz w:val="24"/>
          <w:szCs w:val="24"/>
          <w:rtl w:val="0"/>
        </w:rPr>
        <w:t xml:space="preserve"> - Add-ons &gt; “</w:t>
      </w:r>
      <w:hyperlink r:id="rId21">
        <w:r w:rsidDel="00000000" w:rsidR="00000000" w:rsidRPr="00000000">
          <w:rPr>
            <w:rFonts w:ascii="Times New Roman" w:cs="Times New Roman" w:eastAsia="Times New Roman" w:hAnsi="Times New Roman"/>
            <w:color w:val="1155cc"/>
            <w:sz w:val="24"/>
            <w:szCs w:val="24"/>
            <w:u w:val="single"/>
            <w:rtl w:val="0"/>
          </w:rPr>
          <w:t xml:space="preserve">uBlock Origin</w:t>
        </w:r>
      </w:hyperlink>
      <w:r w:rsidDel="00000000" w:rsidR="00000000" w:rsidRPr="00000000">
        <w:rPr>
          <w:rFonts w:ascii="Times New Roman" w:cs="Times New Roman" w:eastAsia="Times New Roman" w:hAnsi="Times New Roman"/>
          <w:sz w:val="24"/>
          <w:szCs w:val="24"/>
          <w:rtl w:val="0"/>
        </w:rPr>
        <w:t xml:space="preserve">” by Raymond Hill</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776" cy="1206500"/>
            <wp:effectExtent b="0" l="0" r="0" t="0"/>
            <wp:docPr id="4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096776"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4">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how to secure a web browser by applying important safety measures to Mozilla Firefox. I implemented steps like enabling automatic updates, using strong passwords, and activating safe browsing features. I also added trusted security extensions and managed cookies and trackers. By following these actions, I successfully improved the browser’s security, ensuring better protection of personal data and privacy while browsing.</w:t>
      </w:r>
    </w:p>
    <w:sectPr>
      <w:headerReference r:id="rId23" w:type="default"/>
      <w:headerReference r:id="rId24" w:type="first"/>
      <w:headerReference r:id="rId25" w:type="even"/>
      <w:footerReference r:id="rId26" w:type="default"/>
      <w:footerReference r:id="rId27" w:type="first"/>
      <w:footerReference r:id="rId28" w:type="even"/>
      <w:pgSz w:h="16840" w:w="11920" w:orient="portrait"/>
      <w:pgMar w:bottom="1383.6137390136719" w:top="1124.3994140625" w:left="1142.6399230957031" w:right="1161.649169921875" w:header="705.6" w:footer="705.6"/>
      <w:pgNumType w:start="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widowControl w:val="0"/>
      <w:pBdr>
        <w:top w:color="000000" w:space="2" w:sz="8" w:val="single"/>
      </w:pBdr>
      <w:spacing w:before="335.5194091796875" w:line="223.2159948348999" w:lineRule="auto"/>
      <w:ind w:left="0" w:right="681.4703369140625" w:firstLine="0"/>
      <w:rPr/>
    </w:pPr>
    <w:r w:rsidDel="00000000" w:rsidR="00000000" w:rsidRPr="00000000">
      <w:rPr>
        <w:b w:val="1"/>
        <w:sz w:val="20"/>
        <w:szCs w:val="20"/>
        <w:rtl w:val="0"/>
      </w:rPr>
      <w:t xml:space="preserve">SCET/CO/2024-25/ODD/BTech-III Div-I/Sem-V</w:t>
      <w:tab/>
      <w:tab/>
      <w:tab/>
      <w:tab/>
      <w:tab/>
      <w:t xml:space="preserve">PageNo.</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widowControl w:val="0"/>
      <w:spacing w:line="239.90339756011963" w:lineRule="auto"/>
      <w:ind w:left="0" w:firstLine="0"/>
      <w:rPr>
        <w:b w:val="1"/>
        <w:sz w:val="20"/>
        <w:szCs w:val="20"/>
      </w:rPr>
    </w:pPr>
    <w:r w:rsidDel="00000000" w:rsidR="00000000" w:rsidRPr="00000000">
      <w:rPr>
        <w:b w:val="1"/>
        <w:sz w:val="20"/>
        <w:szCs w:val="20"/>
        <w:rtl w:val="0"/>
      </w:rPr>
      <w:t xml:space="preserve">Subject Code: BTCO13501</w:t>
      <w:tab/>
      <w:t xml:space="preserve">      Subject: Information And Network Security       Date: 03/10/2024</w:t>
    </w:r>
  </w:p>
  <w:p w:rsidR="00000000" w:rsidDel="00000000" w:rsidP="00000000" w:rsidRDefault="00000000" w:rsidRPr="00000000" w14:paraId="00000037">
    <w:pPr>
      <w:widowControl w:val="0"/>
      <w:spacing w:line="239.90339756011963" w:lineRule="auto"/>
      <w:ind w:left="0" w:firstLine="0"/>
      <w:rPr>
        <w:b w:val="1"/>
        <w:sz w:val="20"/>
        <w:szCs w:val="20"/>
        <w:highlight w:val="white"/>
      </w:rPr>
    </w:pPr>
    <w:r w:rsidDel="00000000" w:rsidR="00000000" w:rsidRPr="00000000">
      <w:rPr>
        <w:rtl w:val="0"/>
      </w:rPr>
    </w:r>
  </w:p>
  <w:p w:rsidR="00000000" w:rsidDel="00000000" w:rsidP="00000000" w:rsidRDefault="00000000" w:rsidRPr="00000000" w14:paraId="00000038">
    <w:pPr>
      <w:widowControl w:val="0"/>
      <w:spacing w:line="239.90339756011963" w:lineRule="auto"/>
      <w:ind w:left="8.8800048828125" w:firstLine="0"/>
      <w:rPr>
        <w:b w:val="1"/>
        <w:sz w:val="20"/>
        <w:szCs w:val="20"/>
      </w:rPr>
    </w:pPr>
    <w:r w:rsidDel="00000000" w:rsidR="00000000" w:rsidRPr="00000000">
      <w:rPr>
        <w:b w:val="1"/>
        <w:sz w:val="20"/>
        <w:szCs w:val="20"/>
        <w:rtl w:val="0"/>
      </w:rPr>
      <w:t xml:space="preserve">Enrollment No:ET22BTCO037</w:t>
      <w:tab/>
      <w:t xml:space="preserve">      Name: Gharsandiya Harshkumar R.</w:t>
    </w:r>
  </w:p>
  <w:p w:rsidR="00000000" w:rsidDel="00000000" w:rsidP="00000000" w:rsidRDefault="00000000" w:rsidRPr="00000000" w14:paraId="00000039">
    <w:pPr>
      <w:widowControl w:val="0"/>
      <w:pBdr>
        <w:bottom w:color="000000" w:space="1" w:sz="8" w:val="single"/>
      </w:pBdr>
      <w:spacing w:line="239.90339756011963" w:lineRule="auto"/>
      <w:ind w:left="8.8800048828125" w:firstLine="0"/>
      <w:rPr>
        <w:sz w:val="20"/>
        <w:szCs w:val="20"/>
      </w:rPr>
    </w:pPr>
    <w:r w:rsidDel="00000000" w:rsidR="00000000" w:rsidRPr="00000000">
      <w:rPr>
        <w:rtl w:val="0"/>
      </w:rPr>
    </w:r>
  </w:p>
  <w:p w:rsidR="00000000" w:rsidDel="00000000" w:rsidP="00000000" w:rsidRDefault="00000000" w:rsidRPr="00000000" w14:paraId="0000003A">
    <w:pPr>
      <w:widowControl w:val="0"/>
      <w:spacing w:line="239.90339756011963" w:lineRule="auto"/>
      <w:ind w:left="0" w:firstLine="0"/>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widowControl w:val="0"/>
      <w:spacing w:line="239.90339756011963" w:lineRule="auto"/>
      <w:ind w:left="8.8800048828125" w:firstLine="0"/>
      <w:rPr>
        <w:sz w:val="20"/>
        <w:szCs w:val="20"/>
        <w:highlight w:val="white"/>
      </w:rPr>
    </w:pPr>
    <w:r w:rsidDel="00000000" w:rsidR="00000000" w:rsidRPr="00000000">
      <w:rPr>
        <w:b w:val="1"/>
        <w:sz w:val="20"/>
        <w:szCs w:val="20"/>
        <w:rtl w:val="0"/>
      </w:rPr>
      <w:t xml:space="preserve">Subject Code</w:t>
    </w:r>
    <w:r w:rsidDel="00000000" w:rsidR="00000000" w:rsidRPr="00000000">
      <w:rPr>
        <w:sz w:val="20"/>
        <w:szCs w:val="20"/>
        <w:rtl w:val="0"/>
      </w:rPr>
      <w:t xml:space="preserve">: BTAS11302               </w:t>
    </w:r>
    <w:r w:rsidDel="00000000" w:rsidR="00000000" w:rsidRPr="00000000">
      <w:rPr>
        <w:b w:val="1"/>
        <w:sz w:val="20"/>
        <w:szCs w:val="20"/>
        <w:rtl w:val="0"/>
      </w:rPr>
      <w:t xml:space="preserve">Date:</w:t>
    </w:r>
    <w:r w:rsidDel="00000000" w:rsidR="00000000" w:rsidRPr="00000000">
      <w:rPr>
        <w:sz w:val="20"/>
        <w:szCs w:val="20"/>
        <w:rtl w:val="0"/>
      </w:rPr>
      <w:t xml:space="preserve">18/8/2023</w:t>
      <w:tab/>
      <w:t xml:space="preserve">     </w:t>
    </w:r>
    <w:r w:rsidDel="00000000" w:rsidR="00000000" w:rsidRPr="00000000">
      <w:rPr>
        <w:b w:val="1"/>
        <w:sz w:val="20"/>
        <w:szCs w:val="20"/>
        <w:rtl w:val="0"/>
      </w:rPr>
      <w:t xml:space="preserve">Subject:</w:t>
    </w:r>
    <w:r w:rsidDel="00000000" w:rsidR="00000000" w:rsidRPr="00000000">
      <w:rPr>
        <w:sz w:val="20"/>
        <w:szCs w:val="20"/>
        <w:rtl w:val="0"/>
      </w:rPr>
      <w:t xml:space="preserve"> </w:t>
    </w:r>
    <w:r w:rsidDel="00000000" w:rsidR="00000000" w:rsidRPr="00000000">
      <w:rPr>
        <w:sz w:val="20"/>
        <w:szCs w:val="20"/>
        <w:highlight w:val="white"/>
        <w:rtl w:val="0"/>
      </w:rPr>
      <w:t xml:space="preserve">Probability and Statistics</w:t>
    </w:r>
  </w:p>
  <w:p w:rsidR="00000000" w:rsidDel="00000000" w:rsidP="00000000" w:rsidRDefault="00000000" w:rsidRPr="00000000" w14:paraId="0000003C">
    <w:pPr>
      <w:widowControl w:val="0"/>
      <w:spacing w:line="239.90339756011963"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3D">
    <w:pPr>
      <w:widowControl w:val="0"/>
      <w:spacing w:line="239.90339756011963" w:lineRule="auto"/>
      <w:ind w:left="0" w:firstLine="0"/>
      <w:rPr>
        <w:sz w:val="20"/>
        <w:szCs w:val="20"/>
      </w:rPr>
    </w:pPr>
    <w:r w:rsidDel="00000000" w:rsidR="00000000" w:rsidRPr="00000000">
      <w:rPr>
        <w:b w:val="1"/>
        <w:sz w:val="20"/>
        <w:szCs w:val="20"/>
        <w:rtl w:val="0"/>
      </w:rPr>
      <w:t xml:space="preserve">Enrollment No</w:t>
    </w:r>
    <w:r w:rsidDel="00000000" w:rsidR="00000000" w:rsidRPr="00000000">
      <w:rPr>
        <w:sz w:val="20"/>
        <w:szCs w:val="20"/>
        <w:rtl w:val="0"/>
      </w:rPr>
      <w:t xml:space="preserve">:ET22BTCO037 </w:t>
      <w:tab/>
      <w:tab/>
      <w:tab/>
      <w:t xml:space="preserve"> </w:t>
      <w:tab/>
    </w:r>
    <w:r w:rsidDel="00000000" w:rsidR="00000000" w:rsidRPr="00000000">
      <w:rPr>
        <w:sz w:val="18"/>
        <w:szCs w:val="18"/>
        <w:rtl w:val="0"/>
      </w:rPr>
      <w:t xml:space="preserve">     </w:t>
    </w:r>
    <w:r w:rsidDel="00000000" w:rsidR="00000000" w:rsidRPr="00000000">
      <w:rPr>
        <w:b w:val="1"/>
        <w:sz w:val="20"/>
        <w:szCs w:val="20"/>
        <w:rtl w:val="0"/>
      </w:rPr>
      <w:t xml:space="preserve">Name</w:t>
    </w:r>
    <w:r w:rsidDel="00000000" w:rsidR="00000000" w:rsidRPr="00000000">
      <w:rPr>
        <w:sz w:val="20"/>
        <w:szCs w:val="20"/>
        <w:rtl w:val="0"/>
      </w:rPr>
      <w:t xml:space="preserve">: Gharsandiya Harshkumar Rakeshbhai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hyperlink" Target="https://addons.mozilla.org/en-US/firefox/addon/ublock-origin/"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 Id="rId11" Type="http://schemas.openxmlformats.org/officeDocument/2006/relationships/hyperlink" Target="https://its.ucsc.edu/security/passwords.html#store" TargetMode="External"/><Relationship Id="rId10" Type="http://schemas.openxmlformats.org/officeDocument/2006/relationships/image" Target="media/image4.png"/><Relationship Id="rId13" Type="http://schemas.openxmlformats.org/officeDocument/2006/relationships/hyperlink" Target="https://its.ucsc.edu/policies/data-protect.html" TargetMode="External"/><Relationship Id="rId12" Type="http://schemas.openxmlformats.org/officeDocument/2006/relationships/hyperlink" Target="https://its.ucsc.edu/security/passwords.html#store" TargetMode="External"/><Relationship Id="rId15" Type="http://schemas.openxmlformats.org/officeDocument/2006/relationships/image" Target="media/image1.png"/><Relationship Id="rId14" Type="http://schemas.openxmlformats.org/officeDocument/2006/relationships/hyperlink" Target="https://its.ucsc.edu/policies/data-protect.html" TargetMode="External"/><Relationship Id="rId17" Type="http://schemas.openxmlformats.org/officeDocument/2006/relationships/image" Target="media/image2.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iyh+YEtBA/LTTWQpyr15NNASQw==">CgMxLjA4AHIhMWxuN0pQXy1BYTJnT1VOamNZVnplbHlxUnZtRXlBOFNQ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