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730F11B9"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727AFA">
        <w:rPr>
          <w:sz w:val="18"/>
          <w:szCs w:val="18"/>
        </w:rPr>
        <w:t>New Jersey</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09112109"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and computer science which focuses on the use of data and algorithms to imitate the way that humans learn, gradually improving its accuracy.</w:t>
      </w:r>
      <w:r w:rsidR="001A42EA">
        <w:rPr>
          <w:iCs/>
        </w:rPr>
        <w:t xml:space="preserve"> </w:t>
      </w:r>
      <w:r w:rsidR="00991981" w:rsidRPr="00B42BDB">
        <w:rPr>
          <w:rFonts w:eastAsia="Times New Roman"/>
          <w:b/>
          <w:bCs/>
          <w:sz w:val="18"/>
          <w:szCs w:val="18"/>
          <w:lang w:val="en"/>
        </w:rPr>
        <w:t>Classification algorithms based on supervised learning</w:t>
      </w:r>
      <w:r w:rsidR="00991981" w:rsidRPr="00991981">
        <w:rPr>
          <w:rFonts w:eastAsia="Times New Roman"/>
          <w:b/>
          <w:bCs/>
          <w:sz w:val="18"/>
          <w:szCs w:val="18"/>
          <w:lang w:val="en"/>
        </w:rPr>
        <w:t xml:space="preserve">, </w:t>
      </w:r>
      <w:r w:rsidR="00991981" w:rsidRPr="00B42BDB">
        <w:rPr>
          <w:rFonts w:eastAsia="Times New Roman"/>
          <w:b/>
          <w:bCs/>
          <w:sz w:val="18"/>
          <w:szCs w:val="18"/>
          <w:lang w:val="en"/>
        </w:rPr>
        <w:t>a type of machine learning</w:t>
      </w:r>
      <w:r w:rsidR="00991981" w:rsidRPr="00991981">
        <w:rPr>
          <w:rFonts w:eastAsia="Times New Roman"/>
          <w:b/>
          <w:bCs/>
          <w:sz w:val="18"/>
          <w:szCs w:val="18"/>
          <w:lang w:val="en"/>
        </w:rPr>
        <w:t>,</w:t>
      </w:r>
      <w:r w:rsidR="00991981" w:rsidRPr="00B42BDB">
        <w:rPr>
          <w:rFonts w:eastAsia="Times New Roman"/>
          <w:b/>
          <w:bCs/>
          <w:sz w:val="18"/>
          <w:szCs w:val="18"/>
          <w:lang w:val="en"/>
        </w:rPr>
        <w:t xml:space="preserve"> can make diagnoses of cardiovascular diseases easy.</w:t>
      </w:r>
      <w:r w:rsidR="00991981" w:rsidRPr="00991981">
        <w:rPr>
          <w:rFonts w:eastAsia="Times New Roman"/>
          <w:b/>
          <w:bCs/>
          <w:sz w:val="18"/>
          <w:szCs w:val="18"/>
          <w:lang w:val="en"/>
        </w:rPr>
        <w:t xml:space="preserve"> </w:t>
      </w:r>
      <w:r w:rsidR="00991981" w:rsidRPr="00991981">
        <w:rPr>
          <w:b/>
          <w:bCs/>
          <w:sz w:val="18"/>
          <w:szCs w:val="18"/>
        </w:rPr>
        <w:t xml:space="preserve">Three supervised machine learning algorithms are used in this paper which are Logistical Regression, Naive Bayes, Decision Trees.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used to classify people who have a heart disease from people who do not</w:t>
      </w:r>
      <w:r w:rsidR="00991981" w:rsidRPr="00991981">
        <w:rPr>
          <w:rFonts w:eastAsia="Times New Roman"/>
          <w:b/>
          <w:bCs/>
          <w:sz w:val="18"/>
          <w:szCs w:val="18"/>
          <w:lang w:val="en"/>
        </w:rPr>
        <w:t xml:space="preserve"> although</w:t>
      </w:r>
      <w:r w:rsidR="00991981" w:rsidRPr="00991981">
        <w:rPr>
          <w:rStyle w:val="hgkelc"/>
          <w:b/>
          <w:bCs/>
          <w:sz w:val="18"/>
          <w:szCs w:val="18"/>
          <w:lang w:val="en"/>
        </w:rPr>
        <w:t xml:space="preserve"> Some risk factors for heart disease cannot be controlled, such as your age or family history.</w:t>
      </w:r>
    </w:p>
    <w:p w14:paraId="53794EAF" w14:textId="727BBC5B"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 Dataset, Classification, Logistical Regression, Naive Bayes, Decision Trees</w:t>
      </w:r>
    </w:p>
    <w:p w14:paraId="6FCC6D02" w14:textId="3382240A" w:rsidR="009303D9" w:rsidRPr="00D632BE" w:rsidRDefault="009303D9" w:rsidP="006B6B66">
      <w:pPr>
        <w:pStyle w:val="Heading1"/>
      </w:pPr>
      <w:r w:rsidRPr="00D632BE">
        <w:t>Introduction</w:t>
      </w:r>
    </w:p>
    <w:p w14:paraId="51108DB8" w14:textId="77777777" w:rsidR="00E17602" w:rsidRPr="00F94E96" w:rsidRDefault="00E17602" w:rsidP="00E17602">
      <w:pPr>
        <w:ind w:firstLine="36pt"/>
        <w:jc w:val="both"/>
        <w:rPr>
          <w:sz w:val="18"/>
          <w:szCs w:val="18"/>
        </w:rPr>
      </w:pPr>
      <w:r w:rsidRPr="00F94E96">
        <w:rPr>
          <w:sz w:val="18"/>
          <w:szCs w:val="18"/>
        </w:rPr>
        <w:t>Our goal for the project is to approach heart disease and compare different classification algorithms on a Heart Failure Prediction Dataset to predict and compare which one does well. We will also compare our algorithms with a neural network to see if does any better.</w:t>
      </w:r>
      <w:r>
        <w:rPr>
          <w:sz w:val="18"/>
          <w:szCs w:val="18"/>
        </w:rPr>
        <w:t xml:space="preserve"> </w:t>
      </w:r>
      <w:r w:rsidRPr="00F94E96">
        <w:rPr>
          <w:sz w:val="18"/>
          <w:szCs w:val="18"/>
        </w:rPr>
        <w:t>Our predictions will have a substantial impact on detecting early identification of heart disease. This important because it can provide treatment,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33DE39CC" w:rsidR="009719F6" w:rsidRPr="009719F6" w:rsidRDefault="00D6602C" w:rsidP="00562C9E">
      <w:pPr>
        <w:pStyle w:val="BodyText"/>
      </w:pPr>
      <w:r>
        <w:t>Cardiovascular disease (CVD) is a term used to describe a class of diseases that affect the heart and blood vessels. It is a broad term that encompasses various conditions, including coronary artery disease, heart failure, stroke, and peripheral artery disease, among others. CVD is a leading cause of death globally, accounting for a significant proportion of mortality in many countries</w:t>
      </w:r>
      <w:r w:rsidR="009719F6" w:rsidRPr="009719F6">
        <w:t>, taking an estimated 17.9 million lives each year, which accounts for 31% of all deaths worldwide.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5B520E" w:rsidRDefault="009719F6" w:rsidP="009719F6">
      <w:pPr>
        <w:pStyle w:val="BodyText"/>
      </w:pPr>
      <w:r w:rsidRPr="009719F6">
        <w:t xml:space="preserve">People with cardiovascular disease or who are at high cardiovascular risk (due to the presence of one or more risk factors such as hypertension, diabetes, hyperlipidemia or already </w:t>
      </w:r>
      <w:r w:rsidRPr="009719F6">
        <w:t>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2AF43173" w:rsidR="009303D9" w:rsidRPr="00FB5B0C" w:rsidRDefault="000F743A" w:rsidP="00FB5B0C">
      <w:pPr>
        <w:pStyle w:val="BodyText"/>
        <w:jc w:val="start"/>
        <w:rPr>
          <w:lang w:val="en-US"/>
        </w:rPr>
      </w:pPr>
      <w:r w:rsidRPr="000F743A">
        <w:rPr>
          <w:lang w:val="en-US"/>
        </w:rPr>
        <w:t>The manufacturing process models are done with the following steps: data collecting, pre-processing, model building, comparison of models, and evaluation.</w:t>
      </w:r>
      <w:r>
        <w:rPr>
          <w:lang w:val="en-US"/>
        </w:rPr>
        <w:t xml:space="preserve"> </w:t>
      </w:r>
      <w:r>
        <w:rPr>
          <w:sz w:val="18"/>
          <w:szCs w:val="18"/>
        </w:rPr>
        <w:t>The</w:t>
      </w:r>
      <w:r w:rsidRPr="00AA0B16">
        <w:rPr>
          <w:sz w:val="18"/>
          <w:szCs w:val="18"/>
          <w:lang w:val="en-US"/>
        </w:rPr>
        <w:t xml:space="preserve"> algorithms </w:t>
      </w:r>
      <w:r>
        <w:rPr>
          <w:sz w:val="18"/>
          <w:szCs w:val="18"/>
        </w:rPr>
        <w:t xml:space="preserve">we will be evaluating </w:t>
      </w:r>
      <w:r w:rsidRPr="00AA0B16">
        <w:rPr>
          <w:sz w:val="18"/>
          <w:szCs w:val="18"/>
          <w:lang w:val="en-US"/>
        </w:rPr>
        <w:t>to train a model</w:t>
      </w:r>
      <w:r>
        <w:rPr>
          <w:sz w:val="18"/>
          <w:szCs w:val="18"/>
        </w:rPr>
        <w:t xml:space="preserve"> are </w:t>
      </w:r>
      <w:r w:rsidRPr="00AA0B16">
        <w:rPr>
          <w:sz w:val="18"/>
          <w:szCs w:val="18"/>
          <w:lang w:val="en-US"/>
        </w:rPr>
        <w:t>Logistic Regression</w:t>
      </w:r>
      <w:r>
        <w:rPr>
          <w:sz w:val="18"/>
          <w:szCs w:val="18"/>
        </w:rPr>
        <w:t xml:space="preserve">, </w:t>
      </w:r>
      <w:r w:rsidRPr="00AA0B16">
        <w:rPr>
          <w:sz w:val="18"/>
          <w:szCs w:val="18"/>
          <w:lang w:val="en-US"/>
        </w:rPr>
        <w:t>Naive Bayes</w:t>
      </w:r>
      <w:r>
        <w:rPr>
          <w:sz w:val="18"/>
          <w:szCs w:val="18"/>
        </w:rPr>
        <w:t xml:space="preserve">, and </w:t>
      </w:r>
      <w:r w:rsidRPr="00AA0B16">
        <w:rPr>
          <w:sz w:val="18"/>
          <w:szCs w:val="18"/>
          <w:lang w:val="en-US"/>
        </w:rPr>
        <w:t>Decision Tree</w:t>
      </w:r>
      <w:r>
        <w:rPr>
          <w:sz w:val="18"/>
          <w:szCs w:val="18"/>
        </w:rPr>
        <w:t>s.</w:t>
      </w:r>
      <w:r>
        <w:rPr>
          <w:sz w:val="18"/>
          <w:szCs w:val="18"/>
          <w:lang w:val="en-US"/>
        </w:rPr>
        <w:t xml:space="preserve"> </w:t>
      </w:r>
      <w:r w:rsidRPr="00AA0B16">
        <w:rPr>
          <w:sz w:val="18"/>
          <w:szCs w:val="18"/>
          <w:lang w:val="en-US"/>
        </w:rPr>
        <w:t>Additional analysis</w:t>
      </w:r>
      <w:r>
        <w:rPr>
          <w:sz w:val="18"/>
          <w:szCs w:val="18"/>
        </w:rPr>
        <w:t xml:space="preserve"> will involve utilizing a </w:t>
      </w:r>
      <w:r w:rsidRPr="00AA0B16">
        <w:rPr>
          <w:sz w:val="18"/>
          <w:szCs w:val="18"/>
          <w:lang w:val="en-US"/>
        </w:rPr>
        <w:t>Neural Network comparison</w:t>
      </w:r>
      <w:r>
        <w:rPr>
          <w:sz w:val="18"/>
          <w:szCs w:val="18"/>
        </w:rPr>
        <w:t>.</w:t>
      </w:r>
    </w:p>
    <w:p w14:paraId="4D74094A" w14:textId="4AD3A217" w:rsidR="009303D9" w:rsidRDefault="00000000" w:rsidP="00ED0149">
      <w:pPr>
        <w:pStyle w:val="Heading2"/>
      </w:pPr>
      <w:r w:rsidRPr="00AA0B16">
        <w:rPr>
          <w:sz w:val="18"/>
          <w:szCs w:val="18"/>
        </w:rPr>
        <w:t>Logistic Regression</w:t>
      </w:r>
    </w:p>
    <w:p w14:paraId="1E7F4F3B" w14:textId="674E6CCA" w:rsidR="00284CE9" w:rsidRPr="00AA0B16" w:rsidRDefault="00284CE9" w:rsidP="00284CE9">
      <w:pPr>
        <w:ind w:start="14.40pt" w:firstLine="21.60pt"/>
        <w:jc w:val="start"/>
        <w:rPr>
          <w:sz w:val="18"/>
          <w:szCs w:val="18"/>
        </w:rPr>
      </w:pPr>
      <w:r w:rsidRPr="00AA0B16">
        <w:rPr>
          <w:sz w:val="18"/>
          <w:szCs w:val="18"/>
        </w:rPr>
        <w:t xml:space="preserve">One of the simplest and best ML classification algorithm is Logistic Regression. </w:t>
      </w:r>
      <w:r w:rsidR="001A2171">
        <w:rPr>
          <w:sz w:val="18"/>
          <w:szCs w:val="18"/>
        </w:rPr>
        <w:t>It</w:t>
      </w:r>
      <w:r w:rsidRPr="00AA0B16">
        <w:rPr>
          <w:sz w:val="18"/>
          <w:szCs w:val="18"/>
        </w:rPr>
        <w:t xml:space="preserve"> is </w:t>
      </w:r>
      <w:r w:rsidR="001A2171">
        <w:rPr>
          <w:sz w:val="18"/>
          <w:szCs w:val="18"/>
        </w:rPr>
        <w:t>a</w:t>
      </w:r>
      <w:r w:rsidRPr="00AA0B16">
        <w:rPr>
          <w:sz w:val="18"/>
          <w:szCs w:val="18"/>
        </w:rPr>
        <w:t xml:space="preserve"> supervised ML binary classification algorithm widely used in most application</w:t>
      </w:r>
      <w:r w:rsidR="001A2171">
        <w:rPr>
          <w:sz w:val="18"/>
          <w:szCs w:val="18"/>
        </w:rPr>
        <w:t>s</w:t>
      </w:r>
      <w:r w:rsidRPr="00AA0B16">
        <w:rPr>
          <w:sz w:val="18"/>
          <w:szCs w:val="18"/>
        </w:rPr>
        <w:t>. It works on categorical dependent variable</w:t>
      </w:r>
      <w:r w:rsidR="001A2171">
        <w:rPr>
          <w:sz w:val="18"/>
          <w:szCs w:val="18"/>
        </w:rPr>
        <w:t>s and</w:t>
      </w:r>
      <w:r w:rsidRPr="00AA0B16">
        <w:rPr>
          <w:sz w:val="18"/>
          <w:szCs w:val="18"/>
        </w:rPr>
        <w:t xml:space="preserve"> the result can be discrete or binary categorical variable 0 or 1. </w:t>
      </w:r>
    </w:p>
    <w:p w14:paraId="37966C36" w14:textId="3286FF92" w:rsidR="00ED611F" w:rsidRPr="0072277F" w:rsidRDefault="005E5E0D" w:rsidP="005E5E0D">
      <w:pPr>
        <w:ind w:start="14.40pt"/>
        <w:jc w:val="start"/>
        <w:rPr>
          <w:sz w:val="18"/>
          <w:szCs w:val="18"/>
        </w:rPr>
      </w:pPr>
      <w:r>
        <w:rPr>
          <w:sz w:val="18"/>
          <w:szCs w:val="18"/>
        </w:rPr>
        <w:tab/>
      </w:r>
      <w:r w:rsidR="00ED611F" w:rsidRPr="0072277F">
        <w:rPr>
          <w:sz w:val="18"/>
          <w:szCs w:val="18"/>
        </w:rPr>
        <w:t>The logistic regression model is based on the logistic function, also known as the sigmoid function. The sigmoid function maps any real-valued number to a value between 0 and 1. In logistic regression, this function is used to transform a linear combination of predictor variables into a probability value.</w:t>
      </w:r>
      <w:r w:rsidR="001A2171">
        <w:rPr>
          <w:sz w:val="18"/>
          <w:szCs w:val="18"/>
        </w:rPr>
        <w:t xml:space="preserve"> </w:t>
      </w:r>
      <w:r w:rsidR="001A2171" w:rsidRPr="00586B93">
        <w:rPr>
          <w:sz w:val="18"/>
          <w:szCs w:val="18"/>
        </w:rPr>
        <w:t>The goal of logistic regression is to estimate the probability of the "success" outcome given the values of the independent variables</w:t>
      </w:r>
      <w:r w:rsidR="001A2171">
        <w:rPr>
          <w:sz w:val="18"/>
          <w:szCs w:val="18"/>
        </w:rPr>
        <w:t xml:space="preserve">. </w:t>
      </w:r>
    </w:p>
    <w:p w14:paraId="34F82C53" w14:textId="74D20FD2" w:rsidR="009303D9" w:rsidRDefault="00000000" w:rsidP="00ED0149">
      <w:pPr>
        <w:pStyle w:val="Heading2"/>
        <w:rPr>
          <w:sz w:val="18"/>
          <w:szCs w:val="18"/>
        </w:rPr>
      </w:pPr>
      <w:r w:rsidRPr="00AA0B16">
        <w:rPr>
          <w:sz w:val="18"/>
          <w:szCs w:val="18"/>
        </w:rPr>
        <w:t>Naive Bayes</w:t>
      </w:r>
    </w:p>
    <w:p w14:paraId="0A11996F" w14:textId="0666D890" w:rsidR="006D4A8A" w:rsidRDefault="006D4A8A" w:rsidP="00FB5B0C">
      <w:pPr>
        <w:ind w:start="14.40pt" w:firstLine="21.60pt"/>
        <w:jc w:val="start"/>
        <w:rPr>
          <w:sz w:val="18"/>
          <w:szCs w:val="18"/>
        </w:rPr>
      </w:pPr>
      <w:r w:rsidRPr="006D4A8A">
        <w:rPr>
          <w:sz w:val="18"/>
          <w:szCs w:val="18"/>
        </w:rPr>
        <w:t xml:space="preserve">Naive Bayes classifier is a statistical based classifier which is based on Bayes Theory. </w:t>
      </w:r>
      <w:r w:rsidR="00E91806" w:rsidRPr="007160ED">
        <w:rPr>
          <w:sz w:val="18"/>
          <w:szCs w:val="18"/>
        </w:rPr>
        <w:t>The "naïve" assumption in Naïve Bayes refers to the assumption of independence among the features</w:t>
      </w:r>
      <w:r w:rsidR="00E91806">
        <w:rPr>
          <w:sz w:val="18"/>
          <w:szCs w:val="18"/>
        </w:rPr>
        <w:t xml:space="preserve">. </w:t>
      </w:r>
      <w:r w:rsidRPr="006D4A8A">
        <w:rPr>
          <w:sz w:val="18"/>
          <w:szCs w:val="18"/>
        </w:rPr>
        <w:t>This classifier is based on probabilities. Given two events A and B, P (A) is prior probability and P (A|B) is posterior probability, then according to Bayes theorem.</w:t>
      </w:r>
    </w:p>
    <w:p w14:paraId="7A9CD65C" w14:textId="77777777" w:rsidR="006D4A8A" w:rsidRPr="006D4A8A" w:rsidRDefault="006D4A8A" w:rsidP="00FB5B0C">
      <w:pPr>
        <w:ind w:start="14.40pt"/>
        <w:jc w:val="start"/>
        <w:rPr>
          <w:sz w:val="18"/>
          <w:szCs w:val="18"/>
        </w:rPr>
      </w:pPr>
    </w:p>
    <w:p w14:paraId="60380061" w14:textId="09AA2DEF" w:rsidR="006D4A8A" w:rsidRPr="006D4A8A" w:rsidRDefault="006D4A8A" w:rsidP="00FB5B0C">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FB5B0C">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FB5B0C">
      <w:pPr>
        <w:ind w:start="14.40pt"/>
        <w:rPr>
          <w:sz w:val="18"/>
          <w:szCs w:val="18"/>
        </w:rPr>
      </w:pPr>
    </w:p>
    <w:p w14:paraId="693F6157" w14:textId="77777777" w:rsidR="006D4A8A" w:rsidRPr="006D4A8A" w:rsidRDefault="006D4A8A" w:rsidP="00FB5B0C">
      <w:pPr>
        <w:ind w:start="14.40pt"/>
        <w:jc w:val="start"/>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6D4A8A">
      <w:pPr>
        <w:jc w:val="both"/>
        <w:rPr>
          <w:sz w:val="18"/>
          <w:szCs w:val="18"/>
        </w:rPr>
      </w:pPr>
    </w:p>
    <w:p w14:paraId="47316BBD" w14:textId="0B8A799E" w:rsidR="009303D9" w:rsidRPr="005B520E" w:rsidRDefault="00000000" w:rsidP="00ED0149">
      <w:pPr>
        <w:pStyle w:val="Heading2"/>
      </w:pPr>
      <w:r w:rsidRPr="00AA0B16">
        <w:rPr>
          <w:sz w:val="18"/>
          <w:szCs w:val="18"/>
        </w:rPr>
        <w:t>Decision Tree</w:t>
      </w:r>
      <w:r w:rsidR="00284CE9">
        <w:rPr>
          <w:sz w:val="18"/>
          <w:szCs w:val="18"/>
        </w:rPr>
        <w:t>s</w:t>
      </w:r>
    </w:p>
    <w:p w14:paraId="38C26D00" w14:textId="77777777" w:rsidR="006D4A8A" w:rsidRPr="00AA0B16" w:rsidRDefault="006D4A8A" w:rsidP="006D4A8A">
      <w:pPr>
        <w:ind w:start="14.40pt" w:firstLine="21.60pt"/>
        <w:jc w:val="start"/>
        <w:rPr>
          <w:sz w:val="18"/>
          <w:szCs w:val="18"/>
        </w:rPr>
      </w:pPr>
      <w:r w:rsidRPr="00AA0B16">
        <w:rPr>
          <w:sz w:val="18"/>
          <w:szCs w:val="18"/>
        </w:rPr>
        <w:t xml:space="preserve">The decision tree algorithm is a supervised learning algorithm that can be used in both classification and regression </w:t>
      </w:r>
      <w:r w:rsidRPr="00AA0B16">
        <w:rPr>
          <w:sz w:val="18"/>
          <w:szCs w:val="18"/>
        </w:rPr>
        <w:lastRenderedPageBreak/>
        <w:t>analysis. Unlike linear algorithms, decision trees algorithms are 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6D4A8A">
      <w:pPr>
        <w:ind w:start="14.40pt"/>
        <w:jc w:val="start"/>
        <w:rPr>
          <w:sz w:val="18"/>
          <w:szCs w:val="18"/>
        </w:rPr>
      </w:pPr>
      <w:r w:rsidRPr="00AA0B16">
        <w:rPr>
          <w:sz w:val="18"/>
          <w:szCs w:val="18"/>
        </w:rPr>
        <w:t>To measure the information gain we use the entropy. Which is a quantified measurement of the amount of uncertainty because of any process or any given random variable. Mathematically the formula for entropy is:</w:t>
      </w:r>
    </w:p>
    <w:p w14:paraId="42AA90BF" w14:textId="77777777" w:rsidR="006D4A8A" w:rsidRDefault="006D4A8A" w:rsidP="006D4A8A">
      <w:pPr>
        <w:jc w:val="start"/>
        <w:rPr>
          <w:sz w:val="18"/>
          <w:szCs w:val="18"/>
        </w:rPr>
      </w:pPr>
    </w:p>
    <w:p w14:paraId="247FCB2D" w14:textId="44390527" w:rsidR="006D4A8A" w:rsidRDefault="006D4A8A" w:rsidP="006D4A8A">
      <w:pPr>
        <w:jc w:val="start"/>
        <w:rPr>
          <w:sz w:val="18"/>
          <w:szCs w:val="18"/>
        </w:rPr>
      </w:pPr>
      <w:r>
        <w:rPr>
          <w:sz w:val="18"/>
          <w:szCs w:val="18"/>
        </w:rPr>
        <w:tab/>
      </w:r>
      <w:r w:rsidRPr="00284CE9">
        <w:rPr>
          <w:noProof/>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6D4A8A">
      <w:pPr>
        <w:pStyle w:val="BodyText"/>
        <w:ind w:firstLine="0pt"/>
      </w:pPr>
    </w:p>
    <w:p w14:paraId="699BA6F3" w14:textId="61D772DC" w:rsidR="002D3C40" w:rsidRPr="00586B93" w:rsidRDefault="002D3C40" w:rsidP="002D3C40">
      <w:pPr>
        <w:ind w:start="14.40pt"/>
        <w:jc w:val="start"/>
        <w:rPr>
          <w:sz w:val="18"/>
          <w:szCs w:val="18"/>
        </w:rPr>
      </w:pPr>
      <w:r w:rsidRPr="00586B93">
        <w:rPr>
          <w:sz w:val="18"/>
          <w:szCs w:val="18"/>
        </w:rPr>
        <w:t xml:space="preserve">Decision trees </w:t>
      </w:r>
      <w:r>
        <w:rPr>
          <w:sz w:val="18"/>
          <w:szCs w:val="18"/>
        </w:rPr>
        <w:t>other</w:t>
      </w:r>
      <w:r w:rsidRPr="00586B93">
        <w:rPr>
          <w:sz w:val="18"/>
          <w:szCs w:val="18"/>
        </w:rPr>
        <w:t xml:space="preserve"> advantages includ</w:t>
      </w:r>
      <w:r>
        <w:rPr>
          <w:sz w:val="18"/>
          <w:szCs w:val="18"/>
        </w:rPr>
        <w:t>e</w:t>
      </w:r>
      <w:r w:rsidRPr="00586B93">
        <w:rPr>
          <w:sz w:val="18"/>
          <w:szCs w:val="18"/>
        </w:rPr>
        <w:t xml:space="preserve"> their interpretability</w:t>
      </w:r>
      <w:r>
        <w:rPr>
          <w:sz w:val="18"/>
          <w:szCs w:val="18"/>
        </w:rPr>
        <w:t xml:space="preserve"> and the </w:t>
      </w:r>
      <w:r w:rsidRPr="00586B93">
        <w:rPr>
          <w:sz w:val="18"/>
          <w:szCs w:val="18"/>
        </w:rPr>
        <w:t>ability to handle both numerical and categorical features</w:t>
      </w:r>
      <w:r>
        <w:rPr>
          <w:sz w:val="18"/>
          <w:szCs w:val="18"/>
        </w:rPr>
        <w:t>.</w:t>
      </w:r>
      <w:r w:rsidRPr="00586B93">
        <w:rPr>
          <w:sz w:val="18"/>
          <w:szCs w:val="18"/>
        </w:rPr>
        <w:t xml:space="preserve"> They can handle large datasets and are relatively insensitive to outliers.</w:t>
      </w:r>
    </w:p>
    <w:p w14:paraId="2D2B1A45" w14:textId="77777777" w:rsidR="002D3C40" w:rsidRDefault="002D3C40" w:rsidP="006D4A8A">
      <w:pPr>
        <w:pStyle w:val="BodyText"/>
        <w:ind w:firstLine="0pt"/>
      </w:pPr>
    </w:p>
    <w:p w14:paraId="6334DC74" w14:textId="31A1BA5F" w:rsidR="009303D9" w:rsidRDefault="002F7DE3" w:rsidP="00ED0149">
      <w:pPr>
        <w:pStyle w:val="Heading2"/>
      </w:pPr>
      <w:r w:rsidRPr="002F7DE3">
        <w:t>Outline of the Proposed Work</w:t>
      </w:r>
    </w:p>
    <w:p w14:paraId="25B57888" w14:textId="77777777" w:rsidR="002F7DE3" w:rsidRPr="002F7DE3" w:rsidRDefault="002F7DE3" w:rsidP="002F7DE3"/>
    <w:p w14:paraId="0B5EF67D" w14:textId="682A92EE" w:rsidR="002F7DE3" w:rsidRDefault="002F7DE3" w:rsidP="002F7DE3">
      <w:pPr>
        <w:pStyle w:val="bulletlist"/>
        <w:numPr>
          <w:ilvl w:val="0"/>
          <w:numId w:val="0"/>
        </w:numPr>
      </w:pPr>
      <w:r w:rsidRPr="002F7DE3">
        <w:rPr>
          <w:noProof/>
        </w:rPr>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2F7DE3">
      <w:pPr>
        <w:pStyle w:val="bulletlist"/>
        <w:numPr>
          <w:ilvl w:val="0"/>
          <w:numId w:val="0"/>
        </w:numPr>
        <w:ind w:start="14.40pt"/>
        <w:jc w:val="center"/>
      </w:pPr>
      <w:r w:rsidRPr="002F7DE3">
        <w:rPr>
          <w:b/>
          <w:bCs/>
        </w:rPr>
        <w:t>Fig -1</w:t>
      </w:r>
      <w:r w:rsidRPr="002F7DE3">
        <w:t>: Outline of the Proposed Work</w:t>
      </w:r>
      <w:r w:rsidR="009303D9" w:rsidRPr="005B520E">
        <w:t>.</w:t>
      </w:r>
    </w:p>
    <w:p w14:paraId="0DB17AAE" w14:textId="77777777" w:rsidR="002F7DE3" w:rsidRPr="005B520E" w:rsidRDefault="002F7DE3" w:rsidP="002F7DE3">
      <w:pPr>
        <w:pStyle w:val="bulletlist"/>
        <w:numPr>
          <w:ilvl w:val="0"/>
          <w:numId w:val="0"/>
        </w:numPr>
        <w:ind w:start="14.40pt"/>
        <w:jc w:val="center"/>
      </w:pPr>
    </w:p>
    <w:p w14:paraId="18B4DCAC" w14:textId="5A97863D" w:rsidR="009303D9" w:rsidRDefault="00480ED1" w:rsidP="006B6B66">
      <w:pPr>
        <w:pStyle w:val="Heading1"/>
      </w:pPr>
      <w:r>
        <w:t>Dataset</w:t>
      </w:r>
    </w:p>
    <w:p w14:paraId="062C853B" w14:textId="60C693DE" w:rsidR="00A26F73" w:rsidRDefault="00205418" w:rsidP="00311EE6">
      <w:pPr>
        <w:ind w:firstLine="18pt"/>
        <w:jc w:val="start"/>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205418">
      <w:pPr>
        <w:jc w:val="start"/>
        <w:rPr>
          <w:sz w:val="18"/>
          <w:szCs w:val="18"/>
        </w:rPr>
      </w:pPr>
    </w:p>
    <w:p w14:paraId="6A22E17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586CBE">
      <w:pPr>
        <w:pStyle w:val="ListParagraph"/>
        <w:rPr>
          <w:rFonts w:ascii="Times New Roman" w:hAnsi="Times New Roman" w:cs="Times New Roman"/>
          <w:sz w:val="18"/>
          <w:szCs w:val="18"/>
        </w:rPr>
      </w:pPr>
    </w:p>
    <w:p w14:paraId="340C7001" w14:textId="77777777" w:rsidR="00205418" w:rsidRPr="00B3602D" w:rsidRDefault="00205418" w:rsidP="00205418">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6D826270" w14:textId="4DB70915" w:rsidR="009303D9" w:rsidRDefault="00205418" w:rsidP="00AF3AAF">
      <w:pPr>
        <w:jc w:val="start"/>
        <w:rPr>
          <w:i/>
          <w:iCs/>
          <w:sz w:val="18"/>
          <w:szCs w:val="18"/>
        </w:rPr>
      </w:pPr>
      <w:r w:rsidRPr="00B3602D">
        <w:rPr>
          <w:i/>
          <w:iCs/>
          <w:sz w:val="18"/>
          <w:szCs w:val="18"/>
        </w:rPr>
        <w:t>Final dataset: 918 observations</w:t>
      </w:r>
    </w:p>
    <w:p w14:paraId="2CD02504" w14:textId="77777777" w:rsidR="00AF3AAF" w:rsidRDefault="00AF3AAF" w:rsidP="00AF3AAF">
      <w:pPr>
        <w:jc w:val="start"/>
        <w:rPr>
          <w:i/>
          <w:iCs/>
          <w:sz w:val="18"/>
          <w:szCs w:val="18"/>
        </w:rPr>
      </w:pPr>
    </w:p>
    <w:p w14:paraId="6BBCA36D" w14:textId="77777777" w:rsidR="00AF3AAF" w:rsidRPr="001A5BE8" w:rsidRDefault="00AF3AAF" w:rsidP="00AF3AAF">
      <w:pPr>
        <w:jc w:val="start"/>
        <w:rPr>
          <w:sz w:val="18"/>
          <w:szCs w:val="18"/>
        </w:rPr>
      </w:pPr>
      <w:r w:rsidRPr="001A5BE8">
        <w:rPr>
          <w:sz w:val="18"/>
          <w:szCs w:val="18"/>
        </w:rPr>
        <w:t>Attribute Information</w:t>
      </w:r>
    </w:p>
    <w:p w14:paraId="3ED66E01"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Age</w:t>
      </w:r>
      <w:r w:rsidRPr="00AF3AAF">
        <w:rPr>
          <w:rFonts w:ascii="Times New Roman" w:hAnsi="Times New Roman" w:cs="Times New Roman"/>
          <w:sz w:val="18"/>
          <w:szCs w:val="18"/>
        </w:rPr>
        <w:t>: age of the patient [years]</w:t>
      </w:r>
    </w:p>
    <w:p w14:paraId="4346FB4C"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Sex</w:t>
      </w:r>
      <w:r w:rsidRPr="00AF3AAF">
        <w:rPr>
          <w:rFonts w:ascii="Times New Roman" w:hAnsi="Times New Roman" w:cs="Times New Roman"/>
          <w:sz w:val="18"/>
          <w:szCs w:val="18"/>
        </w:rPr>
        <w:t>: sex of the patient [M: Male, F: Female]</w:t>
      </w:r>
    </w:p>
    <w:p w14:paraId="152371C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ChestPainType</w:t>
      </w:r>
      <w:proofErr w:type="spellEnd"/>
      <w:r w:rsidRPr="00AF3AAF">
        <w:rPr>
          <w:rFonts w:ascii="Times New Roman" w:hAnsi="Times New Roman" w:cs="Times New Roman"/>
          <w:sz w:val="18"/>
          <w:szCs w:val="18"/>
        </w:rPr>
        <w:t>: chest pain type [TA: Typical Angina, ATA: Atypical Angina, NAP: Non-Anginal Pain, ASY: Asymptomatic]</w:t>
      </w:r>
    </w:p>
    <w:p w14:paraId="0BD0604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RestingBP</w:t>
      </w:r>
      <w:proofErr w:type="spellEnd"/>
      <w:r w:rsidRPr="00AF3AAF">
        <w:rPr>
          <w:rFonts w:ascii="Times New Roman" w:hAnsi="Times New Roman" w:cs="Times New Roman"/>
          <w:sz w:val="18"/>
          <w:szCs w:val="18"/>
        </w:rPr>
        <w:t>: resting blood pressure [mm Hg]</w:t>
      </w:r>
    </w:p>
    <w:p w14:paraId="5409F867"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Cholesterol</w:t>
      </w:r>
      <w:r w:rsidRPr="00AF3AAF">
        <w:rPr>
          <w:rFonts w:ascii="Times New Roman" w:hAnsi="Times New Roman" w:cs="Times New Roman"/>
          <w:sz w:val="18"/>
          <w:szCs w:val="18"/>
        </w:rPr>
        <w:t>: serum cholesterol [mm/dl]</w:t>
      </w:r>
    </w:p>
    <w:p w14:paraId="1D8B703F"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FastingBS</w:t>
      </w:r>
      <w:proofErr w:type="spellEnd"/>
      <w:r w:rsidRPr="00AF3AAF">
        <w:rPr>
          <w:rFonts w:ascii="Times New Roman" w:hAnsi="Times New Roman" w:cs="Times New Roman"/>
          <w:sz w:val="18"/>
          <w:szCs w:val="18"/>
        </w:rPr>
        <w:t xml:space="preserve">: fasting blood sugar [1: if </w:t>
      </w:r>
      <w:proofErr w:type="spellStart"/>
      <w:r w:rsidRPr="00AF3AAF">
        <w:rPr>
          <w:rFonts w:ascii="Times New Roman" w:hAnsi="Times New Roman" w:cs="Times New Roman"/>
          <w:sz w:val="18"/>
          <w:szCs w:val="18"/>
        </w:rPr>
        <w:t>FastingBS</w:t>
      </w:r>
      <w:proofErr w:type="spellEnd"/>
      <w:r w:rsidRPr="00AF3AAF">
        <w:rPr>
          <w:rFonts w:ascii="Times New Roman" w:hAnsi="Times New Roman" w:cs="Times New Roman"/>
          <w:sz w:val="18"/>
          <w:szCs w:val="18"/>
        </w:rPr>
        <w:t xml:space="preserve"> &gt; 120 mg/dl, 0: otherwise]</w:t>
      </w:r>
    </w:p>
    <w:p w14:paraId="095DD8C9"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RestingECG</w:t>
      </w:r>
      <w:proofErr w:type="spellEnd"/>
      <w:r w:rsidRPr="00AF3AAF">
        <w:rPr>
          <w:rFonts w:ascii="Times New Roman" w:hAnsi="Times New Roman" w:cs="Times New Roman"/>
          <w:sz w:val="18"/>
          <w:szCs w:val="18"/>
        </w:rPr>
        <w:t>: resting electrocardiogram results [Normal: Normal, ST: having ST-T wave abnormality (T wave inversions and/or ST elevation or depression of &gt; 0.05 mV), LVH: showing probable or definite left ventricular hypertrophy by Estes' criteria]</w:t>
      </w:r>
    </w:p>
    <w:p w14:paraId="70525DD3"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MaxHR</w:t>
      </w:r>
      <w:proofErr w:type="spellEnd"/>
      <w:r w:rsidRPr="00AF3AAF">
        <w:rPr>
          <w:rFonts w:ascii="Times New Roman" w:hAnsi="Times New Roman" w:cs="Times New Roman"/>
          <w:sz w:val="18"/>
          <w:szCs w:val="18"/>
        </w:rPr>
        <w:t>: maximum heart rate achieved [Numeric value between 60 and 202]</w:t>
      </w:r>
    </w:p>
    <w:p w14:paraId="22E65A72"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ExerciseAngina</w:t>
      </w:r>
      <w:proofErr w:type="spellEnd"/>
      <w:r w:rsidRPr="00AF3AAF">
        <w:rPr>
          <w:rFonts w:ascii="Times New Roman" w:hAnsi="Times New Roman" w:cs="Times New Roman"/>
          <w:sz w:val="18"/>
          <w:szCs w:val="18"/>
        </w:rPr>
        <w:t>: exercise-induced angina [Y: Yes, N: No]</w:t>
      </w:r>
    </w:p>
    <w:p w14:paraId="7A288560"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Oldpeak</w:t>
      </w:r>
      <w:proofErr w:type="spell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oldpeak</w:t>
      </w:r>
      <w:proofErr w:type="spellEnd"/>
      <w:r w:rsidRPr="00AF3AAF">
        <w:rPr>
          <w:rFonts w:ascii="Times New Roman" w:hAnsi="Times New Roman" w:cs="Times New Roman"/>
          <w:sz w:val="18"/>
          <w:szCs w:val="18"/>
        </w:rPr>
        <w:t xml:space="preserve"> = ST [Numeric value measured in depression]</w:t>
      </w:r>
    </w:p>
    <w:p w14:paraId="7F91BC64"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ST</w:t>
      </w:r>
      <w:r w:rsidRPr="00AF3AAF">
        <w:rPr>
          <w:rFonts w:ascii="Times New Roman" w:hAnsi="Times New Roman" w:cs="Times New Roman"/>
          <w:sz w:val="18"/>
          <w:szCs w:val="18"/>
        </w:rPr>
        <w:t>_Slope</w:t>
      </w:r>
      <w:proofErr w:type="spellEnd"/>
      <w:r w:rsidRPr="00AF3AAF">
        <w:rPr>
          <w:rFonts w:ascii="Times New Roman" w:hAnsi="Times New Roman" w:cs="Times New Roman"/>
          <w:sz w:val="18"/>
          <w:szCs w:val="18"/>
        </w:rPr>
        <w:t xml:space="preserve">: the slope of the peak exercise ST segment [Up: upsloping, Flat: flat, </w:t>
      </w:r>
      <w:proofErr w:type="gramStart"/>
      <w:r w:rsidRPr="00AF3AAF">
        <w:rPr>
          <w:rFonts w:ascii="Times New Roman" w:hAnsi="Times New Roman" w:cs="Times New Roman"/>
          <w:sz w:val="18"/>
          <w:szCs w:val="18"/>
        </w:rPr>
        <w:t>Down</w:t>
      </w:r>
      <w:proofErr w:type="gram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downsloping</w:t>
      </w:r>
      <w:proofErr w:type="spellEnd"/>
      <w:r w:rsidRPr="00AF3AAF">
        <w:rPr>
          <w:rFonts w:ascii="Times New Roman" w:hAnsi="Times New Roman" w:cs="Times New Roman"/>
          <w:sz w:val="18"/>
          <w:szCs w:val="18"/>
        </w:rPr>
        <w:t>]</w:t>
      </w:r>
    </w:p>
    <w:p w14:paraId="14F546BC"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HeartDisease</w:t>
      </w:r>
      <w:proofErr w:type="spellEnd"/>
      <w:r w:rsidRPr="00AF3AAF">
        <w:rPr>
          <w:rFonts w:ascii="Times New Roman" w:hAnsi="Times New Roman" w:cs="Times New Roman"/>
          <w:sz w:val="18"/>
          <w:szCs w:val="18"/>
        </w:rPr>
        <w:t>: output class [1: heart disease, 0: Normal]</w:t>
      </w:r>
    </w:p>
    <w:p w14:paraId="4C62E03F" w14:textId="77777777" w:rsidR="00AF3AAF" w:rsidRPr="00AF3AAF" w:rsidRDefault="00AF3AAF" w:rsidP="00AF3AAF">
      <w:pPr>
        <w:jc w:val="start"/>
        <w:rPr>
          <w:i/>
          <w:iCs/>
          <w:sz w:val="18"/>
          <w:szCs w:val="18"/>
        </w:rPr>
      </w:pPr>
    </w:p>
    <w:p w14:paraId="5230D9A9" w14:textId="17E374AA" w:rsidR="00515A02" w:rsidRDefault="00311EE6" w:rsidP="00AF3AAF">
      <w:pPr>
        <w:pStyle w:val="Heading1"/>
      </w:pPr>
      <w:r>
        <w:t>Evaluation Metrics</w:t>
      </w:r>
    </w:p>
    <w:p w14:paraId="5263DBA1" w14:textId="425A11C8" w:rsidR="00DB56F7" w:rsidRDefault="00DB56F7" w:rsidP="00082265">
      <w:pPr>
        <w:ind w:start="14.40pt" w:firstLine="21.60pt"/>
        <w:jc w:val="start"/>
      </w:pPr>
      <w:r>
        <w:rPr>
          <w:sz w:val="18"/>
          <w:szCs w:val="18"/>
        </w:rPr>
        <w:t xml:space="preserve">We will quantify our results using accuracy, precision, recall, and F1-score. </w:t>
      </w:r>
      <w:r>
        <w:t>Accuracy is a proportional measure of the number of correct predictions over all predictions.</w:t>
      </w:r>
      <w:r>
        <w:t xml:space="preserve"> </w:t>
      </w:r>
      <w:r>
        <w:t xml:space="preserve">Precision and recall are two numbers which </w:t>
      </w:r>
      <w:r>
        <w:t xml:space="preserve">are used </w:t>
      </w:r>
      <w:r>
        <w:t>together</w:t>
      </w:r>
      <w:r>
        <w:t xml:space="preserve"> </w:t>
      </w:r>
      <w:r>
        <w:t xml:space="preserve">to evaluate the performance of </w:t>
      </w:r>
      <w:r>
        <w:t xml:space="preserve">a </w:t>
      </w:r>
      <w:r>
        <w:t>classification</w:t>
      </w:r>
      <w:r>
        <w:t xml:space="preserve"> model.</w:t>
      </w:r>
      <w:r w:rsidR="00082265">
        <w:t xml:space="preserve"> </w:t>
      </w:r>
      <w:r>
        <w:t xml:space="preserve">To fully evaluate the effectiveness of a model, you must examine </w:t>
      </w:r>
      <w:r w:rsidRPr="00DB56F7">
        <w:rPr>
          <w:rStyle w:val="Strong"/>
          <w:b w:val="0"/>
          <w:bCs w:val="0"/>
        </w:rPr>
        <w:t>both</w:t>
      </w:r>
      <w:r>
        <w:t xml:space="preserve"> precision and recall.</w:t>
      </w:r>
      <w:r>
        <w:t xml:space="preserve"> </w:t>
      </w:r>
      <w:r w:rsidR="00082265">
        <w:t>The precision of a model describes how many detected items are truly relevant.</w:t>
      </w:r>
      <w:r w:rsidR="00082265">
        <w:t xml:space="preserve"> </w:t>
      </w:r>
      <w:r w:rsidR="00082265">
        <w:t>Recall is a measure of how many relevant elements were detected.</w:t>
      </w:r>
      <w:r w:rsidR="00082265">
        <w:t xml:space="preserve"> F</w:t>
      </w:r>
      <w:r w:rsidR="00082265">
        <w:t>1 score is the weighted average mean of Precision and Recall.</w:t>
      </w:r>
    </w:p>
    <w:p w14:paraId="03A2D42F" w14:textId="73710899" w:rsidR="00311EE6" w:rsidRPr="00745A23" w:rsidRDefault="00311EE6" w:rsidP="00082265">
      <w:pPr>
        <w:ind w:start="14.40pt" w:firstLine="14.40pt"/>
        <w:jc w:val="start"/>
        <w:rPr>
          <w:sz w:val="18"/>
          <w:szCs w:val="18"/>
        </w:rPr>
      </w:pPr>
      <w:r w:rsidRPr="00745A23">
        <w:rPr>
          <w:sz w:val="18"/>
          <w:szCs w:val="18"/>
        </w:rPr>
        <w:t>Based on the provided results for Logistic Regression, Naive Bayes, and Decision Tree classifiers, we can draw the following analysis:</w:t>
      </w:r>
    </w:p>
    <w:p w14:paraId="1920AEB2" w14:textId="77777777" w:rsidR="00311EE6" w:rsidRPr="005B520E" w:rsidRDefault="00311EE6" w:rsidP="00515A02">
      <w:pPr>
        <w:pStyle w:val="BodyText"/>
        <w:jc w:val="center"/>
      </w:pPr>
    </w:p>
    <w:p w14:paraId="3E07461E" w14:textId="2115AFDF" w:rsidR="009303D9" w:rsidRDefault="009303D9" w:rsidP="00ED0149">
      <w:pPr>
        <w:pStyle w:val="Heading2"/>
      </w:pPr>
      <w:r w:rsidRPr="005B520E">
        <w:t>A</w:t>
      </w:r>
      <w:r w:rsidR="00311EE6">
        <w:t>ccuracy</w:t>
      </w:r>
    </w:p>
    <w:p w14:paraId="30BDAA65" w14:textId="77777777" w:rsidR="00311EE6" w:rsidRPr="00745A23" w:rsidRDefault="00311EE6" w:rsidP="00311EE6">
      <w:pPr>
        <w:numPr>
          <w:ilvl w:val="0"/>
          <w:numId w:val="27"/>
        </w:numPr>
        <w:jc w:val="start"/>
        <w:rPr>
          <w:sz w:val="18"/>
          <w:szCs w:val="18"/>
        </w:rPr>
      </w:pPr>
      <w:r w:rsidRPr="00745A23">
        <w:rPr>
          <w:sz w:val="18"/>
          <w:szCs w:val="18"/>
        </w:rPr>
        <w:t>Logistic Regression achieved the highest accuracy of 0.86, indicating that it correctly classified 86% of the instances.</w:t>
      </w:r>
    </w:p>
    <w:p w14:paraId="773EBD7A" w14:textId="77777777" w:rsidR="00311EE6" w:rsidRPr="00745A23" w:rsidRDefault="00311EE6" w:rsidP="00311EE6">
      <w:pPr>
        <w:numPr>
          <w:ilvl w:val="0"/>
          <w:numId w:val="27"/>
        </w:numPr>
        <w:jc w:val="start"/>
        <w:rPr>
          <w:sz w:val="18"/>
          <w:szCs w:val="18"/>
        </w:rPr>
      </w:pPr>
      <w:r w:rsidRPr="00745A23">
        <w:rPr>
          <w:sz w:val="18"/>
          <w:szCs w:val="18"/>
        </w:rPr>
        <w:t>Naive Bayes performed slightly lower with an accuracy of 0.855 (85.5%).</w:t>
      </w:r>
    </w:p>
    <w:p w14:paraId="3CF7FAE4" w14:textId="77777777" w:rsidR="00311EE6" w:rsidRDefault="00311EE6" w:rsidP="00311EE6">
      <w:pPr>
        <w:numPr>
          <w:ilvl w:val="0"/>
          <w:numId w:val="27"/>
        </w:numPr>
        <w:jc w:val="start"/>
        <w:rPr>
          <w:sz w:val="18"/>
          <w:szCs w:val="18"/>
        </w:rPr>
      </w:pPr>
      <w:r w:rsidRPr="00745A23">
        <w:rPr>
          <w:sz w:val="18"/>
          <w:szCs w:val="18"/>
        </w:rPr>
        <w:t>Decision Tree had the lowest accuracy of 0.755 (75.5%).</w:t>
      </w:r>
    </w:p>
    <w:p w14:paraId="49989C7A" w14:textId="77777777" w:rsidR="00311EE6" w:rsidRDefault="00311EE6" w:rsidP="00311EE6">
      <w:pPr>
        <w:jc w:val="start"/>
        <w:rPr>
          <w:sz w:val="18"/>
          <w:szCs w:val="18"/>
        </w:rPr>
      </w:pPr>
    </w:p>
    <w:p w14:paraId="6C728C4E" w14:textId="5925A940" w:rsidR="00311EE6" w:rsidRPr="00745A23" w:rsidRDefault="00311EE6" w:rsidP="00311EE6">
      <w:pPr>
        <w:pStyle w:val="Heading2"/>
      </w:pPr>
      <w:r w:rsidRPr="00745A23">
        <w:t>Precision</w:t>
      </w:r>
    </w:p>
    <w:p w14:paraId="4EDAC0DA" w14:textId="77777777" w:rsidR="00311EE6" w:rsidRPr="00745A23" w:rsidRDefault="00311EE6" w:rsidP="00311EE6">
      <w:pPr>
        <w:numPr>
          <w:ilvl w:val="0"/>
          <w:numId w:val="26"/>
        </w:numPr>
        <w:jc w:val="start"/>
        <w:rPr>
          <w:sz w:val="18"/>
          <w:szCs w:val="18"/>
        </w:rPr>
      </w:pPr>
      <w:r w:rsidRPr="00745A23">
        <w:rPr>
          <w:sz w:val="18"/>
          <w:szCs w:val="18"/>
        </w:rPr>
        <w:t>Precision measures the proportion of correctly predicted positive instances out of all instances predicted as positive.</w:t>
      </w:r>
    </w:p>
    <w:p w14:paraId="392548EE" w14:textId="67A6ADAF" w:rsidR="00311EE6" w:rsidRPr="00745A23" w:rsidRDefault="00311EE6" w:rsidP="00311EE6">
      <w:pPr>
        <w:numPr>
          <w:ilvl w:val="0"/>
          <w:numId w:val="26"/>
        </w:numPr>
        <w:jc w:val="start"/>
        <w:rPr>
          <w:sz w:val="18"/>
          <w:szCs w:val="18"/>
        </w:rPr>
      </w:pPr>
      <w:r w:rsidRPr="00745A23">
        <w:rPr>
          <w:sz w:val="18"/>
          <w:szCs w:val="18"/>
        </w:rPr>
        <w:t xml:space="preserve">Logistic Regression achieved a precision of 0.851, indicating that 85.1% of the predicted positive instances were </w:t>
      </w:r>
      <w:r w:rsidR="004C6D21" w:rsidRPr="00745A23">
        <w:rPr>
          <w:sz w:val="18"/>
          <w:szCs w:val="18"/>
        </w:rPr>
        <w:t>positive</w:t>
      </w:r>
      <w:r w:rsidRPr="00745A23">
        <w:rPr>
          <w:sz w:val="18"/>
          <w:szCs w:val="18"/>
        </w:rPr>
        <w:t>.</w:t>
      </w:r>
    </w:p>
    <w:p w14:paraId="666BB537" w14:textId="77777777" w:rsidR="00311EE6" w:rsidRPr="00745A23" w:rsidRDefault="00311EE6" w:rsidP="00311EE6">
      <w:pPr>
        <w:numPr>
          <w:ilvl w:val="0"/>
          <w:numId w:val="26"/>
        </w:numPr>
        <w:jc w:val="start"/>
        <w:rPr>
          <w:sz w:val="18"/>
          <w:szCs w:val="18"/>
        </w:rPr>
      </w:pPr>
      <w:r w:rsidRPr="00745A23">
        <w:rPr>
          <w:sz w:val="18"/>
          <w:szCs w:val="18"/>
        </w:rPr>
        <w:t>Naive Bayes had a precision of 0.838 (83.8%), slightly lower than Logistic Regression.</w:t>
      </w:r>
    </w:p>
    <w:p w14:paraId="4D13E841" w14:textId="77777777" w:rsidR="00311EE6" w:rsidRPr="00745A23" w:rsidRDefault="00311EE6" w:rsidP="00311EE6">
      <w:pPr>
        <w:numPr>
          <w:ilvl w:val="0"/>
          <w:numId w:val="26"/>
        </w:numPr>
        <w:jc w:val="start"/>
        <w:rPr>
          <w:sz w:val="18"/>
          <w:szCs w:val="18"/>
        </w:rPr>
      </w:pPr>
      <w:r w:rsidRPr="00745A23">
        <w:rPr>
          <w:sz w:val="18"/>
          <w:szCs w:val="18"/>
        </w:rPr>
        <w:t>Decision Tree had the lowest precision of 0.748 (74.8%).</w:t>
      </w:r>
    </w:p>
    <w:p w14:paraId="49A09695" w14:textId="77777777" w:rsidR="00311EE6" w:rsidRDefault="00311EE6" w:rsidP="00311EE6"/>
    <w:p w14:paraId="32675CF2" w14:textId="629194C5" w:rsidR="00311EE6" w:rsidRDefault="00311EE6" w:rsidP="00311EE6">
      <w:pPr>
        <w:pStyle w:val="Heading2"/>
      </w:pPr>
      <w:r>
        <w:lastRenderedPageBreak/>
        <w:t>Recall</w:t>
      </w:r>
    </w:p>
    <w:p w14:paraId="4252DFDF" w14:textId="77777777" w:rsidR="00311EE6" w:rsidRPr="00745A23" w:rsidRDefault="00311EE6" w:rsidP="00311EE6">
      <w:pPr>
        <w:numPr>
          <w:ilvl w:val="0"/>
          <w:numId w:val="26"/>
        </w:numPr>
        <w:jc w:val="start"/>
        <w:rPr>
          <w:sz w:val="18"/>
          <w:szCs w:val="18"/>
        </w:rPr>
      </w:pPr>
      <w:r w:rsidRPr="00745A23">
        <w:rPr>
          <w:sz w:val="18"/>
          <w:szCs w:val="18"/>
        </w:rPr>
        <w:t>Recall measures the proportion of correctly predicted positive instances out of all actual positive instances.</w:t>
      </w:r>
    </w:p>
    <w:p w14:paraId="00634768" w14:textId="77777777" w:rsidR="00311EE6" w:rsidRPr="00745A23" w:rsidRDefault="00311EE6" w:rsidP="00311EE6">
      <w:pPr>
        <w:numPr>
          <w:ilvl w:val="0"/>
          <w:numId w:val="26"/>
        </w:numPr>
        <w:jc w:val="start"/>
        <w:rPr>
          <w:sz w:val="18"/>
          <w:szCs w:val="18"/>
        </w:rPr>
      </w:pPr>
      <w:r w:rsidRPr="00745A23">
        <w:rPr>
          <w:sz w:val="18"/>
          <w:szCs w:val="18"/>
        </w:rPr>
        <w:t>Naive Bayes achieved the highest recall of 0.894 (89.4%), indicating that it identified a high percentage of the actual positive instances.</w:t>
      </w:r>
    </w:p>
    <w:p w14:paraId="7BB708A4" w14:textId="77777777" w:rsidR="00311EE6" w:rsidRPr="00745A23" w:rsidRDefault="00311EE6" w:rsidP="00311EE6">
      <w:pPr>
        <w:numPr>
          <w:ilvl w:val="0"/>
          <w:numId w:val="26"/>
        </w:numPr>
        <w:jc w:val="start"/>
        <w:rPr>
          <w:sz w:val="18"/>
          <w:szCs w:val="18"/>
        </w:rPr>
      </w:pPr>
      <w:r w:rsidRPr="00745A23">
        <w:rPr>
          <w:sz w:val="18"/>
          <w:szCs w:val="18"/>
        </w:rPr>
        <w:t>Logistic Regression had a recall of 0.885 (88.5%), slightly lower than Naive Bayes.</w:t>
      </w:r>
    </w:p>
    <w:p w14:paraId="37D36DB2" w14:textId="77777777" w:rsidR="00311EE6" w:rsidRDefault="00311EE6" w:rsidP="00311EE6">
      <w:pPr>
        <w:numPr>
          <w:ilvl w:val="0"/>
          <w:numId w:val="26"/>
        </w:numPr>
        <w:jc w:val="start"/>
        <w:rPr>
          <w:sz w:val="18"/>
          <w:szCs w:val="18"/>
        </w:rPr>
      </w:pPr>
      <w:r w:rsidRPr="00745A23">
        <w:rPr>
          <w:sz w:val="18"/>
          <w:szCs w:val="18"/>
        </w:rPr>
        <w:t>Decision Tree had the lowest recall of 0.798 (79.8%).</w:t>
      </w:r>
    </w:p>
    <w:p w14:paraId="6219DE19" w14:textId="77777777" w:rsidR="00311EE6" w:rsidRDefault="00311EE6" w:rsidP="00311EE6">
      <w:pPr>
        <w:ind w:start="36pt"/>
        <w:jc w:val="start"/>
        <w:rPr>
          <w:sz w:val="18"/>
          <w:szCs w:val="18"/>
        </w:rPr>
      </w:pPr>
    </w:p>
    <w:p w14:paraId="218DC672" w14:textId="3185FF3D" w:rsidR="00311EE6" w:rsidRDefault="00311EE6" w:rsidP="00311EE6">
      <w:pPr>
        <w:pStyle w:val="Heading2"/>
      </w:pPr>
      <w:r>
        <w:t>F1-Score</w:t>
      </w:r>
    </w:p>
    <w:p w14:paraId="16B761E8" w14:textId="77777777" w:rsidR="00311EE6" w:rsidRPr="00745A23" w:rsidRDefault="00311EE6" w:rsidP="00311EE6">
      <w:pPr>
        <w:numPr>
          <w:ilvl w:val="0"/>
          <w:numId w:val="26"/>
        </w:numPr>
        <w:jc w:val="start"/>
        <w:rPr>
          <w:sz w:val="18"/>
          <w:szCs w:val="18"/>
        </w:rPr>
      </w:pPr>
      <w:r w:rsidRPr="00745A23">
        <w:rPr>
          <w:sz w:val="18"/>
          <w:szCs w:val="18"/>
        </w:rPr>
        <w:t>The F1-Score is the harmonic mean of precision and recall, providing a balanced measure of a model's performance.</w:t>
      </w:r>
    </w:p>
    <w:p w14:paraId="1433CF0F" w14:textId="77777777" w:rsidR="00311EE6" w:rsidRPr="00745A23" w:rsidRDefault="00311EE6" w:rsidP="00311EE6">
      <w:pPr>
        <w:numPr>
          <w:ilvl w:val="0"/>
          <w:numId w:val="26"/>
        </w:numPr>
        <w:jc w:val="start"/>
        <w:rPr>
          <w:sz w:val="18"/>
          <w:szCs w:val="18"/>
        </w:rPr>
      </w:pPr>
      <w:r w:rsidRPr="00745A23">
        <w:rPr>
          <w:sz w:val="18"/>
          <w:szCs w:val="18"/>
        </w:rPr>
        <w:t>Logistic Regression achieved an F1-Score of 0.868, indicating a good balance between precision and recall.</w:t>
      </w:r>
    </w:p>
    <w:p w14:paraId="229B3AC2" w14:textId="77777777" w:rsidR="00311EE6" w:rsidRPr="00745A23" w:rsidRDefault="00311EE6" w:rsidP="00311EE6">
      <w:pPr>
        <w:numPr>
          <w:ilvl w:val="0"/>
          <w:numId w:val="26"/>
        </w:numPr>
        <w:jc w:val="start"/>
        <w:rPr>
          <w:sz w:val="18"/>
          <w:szCs w:val="18"/>
        </w:rPr>
      </w:pPr>
      <w:r w:rsidRPr="00745A23">
        <w:rPr>
          <w:sz w:val="18"/>
          <w:szCs w:val="18"/>
        </w:rPr>
        <w:t>Naive Bayes had an F1-Score of 0.865, slightly lower than Logistic Regression.</w:t>
      </w:r>
    </w:p>
    <w:p w14:paraId="3829E2D1" w14:textId="77777777" w:rsidR="00311EE6" w:rsidRDefault="00311EE6" w:rsidP="00311EE6">
      <w:pPr>
        <w:numPr>
          <w:ilvl w:val="0"/>
          <w:numId w:val="26"/>
        </w:numPr>
        <w:jc w:val="start"/>
        <w:rPr>
          <w:sz w:val="18"/>
          <w:szCs w:val="18"/>
        </w:rPr>
      </w:pPr>
      <w:r w:rsidRPr="00745A23">
        <w:rPr>
          <w:sz w:val="18"/>
          <w:szCs w:val="18"/>
        </w:rPr>
        <w:t>Decision Tree had the lowest F1-Score of 0.772.</w:t>
      </w:r>
    </w:p>
    <w:p w14:paraId="4A1333F2" w14:textId="77777777" w:rsidR="00311EE6" w:rsidRDefault="00311EE6" w:rsidP="00311EE6">
      <w:pPr>
        <w:jc w:val="start"/>
        <w:rPr>
          <w:sz w:val="18"/>
          <w:szCs w:val="18"/>
        </w:rPr>
      </w:pPr>
    </w:p>
    <w:p w14:paraId="7D01A7B5" w14:textId="77777777" w:rsidR="00311EE6" w:rsidRDefault="00311EE6" w:rsidP="00311EE6">
      <w:pPr>
        <w:ind w:firstLine="14.40pt"/>
        <w:jc w:val="start"/>
        <w:rPr>
          <w:sz w:val="18"/>
          <w:szCs w:val="18"/>
        </w:rPr>
      </w:pPr>
      <w:r w:rsidRPr="00745A23">
        <w:rPr>
          <w:sz w:val="18"/>
          <w:szCs w:val="18"/>
        </w:rPr>
        <w:t>Based on these results, we can conclude that Logistic Regression performed relatively well overall, with high accuracy, precision, recall, and F1-Score. Naive Bayes also showed strong performance, especially in terms of recall. However, the Decision Tree classifier had lower performance compared to the other two algorithms, with lower accuracy, precision, recall, and F1-Score. These insights can help in selecting the most appropriate algorithm for the specific classification task and understanding the trade-offs between different evaluation metrics.</w:t>
      </w:r>
    </w:p>
    <w:p w14:paraId="360ADCF9" w14:textId="77777777" w:rsidR="00311EE6" w:rsidRDefault="00311EE6" w:rsidP="00311EE6">
      <w:pPr>
        <w:ind w:firstLine="14.40pt"/>
        <w:jc w:val="start"/>
        <w:rPr>
          <w:sz w:val="18"/>
          <w:szCs w:val="18"/>
        </w:rPr>
      </w:pPr>
    </w:p>
    <w:p w14:paraId="6634C6C6" w14:textId="5675EA22" w:rsidR="00311EE6" w:rsidRDefault="00311EE6" w:rsidP="00E128F6">
      <w:pPr>
        <w:pStyle w:val="Heading2"/>
      </w:pPr>
      <w:r>
        <w:t>Principle Component Analysis (PCA)</w:t>
      </w:r>
    </w:p>
    <w:p w14:paraId="71B9D7B3" w14:textId="77777777" w:rsidR="00635832" w:rsidRPr="00635832" w:rsidRDefault="00635832" w:rsidP="00635832"/>
    <w:p w14:paraId="3819C83D" w14:textId="04A40940" w:rsidR="009303D9" w:rsidRDefault="00E128F6" w:rsidP="00E128F6">
      <w:pPr>
        <w:pStyle w:val="BodyText"/>
        <w:jc w:val="start"/>
      </w:pPr>
      <w:r>
        <w:t>PCA is a dimensionality reduction technique used to transform a high-dimensional dataset into a lower-dimensional space while retaining the most important information.</w:t>
      </w:r>
      <w:r>
        <w:rPr>
          <w:lang w:val="en-US"/>
        </w:rPr>
        <w:t xml:space="preserve"> PCA was used</w:t>
      </w:r>
      <w:r>
        <w:t xml:space="preserve"> in simplifying </w:t>
      </w:r>
      <w:r>
        <w:rPr>
          <w:lang w:val="en-US"/>
        </w:rPr>
        <w:t>our</w:t>
      </w:r>
      <w:r>
        <w:t xml:space="preserve"> dataset and extracting the most important information, enabling more efficient and meaningful analysis.</w:t>
      </w:r>
    </w:p>
    <w:p w14:paraId="1B12127E" w14:textId="77777777" w:rsidR="00E128F6" w:rsidRPr="00745A23" w:rsidRDefault="00E128F6" w:rsidP="00E128F6">
      <w:pPr>
        <w:numPr>
          <w:ilvl w:val="0"/>
          <w:numId w:val="28"/>
        </w:numPr>
        <w:jc w:val="start"/>
        <w:rPr>
          <w:sz w:val="18"/>
          <w:szCs w:val="18"/>
        </w:rPr>
      </w:pPr>
      <w:r w:rsidRPr="00745A23">
        <w:rPr>
          <w:sz w:val="18"/>
          <w:szCs w:val="18"/>
        </w:rPr>
        <w:t>PC1 and PC2 collectively account for 31.7% of the total variance in the data, indicating that these two principal components capture a significant portion of the data's variability.</w:t>
      </w:r>
    </w:p>
    <w:p w14:paraId="1F5C35A8" w14:textId="77777777" w:rsidR="00E128F6" w:rsidRPr="00745A23" w:rsidRDefault="00E128F6" w:rsidP="00E128F6">
      <w:pPr>
        <w:numPr>
          <w:ilvl w:val="0"/>
          <w:numId w:val="28"/>
        </w:numPr>
        <w:jc w:val="start"/>
        <w:rPr>
          <w:sz w:val="18"/>
          <w:szCs w:val="18"/>
        </w:rPr>
      </w:pPr>
      <w:r w:rsidRPr="00745A23">
        <w:rPr>
          <w:sz w:val="18"/>
          <w:szCs w:val="18"/>
        </w:rPr>
        <w:t>The variance values of the principal components decrease as we move from PC1 to PC19, with PC1 having the highest variance and PC16 to PC19 having variances of 0.0, suggesting minimal contribution to the variability.</w:t>
      </w:r>
    </w:p>
    <w:p w14:paraId="5610C8E2" w14:textId="77777777" w:rsidR="00E128F6" w:rsidRDefault="00E128F6" w:rsidP="00E128F6">
      <w:pPr>
        <w:pStyle w:val="BodyText"/>
        <w:jc w:val="start"/>
        <w:rPr>
          <w:lang w:val="en-US"/>
        </w:rPr>
      </w:pPr>
    </w:p>
    <w:p w14:paraId="34F649E8" w14:textId="77777777" w:rsidR="00E128F6" w:rsidRDefault="00E128F6" w:rsidP="00E128F6">
      <w:pPr>
        <w:jc w:val="start"/>
        <w:rPr>
          <w:sz w:val="18"/>
          <w:szCs w:val="18"/>
        </w:rPr>
      </w:pPr>
      <w:r w:rsidRPr="00745A23">
        <w:rPr>
          <w:sz w:val="18"/>
          <w:szCs w:val="18"/>
        </w:rPr>
        <w:t>Performance Metrics with Increasing Principal Components:</w:t>
      </w:r>
    </w:p>
    <w:p w14:paraId="163901AF" w14:textId="77777777" w:rsidR="00E128F6" w:rsidRPr="00745A23" w:rsidRDefault="00E128F6" w:rsidP="00E128F6">
      <w:pPr>
        <w:numPr>
          <w:ilvl w:val="0"/>
          <w:numId w:val="29"/>
        </w:numPr>
        <w:jc w:val="start"/>
        <w:rPr>
          <w:sz w:val="18"/>
          <w:szCs w:val="18"/>
        </w:rPr>
      </w:pPr>
      <w:r w:rsidRPr="00745A23">
        <w:rPr>
          <w:sz w:val="18"/>
          <w:szCs w:val="18"/>
        </w:rPr>
        <w:t>Accuracy, precision, recall, and F1-scores were evaluated for models trained using 1 to 19 principal components.</w:t>
      </w:r>
    </w:p>
    <w:p w14:paraId="240241CF" w14:textId="77777777" w:rsidR="00E128F6" w:rsidRPr="00745A23" w:rsidRDefault="00E128F6" w:rsidP="00E128F6">
      <w:pPr>
        <w:numPr>
          <w:ilvl w:val="0"/>
          <w:numId w:val="29"/>
        </w:numPr>
        <w:jc w:val="start"/>
        <w:rPr>
          <w:sz w:val="18"/>
          <w:szCs w:val="18"/>
        </w:rPr>
      </w:pPr>
      <w:r w:rsidRPr="00745A23">
        <w:rPr>
          <w:sz w:val="18"/>
          <w:szCs w:val="18"/>
        </w:rPr>
        <w:t>The performance metrics exhibit stabilization or minimal fluctuations after considering a certain number of principal components.</w:t>
      </w:r>
    </w:p>
    <w:p w14:paraId="05A374A0" w14:textId="77777777" w:rsidR="00E128F6" w:rsidRPr="00745A23" w:rsidRDefault="00E128F6" w:rsidP="00E128F6">
      <w:pPr>
        <w:numPr>
          <w:ilvl w:val="0"/>
          <w:numId w:val="29"/>
        </w:numPr>
        <w:jc w:val="start"/>
        <w:rPr>
          <w:sz w:val="18"/>
          <w:szCs w:val="18"/>
        </w:rPr>
      </w:pPr>
      <w:r w:rsidRPr="00745A23">
        <w:rPr>
          <w:sz w:val="18"/>
          <w:szCs w:val="18"/>
        </w:rPr>
        <w:t>Notably, PC2 consistently yields the best results across all the performance metrics, indicating that it carries crucial information for the classification task.</w:t>
      </w:r>
    </w:p>
    <w:p w14:paraId="6ABDCA1B" w14:textId="77777777" w:rsidR="00E128F6" w:rsidRPr="00745A23" w:rsidRDefault="00E128F6" w:rsidP="00E128F6">
      <w:pPr>
        <w:numPr>
          <w:ilvl w:val="0"/>
          <w:numId w:val="29"/>
        </w:numPr>
        <w:jc w:val="start"/>
        <w:rPr>
          <w:sz w:val="18"/>
          <w:szCs w:val="18"/>
        </w:rPr>
      </w:pPr>
      <w:r w:rsidRPr="00745A23">
        <w:rPr>
          <w:sz w:val="18"/>
          <w:szCs w:val="18"/>
        </w:rPr>
        <w:t>PC7 follows closely as the second-best principal component, reinforcing its significance in capturing important patterns in the data.</w:t>
      </w:r>
    </w:p>
    <w:p w14:paraId="1573CAD5" w14:textId="77777777" w:rsidR="00E128F6" w:rsidRDefault="00E128F6" w:rsidP="00E128F6">
      <w:pPr>
        <w:jc w:val="start"/>
        <w:rPr>
          <w:sz w:val="18"/>
          <w:szCs w:val="18"/>
        </w:rPr>
      </w:pPr>
    </w:p>
    <w:p w14:paraId="33C10E31" w14:textId="77777777" w:rsidR="00E128F6" w:rsidRPr="00745A23" w:rsidRDefault="00E128F6" w:rsidP="00E128F6">
      <w:pPr>
        <w:jc w:val="start"/>
        <w:rPr>
          <w:sz w:val="18"/>
          <w:szCs w:val="18"/>
        </w:rPr>
      </w:pPr>
      <w:r w:rsidRPr="00745A23">
        <w:rPr>
          <w:sz w:val="18"/>
          <w:szCs w:val="18"/>
        </w:rPr>
        <w:t>Implications of Achieving the Best Results with Just Two Principal Components:</w:t>
      </w:r>
    </w:p>
    <w:p w14:paraId="104A31EA" w14:textId="77777777" w:rsidR="00E128F6" w:rsidRPr="00745A23" w:rsidRDefault="00E128F6" w:rsidP="00E128F6">
      <w:pPr>
        <w:numPr>
          <w:ilvl w:val="0"/>
          <w:numId w:val="30"/>
        </w:numPr>
        <w:jc w:val="start"/>
        <w:rPr>
          <w:sz w:val="18"/>
          <w:szCs w:val="18"/>
        </w:rPr>
      </w:pPr>
      <w:r w:rsidRPr="00745A23">
        <w:rPr>
          <w:sz w:val="18"/>
          <w:szCs w:val="18"/>
        </w:rPr>
        <w:t>It is interesting and noteworthy that the best results are obtained using only PC1 and PC2, which collectively account for a relatively small portion of the total variance.</w:t>
      </w:r>
    </w:p>
    <w:p w14:paraId="096995C2" w14:textId="77777777" w:rsidR="00E128F6" w:rsidRPr="00745A23" w:rsidRDefault="00E128F6" w:rsidP="00E128F6">
      <w:pPr>
        <w:numPr>
          <w:ilvl w:val="0"/>
          <w:numId w:val="30"/>
        </w:numPr>
        <w:jc w:val="start"/>
        <w:rPr>
          <w:sz w:val="18"/>
          <w:szCs w:val="18"/>
        </w:rPr>
      </w:pPr>
      <w:r w:rsidRPr="00745A23">
        <w:rPr>
          <w:sz w:val="18"/>
          <w:szCs w:val="18"/>
        </w:rPr>
        <w:t>This suggests that the data contains strong patterns or structures that are well-captured by these two principal components.</w:t>
      </w:r>
    </w:p>
    <w:p w14:paraId="32A2EC59" w14:textId="77777777" w:rsidR="00E128F6" w:rsidRPr="00745A23" w:rsidRDefault="00E128F6" w:rsidP="00E128F6">
      <w:pPr>
        <w:numPr>
          <w:ilvl w:val="0"/>
          <w:numId w:val="30"/>
        </w:numPr>
        <w:jc w:val="start"/>
        <w:rPr>
          <w:sz w:val="18"/>
          <w:szCs w:val="18"/>
        </w:rPr>
      </w:pPr>
      <w:r w:rsidRPr="00745A23">
        <w:rPr>
          <w:sz w:val="18"/>
          <w:szCs w:val="18"/>
        </w:rPr>
        <w:t>The fact that such a small subset of the principal components achieves the best results implies that the remaining principal components may not provide significant additional discriminatory power for the classification task.</w:t>
      </w:r>
    </w:p>
    <w:p w14:paraId="2F51E701" w14:textId="77777777" w:rsidR="00E128F6" w:rsidRDefault="00E128F6" w:rsidP="00E128F6">
      <w:pPr>
        <w:numPr>
          <w:ilvl w:val="0"/>
          <w:numId w:val="30"/>
        </w:numPr>
        <w:jc w:val="start"/>
        <w:rPr>
          <w:sz w:val="18"/>
          <w:szCs w:val="18"/>
        </w:rPr>
      </w:pPr>
      <w:r w:rsidRPr="00745A23">
        <w:rPr>
          <w:sz w:val="18"/>
          <w:szCs w:val="18"/>
        </w:rPr>
        <w:t>It is possible that the data's intrinsic complexity is effectively represented in the first two principal components, implying a high level of dimensionality reduction potential and potential simplification of the classification model.</w:t>
      </w:r>
    </w:p>
    <w:p w14:paraId="7E3C10D0" w14:textId="77777777" w:rsidR="00E128F6" w:rsidRPr="00745A23" w:rsidRDefault="00E128F6" w:rsidP="00E128F6">
      <w:pPr>
        <w:ind w:start="36pt"/>
        <w:jc w:val="start"/>
        <w:rPr>
          <w:sz w:val="18"/>
          <w:szCs w:val="18"/>
        </w:rPr>
      </w:pPr>
    </w:p>
    <w:p w14:paraId="7417CE94" w14:textId="77777777" w:rsidR="00E128F6" w:rsidRDefault="00E128F6" w:rsidP="00C848C0">
      <w:pPr>
        <w:jc w:val="both"/>
        <w:rPr>
          <w:sz w:val="18"/>
          <w:szCs w:val="18"/>
        </w:rPr>
      </w:pPr>
      <w:r w:rsidRPr="00745A23">
        <w:rPr>
          <w:sz w:val="18"/>
          <w:szCs w:val="18"/>
        </w:rPr>
        <w:t>Overall, this analysis highlights the importance of PC1 and PC2 as the primary contributor to achieving the best results across the performance metrics. Additionally, the ability to achieve optimal results using just two principal components suggests that the data has a relatively low-dimensional structure with strong discriminatory patterns. This finding opens possibilities for more efficient modeling approaches, reduced computational complexity, and improved interpretability while maintaining high performance.</w:t>
      </w:r>
    </w:p>
    <w:p w14:paraId="6317CCD0" w14:textId="77777777" w:rsidR="00097235" w:rsidRDefault="00097235" w:rsidP="00C848C0">
      <w:pPr>
        <w:jc w:val="both"/>
        <w:rPr>
          <w:sz w:val="18"/>
          <w:szCs w:val="18"/>
        </w:rPr>
      </w:pPr>
    </w:p>
    <w:p w14:paraId="16B5D77F" w14:textId="2DA4C8D3" w:rsidR="00097235" w:rsidRDefault="00097235" w:rsidP="00097235">
      <w:pPr>
        <w:pStyle w:val="Heading2"/>
      </w:pPr>
      <w:r>
        <w:t>Neural Network</w:t>
      </w:r>
    </w:p>
    <w:p w14:paraId="575B05DD" w14:textId="77777777" w:rsidR="00097235" w:rsidRPr="007C6CC8" w:rsidRDefault="00097235" w:rsidP="00097235">
      <w:pPr>
        <w:ind w:start="14.40pt"/>
        <w:jc w:val="start"/>
        <w:rPr>
          <w:sz w:val="18"/>
          <w:szCs w:val="18"/>
        </w:rPr>
      </w:pPr>
      <w:r w:rsidRPr="007C6CC8">
        <w:rPr>
          <w:rStyle w:val="hgkelc"/>
          <w:sz w:val="18"/>
          <w:szCs w:val="18"/>
          <w:lang w:val="en"/>
        </w:rPr>
        <w:t xml:space="preserve">A neural network is a method that teaches computers to process data in a way that is inspired by the human brain </w:t>
      </w:r>
      <w:r w:rsidRPr="007C6CC8">
        <w:rPr>
          <w:sz w:val="18"/>
          <w:szCs w:val="18"/>
        </w:rPr>
        <w:t>that are designed to recognize patterns. We will analyze if a neural network can help cluster and classify our data.</w:t>
      </w:r>
    </w:p>
    <w:p w14:paraId="66B8B740" w14:textId="77777777" w:rsidR="00097235" w:rsidRDefault="00097235" w:rsidP="00097235"/>
    <w:p w14:paraId="16092B70" w14:textId="44FB063D" w:rsidR="00301F65" w:rsidRDefault="00301F65" w:rsidP="00301F65">
      <w:pPr>
        <w:pStyle w:val="Heading4"/>
      </w:pPr>
      <w:r>
        <w:t>Experiement</w:t>
      </w:r>
    </w:p>
    <w:p w14:paraId="25B79623" w14:textId="343686BF" w:rsidR="00301F65" w:rsidRPr="00301F65" w:rsidRDefault="00301F65" w:rsidP="00301F65">
      <w:pPr>
        <w:ind w:start="36pt"/>
        <w:jc w:val="both"/>
      </w:pPr>
      <w:r w:rsidRPr="00301F65">
        <w:t xml:space="preserve">In our experiment, we chose the PyTorch library to build a neural network for this classification task. The motivation was to use an available deep learning library that provides various optimizers and loss functions and an easy way to tune hyperparameters so we can arrive at the most accurate network. In this experiment we found that a neural network with 2 layers performed best with our data set of heart data. we ran the experiment with 8 -14 neurons in the first layer and 2 neurons in the final layer with the </w:t>
      </w:r>
      <w:r>
        <w:t>L</w:t>
      </w:r>
      <w:r w:rsidRPr="00301F65">
        <w:t>eaky</w:t>
      </w:r>
      <w:r>
        <w:t>R</w:t>
      </w:r>
      <w:r w:rsidRPr="00301F65">
        <w:t>e</w:t>
      </w:r>
      <w:r>
        <w:t>LU</w:t>
      </w:r>
      <w:r w:rsidRPr="00301F65">
        <w:t xml:space="preserve"> activation to predict the chances of heart failure.</w:t>
      </w:r>
    </w:p>
    <w:p w14:paraId="77321EFE" w14:textId="77777777" w:rsidR="00301F65" w:rsidRPr="00301F65" w:rsidRDefault="00301F65" w:rsidP="00301F65"/>
    <w:p w14:paraId="2C550CE6" w14:textId="77777777" w:rsidR="00301F65" w:rsidRDefault="00301F65" w:rsidP="00301F65"/>
    <w:p w14:paraId="0A2EF8D2" w14:textId="30C6DFB8" w:rsidR="00301F65" w:rsidRDefault="00301F65" w:rsidP="00301F65">
      <w:pPr>
        <w:pStyle w:val="Heading4"/>
      </w:pPr>
      <w:r>
        <w:t>Observation</w:t>
      </w:r>
    </w:p>
    <w:p w14:paraId="145E1553" w14:textId="77777777" w:rsidR="00301F65" w:rsidRPr="00301F65" w:rsidRDefault="00301F65" w:rsidP="00301F65">
      <w:pPr>
        <w:ind w:start="36pt"/>
        <w:jc w:val="start"/>
      </w:pPr>
      <w:r w:rsidRPr="00301F65">
        <w:t xml:space="preserve">We were able to achieve a top accuracy of 86% over the test data with 12 neurons in the first layer and with optimizer set as </w:t>
      </w:r>
      <w:proofErr w:type="spellStart"/>
      <w:r w:rsidRPr="00301F65">
        <w:t>RMSProp</w:t>
      </w:r>
      <w:proofErr w:type="spellEnd"/>
      <w:r w:rsidRPr="00301F65">
        <w:t>.</w:t>
      </w:r>
    </w:p>
    <w:p w14:paraId="69BF59BE" w14:textId="77777777" w:rsidR="00301F65" w:rsidRPr="00301F65" w:rsidRDefault="00301F65" w:rsidP="00301F65"/>
    <w:p w14:paraId="47DE8D71" w14:textId="77777777" w:rsidR="00097235" w:rsidRPr="00097235" w:rsidRDefault="00097235" w:rsidP="00097235"/>
    <w:p w14:paraId="11A3E3AA" w14:textId="77777777" w:rsidR="006F6D3D" w:rsidRDefault="006F6D3D" w:rsidP="006F6D3D">
      <w:pPr>
        <w:jc w:val="start"/>
        <w:rPr>
          <w:i/>
          <w:iCs/>
          <w:noProof/>
        </w:rPr>
      </w:pPr>
    </w:p>
    <w:p w14:paraId="1B1F6D6F" w14:textId="4E3C7DCC" w:rsidR="00AD5444" w:rsidRDefault="00AD5444" w:rsidP="00AD5444">
      <w:pPr>
        <w:pStyle w:val="Heading1"/>
      </w:pPr>
      <w:r>
        <w:lastRenderedPageBreak/>
        <w:t>Conclusion</w:t>
      </w:r>
    </w:p>
    <w:p w14:paraId="71D8897D" w14:textId="77777777" w:rsidR="00AD5444" w:rsidRDefault="00AD5444" w:rsidP="006F6D3D">
      <w:pPr>
        <w:jc w:val="start"/>
        <w:rPr>
          <w:i/>
          <w:iCs/>
          <w:noProof/>
        </w:rPr>
      </w:pPr>
    </w:p>
    <w:p w14:paraId="5761BA69" w14:textId="77777777" w:rsidR="009303D9" w:rsidRDefault="009303D9" w:rsidP="00ED0149">
      <w:pPr>
        <w:pStyle w:val="Heading2"/>
      </w:pPr>
      <w:r w:rsidRPr="005B520E">
        <w:t>Identify</w:t>
      </w:r>
      <w:r>
        <w:t xml:space="preserve"> the Headings</w:t>
      </w:r>
    </w:p>
    <w:p w14:paraId="5B393D3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DED3B9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1150CC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F988CE8" w14:textId="77777777" w:rsidR="009303D9" w:rsidRDefault="009303D9" w:rsidP="00ED0149">
      <w:pPr>
        <w:pStyle w:val="Heading2"/>
      </w:pPr>
      <w:r>
        <w:t>Figures and Tables</w:t>
      </w:r>
    </w:p>
    <w:p w14:paraId="0A626CD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CF6FFD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00792B1" w14:textId="77777777">
        <w:trPr>
          <w:cantSplit/>
          <w:trHeight w:val="240"/>
          <w:tblHeader/>
          <w:jc w:val="center"/>
        </w:trPr>
        <w:tc>
          <w:tcPr>
            <w:tcW w:w="36pt" w:type="dxa"/>
            <w:vMerge w:val="restart"/>
            <w:vAlign w:val="center"/>
          </w:tcPr>
          <w:p w14:paraId="2AC11B91" w14:textId="77777777" w:rsidR="009303D9" w:rsidRDefault="009303D9">
            <w:pPr>
              <w:pStyle w:val="tablecolhead"/>
            </w:pPr>
            <w:r>
              <w:t>Table Head</w:t>
            </w:r>
          </w:p>
        </w:tc>
        <w:tc>
          <w:tcPr>
            <w:tcW w:w="207pt" w:type="dxa"/>
            <w:gridSpan w:val="3"/>
            <w:vAlign w:val="center"/>
          </w:tcPr>
          <w:p w14:paraId="4D4B6251" w14:textId="77777777" w:rsidR="009303D9" w:rsidRDefault="009303D9">
            <w:pPr>
              <w:pStyle w:val="tablecolhead"/>
            </w:pPr>
            <w:r>
              <w:t>Table Column Head</w:t>
            </w:r>
          </w:p>
        </w:tc>
      </w:tr>
      <w:tr w:rsidR="009303D9" w14:paraId="2B52FDAB" w14:textId="77777777">
        <w:trPr>
          <w:cantSplit/>
          <w:trHeight w:val="240"/>
          <w:tblHeader/>
          <w:jc w:val="center"/>
        </w:trPr>
        <w:tc>
          <w:tcPr>
            <w:tcW w:w="36pt" w:type="dxa"/>
            <w:vMerge/>
          </w:tcPr>
          <w:p w14:paraId="1D938544" w14:textId="77777777" w:rsidR="009303D9" w:rsidRDefault="009303D9">
            <w:pPr>
              <w:rPr>
                <w:sz w:val="16"/>
                <w:szCs w:val="16"/>
              </w:rPr>
            </w:pPr>
          </w:p>
        </w:tc>
        <w:tc>
          <w:tcPr>
            <w:tcW w:w="117pt" w:type="dxa"/>
            <w:vAlign w:val="center"/>
          </w:tcPr>
          <w:p w14:paraId="3F6C49EF" w14:textId="77777777" w:rsidR="009303D9" w:rsidRDefault="009303D9">
            <w:pPr>
              <w:pStyle w:val="tablecolsubhead"/>
            </w:pPr>
            <w:r>
              <w:t>Table column subhead</w:t>
            </w:r>
          </w:p>
        </w:tc>
        <w:tc>
          <w:tcPr>
            <w:tcW w:w="45pt" w:type="dxa"/>
            <w:vAlign w:val="center"/>
          </w:tcPr>
          <w:p w14:paraId="385D338F" w14:textId="77777777" w:rsidR="009303D9" w:rsidRDefault="009303D9">
            <w:pPr>
              <w:pStyle w:val="tablecolsubhead"/>
            </w:pPr>
            <w:r>
              <w:t>Subhead</w:t>
            </w:r>
          </w:p>
        </w:tc>
        <w:tc>
          <w:tcPr>
            <w:tcW w:w="45pt" w:type="dxa"/>
            <w:vAlign w:val="center"/>
          </w:tcPr>
          <w:p w14:paraId="6A8FD7B4" w14:textId="77777777" w:rsidR="009303D9" w:rsidRDefault="009303D9">
            <w:pPr>
              <w:pStyle w:val="tablecolsubhead"/>
            </w:pPr>
            <w:r>
              <w:t>Subhead</w:t>
            </w:r>
          </w:p>
        </w:tc>
      </w:tr>
      <w:tr w:rsidR="009303D9" w14:paraId="0979AC5B" w14:textId="77777777">
        <w:trPr>
          <w:trHeight w:val="320"/>
          <w:jc w:val="center"/>
        </w:trPr>
        <w:tc>
          <w:tcPr>
            <w:tcW w:w="36pt" w:type="dxa"/>
            <w:vAlign w:val="center"/>
          </w:tcPr>
          <w:p w14:paraId="29DA4477" w14:textId="77777777" w:rsidR="009303D9" w:rsidRDefault="009303D9">
            <w:pPr>
              <w:pStyle w:val="tablecopy"/>
              <w:rPr>
                <w:sz w:val="8"/>
                <w:szCs w:val="8"/>
              </w:rPr>
            </w:pPr>
            <w:r>
              <w:t>copy</w:t>
            </w:r>
          </w:p>
        </w:tc>
        <w:tc>
          <w:tcPr>
            <w:tcW w:w="117pt" w:type="dxa"/>
            <w:vAlign w:val="center"/>
          </w:tcPr>
          <w:p w14:paraId="35815DAD" w14:textId="77777777" w:rsidR="009303D9" w:rsidRDefault="009303D9">
            <w:pPr>
              <w:pStyle w:val="tablecopy"/>
            </w:pPr>
            <w:r>
              <w:t>More table copy</w:t>
            </w:r>
            <w:r>
              <w:rPr>
                <w:vertAlign w:val="superscript"/>
              </w:rPr>
              <w:t>a</w:t>
            </w:r>
          </w:p>
        </w:tc>
        <w:tc>
          <w:tcPr>
            <w:tcW w:w="45pt" w:type="dxa"/>
            <w:vAlign w:val="center"/>
          </w:tcPr>
          <w:p w14:paraId="3EF38486" w14:textId="77777777" w:rsidR="009303D9" w:rsidRDefault="009303D9">
            <w:pPr>
              <w:rPr>
                <w:sz w:val="16"/>
                <w:szCs w:val="16"/>
              </w:rPr>
            </w:pPr>
          </w:p>
        </w:tc>
        <w:tc>
          <w:tcPr>
            <w:tcW w:w="45pt" w:type="dxa"/>
            <w:vAlign w:val="center"/>
          </w:tcPr>
          <w:p w14:paraId="1F2FD7E2" w14:textId="77777777" w:rsidR="009303D9" w:rsidRDefault="009303D9">
            <w:pPr>
              <w:rPr>
                <w:sz w:val="16"/>
                <w:szCs w:val="16"/>
              </w:rPr>
            </w:pPr>
          </w:p>
        </w:tc>
      </w:tr>
    </w:tbl>
    <w:p w14:paraId="1BD5DBD4"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9890DBE" wp14:editId="59E10A2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D08ED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805800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65F136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87849E2"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w:t>
      </w:r>
      <w:r w:rsidRPr="005B520E">
        <w:t>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9B7397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525812D"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AD94C21" w14:textId="77777777" w:rsidR="009303D9" w:rsidRDefault="009303D9" w:rsidP="00A059B3">
      <w:pPr>
        <w:pStyle w:val="Heading5"/>
      </w:pPr>
      <w:r w:rsidRPr="005B520E">
        <w:t>References</w:t>
      </w:r>
    </w:p>
    <w:p w14:paraId="4D4A4AF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62B537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72E566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7B644A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7579B6" w14:textId="77777777" w:rsidR="009303D9" w:rsidRPr="005B520E" w:rsidRDefault="009303D9"/>
    <w:p w14:paraId="13CB254B" w14:textId="63A53E93" w:rsidR="009303D9" w:rsidRDefault="00831378" w:rsidP="0004781E">
      <w:pPr>
        <w:pStyle w:val="references"/>
        <w:ind w:start="17.70pt" w:hanging="17.70pt"/>
      </w:pPr>
      <w:r>
        <w:t xml:space="preserve">Fedesoriano. (September 2021). Heart Failure Prediction Dataset. Retrieved [Date Retrieved] from </w:t>
      </w:r>
      <w:hyperlink r:id="rId11" w:tgtFrame="_blank" w:history="1">
        <w:r>
          <w:rPr>
            <w:rStyle w:val="Hyperlink"/>
          </w:rPr>
          <w:t>https://www.kaggle.com/fedesoriano/heart-failure-prediction</w:t>
        </w:r>
      </w:hyperlink>
      <w:r>
        <w:t>.</w:t>
      </w:r>
    </w:p>
    <w:p w14:paraId="7362708E" w14:textId="77777777" w:rsidR="009303D9" w:rsidRDefault="009303D9" w:rsidP="0004781E">
      <w:pPr>
        <w:pStyle w:val="references"/>
        <w:ind w:start="17.70pt" w:hanging="17.70pt"/>
      </w:pPr>
      <w:r>
        <w:t>J. Clerk Maxwell, A Treatise on Electricity and Magnetism, 3rd ed., vol. 2. Oxford: Clarendon, 1892, pp.68–73.</w:t>
      </w:r>
    </w:p>
    <w:p w14:paraId="2284EE4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B5C27A" w14:textId="77777777" w:rsidR="009303D9" w:rsidRDefault="009303D9" w:rsidP="0004781E">
      <w:pPr>
        <w:pStyle w:val="references"/>
        <w:ind w:start="17.70pt" w:hanging="17.70pt"/>
      </w:pPr>
      <w:r>
        <w:t>K. Elissa, “Title of paper if known,” unpublished.</w:t>
      </w:r>
    </w:p>
    <w:p w14:paraId="37F2B45D" w14:textId="77777777" w:rsidR="009303D9" w:rsidRDefault="009303D9" w:rsidP="0004781E">
      <w:pPr>
        <w:pStyle w:val="references"/>
        <w:ind w:start="17.70pt" w:hanging="17.70pt"/>
      </w:pPr>
      <w:r>
        <w:t>R. Nicole, “Title of paper with only first word capitalized,” J. Name Stand. Abbrev., in press.</w:t>
      </w:r>
    </w:p>
    <w:p w14:paraId="74FE18C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30A08C0" w14:textId="77777777" w:rsidR="009303D9" w:rsidRDefault="009303D9" w:rsidP="0004781E">
      <w:pPr>
        <w:pStyle w:val="references"/>
        <w:ind w:start="17.70pt" w:hanging="17.70pt"/>
      </w:pPr>
      <w:r>
        <w:t>M. Young, The Technical Writer</w:t>
      </w:r>
      <w:r w:rsidR="00E7596C">
        <w:t>’</w:t>
      </w:r>
      <w:r>
        <w:t>s Handbook. Mill Valley, CA: University Science, 1989.</w:t>
      </w:r>
    </w:p>
    <w:p w14:paraId="42FE81E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539031" w14:textId="77777777" w:rsidR="008300C1" w:rsidRDefault="008300C1" w:rsidP="001A3B3D">
      <w:r>
        <w:separator/>
      </w:r>
    </w:p>
  </w:endnote>
  <w:endnote w:type="continuationSeparator" w:id="0">
    <w:p w14:paraId="0412B747" w14:textId="77777777" w:rsidR="008300C1" w:rsidRDefault="008300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Arial">
    <w:panose1 w:val="020B0604020202020204"/>
    <w:charset w:characterSet="iso-8859-1"/>
    <w:family w:val="swiss"/>
    <w:pitch w:val="variable"/>
    <w:sig w:usb0="E0002AFF" w:usb1="C0007843"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44B3EA" w14:textId="77777777" w:rsidR="008300C1" w:rsidRDefault="008300C1" w:rsidP="001A3B3D">
      <w:r>
        <w:separator/>
      </w:r>
    </w:p>
  </w:footnote>
  <w:footnote w:type="continuationSeparator" w:id="0">
    <w:p w14:paraId="54275482" w14:textId="77777777" w:rsidR="008300C1" w:rsidRDefault="008300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905C7"/>
    <w:multiLevelType w:val="multilevel"/>
    <w:tmpl w:val="911A10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8165511"/>
    <w:multiLevelType w:val="hybridMultilevel"/>
    <w:tmpl w:val="6AE0B092"/>
    <w:lvl w:ilvl="0" w:tplc="7A20907C">
      <w:start w:val="1"/>
      <w:numFmt w:val="bullet"/>
      <w:lvlText w:val="•"/>
      <w:lvlJc w:val="start"/>
      <w:pPr>
        <w:tabs>
          <w:tab w:val="num" w:pos="36pt"/>
        </w:tabs>
        <w:ind w:start="36pt" w:hanging="18pt"/>
      </w:pPr>
      <w:rPr>
        <w:rFonts w:ascii="Arial" w:hAnsi="Arial" w:hint="default"/>
      </w:rPr>
    </w:lvl>
    <w:lvl w:ilvl="1" w:tplc="4EB2900A" w:tentative="1">
      <w:start w:val="1"/>
      <w:numFmt w:val="bullet"/>
      <w:lvlText w:val="•"/>
      <w:lvlJc w:val="start"/>
      <w:pPr>
        <w:tabs>
          <w:tab w:val="num" w:pos="72pt"/>
        </w:tabs>
        <w:ind w:start="72pt" w:hanging="18pt"/>
      </w:pPr>
      <w:rPr>
        <w:rFonts w:ascii="Arial" w:hAnsi="Arial" w:hint="default"/>
      </w:rPr>
    </w:lvl>
    <w:lvl w:ilvl="2" w:tplc="4B5A148E" w:tentative="1">
      <w:start w:val="1"/>
      <w:numFmt w:val="bullet"/>
      <w:lvlText w:val="•"/>
      <w:lvlJc w:val="start"/>
      <w:pPr>
        <w:tabs>
          <w:tab w:val="num" w:pos="108pt"/>
        </w:tabs>
        <w:ind w:start="108pt" w:hanging="18pt"/>
      </w:pPr>
      <w:rPr>
        <w:rFonts w:ascii="Arial" w:hAnsi="Arial" w:hint="default"/>
      </w:rPr>
    </w:lvl>
    <w:lvl w:ilvl="3" w:tplc="F09A084C" w:tentative="1">
      <w:start w:val="1"/>
      <w:numFmt w:val="bullet"/>
      <w:lvlText w:val="•"/>
      <w:lvlJc w:val="start"/>
      <w:pPr>
        <w:tabs>
          <w:tab w:val="num" w:pos="144pt"/>
        </w:tabs>
        <w:ind w:start="144pt" w:hanging="18pt"/>
      </w:pPr>
      <w:rPr>
        <w:rFonts w:ascii="Arial" w:hAnsi="Arial" w:hint="default"/>
      </w:rPr>
    </w:lvl>
    <w:lvl w:ilvl="4" w:tplc="B6545E34" w:tentative="1">
      <w:start w:val="1"/>
      <w:numFmt w:val="bullet"/>
      <w:lvlText w:val="•"/>
      <w:lvlJc w:val="start"/>
      <w:pPr>
        <w:tabs>
          <w:tab w:val="num" w:pos="180pt"/>
        </w:tabs>
        <w:ind w:start="180pt" w:hanging="18pt"/>
      </w:pPr>
      <w:rPr>
        <w:rFonts w:ascii="Arial" w:hAnsi="Arial" w:hint="default"/>
      </w:rPr>
    </w:lvl>
    <w:lvl w:ilvl="5" w:tplc="6EA8A7C2" w:tentative="1">
      <w:start w:val="1"/>
      <w:numFmt w:val="bullet"/>
      <w:lvlText w:val="•"/>
      <w:lvlJc w:val="start"/>
      <w:pPr>
        <w:tabs>
          <w:tab w:val="num" w:pos="216pt"/>
        </w:tabs>
        <w:ind w:start="216pt" w:hanging="18pt"/>
      </w:pPr>
      <w:rPr>
        <w:rFonts w:ascii="Arial" w:hAnsi="Arial" w:hint="default"/>
      </w:rPr>
    </w:lvl>
    <w:lvl w:ilvl="6" w:tplc="69A65B3C" w:tentative="1">
      <w:start w:val="1"/>
      <w:numFmt w:val="bullet"/>
      <w:lvlText w:val="•"/>
      <w:lvlJc w:val="start"/>
      <w:pPr>
        <w:tabs>
          <w:tab w:val="num" w:pos="252pt"/>
        </w:tabs>
        <w:ind w:start="252pt" w:hanging="18pt"/>
      </w:pPr>
      <w:rPr>
        <w:rFonts w:ascii="Arial" w:hAnsi="Arial" w:hint="default"/>
      </w:rPr>
    </w:lvl>
    <w:lvl w:ilvl="7" w:tplc="8A36B6F6" w:tentative="1">
      <w:start w:val="1"/>
      <w:numFmt w:val="bullet"/>
      <w:lvlText w:val="•"/>
      <w:lvlJc w:val="start"/>
      <w:pPr>
        <w:tabs>
          <w:tab w:val="num" w:pos="288pt"/>
        </w:tabs>
        <w:ind w:start="288pt" w:hanging="18pt"/>
      </w:pPr>
      <w:rPr>
        <w:rFonts w:ascii="Arial" w:hAnsi="Arial" w:hint="default"/>
      </w:rPr>
    </w:lvl>
    <w:lvl w:ilvl="8" w:tplc="74962B06" w:tentative="1">
      <w:start w:val="1"/>
      <w:numFmt w:val="bullet"/>
      <w:lvlText w:val="•"/>
      <w:lvlJc w:val="start"/>
      <w:pPr>
        <w:tabs>
          <w:tab w:val="num" w:pos="324pt"/>
        </w:tabs>
        <w:ind w:start="324pt" w:hanging="18pt"/>
      </w:pPr>
      <w:rPr>
        <w:rFonts w:ascii="Arial" w:hAnsi="Arial" w:hint="default"/>
      </w:rPr>
    </w:lvl>
  </w:abstractNum>
  <w:abstractNum w:abstractNumId="13" w15:restartNumberingAfterBreak="0">
    <w:nsid w:val="0FF84A91"/>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CF64B6"/>
    <w:multiLevelType w:val="multilevel"/>
    <w:tmpl w:val="C55030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25B65CD"/>
    <w:multiLevelType w:val="hybridMultilevel"/>
    <w:tmpl w:val="48E6EF4A"/>
    <w:lvl w:ilvl="0" w:tplc="A46C6DC8">
      <w:start w:val="1"/>
      <w:numFmt w:val="bullet"/>
      <w:lvlText w:val="•"/>
      <w:lvlJc w:val="start"/>
      <w:pPr>
        <w:tabs>
          <w:tab w:val="num" w:pos="36pt"/>
        </w:tabs>
        <w:ind w:start="36pt" w:hanging="18pt"/>
      </w:pPr>
      <w:rPr>
        <w:rFonts w:ascii="Arial" w:hAnsi="Arial" w:hint="default"/>
      </w:rPr>
    </w:lvl>
    <w:lvl w:ilvl="1" w:tplc="0E6A59D0" w:tentative="1">
      <w:start w:val="1"/>
      <w:numFmt w:val="bullet"/>
      <w:lvlText w:val="•"/>
      <w:lvlJc w:val="start"/>
      <w:pPr>
        <w:tabs>
          <w:tab w:val="num" w:pos="72pt"/>
        </w:tabs>
        <w:ind w:start="72pt" w:hanging="18pt"/>
      </w:pPr>
      <w:rPr>
        <w:rFonts w:ascii="Arial" w:hAnsi="Arial" w:hint="default"/>
      </w:rPr>
    </w:lvl>
    <w:lvl w:ilvl="2" w:tplc="F8F6A78A" w:tentative="1">
      <w:start w:val="1"/>
      <w:numFmt w:val="bullet"/>
      <w:lvlText w:val="•"/>
      <w:lvlJc w:val="start"/>
      <w:pPr>
        <w:tabs>
          <w:tab w:val="num" w:pos="108pt"/>
        </w:tabs>
        <w:ind w:start="108pt" w:hanging="18pt"/>
      </w:pPr>
      <w:rPr>
        <w:rFonts w:ascii="Arial" w:hAnsi="Arial" w:hint="default"/>
      </w:rPr>
    </w:lvl>
    <w:lvl w:ilvl="3" w:tplc="D450AC58" w:tentative="1">
      <w:start w:val="1"/>
      <w:numFmt w:val="bullet"/>
      <w:lvlText w:val="•"/>
      <w:lvlJc w:val="start"/>
      <w:pPr>
        <w:tabs>
          <w:tab w:val="num" w:pos="144pt"/>
        </w:tabs>
        <w:ind w:start="144pt" w:hanging="18pt"/>
      </w:pPr>
      <w:rPr>
        <w:rFonts w:ascii="Arial" w:hAnsi="Arial" w:hint="default"/>
      </w:rPr>
    </w:lvl>
    <w:lvl w:ilvl="4" w:tplc="4024FB3C" w:tentative="1">
      <w:start w:val="1"/>
      <w:numFmt w:val="bullet"/>
      <w:lvlText w:val="•"/>
      <w:lvlJc w:val="start"/>
      <w:pPr>
        <w:tabs>
          <w:tab w:val="num" w:pos="180pt"/>
        </w:tabs>
        <w:ind w:start="180pt" w:hanging="18pt"/>
      </w:pPr>
      <w:rPr>
        <w:rFonts w:ascii="Arial" w:hAnsi="Arial" w:hint="default"/>
      </w:rPr>
    </w:lvl>
    <w:lvl w:ilvl="5" w:tplc="D0C23910" w:tentative="1">
      <w:start w:val="1"/>
      <w:numFmt w:val="bullet"/>
      <w:lvlText w:val="•"/>
      <w:lvlJc w:val="start"/>
      <w:pPr>
        <w:tabs>
          <w:tab w:val="num" w:pos="216pt"/>
        </w:tabs>
        <w:ind w:start="216pt" w:hanging="18pt"/>
      </w:pPr>
      <w:rPr>
        <w:rFonts w:ascii="Arial" w:hAnsi="Arial" w:hint="default"/>
      </w:rPr>
    </w:lvl>
    <w:lvl w:ilvl="6" w:tplc="7700CE38" w:tentative="1">
      <w:start w:val="1"/>
      <w:numFmt w:val="bullet"/>
      <w:lvlText w:val="•"/>
      <w:lvlJc w:val="start"/>
      <w:pPr>
        <w:tabs>
          <w:tab w:val="num" w:pos="252pt"/>
        </w:tabs>
        <w:ind w:start="252pt" w:hanging="18pt"/>
      </w:pPr>
      <w:rPr>
        <w:rFonts w:ascii="Arial" w:hAnsi="Arial" w:hint="default"/>
      </w:rPr>
    </w:lvl>
    <w:lvl w:ilvl="7" w:tplc="DD104734" w:tentative="1">
      <w:start w:val="1"/>
      <w:numFmt w:val="bullet"/>
      <w:lvlText w:val="•"/>
      <w:lvlJc w:val="start"/>
      <w:pPr>
        <w:tabs>
          <w:tab w:val="num" w:pos="288pt"/>
        </w:tabs>
        <w:ind w:start="288pt" w:hanging="18pt"/>
      </w:pPr>
      <w:rPr>
        <w:rFonts w:ascii="Arial" w:hAnsi="Arial" w:hint="default"/>
      </w:rPr>
    </w:lvl>
    <w:lvl w:ilvl="8" w:tplc="06985558" w:tentative="1">
      <w:start w:val="1"/>
      <w:numFmt w:val="bullet"/>
      <w:lvlText w:val="•"/>
      <w:lvlJc w:val="start"/>
      <w:pPr>
        <w:tabs>
          <w:tab w:val="num" w:pos="324pt"/>
        </w:tabs>
        <w:ind w:start="324pt" w:hanging="18pt"/>
      </w:pPr>
      <w:rPr>
        <w:rFonts w:ascii="Arial" w:hAnsi="Arial" w:hint="default"/>
      </w:rPr>
    </w:lvl>
  </w:abstractNum>
  <w:abstractNum w:abstractNumId="22"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8045BC"/>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5FC84F89"/>
    <w:multiLevelType w:val="multilevel"/>
    <w:tmpl w:val="115696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6BE87461"/>
    <w:multiLevelType w:val="hybridMultilevel"/>
    <w:tmpl w:val="081217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8"/>
  </w:num>
  <w:num w:numId="2" w16cid:durableId="2037265620">
    <w:abstractNumId w:val="28"/>
  </w:num>
  <w:num w:numId="3" w16cid:durableId="132792069">
    <w:abstractNumId w:val="16"/>
  </w:num>
  <w:num w:numId="4" w16cid:durableId="1081297142">
    <w:abstractNumId w:val="20"/>
  </w:num>
  <w:num w:numId="5" w16cid:durableId="389425158">
    <w:abstractNumId w:val="20"/>
  </w:num>
  <w:num w:numId="6" w16cid:durableId="1438796885">
    <w:abstractNumId w:val="20"/>
  </w:num>
  <w:num w:numId="7" w16cid:durableId="246887846">
    <w:abstractNumId w:val="20"/>
  </w:num>
  <w:num w:numId="8" w16cid:durableId="264071477">
    <w:abstractNumId w:val="24"/>
  </w:num>
  <w:num w:numId="9" w16cid:durableId="467674152">
    <w:abstractNumId w:val="29"/>
  </w:num>
  <w:num w:numId="10" w16cid:durableId="1455561367">
    <w:abstractNumId w:val="19"/>
  </w:num>
  <w:num w:numId="11" w16cid:durableId="570623060">
    <w:abstractNumId w:val="15"/>
  </w:num>
  <w:num w:numId="12" w16cid:durableId="511990205">
    <w:abstractNumId w:val="14"/>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23"/>
  </w:num>
  <w:num w:numId="25" w16cid:durableId="239877764">
    <w:abstractNumId w:val="22"/>
  </w:num>
  <w:num w:numId="26" w16cid:durableId="802499028">
    <w:abstractNumId w:val="25"/>
  </w:num>
  <w:num w:numId="27" w16cid:durableId="1444183266">
    <w:abstractNumId w:val="13"/>
  </w:num>
  <w:num w:numId="28" w16cid:durableId="395782185">
    <w:abstractNumId w:val="26"/>
  </w:num>
  <w:num w:numId="29" w16cid:durableId="368116252">
    <w:abstractNumId w:val="11"/>
  </w:num>
  <w:num w:numId="30" w16cid:durableId="15667283">
    <w:abstractNumId w:val="17"/>
  </w:num>
  <w:num w:numId="31" w16cid:durableId="7143899">
    <w:abstractNumId w:val="27"/>
  </w:num>
  <w:num w:numId="32" w16cid:durableId="774597154">
    <w:abstractNumId w:val="12"/>
  </w:num>
  <w:num w:numId="33" w16cid:durableId="144835697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781E"/>
    <w:rsid w:val="00082265"/>
    <w:rsid w:val="0008758A"/>
    <w:rsid w:val="00097235"/>
    <w:rsid w:val="000C1E68"/>
    <w:rsid w:val="000F743A"/>
    <w:rsid w:val="00105A5E"/>
    <w:rsid w:val="0015079E"/>
    <w:rsid w:val="001A2171"/>
    <w:rsid w:val="001A2EFD"/>
    <w:rsid w:val="001A3B3D"/>
    <w:rsid w:val="001A42EA"/>
    <w:rsid w:val="001B67DC"/>
    <w:rsid w:val="001D09A4"/>
    <w:rsid w:val="001D7BCF"/>
    <w:rsid w:val="00205418"/>
    <w:rsid w:val="002254A9"/>
    <w:rsid w:val="00233D97"/>
    <w:rsid w:val="00284CE9"/>
    <w:rsid w:val="002850E3"/>
    <w:rsid w:val="002D3C40"/>
    <w:rsid w:val="002F7DE3"/>
    <w:rsid w:val="00301F65"/>
    <w:rsid w:val="00311EE6"/>
    <w:rsid w:val="00354FCF"/>
    <w:rsid w:val="003A19E2"/>
    <w:rsid w:val="004110BF"/>
    <w:rsid w:val="00421EC6"/>
    <w:rsid w:val="004233EE"/>
    <w:rsid w:val="004325FB"/>
    <w:rsid w:val="004432BA"/>
    <w:rsid w:val="0044407E"/>
    <w:rsid w:val="00480ED1"/>
    <w:rsid w:val="004C6D21"/>
    <w:rsid w:val="004D72B5"/>
    <w:rsid w:val="00500169"/>
    <w:rsid w:val="00515A02"/>
    <w:rsid w:val="00547E73"/>
    <w:rsid w:val="00551B7F"/>
    <w:rsid w:val="00562C9E"/>
    <w:rsid w:val="0056610F"/>
    <w:rsid w:val="00575BCA"/>
    <w:rsid w:val="00586CBE"/>
    <w:rsid w:val="005B0344"/>
    <w:rsid w:val="005B520E"/>
    <w:rsid w:val="005E2800"/>
    <w:rsid w:val="005E5E0D"/>
    <w:rsid w:val="005F0CCF"/>
    <w:rsid w:val="006056D9"/>
    <w:rsid w:val="006347CF"/>
    <w:rsid w:val="00635832"/>
    <w:rsid w:val="00645D22"/>
    <w:rsid w:val="00651A08"/>
    <w:rsid w:val="00654204"/>
    <w:rsid w:val="00670434"/>
    <w:rsid w:val="006B6B66"/>
    <w:rsid w:val="006D4A8A"/>
    <w:rsid w:val="006F6D3D"/>
    <w:rsid w:val="00704134"/>
    <w:rsid w:val="00715BEA"/>
    <w:rsid w:val="00727AFA"/>
    <w:rsid w:val="00740EEA"/>
    <w:rsid w:val="007436C5"/>
    <w:rsid w:val="00755BCF"/>
    <w:rsid w:val="00794804"/>
    <w:rsid w:val="007B33F1"/>
    <w:rsid w:val="007C0308"/>
    <w:rsid w:val="007C1994"/>
    <w:rsid w:val="007C2FF2"/>
    <w:rsid w:val="007D6232"/>
    <w:rsid w:val="007F1F99"/>
    <w:rsid w:val="007F768F"/>
    <w:rsid w:val="0080791D"/>
    <w:rsid w:val="008300C1"/>
    <w:rsid w:val="00831378"/>
    <w:rsid w:val="00842962"/>
    <w:rsid w:val="00864EC1"/>
    <w:rsid w:val="00873603"/>
    <w:rsid w:val="008A2C7D"/>
    <w:rsid w:val="008C4B23"/>
    <w:rsid w:val="008F6E2C"/>
    <w:rsid w:val="009303D9"/>
    <w:rsid w:val="00933C64"/>
    <w:rsid w:val="009719F6"/>
    <w:rsid w:val="00972203"/>
    <w:rsid w:val="00991981"/>
    <w:rsid w:val="009D48EB"/>
    <w:rsid w:val="00A059B3"/>
    <w:rsid w:val="00A26F73"/>
    <w:rsid w:val="00A83751"/>
    <w:rsid w:val="00AD5444"/>
    <w:rsid w:val="00AD7664"/>
    <w:rsid w:val="00AE3409"/>
    <w:rsid w:val="00AF3AAF"/>
    <w:rsid w:val="00B11A60"/>
    <w:rsid w:val="00B22613"/>
    <w:rsid w:val="00BA1025"/>
    <w:rsid w:val="00BB2DBD"/>
    <w:rsid w:val="00BC3420"/>
    <w:rsid w:val="00BD26A9"/>
    <w:rsid w:val="00BE7D3C"/>
    <w:rsid w:val="00BF5FF6"/>
    <w:rsid w:val="00C0207F"/>
    <w:rsid w:val="00C16117"/>
    <w:rsid w:val="00C3075A"/>
    <w:rsid w:val="00C76FFC"/>
    <w:rsid w:val="00C77996"/>
    <w:rsid w:val="00C848C0"/>
    <w:rsid w:val="00C919A4"/>
    <w:rsid w:val="00CA4392"/>
    <w:rsid w:val="00CC393F"/>
    <w:rsid w:val="00CD39BC"/>
    <w:rsid w:val="00D1142F"/>
    <w:rsid w:val="00D13749"/>
    <w:rsid w:val="00D2176E"/>
    <w:rsid w:val="00D54EC8"/>
    <w:rsid w:val="00D632BE"/>
    <w:rsid w:val="00D6602C"/>
    <w:rsid w:val="00D72D06"/>
    <w:rsid w:val="00D7522C"/>
    <w:rsid w:val="00D7536F"/>
    <w:rsid w:val="00D76668"/>
    <w:rsid w:val="00DA4F49"/>
    <w:rsid w:val="00DB56F7"/>
    <w:rsid w:val="00DB61A1"/>
    <w:rsid w:val="00DE4BD8"/>
    <w:rsid w:val="00DF31FF"/>
    <w:rsid w:val="00E00CB1"/>
    <w:rsid w:val="00E128F6"/>
    <w:rsid w:val="00E17602"/>
    <w:rsid w:val="00E61E12"/>
    <w:rsid w:val="00E7596C"/>
    <w:rsid w:val="00E878F2"/>
    <w:rsid w:val="00E91806"/>
    <w:rsid w:val="00EB3E2E"/>
    <w:rsid w:val="00ED0149"/>
    <w:rsid w:val="00ED611F"/>
    <w:rsid w:val="00EF7DE3"/>
    <w:rsid w:val="00F03103"/>
    <w:rsid w:val="00F1784A"/>
    <w:rsid w:val="00F271DE"/>
    <w:rsid w:val="00F30163"/>
    <w:rsid w:val="00F627DA"/>
    <w:rsid w:val="00F7288F"/>
    <w:rsid w:val="00F847A6"/>
    <w:rsid w:val="00F9441B"/>
    <w:rsid w:val="00F96569"/>
    <w:rsid w:val="00FA4C32"/>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 w:type="character" w:styleId="Strong">
    <w:name w:val="Strong"/>
    <w:basedOn w:val="DefaultParagraphFont"/>
    <w:uiPriority w:val="22"/>
    <w:qFormat/>
    <w:rsid w:val="00DB56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3979409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4137750">
          <w:marLeft w:val="18pt"/>
          <w:marRight w:val="0pt"/>
          <w:marTop w:val="10pt"/>
          <w:marBottom w:val="0pt"/>
          <w:divBdr>
            <w:top w:val="none" w:sz="0" w:space="0" w:color="auto"/>
            <w:left w:val="none" w:sz="0" w:space="0" w:color="auto"/>
            <w:bottom w:val="none" w:sz="0" w:space="0" w:color="auto"/>
            <w:right w:val="none" w:sz="0" w:space="0" w:color="auto"/>
          </w:divBdr>
        </w:div>
      </w:divsChild>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5334280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086829">
          <w:marLeft w:val="18pt"/>
          <w:marRight w:val="0pt"/>
          <w:marTop w:val="10pt"/>
          <w:marBottom w:val="0pt"/>
          <w:divBdr>
            <w:top w:val="none" w:sz="0" w:space="0" w:color="auto"/>
            <w:left w:val="none" w:sz="0" w:space="0" w:color="auto"/>
            <w:bottom w:val="none" w:sz="0" w:space="0" w:color="auto"/>
            <w:right w:val="none" w:sz="0" w:space="0" w:color="auto"/>
          </w:divBdr>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fedesoriano/heart-failure-prediction"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169</TotalTime>
  <Pages>4</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Pawlewicz, Trevor</cp:lastModifiedBy>
  <cp:revision>54</cp:revision>
  <dcterms:created xsi:type="dcterms:W3CDTF">2023-06-13T16:16:00Z</dcterms:created>
  <dcterms:modified xsi:type="dcterms:W3CDTF">2023-06-15T15:58:00Z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