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3AF3" w14:textId="094D8832" w:rsidR="003600D9" w:rsidRDefault="003600D9">
      <w:pPr>
        <w:rPr>
          <w:lang w:val="en-US"/>
        </w:rPr>
      </w:pPr>
      <w:r>
        <w:rPr>
          <w:lang w:val="en-US"/>
        </w:rPr>
        <w:t xml:space="preserve">Project deliverables: </w:t>
      </w:r>
    </w:p>
    <w:p w14:paraId="5C27912F" w14:textId="74F9969D" w:rsidR="00932A2C" w:rsidRDefault="003600D9" w:rsidP="003600D9">
      <w:pPr>
        <w:spacing w:line="240" w:lineRule="auto"/>
        <w:rPr>
          <w:lang w:val="en-US"/>
        </w:rPr>
      </w:pPr>
      <w:r>
        <w:rPr>
          <w:lang w:val="en-US"/>
        </w:rPr>
        <w:t xml:space="preserve">Project will involve the construction of a flexible and feature-rich e-learning web application that will provide assisted learning services to an educational institute’s students with learning content generated by the education institute staff. Its features are as follows: </w:t>
      </w:r>
    </w:p>
    <w:p w14:paraId="3DB8EDA0" w14:textId="77777777" w:rsidR="003600D9" w:rsidRDefault="003600D9" w:rsidP="003600D9">
      <w:pPr>
        <w:pStyle w:val="ListParagraph"/>
        <w:numPr>
          <w:ilvl w:val="0"/>
          <w:numId w:val="1"/>
        </w:numPr>
        <w:spacing w:line="240" w:lineRule="auto"/>
        <w:rPr>
          <w:lang w:val="en-US"/>
        </w:rPr>
      </w:pPr>
      <w:r>
        <w:rPr>
          <w:lang w:val="en-US"/>
        </w:rPr>
        <w:t>The educational institute staff will be offered customizable profiles in order to aid with reachability and approachability.</w:t>
      </w:r>
    </w:p>
    <w:p w14:paraId="7E6EAAB8" w14:textId="42D16350" w:rsidR="003600D9" w:rsidRDefault="003600D9" w:rsidP="003600D9">
      <w:pPr>
        <w:pStyle w:val="ListParagraph"/>
        <w:numPr>
          <w:ilvl w:val="0"/>
          <w:numId w:val="1"/>
        </w:numPr>
        <w:spacing w:line="240" w:lineRule="auto"/>
        <w:rPr>
          <w:lang w:val="en-US"/>
        </w:rPr>
      </w:pPr>
      <w:r>
        <w:rPr>
          <w:lang w:val="en-US"/>
        </w:rPr>
        <w:t>The staff will be provided with a smooth, user friendly interface to add learning resources in the supported format(s)</w:t>
      </w:r>
      <w:r w:rsidR="00A61893">
        <w:rPr>
          <w:lang w:val="en-US"/>
        </w:rPr>
        <w:t xml:space="preserve"> </w:t>
      </w:r>
    </w:p>
    <w:p w14:paraId="75DBD76A" w14:textId="6204DB05" w:rsidR="00A61893" w:rsidRDefault="00A61893" w:rsidP="003600D9">
      <w:pPr>
        <w:pStyle w:val="ListParagraph"/>
        <w:numPr>
          <w:ilvl w:val="0"/>
          <w:numId w:val="1"/>
        </w:numPr>
        <w:spacing w:line="240" w:lineRule="auto"/>
        <w:rPr>
          <w:lang w:val="en-US"/>
        </w:rPr>
      </w:pPr>
      <w:r>
        <w:rPr>
          <w:lang w:val="en-US"/>
        </w:rPr>
        <w:t>Progress of the course will be clearly indicated in the form of real time data from the student’s side to the staff.</w:t>
      </w:r>
    </w:p>
    <w:p w14:paraId="393E57F4" w14:textId="77777777" w:rsidR="00A61893" w:rsidRDefault="00A61893" w:rsidP="003600D9">
      <w:pPr>
        <w:pStyle w:val="ListParagraph"/>
        <w:numPr>
          <w:ilvl w:val="0"/>
          <w:numId w:val="1"/>
        </w:numPr>
        <w:spacing w:line="240" w:lineRule="auto"/>
        <w:rPr>
          <w:lang w:val="en-US"/>
        </w:rPr>
      </w:pPr>
      <w:r>
        <w:rPr>
          <w:lang w:val="en-US"/>
        </w:rPr>
        <w:t>Students will be provided with a user-friendly and visually appealing interface that connects them to a remote learning platform that can act as a stand in and/or an additional resource for learning.</w:t>
      </w:r>
    </w:p>
    <w:p w14:paraId="41FF325E" w14:textId="78973E16" w:rsidR="00A61893" w:rsidRDefault="00A61893" w:rsidP="003600D9">
      <w:pPr>
        <w:pStyle w:val="ListParagraph"/>
        <w:numPr>
          <w:ilvl w:val="0"/>
          <w:numId w:val="1"/>
        </w:numPr>
        <w:spacing w:line="240" w:lineRule="auto"/>
        <w:rPr>
          <w:lang w:val="en-US"/>
        </w:rPr>
      </w:pPr>
      <w:r>
        <w:rPr>
          <w:lang w:val="en-US"/>
        </w:rPr>
        <w:t>Lag free, fast and reliable media content to make for a smooth and error-free User Experience.</w:t>
      </w:r>
    </w:p>
    <w:p w14:paraId="5D35C60E" w14:textId="34B7C7FB" w:rsidR="00A61893" w:rsidRDefault="00A2419A" w:rsidP="003600D9">
      <w:pPr>
        <w:pStyle w:val="ListParagraph"/>
        <w:numPr>
          <w:ilvl w:val="0"/>
          <w:numId w:val="1"/>
        </w:numPr>
        <w:spacing w:line="240" w:lineRule="auto"/>
        <w:rPr>
          <w:lang w:val="en-US"/>
        </w:rPr>
      </w:pPr>
      <w:r>
        <w:rPr>
          <w:lang w:val="en-US"/>
        </w:rPr>
        <w:t>Gamified course content to draw the attention of the younger users.</w:t>
      </w:r>
    </w:p>
    <w:p w14:paraId="66F8AA24" w14:textId="77777777" w:rsidR="00A2419A" w:rsidRDefault="00A2419A" w:rsidP="003600D9">
      <w:pPr>
        <w:pStyle w:val="ListParagraph"/>
        <w:numPr>
          <w:ilvl w:val="0"/>
          <w:numId w:val="1"/>
        </w:numPr>
        <w:spacing w:line="240" w:lineRule="auto"/>
        <w:rPr>
          <w:lang w:val="en-US"/>
        </w:rPr>
      </w:pPr>
      <w:r>
        <w:rPr>
          <w:lang w:val="en-US"/>
        </w:rPr>
        <w:t>A community support forum that will aid in answering the student’s queries in a fast and efficient manner.</w:t>
      </w:r>
    </w:p>
    <w:p w14:paraId="65DB0C5B" w14:textId="0C0B6184" w:rsidR="00932A2C" w:rsidRPr="00932A2C" w:rsidRDefault="00A2419A" w:rsidP="00932A2C">
      <w:pPr>
        <w:pStyle w:val="ListParagraph"/>
        <w:numPr>
          <w:ilvl w:val="0"/>
          <w:numId w:val="1"/>
        </w:numPr>
        <w:spacing w:line="240" w:lineRule="auto"/>
        <w:rPr>
          <w:lang w:val="en-US"/>
        </w:rPr>
      </w:pPr>
      <w:r>
        <w:rPr>
          <w:lang w:val="en-US"/>
        </w:rPr>
        <w:t>Simple and efficient registration process to enroll students into courses to make the process easy for the staff.</w:t>
      </w:r>
      <w:r w:rsidRPr="00A2419A">
        <w:rPr>
          <w:lang w:val="en-US"/>
        </w:rPr>
        <w:t xml:space="preserve"> </w:t>
      </w:r>
    </w:p>
    <w:p w14:paraId="6E3AE415" w14:textId="4E9C4D96" w:rsidR="00932A2C" w:rsidRDefault="00932A2C" w:rsidP="00932A2C">
      <w:pPr>
        <w:spacing w:line="240" w:lineRule="auto"/>
        <w:rPr>
          <w:lang w:val="en-US"/>
        </w:rPr>
      </w:pPr>
    </w:p>
    <w:p w14:paraId="5D595F9D" w14:textId="702C149B" w:rsidR="00932A2C" w:rsidRDefault="00932A2C" w:rsidP="00932A2C">
      <w:pPr>
        <w:spacing w:line="240" w:lineRule="auto"/>
        <w:rPr>
          <w:lang w:val="en-US"/>
        </w:rPr>
      </w:pPr>
      <w:r>
        <w:rPr>
          <w:lang w:val="en-US"/>
        </w:rPr>
        <w:t xml:space="preserve">Adoption Plan: </w:t>
      </w:r>
    </w:p>
    <w:p w14:paraId="58C4F0A6" w14:textId="25288884" w:rsidR="00932A2C" w:rsidRDefault="00932A2C" w:rsidP="00932A2C">
      <w:pPr>
        <w:spacing w:line="240" w:lineRule="auto"/>
        <w:rPr>
          <w:lang w:val="en-US"/>
        </w:rPr>
      </w:pPr>
      <w:r>
        <w:rPr>
          <w:lang w:val="en-US"/>
        </w:rPr>
        <w:t>The E-learning web application will be given a subdomain based on the educational institute’s name. The app will leave the data untouched in case of institute rebranding. The updates will ensure seamless integration of the old content with the new content without any loss of data.</w:t>
      </w:r>
    </w:p>
    <w:p w14:paraId="1F09FDE2" w14:textId="77777777" w:rsidR="00C65124" w:rsidRDefault="00C65124" w:rsidP="00932A2C">
      <w:pPr>
        <w:spacing w:line="240" w:lineRule="auto"/>
        <w:rPr>
          <w:lang w:val="en-US"/>
        </w:rPr>
      </w:pPr>
    </w:p>
    <w:tbl>
      <w:tblPr>
        <w:tblStyle w:val="TableGrid"/>
        <w:tblW w:w="0" w:type="auto"/>
        <w:tblLook w:val="04A0" w:firstRow="1" w:lastRow="0" w:firstColumn="1" w:lastColumn="0" w:noHBand="0" w:noVBand="1"/>
      </w:tblPr>
      <w:tblGrid>
        <w:gridCol w:w="3005"/>
        <w:gridCol w:w="3005"/>
        <w:gridCol w:w="3006"/>
      </w:tblGrid>
      <w:tr w:rsidR="00932A2C" w14:paraId="0D047727" w14:textId="77777777" w:rsidTr="00932A2C">
        <w:tc>
          <w:tcPr>
            <w:tcW w:w="3005" w:type="dxa"/>
            <w:vAlign w:val="center"/>
          </w:tcPr>
          <w:p w14:paraId="5FEDF23D" w14:textId="36C6EAB4" w:rsidR="00932A2C" w:rsidRDefault="00932A2C" w:rsidP="00932A2C">
            <w:pPr>
              <w:jc w:val="center"/>
              <w:rPr>
                <w:lang w:val="en-US"/>
              </w:rPr>
            </w:pPr>
            <w:r>
              <w:rPr>
                <w:lang w:val="en-US"/>
              </w:rPr>
              <w:t>Deliverable</w:t>
            </w:r>
          </w:p>
        </w:tc>
        <w:tc>
          <w:tcPr>
            <w:tcW w:w="3005" w:type="dxa"/>
          </w:tcPr>
          <w:p w14:paraId="4672F842" w14:textId="2235763D" w:rsidR="00932A2C" w:rsidRDefault="00932A2C" w:rsidP="00932A2C">
            <w:pPr>
              <w:rPr>
                <w:lang w:val="en-US"/>
              </w:rPr>
            </w:pPr>
            <w:r>
              <w:rPr>
                <w:lang w:val="en-US"/>
              </w:rPr>
              <w:t>Adoption Plan</w:t>
            </w:r>
          </w:p>
        </w:tc>
        <w:tc>
          <w:tcPr>
            <w:tcW w:w="3006" w:type="dxa"/>
          </w:tcPr>
          <w:p w14:paraId="43AADD9C" w14:textId="727EC1E0" w:rsidR="00932A2C" w:rsidRDefault="00932A2C" w:rsidP="00932A2C">
            <w:pPr>
              <w:rPr>
                <w:lang w:val="en-US"/>
              </w:rPr>
            </w:pPr>
            <w:r>
              <w:rPr>
                <w:lang w:val="en-US"/>
              </w:rPr>
              <w:t>Risks</w:t>
            </w:r>
          </w:p>
        </w:tc>
      </w:tr>
      <w:tr w:rsidR="00932A2C" w14:paraId="462291D6" w14:textId="77777777" w:rsidTr="00E55C5B">
        <w:trPr>
          <w:trHeight w:val="3549"/>
        </w:trPr>
        <w:tc>
          <w:tcPr>
            <w:tcW w:w="3005" w:type="dxa"/>
            <w:vAlign w:val="center"/>
          </w:tcPr>
          <w:p w14:paraId="7F5BBF99" w14:textId="500F46C9" w:rsidR="00932A2C" w:rsidRDefault="00932A2C" w:rsidP="00932A2C">
            <w:pPr>
              <w:jc w:val="center"/>
              <w:rPr>
                <w:lang w:val="en-US"/>
              </w:rPr>
            </w:pPr>
            <w:r>
              <w:rPr>
                <w:lang w:val="en-US"/>
              </w:rPr>
              <w:t>Completed Web Application Designs</w:t>
            </w:r>
          </w:p>
        </w:tc>
        <w:tc>
          <w:tcPr>
            <w:tcW w:w="3005" w:type="dxa"/>
            <w:vAlign w:val="center"/>
          </w:tcPr>
          <w:p w14:paraId="464ABBA7" w14:textId="77777777" w:rsidR="00932A2C" w:rsidRDefault="00932A2C" w:rsidP="00932A2C">
            <w:pPr>
              <w:pStyle w:val="ListParagraph"/>
              <w:numPr>
                <w:ilvl w:val="0"/>
                <w:numId w:val="3"/>
              </w:numPr>
              <w:rPr>
                <w:lang w:val="en-US"/>
              </w:rPr>
            </w:pPr>
            <w:r>
              <w:rPr>
                <w:lang w:val="en-US"/>
              </w:rPr>
              <w:t>Deploy to a testing environment.</w:t>
            </w:r>
          </w:p>
          <w:p w14:paraId="09692602" w14:textId="77777777" w:rsidR="00932A2C" w:rsidRDefault="00932A2C" w:rsidP="00932A2C">
            <w:pPr>
              <w:pStyle w:val="ListParagraph"/>
              <w:numPr>
                <w:ilvl w:val="0"/>
                <w:numId w:val="3"/>
              </w:numPr>
              <w:rPr>
                <w:lang w:val="en-US"/>
              </w:rPr>
            </w:pPr>
            <w:r>
              <w:rPr>
                <w:lang w:val="en-US"/>
              </w:rPr>
              <w:t>Run exhaustive test cases</w:t>
            </w:r>
          </w:p>
          <w:p w14:paraId="2266AEDF" w14:textId="77777777" w:rsidR="00932A2C" w:rsidRDefault="00932A2C" w:rsidP="00932A2C">
            <w:pPr>
              <w:pStyle w:val="ListParagraph"/>
              <w:numPr>
                <w:ilvl w:val="0"/>
                <w:numId w:val="3"/>
              </w:numPr>
              <w:rPr>
                <w:lang w:val="en-US"/>
              </w:rPr>
            </w:pPr>
            <w:r>
              <w:rPr>
                <w:lang w:val="en-US"/>
              </w:rPr>
              <w:t xml:space="preserve">Check for 404 redirects </w:t>
            </w:r>
          </w:p>
          <w:p w14:paraId="6FFD93A0" w14:textId="77777777" w:rsidR="00932A2C" w:rsidRDefault="00932A2C" w:rsidP="00932A2C">
            <w:pPr>
              <w:pStyle w:val="ListParagraph"/>
              <w:numPr>
                <w:ilvl w:val="0"/>
                <w:numId w:val="3"/>
              </w:numPr>
              <w:rPr>
                <w:lang w:val="en-US"/>
              </w:rPr>
            </w:pPr>
            <w:r>
              <w:rPr>
                <w:lang w:val="en-US"/>
              </w:rPr>
              <w:t>Deploy to production domain</w:t>
            </w:r>
          </w:p>
          <w:p w14:paraId="7DD245C4" w14:textId="7BCA9BC5" w:rsidR="00932A2C" w:rsidRPr="00932A2C" w:rsidRDefault="00E55C5B" w:rsidP="00932A2C">
            <w:pPr>
              <w:pStyle w:val="ListParagraph"/>
              <w:numPr>
                <w:ilvl w:val="0"/>
                <w:numId w:val="3"/>
              </w:numPr>
              <w:rPr>
                <w:lang w:val="en-US"/>
              </w:rPr>
            </w:pPr>
            <w:r>
              <w:rPr>
                <w:lang w:val="en-US"/>
              </w:rPr>
              <w:t>Check the conversion rate</w:t>
            </w:r>
          </w:p>
        </w:tc>
        <w:tc>
          <w:tcPr>
            <w:tcW w:w="3006" w:type="dxa"/>
            <w:vAlign w:val="center"/>
          </w:tcPr>
          <w:p w14:paraId="76FED13A" w14:textId="77777777" w:rsidR="00932A2C" w:rsidRDefault="00E55C5B" w:rsidP="00E55C5B">
            <w:pPr>
              <w:pStyle w:val="ListParagraph"/>
              <w:numPr>
                <w:ilvl w:val="0"/>
                <w:numId w:val="3"/>
              </w:numPr>
              <w:rPr>
                <w:lang w:val="en-US"/>
              </w:rPr>
            </w:pPr>
            <w:r>
              <w:rPr>
                <w:lang w:val="en-US"/>
              </w:rPr>
              <w:t>Bad from control</w:t>
            </w:r>
          </w:p>
          <w:p w14:paraId="0C3B17A1" w14:textId="4AB70A41" w:rsidR="00E55C5B" w:rsidRDefault="00E55C5B" w:rsidP="00E55C5B">
            <w:pPr>
              <w:pStyle w:val="ListParagraph"/>
              <w:numPr>
                <w:ilvl w:val="0"/>
                <w:numId w:val="3"/>
              </w:numPr>
              <w:rPr>
                <w:lang w:val="en-US"/>
              </w:rPr>
            </w:pPr>
            <w:r>
              <w:rPr>
                <w:lang w:val="en-US"/>
              </w:rPr>
              <w:t>Drop in Search Engine Optimization</w:t>
            </w:r>
          </w:p>
          <w:p w14:paraId="7DCAAF23" w14:textId="77777777" w:rsidR="00E55C5B" w:rsidRDefault="00E55C5B" w:rsidP="00E55C5B">
            <w:pPr>
              <w:pStyle w:val="ListParagraph"/>
              <w:numPr>
                <w:ilvl w:val="0"/>
                <w:numId w:val="3"/>
              </w:numPr>
              <w:rPr>
                <w:lang w:val="en-US"/>
              </w:rPr>
            </w:pPr>
            <w:r>
              <w:rPr>
                <w:lang w:val="en-US"/>
              </w:rPr>
              <w:t>The sign-up flow might be violated</w:t>
            </w:r>
          </w:p>
          <w:p w14:paraId="06CB73B5" w14:textId="746574D8" w:rsidR="00E55C5B" w:rsidRPr="00E55C5B" w:rsidRDefault="00E55C5B" w:rsidP="00E55C5B">
            <w:pPr>
              <w:pStyle w:val="ListParagraph"/>
              <w:numPr>
                <w:ilvl w:val="0"/>
                <w:numId w:val="3"/>
              </w:numPr>
              <w:rPr>
                <w:lang w:val="en-US"/>
              </w:rPr>
            </w:pPr>
            <w:r>
              <w:rPr>
                <w:lang w:val="en-US"/>
              </w:rPr>
              <w:t>There may be broken links</w:t>
            </w:r>
          </w:p>
        </w:tc>
      </w:tr>
    </w:tbl>
    <w:p w14:paraId="661F7298" w14:textId="44890D02" w:rsidR="00932A2C" w:rsidRPr="00932A2C" w:rsidRDefault="00932A2C" w:rsidP="00932A2C">
      <w:pPr>
        <w:spacing w:line="240" w:lineRule="auto"/>
        <w:rPr>
          <w:lang w:val="en-US"/>
        </w:rPr>
      </w:pPr>
      <w:r>
        <w:rPr>
          <w:lang w:val="en-US"/>
        </w:rPr>
        <w:t xml:space="preserve"> </w:t>
      </w:r>
    </w:p>
    <w:sectPr w:rsidR="00932A2C" w:rsidRPr="0093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5F0A"/>
    <w:multiLevelType w:val="hybridMultilevel"/>
    <w:tmpl w:val="90F462B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1EFE299F"/>
    <w:multiLevelType w:val="hybridMultilevel"/>
    <w:tmpl w:val="4D8C6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0E40D3"/>
    <w:multiLevelType w:val="hybridMultilevel"/>
    <w:tmpl w:val="4564A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D9"/>
    <w:rsid w:val="003600D9"/>
    <w:rsid w:val="00932A2C"/>
    <w:rsid w:val="00A2419A"/>
    <w:rsid w:val="00A61893"/>
    <w:rsid w:val="00C65124"/>
    <w:rsid w:val="00E55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BA29"/>
  <w15:chartTrackingRefBased/>
  <w15:docId w15:val="{064CD519-5D66-4355-87F3-B0A7F2E6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D9"/>
    <w:pPr>
      <w:ind w:left="720"/>
      <w:contextualSpacing/>
    </w:pPr>
  </w:style>
  <w:style w:type="table" w:styleId="TableGrid">
    <w:name w:val="Table Grid"/>
    <w:basedOn w:val="TableNormal"/>
    <w:uiPriority w:val="39"/>
    <w:rsid w:val="00932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Harshitaa Yarramsetti</dc:creator>
  <cp:keywords/>
  <dc:description/>
  <cp:lastModifiedBy>Harshitaa Yarramsetti</cp:lastModifiedBy>
  <cp:revision>3</cp:revision>
  <dcterms:created xsi:type="dcterms:W3CDTF">2021-07-26T18:08:00Z</dcterms:created>
  <dcterms:modified xsi:type="dcterms:W3CDTF">2021-07-26T18:56:00Z</dcterms:modified>
</cp:coreProperties>
</file>