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CHAROTAR UNIVERSITY OF SCIENCE AND TECHNOLOGY (CHARUSAT)</w:t>
        <w:br/>
        <w:t>FACULTY OF TECHNOLOGY AND ENGINEERING (FTE)</w:t>
        <w:br/>
        <w:t>DEPARTMENT OF COMPUTER ENGINEERING</w:t>
      </w:r>
    </w:p>
    <w:p>
      <w:pPr>
        <w:jc w:val="center"/>
      </w:pPr>
      <w:r>
        <w:rPr>
          <w:b/>
          <w:color w:val="1E3A8A"/>
          <w:sz w:val="22"/>
        </w:rPr>
        <w:t>SUBJECT: WEB DEVELOPMENT FRAMEWORKS (ITUE203)</w:t>
        <w:br/>
        <w:t>PRACTICAL 1 LABORATORY REPORT</w:t>
        <w:br/>
        <w:t>SEMESTER: III | ACADEMIC YEAR: 2026–27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Name : Harshil Prajapati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ID : 25DCE093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Program : B.Tech (Computer Engineering)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Course : ITUE203 – Web Dev Frameworks</w:t>
            </w:r>
          </w:p>
        </w:tc>
      </w:tr>
    </w:tbl>
    <w:p/>
    <w:p>
      <w:pPr>
        <w:pStyle w:val="Heading1"/>
      </w:pPr>
      <w:r>
        <w:rPr>
          <w:b/>
          <w:color w:val="0F172A"/>
          <w:sz w:val="28"/>
        </w:rPr>
        <w:t>Practical 1: Project Initiation, Requirement Analysis, Sitemap, Wireframe, and GitHub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 Mapping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CO1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Bloom's Taxonomy Level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L3 – Apply / L4 – Analyze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Lab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Problem Definition Implementation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Testing / Evaluation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 Hours</w:t>
            </w:r>
          </w:p>
        </w:tc>
      </w:tr>
    </w:tbl>
    <w:p/>
    <w:p>
      <w:r>
        <w:rPr>
          <w:b/>
          <w:color w:val="1E3A8A"/>
          <w:sz w:val="22"/>
        </w:rPr>
        <w:t>Practical Aim</w:t>
      </w:r>
    </w:p>
    <w:p>
      <w:r>
        <w:rPr>
          <w:sz w:val="20"/>
        </w:rPr>
        <w:t>To initiate the StudentHub web portal by conducting requirement analysis, creating a navigation sitemap, designing low-fidelity wireframes, and setting up a version-controlled GitHub repository.</w:t>
      </w:r>
    </w:p>
    <w:p>
      <w:r>
        <w:rPr>
          <w:b/>
          <w:color w:val="1E3A8A"/>
          <w:sz w:val="22"/>
        </w:rPr>
        <w:t>Problem Definition</w:t>
      </w:r>
    </w:p>
    <w:p>
      <w:r>
        <w:rPr>
          <w:sz w:val="20"/>
        </w:rPr>
        <w:t>Initiate the semester-long StudentHub portal by identifying the problem scope, user roles, key modules, navigation flow, and minimum 10 pages. Create a sitemap, low-fidelity wireframe, project folder structure, README file, and GitHub repository.</w:t>
      </w:r>
    </w:p>
    <w:p>
      <w:r>
        <w:rPr>
          <w:b/>
          <w:color w:val="1E3A8A"/>
          <w:sz w:val="22"/>
        </w:rPr>
        <w:t>Key Questions / Analysis / Interpretation to be Evaluated</w:t>
      </w:r>
    </w:p>
    <w:p>
      <w:r>
        <w:rPr>
          <w:b/>
          <w:color w:val="0F172A"/>
          <w:sz w:val="20"/>
        </w:rPr>
        <w:t>Question 1: What is URL and parts of URL?</w:t>
      </w:r>
    </w:p>
    <w:p>
      <w:pPr>
        <w:ind w:left="288"/>
      </w:pPr>
      <w:r>
        <w:rPr>
          <w:sz w:val="19"/>
        </w:rPr>
        <w:t>A URL (Uniform Resource Locator) is a global unique identifier used to locate and access resources on the World Wide Web.</w:t>
        <w:br/>
        <w:br/>
        <w:t>The primary structural components of a URL include:</w:t>
        <w:br/>
        <w:t>1. Protocol / Scheme (e.g., https://): Specifies the communication protocol governing the transaction. HTTPS encrypts data via TLS/SSL.</w:t>
        <w:br/>
        <w:t>2. Subdomain (e.g., www or portal): Identifies a specific subdivision or server cluster under the parent domain.</w:t>
        <w:br/>
        <w:t>3. Domain Name (e.g., charusat.edu.in): Human-readable address mapped to server IP address through Domain Name System (DNS).</w:t>
        <w:br/>
        <w:t>4. Port Number (e.g., :443 for HTTPS, :80 for HTTP): Logical gateway on the host operating system that directs network packets to the appropriate web service.</w:t>
        <w:br/>
        <w:t>5. Path (e.g., /studenthub/home.html): Exact hierarchical file or virtual route directory structure on the server filesystem.</w:t>
        <w:br/>
        <w:t>6. Query String (e.g., ?dept=CE&amp;year=3): Key-value parameters passed after '?' used for dynamic server-side filtering or client routing.</w:t>
        <w:br/>
        <w:t>7. Fragment / Anchor (e.g., #contact): Internal bookmark prefixed by '#' instructing the browser to scroll directly to an element with that ID.</w:t>
      </w:r>
    </w:p>
    <w:p>
      <w:r>
        <w:rPr>
          <w:b/>
          <w:color w:val="0F172A"/>
          <w:sz w:val="20"/>
        </w:rPr>
        <w:t>Question 2: How does HTML file processed in web browser?</w:t>
      </w:r>
    </w:p>
    <w:p>
      <w:pPr>
        <w:ind w:left="288"/>
      </w:pPr>
      <w:r>
        <w:rPr>
          <w:sz w:val="19"/>
        </w:rPr>
        <w:t>Browsers parse and render an HTML file via the Critical Rendering Path (CRP):</w:t>
        <w:br/>
        <w:t>1. Network Retrieval: Browser sends an HTTP GET request and receives HTML bytes.</w:t>
        <w:br/>
        <w:t>2. Tokenization &amp; DOM Tree Construction: Raw bytes are decoded to characters, parsed into tokens (tags, attributes), and converted into Node objects forming the Document Object Model (DOM) tree.</w:t>
        <w:br/>
        <w:t>3. CSSOM Tree Construction: As external stylesheets (&lt;link rel='stylesheet'&gt;) are fetched, CSS rules are parsed into the CSS Object Model (CSSOM) tree.</w:t>
        <w:br/>
        <w:t>4. Render Tree Synthesis: The DOM and CSSOM trees are merged into the Render Tree, discarding non-visible elements (such as &lt;head&gt; and display:none).</w:t>
        <w:br/>
        <w:t>5. Layout (Reflow): The layout engine calculates exact geometric coordinates, widths, and heights for each box in the viewport.</w:t>
        <w:br/>
        <w:t>6. Paint &amp; Compositing: Vector shapes and text are rasterized into pixels on layers, and GPU layers are composited onto the screen display.</w:t>
      </w:r>
    </w:p>
    <w:p>
      <w:r>
        <w:rPr>
          <w:b/>
          <w:color w:val="0F172A"/>
          <w:sz w:val="20"/>
        </w:rPr>
        <w:t>Question 3: How will page navigation flow managed among all HTML pages?</w:t>
      </w:r>
    </w:p>
    <w:p>
      <w:pPr>
        <w:ind w:left="288"/>
      </w:pPr>
      <w:r>
        <w:rPr>
          <w:sz w:val="19"/>
        </w:rPr>
        <w:t>Navigation flow in StudentHub is structured around a centralized hierarchical architecture:</w:t>
        <w:br/>
        <w:t>1. Universal Sticky Header: Every page includes an identical &lt;header&gt; and &lt;nav&gt; with explicit relative links to all major modules (home.html, about.html, events.html, dashboard.html, profile.html, contact.html, FAQs.html, login.php, register.html).</w:t>
        <w:br/>
        <w:t>2. Breadcrumb Navigation: Secondary pages implement breadcrumbs (e.g., Home &gt; Events &gt; Workshop) allowing one-click back-tracing.</w:t>
        <w:br/>
        <w:t>3. Mobile Responsive Toggle: A JavaScript-driven hamburger button collapses the navigation menu into an accessible slide-down drawer on mobile screens.</w:t>
      </w:r>
    </w:p>
    <w:p>
      <w:r>
        <w:rPr>
          <w:b/>
          <w:color w:val="0F172A"/>
          <w:sz w:val="20"/>
        </w:rPr>
        <w:t>Question 4: How will GitHub commits be maintained after each practical?</w:t>
      </w:r>
    </w:p>
    <w:p>
      <w:pPr>
        <w:ind w:left="288"/>
      </w:pPr>
      <w:r>
        <w:rPr>
          <w:sz w:val="19"/>
        </w:rPr>
        <w:t>GitHub repository version control follows standard Git flow conventions:</w:t>
        <w:br/>
        <w:t>1. Semantic Commit Messages: Commits follow Conventional Commits standard (e.g., 'feat: add registration regex validation', 'fix: resolve navbar flex alignment on tablet').</w:t>
        <w:br/>
        <w:t>2. Atomic Commit Strategy: Each practical is committed as an isolated unit with clean diffs containing related source code and documentation.</w:t>
        <w:br/>
        <w:t>3. Milestone Tagging: Each completed practical is tagged (e.g., git tag -a practical-01 -m 'Practical 1 Submission') for traceability.</w:t>
      </w:r>
    </w:p>
    <w:p>
      <w:r>
        <w:rPr>
          <w:b/>
          <w:color w:val="1E3A8A"/>
          <w:sz w:val="22"/>
        </w:rPr>
        <w:t>Key Skills, Applications &amp; Learning Outcomes</w:t>
      </w:r>
    </w:p>
    <w:p>
      <w:r>
        <w:rPr>
          <w:b/>
          <w:sz w:val="19"/>
        </w:rPr>
        <w:t xml:space="preserve">• Key Skills: </w:t>
      </w:r>
      <w:r>
        <w:rPr>
          <w:sz w:val="19"/>
        </w:rPr>
        <w:t>Requirement analysis, sitemap design, wireframing, Git/GitHub version control, README authoring, folder structuring.</w:t>
      </w:r>
    </w:p>
    <w:p>
      <w:r>
        <w:rPr>
          <w:b/>
          <w:sz w:val="19"/>
        </w:rPr>
        <w:t xml:space="preserve">• Applications: </w:t>
      </w:r>
      <w:r>
        <w:rPr>
          <w:sz w:val="19"/>
        </w:rPr>
        <w:t>Web application architectural planning, enterprise portal scoping, maintainable open-source repository design.</w:t>
      </w:r>
    </w:p>
    <w:p>
      <w:r>
        <w:rPr>
          <w:b/>
          <w:sz w:val="19"/>
        </w:rPr>
        <w:t xml:space="preserve">• Learning Outcome: </w:t>
      </w:r>
      <w:r>
        <w:rPr>
          <w:sz w:val="19"/>
        </w:rPr>
        <w:t>Students will be able to analyze user requirements, construct comprehensive sitemaps and wireframes, and establish professional Git repositories.</w:t>
      </w:r>
    </w:p>
    <w:p>
      <w:r>
        <w:rPr>
          <w:b/>
          <w:sz w:val="19"/>
        </w:rPr>
        <w:t xml:space="preserve">• Tools Used: </w:t>
      </w:r>
      <w:r>
        <w:rPr>
          <w:sz w:val="19"/>
        </w:rPr>
        <w:t>VS Code, Git, GitHub, ASCII wireframing tools, Markdown.</w:t>
      </w:r>
    </w:p>
    <w:p>
      <w:r>
        <w:rPr>
          <w:b/>
          <w:color w:val="1E3A8A"/>
          <w:sz w:val="22"/>
        </w:rPr>
        <w:t>Implementation /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7"/>
              </w:rPr>
              <w:t># Project Folder Structure:</w:t>
              <w:br/>
              <w:t>studenthub/</w:t>
              <w:br/>
              <w:t>├── home.html, about.html, register.html, login.php, dashboard.html</w:t>
              <w:br/>
              <w:t>├── events.html, profile.html, contact.html, FAQs.html, admin.html</w:t>
              <w:br/>
              <w:t>├── styles.css (Universal Design System)</w:t>
              <w:br/>
              <w:t>├── script.js (Interactive UI &amp; Fetch API)</w:t>
              <w:br/>
              <w:t>├── db_connect.php, studenthub.sql (Database Layer)</w:t>
              <w:br/>
              <w:t>├── screenshots/ &amp; docs/wireframe.md</w:t>
              <w:br/>
              <w:br/>
              <w:t># Wireframe ASCII Representation (Home Page):</w:t>
              <w:br/>
              <w:t>+-------------------------------------------------------------+</w:t>
              <w:br/>
              <w:t>| HEADER: Logo (StudentHub) | Nav Links | Theme Toggle Button |</w:t>
              <w:br/>
              <w:t>+-------------------------------------------------------------+</w:t>
              <w:br/>
              <w:t>| Notification: Welcome to StudentHub Campus Portal          |</w:t>
              <w:br/>
              <w:t>+-------------------------------------------------------------+</w:t>
              <w:br/>
              <w:t>| HERO: Welcome Banner | Registration CTA | Sign In CTA       |</w:t>
              <w:br/>
              <w:t>+-------------------------------------------------------------+</w:t>
              <w:br/>
              <w:t>| GRID: [Events]  [Notices]  [Dashboard]  [Feedback]          |</w:t>
              <w:br/>
              <w:t>+-------------------------------------------------------------+</w:t>
              <w:br/>
              <w:t>| FOOTER: About Summary | Quick Links | Support | Copyright   |</w:t>
              <w:br/>
              <w:t>+-------------------------------------------------------------+</w:t>
            </w:r>
          </w:p>
        </w:tc>
      </w:tr>
    </w:tbl>
    <w:p/>
    <w:p>
      <w:r>
        <w:rPr>
          <w:b/>
          <w:color w:val="1E3A8A"/>
          <w:sz w:val="22"/>
        </w:rPr>
        <w:t>Output &amp; Verification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1_wire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1: practical_01_wireframe.png - Verification Output</w:t>
      </w:r>
    </w:p>
    <w:p>
      <w:r>
        <w:rPr>
          <w:b/>
          <w:color w:val="1E3A8A"/>
          <w:sz w:val="22"/>
        </w:rPr>
        <w:t>Post Laboratory Work / Evaluation Viva Questions</w:t>
      </w:r>
    </w:p>
    <w:p>
      <w:r>
        <w:rPr>
          <w:b/>
          <w:sz w:val="19"/>
        </w:rPr>
        <w:t>Viva Q1: What is the primary difference between low-fidelity and high-fidelity wireframes?</w:t>
      </w:r>
    </w:p>
    <w:p>
      <w:pPr>
        <w:ind w:left="288"/>
      </w:pPr>
      <w:r>
        <w:rPr>
          <w:sz w:val="19"/>
        </w:rPr>
        <w:t>Answer: Low-fidelity wireframes focus on layout structure, user flow, and content placement using simple boxes or ASCII text without color or imagery. High-fidelity wireframes include pixel-perfect graphics, typography, branding, and color palettes.</w:t>
      </w:r>
    </w:p>
    <w:p>
      <w:r>
        <w:rPr>
          <w:b/>
          <w:sz w:val="19"/>
        </w:rPr>
        <w:t>Viva Q2: Why is a sitemap crucial before writing code?</w:t>
      </w:r>
    </w:p>
    <w:p>
      <w:pPr>
        <w:ind w:left="288"/>
      </w:pPr>
      <w:r>
        <w:rPr>
          <w:sz w:val="19"/>
        </w:rPr>
        <w:t>Answer: A sitemap establishes the complete information architecture, page relationships, and navigation hierarchies, preventing broken user flows and scope creep during implementation.</w:t>
      </w:r>
    </w:p>
    <w:p>
      <w:r>
        <w:rPr>
          <w:b/>
          <w:color w:val="1E3A8A"/>
          <w:sz w:val="22"/>
        </w:rPr>
        <w:t>Conclusion</w:t>
      </w:r>
    </w:p>
    <w:p>
      <w:r>
        <w:rPr>
          <w:i/>
          <w:sz w:val="20"/>
        </w:rPr>
        <w:t>With this practical we can conclude that proper architectural planning, requirement scoping, sitemap modeling, and structured Git version control provide an indispensable foundation for building large-scale, maintainable web applications.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