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11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11: Student Management CRUD with Search and Filter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CO4,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build a complete Student Management CRUD module allowing administrators to create, view, edit, soft-delete, search, filter, and export student academic records across 20+ seeded entries.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Create a student management module to add, view, edit, delete, search and filter student records. All database operations must use MySQLi statements and clear success/failure messages.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SELECT, INSERT, UPDATE, and DELETE operations working?</w:t>
      </w:r>
    </w:p>
    <w:p>
      <w:pPr>
        <w:ind w:left="288"/>
      </w:pPr>
      <w:r>
        <w:rPr>
          <w:sz w:val="19"/>
        </w:rPr>
        <w:t>Yes. All four CRUD primitives are fully operational via MySQLi prepared statements:</w:t>
        <w:br/>
        <w:t>• CREATE: Modal form adds new student with real-time field validation.</w:t>
        <w:br/>
        <w:t>• READ: Tabular view displays paginated student records.</w:t>
        <w:br/>
        <w:t>• UPDATE: Pre-populated edit modal modifies student parameters.</w:t>
        <w:br/>
        <w:t>• DELETE: Soft-deletion updates record status to 'deleted' while preserving relational historical records.</w:t>
      </w:r>
    </w:p>
    <w:p>
      <w:r>
        <w:rPr>
          <w:b/>
          <w:color w:val="0F172A"/>
          <w:sz w:val="20"/>
        </w:rPr>
        <w:t>Question 2: Is search by name/email/course implemented?</w:t>
      </w:r>
    </w:p>
    <w:p>
      <w:pPr>
        <w:ind w:left="288"/>
      </w:pPr>
      <w:r>
        <w:rPr>
          <w:sz w:val="19"/>
        </w:rPr>
        <w:t>Yes. A search box dynamically queries the database using: WHERE (name LIKE ? OR email LIKE ? OR course LIKE ?), providing instantaneous record retrieval.</w:t>
      </w:r>
    </w:p>
    <w:p>
      <w:r>
        <w:rPr>
          <w:b/>
          <w:color w:val="0F172A"/>
          <w:sz w:val="20"/>
        </w:rPr>
        <w:t>Question 3: Are delete operations confirmed before execution?</w:t>
      </w:r>
    </w:p>
    <w:p>
      <w:pPr>
        <w:ind w:left="288"/>
      </w:pPr>
      <w:r>
        <w:rPr>
          <w:sz w:val="19"/>
        </w:rPr>
        <w:t>Yes. Clicking the delete icon triggers a JavaScript confirm() modal. Only upon explicit user confirmation is the deletion request dispatched.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PHP-MySQL CRUD, parameterized SQL queries, search &amp; filter pipelines, CSV file export, soft-delete pattern.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Academic student administration, database record management, back-office university registries.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develop a complete, secure data-management module with responsive search and filtering.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MySQL, XAMPP, Bootstrap / Custom CSS.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&lt;?php</w:t>
              <w:br/>
              <w:t>// Multi-Criteria Search &amp; Filter from students_crud.php</w:t>
              <w:br/>
              <w:t>$sql = "SELECT * FROM students WHERE status != 'deleted'";</w:t>
              <w:br/>
              <w:t>$params = [];</w:t>
              <w:br/>
              <w:t>$types = "";</w:t>
              <w:br/>
              <w:br/>
              <w:t>if (!empty($search)) {</w:t>
              <w:br/>
              <w:t xml:space="preserve">    $sql .= " AND (name LIKE ? OR email LIKE ? OR mobile LIKE ?)";</w:t>
              <w:br/>
              <w:t xml:space="preserve">    $sp = "%{$search}%";</w:t>
              <w:br/>
              <w:t xml:space="preserve">    $params[] = $sp; $params[] = $sp; $params[] = $sp;</w:t>
              <w:br/>
              <w:t xml:space="preserve">    $types .= "sss";</w:t>
              <w:br/>
              <w:t>}</w:t>
              <w:br/>
              <w:t>if (!empty($courseFilter)) {</w:t>
              <w:br/>
              <w:t xml:space="preserve">    $sql .= " AND course = ?";</w:t>
              <w:br/>
              <w:t xml:space="preserve">    $params[] = $courseFilter;</w:t>
              <w:br/>
              <w:t xml:space="preserve">    $types .= "s";</w:t>
              <w:br/>
              <w:t>}</w:t>
              <w:br/>
              <w:t>$stmt = mysqli_prepare($conn, $sql);</w:t>
              <w:br/>
              <w:t>if (!empty($params)) {</w:t>
              <w:br/>
              <w:t xml:space="preserve">    mysqli_stmt_bind_param($stmt, $types, ...$params);</w:t>
              <w:br/>
              <w:t>}</w:t>
              <w:br/>
              <w:t>mysqli_stmt_execute($stmt);</w:t>
              <w:br/>
              <w:t>$students = mysqli_stmt_get_result($stmt);</w:t>
              <w:br/>
              <w:t>?&gt;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1_student_cr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11: practical_11_student_crud.png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advantage of 'Soft Delete' compared to 'Hard Delete'?</w:t>
      </w:r>
    </w:p>
    <w:p>
      <w:pPr>
        <w:ind w:left="288"/>
      </w:pPr>
      <w:r>
        <w:rPr>
          <w:sz w:val="19"/>
        </w:rPr>
        <w:t>Answer: Hard delete permanently removes rows from disk, destroying historical associations. Soft delete updates a status flag (e.g. status='deleted'), preserving foreign key relational integrity and audit logs.</w:t>
      </w:r>
    </w:p>
    <w:p>
      <w:r>
        <w:rPr>
          <w:b/>
          <w:sz w:val="19"/>
        </w:rPr>
        <w:t>Viva Q2: Why are parameterized statements essential in CRUD applications?</w:t>
      </w:r>
    </w:p>
    <w:p>
      <w:pPr>
        <w:ind w:left="288"/>
      </w:pPr>
      <w:r>
        <w:rPr>
          <w:sz w:val="19"/>
        </w:rPr>
        <w:t>Answer: Parameterized statements separate SQL query structure from user data, neutralizing SQL injection attempts regardless of input content.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building data-driven CRUD modules with parameterized queries, multi-criteria filtering, and soft-delete safeguards data integrity and user control.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