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[YOUR PROJECT TITLE HERE]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404296875" w:line="217.70670890808105" w:lineRule="auto"/>
        <w:ind w:left="3016.5463256835938" w:right="3023.22204589843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Author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Author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Author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Dept. of ECE, University X, City, 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Company Y, City, Country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924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pgSz w:h="15840" w:w="12240" w:orient="portrait"/>
          <w:pgMar w:bottom="1696.3400268554688" w:top="1613.355712890625" w:left="1080.9766387939453" w:right="1030.601806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{a.author,b.author,c.author}@example.com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39697265625" w:line="240" w:lineRule="auto"/>
        <w:ind w:left="1966.617660522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060546875" w:line="231.10127449035645" w:lineRule="auto"/>
        <w:ind w:left="8.419952392578125" w:right="175.780029296875" w:firstLine="5.3102874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3475341796875"/>
          <w:szCs w:val="18.093475341796875"/>
          <w:u w:val="none"/>
          <w:shd w:fill="auto" w:val="clear"/>
          <w:vertAlign w:val="baseline"/>
          <w:rtl w:val="0"/>
        </w:rPr>
        <w:t xml:space="preserve">One-paragraph summary of your hackathon project: objectives, 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proach, key results.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72412109375" w:line="240" w:lineRule="auto"/>
        <w:ind w:left="0" w:right="195.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Index 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— Text-to-Speech, neural TTS, hackathon, template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4013671875" w:line="240" w:lineRule="auto"/>
        <w:ind w:left="1614.5995330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478271484375" w:line="231.07070446014404" w:lineRule="auto"/>
        <w:ind w:left="10.392608642578125" w:right="166.324462890625" w:firstLine="0.24024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Briefly introduce the problem, motivation, and hackathon context.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Fill in: What makes your TTS system interesting?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22607421875" w:line="240" w:lineRule="auto"/>
        <w:ind w:left="1590.472030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2. RELATED WORK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27685546875" w:line="231.07001781463623" w:lineRule="auto"/>
        <w:ind w:left="0" w:right="175.3070068359375" w:firstLine="60.36575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Short survey of existing TTS methods (e.g., Tacotron, FastSpeech,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WaveGlow). Cite key papers using the standard BibTeX entries.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287109375" w:line="240" w:lineRule="auto"/>
        <w:ind w:left="1441.8126678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3. SYSTEM OVERVIEW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60498046875" w:line="322.6266288757324" w:lineRule="auto"/>
        <w:ind w:left="350.4364776611328" w:right="164.6368408203125" w:hanging="340.04386901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Describe your end-to-end pipeline. You might include: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Data preprocessing: text normalization, phoneme conversion.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Model architecture: encoder, decoder, vocoder, etc. • Training details: loss functions, hyperparameters. </w:t>
      </w:r>
    </w:p>
    <w:tbl>
      <w:tblPr>
        <w:tblStyle w:val="Table1"/>
        <w:tblW w:w="4380.039978027344" w:type="dxa"/>
        <w:jc w:val="left"/>
        <w:tblInd w:w="247.343368530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.039978027344"/>
        <w:tblGridChange w:id="0">
          <w:tblGrid>
            <w:gridCol w:w="4380.039978027344"/>
          </w:tblGrid>
        </w:tblGridChange>
      </w:tblGrid>
      <w:tr>
        <w:trPr>
          <w:cantSplit w:val="0"/>
          <w:trHeight w:val="4380.279998779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29080200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3280029296875"/>
                <w:szCs w:val="17.932800292968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93280029296875"/>
                <w:szCs w:val="17.93280029296875"/>
                <w:u w:val="none"/>
                <w:shd w:fill="auto" w:val="clear"/>
                <w:vertAlign w:val="baseline"/>
                <w:rtl w:val="0"/>
              </w:rPr>
              <w:t xml:space="preserve">system_diagram.pdf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6.9725799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Fig. 1. Schematic of our TTS pipeline.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1633.4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4. METHODOLOGY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59765625" w:line="240" w:lineRule="auto"/>
        <w:ind w:left="149.0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Go deeper into your novel contributions: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60107421875" w:line="240" w:lineRule="auto"/>
        <w:ind w:left="486.195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Any modifications to standard TTS blocks.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60107421875" w:line="240" w:lineRule="auto"/>
        <w:ind w:left="0" w:right="31.5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  <w:rtl w:val="0"/>
        </w:rPr>
        <w:t xml:space="preserve">Techniques for faster convergence or better voice naturalness.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60107421875" w:line="231.26461029052734" w:lineRule="auto"/>
        <w:ind w:left="644.2724609375" w:right="39.725341796875" w:hanging="158.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Tricks used during the hackathon (data augmentation, pretrain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ing).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514892578125" w:line="240" w:lineRule="auto"/>
        <w:ind w:left="0" w:right="1720.27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 EXPERIMENTS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603759765625" w:line="240" w:lineRule="auto"/>
        <w:ind w:left="147.22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5.1. Dataset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998291015625" w:line="240" w:lineRule="auto"/>
        <w:ind w:left="11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– Describe dataset(s) used, train/val/test splits.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40673828125" w:line="240" w:lineRule="auto"/>
        <w:ind w:left="147.22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5.2. Metrics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998291015625" w:line="240" w:lineRule="auto"/>
        <w:ind w:left="11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– MOS, PESQ, MCD, inference speed, model size.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05322265625" w:line="240" w:lineRule="auto"/>
        <w:ind w:left="147.22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5.3. Setup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00439453125" w:line="240" w:lineRule="auto"/>
        <w:ind w:left="116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– Hardware, training time, batch size, learning rate schedule.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999755859375" w:line="240" w:lineRule="auto"/>
        <w:ind w:left="0" w:right="1309.96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6. RESULTS &amp; DISCUSSION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587646484375" w:line="231.193585395813" w:lineRule="auto"/>
        <w:ind w:left="144.8974609375" w:right="57.81005859375" w:firstLine="6.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Summarize what worked, what didn’t, and why. Refer back 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hackathon goals.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52099609375" w:line="240" w:lineRule="auto"/>
        <w:ind w:left="0" w:right="965.3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7. CONCLUSION &amp; FUTURE WORK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47705078125" w:line="231.07001781463623" w:lineRule="auto"/>
        <w:ind w:left="152.42919921875" w:right="40.10498046875" w:hanging="36.0455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– Recap your main achievements. – Outline next steps (e.g., multi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speaker support, better vocoder).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5301513671875" w:line="240" w:lineRule="auto"/>
        <w:ind w:left="0" w:right="1775.061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8. REFERENCES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4317626953125" w:line="240" w:lineRule="auto"/>
        <w:ind w:left="140.772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Thank any mentors, sponsors, or teammates.</w:t>
      </w:r>
    </w:p>
    <w:sectPr>
      <w:type w:val="continuous"/>
      <w:pgSz w:h="15840" w:w="12240" w:orient="portrait"/>
      <w:pgMar w:bottom="1696.3400268554688" w:top="1613.355712890625" w:left="1080.9766387939453" w:right="1030.601806640625" w:header="0" w:footer="720"/>
      <w:cols w:equalWidth="0" w:num="2">
        <w:col w:space="0" w:w="5080"/>
        <w:col w:space="0" w:w="5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