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8661" w14:textId="77777777" w:rsidR="00E4761C" w:rsidRPr="00742F3E" w:rsidRDefault="00E4761C" w:rsidP="001040EC">
      <w:pPr>
        <w:rPr>
          <w:rFonts w:ascii="Times New Roman" w:hAnsi="Times New Roman"/>
          <w:sz w:val="24"/>
          <w:szCs w:val="24"/>
        </w:rPr>
      </w:pPr>
    </w:p>
    <w:p w14:paraId="0A321F18" w14:textId="77777777" w:rsidR="001040EC" w:rsidRPr="00742F3E" w:rsidRDefault="001040EC" w:rsidP="001040EC">
      <w:pPr>
        <w:rPr>
          <w:rFonts w:ascii="Times New Roman" w:hAnsi="Times New Roman"/>
          <w:sz w:val="24"/>
          <w:szCs w:val="24"/>
        </w:rPr>
      </w:pPr>
    </w:p>
    <w:p w14:paraId="3FDF85C1" w14:textId="77777777" w:rsidR="00E4761C" w:rsidRPr="00742F3E" w:rsidRDefault="00E4761C" w:rsidP="00E4761C">
      <w:pPr>
        <w:jc w:val="center"/>
        <w:rPr>
          <w:rFonts w:ascii="Times New Roman" w:hAnsi="Times New Roman"/>
          <w:sz w:val="24"/>
          <w:szCs w:val="24"/>
        </w:rPr>
      </w:pPr>
    </w:p>
    <w:p w14:paraId="7D1B1321" w14:textId="77777777" w:rsidR="00E4761C" w:rsidRPr="00742F3E" w:rsidRDefault="00E4761C" w:rsidP="00E4761C">
      <w:pPr>
        <w:jc w:val="center"/>
        <w:rPr>
          <w:rFonts w:ascii="Times New Roman" w:hAnsi="Times New Roman"/>
          <w:sz w:val="24"/>
          <w:szCs w:val="24"/>
        </w:rPr>
      </w:pPr>
    </w:p>
    <w:p w14:paraId="12B9C6E9" w14:textId="77777777" w:rsidR="006C3ABB" w:rsidRPr="00742F3E" w:rsidRDefault="006C3ABB" w:rsidP="000D23D2">
      <w:pPr>
        <w:spacing w:after="0" w:line="480" w:lineRule="auto"/>
        <w:jc w:val="center"/>
        <w:rPr>
          <w:rStyle w:val="fnt0"/>
          <w:rFonts w:ascii="Times New Roman" w:hAnsi="Times New Roman"/>
          <w:sz w:val="24"/>
          <w:szCs w:val="24"/>
        </w:rPr>
      </w:pPr>
    </w:p>
    <w:p w14:paraId="7C109E1A" w14:textId="77777777" w:rsidR="006C3ABB" w:rsidRPr="00742F3E" w:rsidRDefault="006C3ABB" w:rsidP="000D23D2">
      <w:pPr>
        <w:spacing w:after="0" w:line="480" w:lineRule="auto"/>
        <w:jc w:val="center"/>
        <w:rPr>
          <w:rStyle w:val="fnt0"/>
          <w:rFonts w:ascii="Times New Roman" w:hAnsi="Times New Roman"/>
          <w:sz w:val="24"/>
          <w:szCs w:val="24"/>
        </w:rPr>
      </w:pPr>
    </w:p>
    <w:p w14:paraId="248E33E6" w14:textId="77777777" w:rsidR="006C3ABB" w:rsidRPr="00742F3E" w:rsidRDefault="006C3ABB" w:rsidP="000D23D2">
      <w:pPr>
        <w:spacing w:after="0" w:line="480" w:lineRule="auto"/>
        <w:jc w:val="center"/>
        <w:rPr>
          <w:rStyle w:val="fnt0"/>
          <w:rFonts w:ascii="Times New Roman" w:hAnsi="Times New Roman"/>
          <w:sz w:val="24"/>
          <w:szCs w:val="24"/>
        </w:rPr>
      </w:pPr>
    </w:p>
    <w:p w14:paraId="7E69BA1F" w14:textId="77777777" w:rsidR="006C3ABB" w:rsidRPr="00742F3E" w:rsidRDefault="006C3ABB" w:rsidP="000D23D2">
      <w:pPr>
        <w:spacing w:after="0" w:line="480" w:lineRule="auto"/>
        <w:jc w:val="center"/>
        <w:rPr>
          <w:rStyle w:val="fnt0"/>
          <w:rFonts w:ascii="Times New Roman" w:hAnsi="Times New Roman"/>
          <w:sz w:val="24"/>
          <w:szCs w:val="24"/>
        </w:rPr>
      </w:pPr>
    </w:p>
    <w:p w14:paraId="3916209D" w14:textId="77777777" w:rsidR="006C3ABB" w:rsidRPr="00742F3E" w:rsidRDefault="006C3ABB" w:rsidP="000D23D2">
      <w:pPr>
        <w:spacing w:after="0" w:line="480" w:lineRule="auto"/>
        <w:jc w:val="center"/>
        <w:rPr>
          <w:rStyle w:val="fnt0"/>
          <w:rFonts w:ascii="Times New Roman" w:hAnsi="Times New Roman"/>
          <w:sz w:val="24"/>
          <w:szCs w:val="24"/>
        </w:rPr>
      </w:pPr>
    </w:p>
    <w:p w14:paraId="32EFA2BD" w14:textId="5E95F726" w:rsidR="00DC00FF" w:rsidRPr="00742F3E" w:rsidRDefault="00E81161" w:rsidP="000F0EF2">
      <w:pPr>
        <w:spacing w:after="0" w:line="480" w:lineRule="auto"/>
        <w:jc w:val="center"/>
        <w:rPr>
          <w:rStyle w:val="fnt0"/>
          <w:rFonts w:ascii="Times New Roman" w:hAnsi="Times New Roman"/>
          <w:sz w:val="24"/>
          <w:szCs w:val="24"/>
        </w:rPr>
      </w:pPr>
      <w:r>
        <w:rPr>
          <w:rStyle w:val="fnt0"/>
          <w:rFonts w:ascii="Times New Roman" w:hAnsi="Times New Roman"/>
          <w:sz w:val="24"/>
          <w:szCs w:val="24"/>
        </w:rPr>
        <w:t>Presidencies and the People</w:t>
      </w:r>
    </w:p>
    <w:p w14:paraId="62238B65" w14:textId="7418B921" w:rsidR="000D23D2" w:rsidRPr="00742F3E" w:rsidRDefault="00DC00FF" w:rsidP="000D23D2">
      <w:pPr>
        <w:spacing w:after="0" w:line="480" w:lineRule="auto"/>
        <w:jc w:val="center"/>
        <w:rPr>
          <w:rStyle w:val="fnt0"/>
          <w:rFonts w:ascii="Times New Roman" w:hAnsi="Times New Roman"/>
          <w:sz w:val="24"/>
          <w:szCs w:val="24"/>
        </w:rPr>
      </w:pPr>
      <w:r w:rsidRPr="00742F3E">
        <w:rPr>
          <w:rStyle w:val="fnt0"/>
          <w:rFonts w:ascii="Times New Roman" w:hAnsi="Times New Roman"/>
          <w:sz w:val="24"/>
          <w:szCs w:val="24"/>
        </w:rPr>
        <w:t>Harshil Patel</w:t>
      </w:r>
    </w:p>
    <w:p w14:paraId="08A78EDE" w14:textId="77777777" w:rsidR="00E4761C" w:rsidRPr="00742F3E" w:rsidRDefault="000D23D2" w:rsidP="006C3ABB">
      <w:pPr>
        <w:spacing w:after="0" w:line="480" w:lineRule="auto"/>
        <w:jc w:val="center"/>
        <w:rPr>
          <w:rFonts w:ascii="Times New Roman" w:hAnsi="Times New Roman"/>
          <w:color w:val="000000"/>
          <w:sz w:val="24"/>
          <w:szCs w:val="24"/>
          <w:shd w:val="clear" w:color="auto" w:fill="FFFFFF"/>
        </w:rPr>
      </w:pPr>
      <w:r w:rsidRPr="00742F3E">
        <w:rPr>
          <w:rStyle w:val="fnt0"/>
          <w:rFonts w:ascii="Times New Roman" w:hAnsi="Times New Roman"/>
          <w:sz w:val="24"/>
          <w:szCs w:val="24"/>
        </w:rPr>
        <w:t>Colorado S</w:t>
      </w:r>
      <w:r w:rsidR="006C3ABB" w:rsidRPr="00742F3E">
        <w:rPr>
          <w:rStyle w:val="fnt0"/>
          <w:rFonts w:ascii="Times New Roman" w:hAnsi="Times New Roman"/>
          <w:sz w:val="24"/>
          <w:szCs w:val="24"/>
        </w:rPr>
        <w:t>tate University – Global Campus</w:t>
      </w:r>
    </w:p>
    <w:p w14:paraId="1F2080B7" w14:textId="4D15417D" w:rsidR="00B56D29" w:rsidRPr="00742F3E" w:rsidRDefault="009B5B1F" w:rsidP="00DC00FF">
      <w:pPr>
        <w:spacing w:after="0" w:line="480" w:lineRule="auto"/>
        <w:jc w:val="center"/>
        <w:rPr>
          <w:rFonts w:ascii="Times New Roman" w:hAnsi="Times New Roman"/>
          <w:color w:val="000000"/>
          <w:sz w:val="24"/>
          <w:szCs w:val="24"/>
          <w:shd w:val="clear" w:color="auto" w:fill="FFFFFF"/>
        </w:rPr>
      </w:pPr>
      <w:r w:rsidRPr="00742F3E">
        <w:rPr>
          <w:rFonts w:ascii="Times New Roman" w:hAnsi="Times New Roman"/>
          <w:sz w:val="24"/>
          <w:szCs w:val="24"/>
        </w:rPr>
        <w:br w:type="page"/>
      </w:r>
      <w:r w:rsidR="00E81161">
        <w:rPr>
          <w:rStyle w:val="fnt0"/>
          <w:rFonts w:ascii="Times New Roman" w:hAnsi="Times New Roman"/>
          <w:sz w:val="24"/>
          <w:szCs w:val="24"/>
        </w:rPr>
        <w:lastRenderedPageBreak/>
        <w:t>Presidencies and the People</w:t>
      </w:r>
    </w:p>
    <w:p w14:paraId="3CF6AA72" w14:textId="776617E5" w:rsidR="007E19D1" w:rsidRPr="00742F3E" w:rsidRDefault="00E81161" w:rsidP="00B20D74">
      <w:pPr>
        <w:pStyle w:val="NormalWeb"/>
        <w:spacing w:before="0" w:beforeAutospacing="0" w:after="0" w:afterAutospacing="0" w:line="480" w:lineRule="auto"/>
        <w:ind w:firstLine="720"/>
      </w:pPr>
      <w:r>
        <w:t xml:space="preserve">The topic I chose to investigate is related to past and current presidents and the conditions that people lived in under those presidents. I want to see if most people are better off under Democratic presidents, Republican presidents, or whether it does not matter at all. I will investigate how much better off they are based on changes in income levels, employment rates, medical coverage, and other factors consistent with a good quality of life. Early research here points to the economy faring better under Democratic presidents which seems odd considering that usually democratic presidents equate to higher taxes and increased interest rates leading to lower business. It will be very interesting to see how people’s lives are affected by the monetary, fiscal, and public policies of presidents of the past. </w:t>
      </w:r>
    </w:p>
    <w:p w14:paraId="36DCEDEE" w14:textId="0BDBD0A4" w:rsidR="007C77E9" w:rsidRDefault="00E81161" w:rsidP="00B20D74">
      <w:pPr>
        <w:pStyle w:val="NormalWeb"/>
        <w:spacing w:before="0" w:beforeAutospacing="0" w:after="0" w:afterAutospacing="0" w:line="480" w:lineRule="auto"/>
        <w:ind w:firstLine="720"/>
      </w:pPr>
      <w:r>
        <w:t xml:space="preserve">I will be using R for this research and one of the main data sets that I will be using will come from the US Census and their data surrounding income levels. I may also </w:t>
      </w:r>
      <w:r w:rsidR="00B22665">
        <w:t>investigate</w:t>
      </w:r>
      <w:r>
        <w:t xml:space="preserve"> </w:t>
      </w:r>
      <w:bookmarkStart w:id="0" w:name="_GoBack"/>
      <w:bookmarkEnd w:id="0"/>
      <w:r>
        <w:t xml:space="preserve">the data for the National Health Interview Survey since they provide quarterly updates to </w:t>
      </w:r>
      <w:r w:rsidR="006025BF">
        <w:t xml:space="preserve">personal health questionnaires. I also hope to use the US Bureau of Labor Statistics data to examine changes in employment levels. </w:t>
      </w:r>
    </w:p>
    <w:p w14:paraId="52B90EFB" w14:textId="07665D11" w:rsidR="006025BF" w:rsidRPr="00742F3E" w:rsidRDefault="006025BF" w:rsidP="00B20D74">
      <w:pPr>
        <w:pStyle w:val="NormalWeb"/>
        <w:spacing w:before="0" w:beforeAutospacing="0" w:after="0" w:afterAutospacing="0" w:line="480" w:lineRule="auto"/>
        <w:ind w:firstLine="720"/>
      </w:pPr>
      <w:r>
        <w:t xml:space="preserve">Through initial research the only data visualization tool that I may use is the maps package for R to show changes based on presidency across the US and also to help assess whether certain states that vote Republican or Democrat are better off having if political party wins the presidency. </w:t>
      </w:r>
      <w:r w:rsidR="00B34CEC">
        <w:t xml:space="preserve">By the end of the project I hope to understand the key differences between the presidencies of Democrats and Republicans and see if there really is conclusive proof that one is drastically better for the country than the other. </w:t>
      </w:r>
    </w:p>
    <w:p w14:paraId="20DEE1D8" w14:textId="686AE678" w:rsidR="00742F3E" w:rsidRPr="00742F3E" w:rsidRDefault="00742F3E" w:rsidP="003572D3">
      <w:pPr>
        <w:pStyle w:val="NormalWeb"/>
        <w:spacing w:before="0" w:beforeAutospacing="0" w:after="0" w:afterAutospacing="0" w:line="480" w:lineRule="auto"/>
      </w:pPr>
    </w:p>
    <w:p w14:paraId="07797277" w14:textId="77777777" w:rsidR="00030C32" w:rsidRPr="00742F3E" w:rsidRDefault="002055AC" w:rsidP="00B34CEC">
      <w:pPr>
        <w:spacing w:line="480" w:lineRule="auto"/>
        <w:jc w:val="center"/>
        <w:rPr>
          <w:rFonts w:ascii="Times New Roman" w:hAnsi="Times New Roman"/>
          <w:color w:val="000000"/>
          <w:sz w:val="24"/>
          <w:szCs w:val="24"/>
        </w:rPr>
      </w:pPr>
      <w:r w:rsidRPr="00742F3E">
        <w:rPr>
          <w:rFonts w:ascii="Times New Roman" w:hAnsi="Times New Roman"/>
          <w:sz w:val="24"/>
          <w:szCs w:val="24"/>
        </w:rPr>
        <w:br w:type="page"/>
      </w:r>
      <w:r w:rsidR="00030C32" w:rsidRPr="00742F3E">
        <w:rPr>
          <w:rFonts w:ascii="Times New Roman" w:hAnsi="Times New Roman"/>
          <w:sz w:val="24"/>
          <w:szCs w:val="24"/>
        </w:rPr>
        <w:lastRenderedPageBreak/>
        <w:t>References</w:t>
      </w:r>
    </w:p>
    <w:p w14:paraId="42CA0C7F" w14:textId="77777777" w:rsidR="006025BF" w:rsidRPr="006025BF" w:rsidRDefault="006025BF" w:rsidP="00B34CEC">
      <w:pPr>
        <w:spacing w:after="0" w:line="480" w:lineRule="auto"/>
        <w:ind w:left="720" w:hanging="720"/>
        <w:rPr>
          <w:rFonts w:ascii="Times New Roman" w:eastAsia="Times New Roman" w:hAnsi="Times New Roman"/>
          <w:sz w:val="24"/>
          <w:szCs w:val="24"/>
        </w:rPr>
      </w:pPr>
      <w:r w:rsidRPr="006025BF">
        <w:rPr>
          <w:rFonts w:ascii="Times New Roman" w:eastAsia="Times New Roman" w:hAnsi="Times New Roman"/>
          <w:sz w:val="24"/>
          <w:szCs w:val="24"/>
        </w:rPr>
        <w:t xml:space="preserve">Blinder, A., &amp; Watson, M. (2015). Presidents and the U.S. Economy: An Econometric Exploration. </w:t>
      </w:r>
      <w:proofErr w:type="spellStart"/>
      <w:r w:rsidRPr="006025BF">
        <w:rPr>
          <w:rFonts w:ascii="Times New Roman" w:eastAsia="Times New Roman" w:hAnsi="Times New Roman"/>
          <w:sz w:val="24"/>
          <w:szCs w:val="24"/>
        </w:rPr>
        <w:t>doi</w:t>
      </w:r>
      <w:proofErr w:type="spellEnd"/>
      <w:r w:rsidRPr="006025BF">
        <w:rPr>
          <w:rFonts w:ascii="Times New Roman" w:eastAsia="Times New Roman" w:hAnsi="Times New Roman"/>
          <w:sz w:val="24"/>
          <w:szCs w:val="24"/>
        </w:rPr>
        <w:t>: 10.3386/w20324</w:t>
      </w:r>
    </w:p>
    <w:p w14:paraId="5C4E2B8B" w14:textId="77777777" w:rsidR="006025BF" w:rsidRPr="006025BF" w:rsidRDefault="006025BF" w:rsidP="00B34CEC">
      <w:pPr>
        <w:spacing w:after="0" w:line="480" w:lineRule="auto"/>
        <w:ind w:left="720" w:hanging="720"/>
        <w:rPr>
          <w:rFonts w:ascii="Times New Roman" w:eastAsia="Times New Roman" w:hAnsi="Times New Roman"/>
          <w:sz w:val="24"/>
          <w:szCs w:val="24"/>
        </w:rPr>
      </w:pPr>
      <w:r w:rsidRPr="006025BF">
        <w:rPr>
          <w:rFonts w:ascii="Times New Roman" w:eastAsia="Times New Roman" w:hAnsi="Times New Roman"/>
          <w:sz w:val="24"/>
          <w:szCs w:val="24"/>
        </w:rPr>
        <w:t>Current Employment Statistics - CES (National). (2020, January 10). Retrieved January 10, 2020, from https://www.bls.gov/ces/.</w:t>
      </w:r>
    </w:p>
    <w:p w14:paraId="3DE9514F" w14:textId="77777777" w:rsidR="006025BF" w:rsidRPr="006025BF" w:rsidRDefault="006025BF" w:rsidP="00B34CEC">
      <w:pPr>
        <w:spacing w:after="0" w:line="480" w:lineRule="auto"/>
        <w:ind w:left="720" w:hanging="720"/>
        <w:rPr>
          <w:rFonts w:ascii="Times New Roman" w:eastAsia="Times New Roman" w:hAnsi="Times New Roman"/>
          <w:sz w:val="24"/>
          <w:szCs w:val="24"/>
        </w:rPr>
      </w:pPr>
      <w:r w:rsidRPr="006025BF">
        <w:rPr>
          <w:rFonts w:ascii="Times New Roman" w:eastAsia="Times New Roman" w:hAnsi="Times New Roman"/>
          <w:sz w:val="24"/>
          <w:szCs w:val="24"/>
        </w:rPr>
        <w:t xml:space="preserve">Pandey, P. (2019, February 11). A Comprehensive Guide to Data </w:t>
      </w:r>
      <w:proofErr w:type="spellStart"/>
      <w:r w:rsidRPr="006025BF">
        <w:rPr>
          <w:rFonts w:ascii="Times New Roman" w:eastAsia="Times New Roman" w:hAnsi="Times New Roman"/>
          <w:sz w:val="24"/>
          <w:szCs w:val="24"/>
        </w:rPr>
        <w:t>Visualisation</w:t>
      </w:r>
      <w:proofErr w:type="spellEnd"/>
      <w:r w:rsidRPr="006025BF">
        <w:rPr>
          <w:rFonts w:ascii="Times New Roman" w:eastAsia="Times New Roman" w:hAnsi="Times New Roman"/>
          <w:sz w:val="24"/>
          <w:szCs w:val="24"/>
        </w:rPr>
        <w:t xml:space="preserve"> in R for Beginners. Retrieved January 10, 2020, from https://towardsdatascience.com/a-guide-to-data-visualisation-in-r-for-beginners-ef6d41a34174#e672.</w:t>
      </w:r>
    </w:p>
    <w:p w14:paraId="3AE1070F" w14:textId="77777777" w:rsidR="006025BF" w:rsidRPr="006025BF" w:rsidRDefault="006025BF" w:rsidP="00B34CEC">
      <w:pPr>
        <w:spacing w:after="0" w:line="480" w:lineRule="auto"/>
        <w:ind w:left="720" w:hanging="720"/>
        <w:rPr>
          <w:rFonts w:ascii="Times New Roman" w:eastAsia="Times New Roman" w:hAnsi="Times New Roman"/>
          <w:sz w:val="24"/>
          <w:szCs w:val="24"/>
        </w:rPr>
      </w:pPr>
      <w:r w:rsidRPr="006025BF">
        <w:rPr>
          <w:rFonts w:ascii="Times New Roman" w:eastAsia="Times New Roman" w:hAnsi="Times New Roman"/>
          <w:sz w:val="24"/>
          <w:szCs w:val="24"/>
        </w:rPr>
        <w:t>Roth, S. (2018, October 20). Economists Agree: Democratic Presidents are Better at Making Us Rich. Eight Reasons Why. Retrieved January 10, 2020, from https://evonomics.com/economists-agree-democratic-presidents-better-making-us-rich-eight-reasons/.</w:t>
      </w:r>
    </w:p>
    <w:p w14:paraId="27A1669A" w14:textId="090292E5" w:rsidR="00113940" w:rsidRPr="00742F3E" w:rsidRDefault="00113940" w:rsidP="000C32EB">
      <w:pPr>
        <w:spacing w:after="0" w:line="240" w:lineRule="auto"/>
        <w:ind w:left="720" w:hanging="720"/>
        <w:rPr>
          <w:rFonts w:ascii="Times New Roman" w:eastAsia="Times New Roman" w:hAnsi="Times New Roman"/>
          <w:sz w:val="24"/>
          <w:szCs w:val="24"/>
        </w:rPr>
      </w:pPr>
    </w:p>
    <w:p w14:paraId="0F84B6CF" w14:textId="77777777" w:rsidR="000C32EB" w:rsidRPr="00742F3E" w:rsidRDefault="000C32EB" w:rsidP="000C32EB">
      <w:pPr>
        <w:spacing w:after="0" w:line="240" w:lineRule="auto"/>
        <w:ind w:left="720" w:hanging="720"/>
        <w:rPr>
          <w:rFonts w:ascii="Times New Roman" w:eastAsia="Times New Roman" w:hAnsi="Times New Roman"/>
          <w:sz w:val="24"/>
          <w:szCs w:val="24"/>
        </w:rPr>
      </w:pPr>
    </w:p>
    <w:sectPr w:rsidR="000C32EB" w:rsidRPr="00742F3E"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84652" w14:textId="77777777" w:rsidR="000019EC" w:rsidRDefault="000019EC" w:rsidP="00E4761C">
      <w:pPr>
        <w:spacing w:after="0" w:line="240" w:lineRule="auto"/>
      </w:pPr>
      <w:r>
        <w:separator/>
      </w:r>
    </w:p>
  </w:endnote>
  <w:endnote w:type="continuationSeparator" w:id="0">
    <w:p w14:paraId="715AA061" w14:textId="77777777" w:rsidR="000019EC" w:rsidRDefault="000019E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8FFE1" w14:textId="77777777" w:rsidR="000019EC" w:rsidRDefault="000019EC" w:rsidP="00E4761C">
      <w:pPr>
        <w:spacing w:after="0" w:line="240" w:lineRule="auto"/>
      </w:pPr>
      <w:r>
        <w:separator/>
      </w:r>
    </w:p>
  </w:footnote>
  <w:footnote w:type="continuationSeparator" w:id="0">
    <w:p w14:paraId="0380F3F0" w14:textId="77777777" w:rsidR="000019EC" w:rsidRDefault="000019E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5A0B0" w14:textId="52BAF44D" w:rsidR="007C77E9" w:rsidRPr="00593C2C" w:rsidRDefault="00E81161" w:rsidP="00260441">
    <w:pPr>
      <w:pStyle w:val="Header"/>
      <w:rPr>
        <w:rFonts w:ascii="Times New Roman" w:hAnsi="Times New Roman"/>
        <w:sz w:val="24"/>
        <w:szCs w:val="24"/>
      </w:rPr>
    </w:pPr>
    <w:r>
      <w:rPr>
        <w:rFonts w:ascii="Times New Roman" w:hAnsi="Times New Roman"/>
        <w:sz w:val="24"/>
        <w:szCs w:val="24"/>
      </w:rPr>
      <w:t>PRESIDENCIES AND THE PEOPLE</w:t>
    </w:r>
    <w:r>
      <w:rPr>
        <w:rFonts w:ascii="Times New Roman" w:hAnsi="Times New Roman"/>
        <w:sz w:val="24"/>
        <w:szCs w:val="24"/>
      </w:rPr>
      <w:tab/>
    </w:r>
    <w:r w:rsidR="0036357E">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B15ED7">
      <w:rPr>
        <w:rFonts w:ascii="Times New Roman" w:hAnsi="Times New Roman"/>
        <w:noProof/>
        <w:sz w:val="24"/>
        <w:szCs w:val="24"/>
      </w:rPr>
      <w:t>2</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6A55" w14:textId="1E0AF25C" w:rsidR="007C77E9" w:rsidRPr="00466FD3" w:rsidRDefault="007C77E9">
    <w:pPr>
      <w:pStyle w:val="Header"/>
      <w:rPr>
        <w:rFonts w:ascii="Times New Roman" w:hAnsi="Times New Roman"/>
        <w:sz w:val="24"/>
        <w:szCs w:val="24"/>
      </w:rPr>
    </w:pPr>
    <w:r>
      <w:rPr>
        <w:rFonts w:ascii="Times New Roman" w:hAnsi="Times New Roman"/>
        <w:sz w:val="24"/>
        <w:szCs w:val="24"/>
      </w:rPr>
      <w:t xml:space="preserve">Running head: </w:t>
    </w:r>
    <w:r w:rsidR="00E81161">
      <w:rPr>
        <w:rFonts w:ascii="Times New Roman" w:hAnsi="Times New Roman"/>
        <w:sz w:val="24"/>
        <w:szCs w:val="24"/>
      </w:rPr>
      <w:t>PRESIDENCIES AND THE PEOPLE</w:t>
    </w:r>
    <w:r>
      <w:rPr>
        <w:rFonts w:ascii="Times New Roman" w:hAnsi="Times New Roman"/>
        <w:sz w:val="24"/>
        <w:szCs w:val="24"/>
      </w:rPr>
      <w:tab/>
    </w:r>
    <w:r w:rsidRPr="00466FD3">
      <w:rPr>
        <w:rFonts w:ascii="Times New Roman" w:hAnsi="Times New Roman"/>
        <w:sz w:val="24"/>
        <w:szCs w:val="24"/>
      </w:rPr>
      <w:fldChar w:fldCharType="begin"/>
    </w:r>
    <w:r w:rsidRPr="00466FD3">
      <w:rPr>
        <w:rFonts w:ascii="Times New Roman" w:hAnsi="Times New Roman"/>
        <w:sz w:val="24"/>
        <w:szCs w:val="24"/>
      </w:rPr>
      <w:instrText xml:space="preserve"> PAGE   \* MERGEFORMAT </w:instrText>
    </w:r>
    <w:r w:rsidRPr="00466FD3">
      <w:rPr>
        <w:rFonts w:ascii="Times New Roman" w:hAnsi="Times New Roman"/>
        <w:sz w:val="24"/>
        <w:szCs w:val="24"/>
      </w:rPr>
      <w:fldChar w:fldCharType="separate"/>
    </w:r>
    <w:r w:rsidR="00B15ED7">
      <w:rPr>
        <w:rFonts w:ascii="Times New Roman" w:hAnsi="Times New Roman"/>
        <w:noProof/>
        <w:sz w:val="24"/>
        <w:szCs w:val="24"/>
      </w:rPr>
      <w:t>1</w:t>
    </w:r>
    <w:r w:rsidRPr="00466FD3">
      <w:rPr>
        <w:rFonts w:ascii="Times New Roman" w:hAnsi="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8"/>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19EC"/>
    <w:rsid w:val="000167DF"/>
    <w:rsid w:val="00030C32"/>
    <w:rsid w:val="00046CF1"/>
    <w:rsid w:val="00046E25"/>
    <w:rsid w:val="00086C7D"/>
    <w:rsid w:val="000C32EB"/>
    <w:rsid w:val="000D23D2"/>
    <w:rsid w:val="000E5406"/>
    <w:rsid w:val="000E6503"/>
    <w:rsid w:val="000F0EF2"/>
    <w:rsid w:val="000F169B"/>
    <w:rsid w:val="001040EC"/>
    <w:rsid w:val="00113940"/>
    <w:rsid w:val="001454F3"/>
    <w:rsid w:val="00172FCA"/>
    <w:rsid w:val="0018453B"/>
    <w:rsid w:val="001F1723"/>
    <w:rsid w:val="002055AC"/>
    <w:rsid w:val="00210C36"/>
    <w:rsid w:val="00233BB8"/>
    <w:rsid w:val="002533B0"/>
    <w:rsid w:val="00260441"/>
    <w:rsid w:val="002E4BAC"/>
    <w:rsid w:val="00314A09"/>
    <w:rsid w:val="0035156D"/>
    <w:rsid w:val="003547B8"/>
    <w:rsid w:val="003572D3"/>
    <w:rsid w:val="00361531"/>
    <w:rsid w:val="0036357E"/>
    <w:rsid w:val="003B71AC"/>
    <w:rsid w:val="003D1F77"/>
    <w:rsid w:val="003F1E79"/>
    <w:rsid w:val="0041740B"/>
    <w:rsid w:val="00425E38"/>
    <w:rsid w:val="004575E9"/>
    <w:rsid w:val="00466FD3"/>
    <w:rsid w:val="00476971"/>
    <w:rsid w:val="004A787F"/>
    <w:rsid w:val="00502468"/>
    <w:rsid w:val="00523BD5"/>
    <w:rsid w:val="00552572"/>
    <w:rsid w:val="0056095C"/>
    <w:rsid w:val="00565DF3"/>
    <w:rsid w:val="00572B2D"/>
    <w:rsid w:val="00583926"/>
    <w:rsid w:val="00593C2C"/>
    <w:rsid w:val="00596B53"/>
    <w:rsid w:val="005C5A9E"/>
    <w:rsid w:val="005E6369"/>
    <w:rsid w:val="006025BF"/>
    <w:rsid w:val="00602ECF"/>
    <w:rsid w:val="006200BB"/>
    <w:rsid w:val="0064057C"/>
    <w:rsid w:val="00645E2D"/>
    <w:rsid w:val="006548AC"/>
    <w:rsid w:val="006770C9"/>
    <w:rsid w:val="006C1910"/>
    <w:rsid w:val="006C3ABB"/>
    <w:rsid w:val="006E1312"/>
    <w:rsid w:val="006F2038"/>
    <w:rsid w:val="00742F3E"/>
    <w:rsid w:val="00766546"/>
    <w:rsid w:val="007C77E9"/>
    <w:rsid w:val="007E19D1"/>
    <w:rsid w:val="00800CD8"/>
    <w:rsid w:val="008171AF"/>
    <w:rsid w:val="00835E57"/>
    <w:rsid w:val="00846686"/>
    <w:rsid w:val="00853FA9"/>
    <w:rsid w:val="00861C48"/>
    <w:rsid w:val="008638A9"/>
    <w:rsid w:val="00873730"/>
    <w:rsid w:val="008A3D51"/>
    <w:rsid w:val="008C2115"/>
    <w:rsid w:val="008C4264"/>
    <w:rsid w:val="008D5359"/>
    <w:rsid w:val="008D562B"/>
    <w:rsid w:val="008E12CF"/>
    <w:rsid w:val="008E3676"/>
    <w:rsid w:val="009004AD"/>
    <w:rsid w:val="00904BF9"/>
    <w:rsid w:val="009337D1"/>
    <w:rsid w:val="009414B0"/>
    <w:rsid w:val="00953DA0"/>
    <w:rsid w:val="009751FB"/>
    <w:rsid w:val="009B5B1F"/>
    <w:rsid w:val="009D0E8C"/>
    <w:rsid w:val="009E22C9"/>
    <w:rsid w:val="00A34A18"/>
    <w:rsid w:val="00A46117"/>
    <w:rsid w:val="00A476A2"/>
    <w:rsid w:val="00AD63B2"/>
    <w:rsid w:val="00AE067D"/>
    <w:rsid w:val="00AE5CF7"/>
    <w:rsid w:val="00B063E3"/>
    <w:rsid w:val="00B15ED7"/>
    <w:rsid w:val="00B20D74"/>
    <w:rsid w:val="00B22665"/>
    <w:rsid w:val="00B34CEC"/>
    <w:rsid w:val="00B51EAC"/>
    <w:rsid w:val="00B56D29"/>
    <w:rsid w:val="00B61FEF"/>
    <w:rsid w:val="00B767A4"/>
    <w:rsid w:val="00B95EA7"/>
    <w:rsid w:val="00BD08D0"/>
    <w:rsid w:val="00BF7105"/>
    <w:rsid w:val="00C14531"/>
    <w:rsid w:val="00C21AFB"/>
    <w:rsid w:val="00C27BFE"/>
    <w:rsid w:val="00C5026D"/>
    <w:rsid w:val="00C54C71"/>
    <w:rsid w:val="00C56F8C"/>
    <w:rsid w:val="00C615E0"/>
    <w:rsid w:val="00C70CC1"/>
    <w:rsid w:val="00C809E7"/>
    <w:rsid w:val="00CA62B1"/>
    <w:rsid w:val="00CB6605"/>
    <w:rsid w:val="00CB6D94"/>
    <w:rsid w:val="00CD6FC1"/>
    <w:rsid w:val="00CF3F7D"/>
    <w:rsid w:val="00D14E85"/>
    <w:rsid w:val="00D211AE"/>
    <w:rsid w:val="00D438A1"/>
    <w:rsid w:val="00D62020"/>
    <w:rsid w:val="00D67183"/>
    <w:rsid w:val="00D710B3"/>
    <w:rsid w:val="00DA77DD"/>
    <w:rsid w:val="00DC00FF"/>
    <w:rsid w:val="00DD4860"/>
    <w:rsid w:val="00E24148"/>
    <w:rsid w:val="00E25580"/>
    <w:rsid w:val="00E26A2A"/>
    <w:rsid w:val="00E4761C"/>
    <w:rsid w:val="00E47F57"/>
    <w:rsid w:val="00E57A85"/>
    <w:rsid w:val="00E74CCC"/>
    <w:rsid w:val="00E81161"/>
    <w:rsid w:val="00EA2C5B"/>
    <w:rsid w:val="00EA563F"/>
    <w:rsid w:val="00EB29FF"/>
    <w:rsid w:val="00EC3533"/>
    <w:rsid w:val="00F02539"/>
    <w:rsid w:val="00F308A0"/>
    <w:rsid w:val="00F30A56"/>
    <w:rsid w:val="00F333FE"/>
    <w:rsid w:val="00F46544"/>
    <w:rsid w:val="00F46DF3"/>
    <w:rsid w:val="00F61329"/>
    <w:rsid w:val="00F657CF"/>
    <w:rsid w:val="00F83DE9"/>
    <w:rsid w:val="00FC6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0D939"/>
  <w15:chartTrackingRefBased/>
  <w15:docId w15:val="{4CC17D21-8CB8-4E62-8F53-09D69B53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UnresolvedMention">
    <w:name w:val="Unresolved Mention"/>
    <w:basedOn w:val="DefaultParagraphFont"/>
    <w:uiPriority w:val="47"/>
    <w:rsid w:val="000C3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908">
      <w:bodyDiv w:val="1"/>
      <w:marLeft w:val="0"/>
      <w:marRight w:val="0"/>
      <w:marTop w:val="0"/>
      <w:marBottom w:val="0"/>
      <w:divBdr>
        <w:top w:val="none" w:sz="0" w:space="0" w:color="auto"/>
        <w:left w:val="none" w:sz="0" w:space="0" w:color="auto"/>
        <w:bottom w:val="none" w:sz="0" w:space="0" w:color="auto"/>
        <w:right w:val="none" w:sz="0" w:space="0" w:color="auto"/>
      </w:divBdr>
      <w:divsChild>
        <w:div w:id="419832631">
          <w:marLeft w:val="0"/>
          <w:marRight w:val="0"/>
          <w:marTop w:val="0"/>
          <w:marBottom w:val="0"/>
          <w:divBdr>
            <w:top w:val="none" w:sz="0" w:space="0" w:color="auto"/>
            <w:left w:val="none" w:sz="0" w:space="0" w:color="auto"/>
            <w:bottom w:val="none" w:sz="0" w:space="0" w:color="auto"/>
            <w:right w:val="none" w:sz="0" w:space="0" w:color="auto"/>
          </w:divBdr>
          <w:divsChild>
            <w:div w:id="1372807746">
              <w:marLeft w:val="0"/>
              <w:marRight w:val="0"/>
              <w:marTop w:val="0"/>
              <w:marBottom w:val="0"/>
              <w:divBdr>
                <w:top w:val="none" w:sz="0" w:space="0" w:color="auto"/>
                <w:left w:val="none" w:sz="0" w:space="0" w:color="auto"/>
                <w:bottom w:val="none" w:sz="0" w:space="0" w:color="auto"/>
                <w:right w:val="none" w:sz="0" w:space="0" w:color="auto"/>
              </w:divBdr>
              <w:divsChild>
                <w:div w:id="543248739">
                  <w:marLeft w:val="0"/>
                  <w:marRight w:val="0"/>
                  <w:marTop w:val="0"/>
                  <w:marBottom w:val="0"/>
                  <w:divBdr>
                    <w:top w:val="none" w:sz="0" w:space="0" w:color="auto"/>
                    <w:left w:val="none" w:sz="0" w:space="0" w:color="auto"/>
                    <w:bottom w:val="none" w:sz="0" w:space="0" w:color="auto"/>
                    <w:right w:val="none" w:sz="0" w:space="0" w:color="auto"/>
                  </w:divBdr>
                </w:div>
                <w:div w:id="1363941542">
                  <w:marLeft w:val="0"/>
                  <w:marRight w:val="0"/>
                  <w:marTop w:val="0"/>
                  <w:marBottom w:val="0"/>
                  <w:divBdr>
                    <w:top w:val="none" w:sz="0" w:space="0" w:color="auto"/>
                    <w:left w:val="none" w:sz="0" w:space="0" w:color="auto"/>
                    <w:bottom w:val="none" w:sz="0" w:space="0" w:color="auto"/>
                    <w:right w:val="none" w:sz="0" w:space="0" w:color="auto"/>
                  </w:divBdr>
                </w:div>
                <w:div w:id="414087782">
                  <w:marLeft w:val="0"/>
                  <w:marRight w:val="0"/>
                  <w:marTop w:val="0"/>
                  <w:marBottom w:val="0"/>
                  <w:divBdr>
                    <w:top w:val="none" w:sz="0" w:space="0" w:color="auto"/>
                    <w:left w:val="none" w:sz="0" w:space="0" w:color="auto"/>
                    <w:bottom w:val="none" w:sz="0" w:space="0" w:color="auto"/>
                    <w:right w:val="none" w:sz="0" w:space="0" w:color="auto"/>
                  </w:divBdr>
                </w:div>
                <w:div w:id="10067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2444">
      <w:bodyDiv w:val="1"/>
      <w:marLeft w:val="0"/>
      <w:marRight w:val="0"/>
      <w:marTop w:val="0"/>
      <w:marBottom w:val="0"/>
      <w:divBdr>
        <w:top w:val="none" w:sz="0" w:space="0" w:color="auto"/>
        <w:left w:val="none" w:sz="0" w:space="0" w:color="auto"/>
        <w:bottom w:val="none" w:sz="0" w:space="0" w:color="auto"/>
        <w:right w:val="none" w:sz="0" w:space="0" w:color="auto"/>
      </w:divBdr>
      <w:divsChild>
        <w:div w:id="1568371694">
          <w:marLeft w:val="0"/>
          <w:marRight w:val="0"/>
          <w:marTop w:val="0"/>
          <w:marBottom w:val="0"/>
          <w:divBdr>
            <w:top w:val="none" w:sz="0" w:space="0" w:color="auto"/>
            <w:left w:val="none" w:sz="0" w:space="0" w:color="auto"/>
            <w:bottom w:val="none" w:sz="0" w:space="0" w:color="auto"/>
            <w:right w:val="none" w:sz="0" w:space="0" w:color="auto"/>
          </w:divBdr>
        </w:div>
      </w:divsChild>
    </w:div>
    <w:div w:id="462506345">
      <w:bodyDiv w:val="1"/>
      <w:marLeft w:val="0"/>
      <w:marRight w:val="0"/>
      <w:marTop w:val="0"/>
      <w:marBottom w:val="0"/>
      <w:divBdr>
        <w:top w:val="none" w:sz="0" w:space="0" w:color="auto"/>
        <w:left w:val="none" w:sz="0" w:space="0" w:color="auto"/>
        <w:bottom w:val="none" w:sz="0" w:space="0" w:color="auto"/>
        <w:right w:val="none" w:sz="0" w:space="0" w:color="auto"/>
      </w:divBdr>
      <w:divsChild>
        <w:div w:id="1518696117">
          <w:marLeft w:val="0"/>
          <w:marRight w:val="0"/>
          <w:marTop w:val="0"/>
          <w:marBottom w:val="0"/>
          <w:divBdr>
            <w:top w:val="none" w:sz="0" w:space="0" w:color="auto"/>
            <w:left w:val="none" w:sz="0" w:space="0" w:color="auto"/>
            <w:bottom w:val="none" w:sz="0" w:space="0" w:color="auto"/>
            <w:right w:val="none" w:sz="0" w:space="0" w:color="auto"/>
          </w:divBdr>
        </w:div>
      </w:divsChild>
    </w:div>
    <w:div w:id="907420168">
      <w:bodyDiv w:val="1"/>
      <w:marLeft w:val="0"/>
      <w:marRight w:val="0"/>
      <w:marTop w:val="0"/>
      <w:marBottom w:val="0"/>
      <w:divBdr>
        <w:top w:val="none" w:sz="0" w:space="0" w:color="auto"/>
        <w:left w:val="none" w:sz="0" w:space="0" w:color="auto"/>
        <w:bottom w:val="none" w:sz="0" w:space="0" w:color="auto"/>
        <w:right w:val="none" w:sz="0" w:space="0" w:color="auto"/>
      </w:divBdr>
      <w:divsChild>
        <w:div w:id="74014835">
          <w:marLeft w:val="0"/>
          <w:marRight w:val="0"/>
          <w:marTop w:val="0"/>
          <w:marBottom w:val="0"/>
          <w:divBdr>
            <w:top w:val="none" w:sz="0" w:space="0" w:color="auto"/>
            <w:left w:val="none" w:sz="0" w:space="0" w:color="auto"/>
            <w:bottom w:val="none" w:sz="0" w:space="0" w:color="auto"/>
            <w:right w:val="none" w:sz="0" w:space="0" w:color="auto"/>
          </w:divBdr>
        </w:div>
      </w:divsChild>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1494">
      <w:bodyDiv w:val="1"/>
      <w:marLeft w:val="0"/>
      <w:marRight w:val="0"/>
      <w:marTop w:val="0"/>
      <w:marBottom w:val="0"/>
      <w:divBdr>
        <w:top w:val="none" w:sz="0" w:space="0" w:color="auto"/>
        <w:left w:val="none" w:sz="0" w:space="0" w:color="auto"/>
        <w:bottom w:val="none" w:sz="0" w:space="0" w:color="auto"/>
        <w:right w:val="none" w:sz="0" w:space="0" w:color="auto"/>
      </w:divBdr>
      <w:divsChild>
        <w:div w:id="2129004776">
          <w:marLeft w:val="0"/>
          <w:marRight w:val="0"/>
          <w:marTop w:val="0"/>
          <w:marBottom w:val="0"/>
          <w:divBdr>
            <w:top w:val="none" w:sz="0" w:space="0" w:color="auto"/>
            <w:left w:val="none" w:sz="0" w:space="0" w:color="auto"/>
            <w:bottom w:val="none" w:sz="0" w:space="0" w:color="auto"/>
            <w:right w:val="none" w:sz="0" w:space="0" w:color="auto"/>
          </w:divBdr>
        </w:div>
      </w:divsChild>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516200">
      <w:bodyDiv w:val="1"/>
      <w:marLeft w:val="0"/>
      <w:marRight w:val="0"/>
      <w:marTop w:val="0"/>
      <w:marBottom w:val="0"/>
      <w:divBdr>
        <w:top w:val="none" w:sz="0" w:space="0" w:color="auto"/>
        <w:left w:val="none" w:sz="0" w:space="0" w:color="auto"/>
        <w:bottom w:val="none" w:sz="0" w:space="0" w:color="auto"/>
        <w:right w:val="none" w:sz="0" w:space="0" w:color="auto"/>
      </w:divBdr>
      <w:divsChild>
        <w:div w:id="1206285572">
          <w:marLeft w:val="0"/>
          <w:marRight w:val="0"/>
          <w:marTop w:val="0"/>
          <w:marBottom w:val="0"/>
          <w:divBdr>
            <w:top w:val="none" w:sz="0" w:space="0" w:color="auto"/>
            <w:left w:val="none" w:sz="0" w:space="0" w:color="auto"/>
            <w:bottom w:val="none" w:sz="0" w:space="0" w:color="auto"/>
            <w:right w:val="none" w:sz="0" w:space="0" w:color="auto"/>
          </w:divBdr>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94725">
      <w:bodyDiv w:val="1"/>
      <w:marLeft w:val="0"/>
      <w:marRight w:val="0"/>
      <w:marTop w:val="0"/>
      <w:marBottom w:val="0"/>
      <w:divBdr>
        <w:top w:val="none" w:sz="0" w:space="0" w:color="auto"/>
        <w:left w:val="none" w:sz="0" w:space="0" w:color="auto"/>
        <w:bottom w:val="none" w:sz="0" w:space="0" w:color="auto"/>
        <w:right w:val="none" w:sz="0" w:space="0" w:color="auto"/>
      </w:divBdr>
      <w:divsChild>
        <w:div w:id="1028456800">
          <w:marLeft w:val="0"/>
          <w:marRight w:val="0"/>
          <w:marTop w:val="0"/>
          <w:marBottom w:val="0"/>
          <w:divBdr>
            <w:top w:val="none" w:sz="0" w:space="0" w:color="auto"/>
            <w:left w:val="none" w:sz="0" w:space="0" w:color="auto"/>
            <w:bottom w:val="none" w:sz="0" w:space="0" w:color="auto"/>
            <w:right w:val="none" w:sz="0" w:space="0" w:color="auto"/>
          </w:divBdr>
        </w:div>
      </w:divsChild>
    </w:div>
    <w:div w:id="1478641500">
      <w:bodyDiv w:val="1"/>
      <w:marLeft w:val="0"/>
      <w:marRight w:val="0"/>
      <w:marTop w:val="0"/>
      <w:marBottom w:val="0"/>
      <w:divBdr>
        <w:top w:val="none" w:sz="0" w:space="0" w:color="auto"/>
        <w:left w:val="none" w:sz="0" w:space="0" w:color="auto"/>
        <w:bottom w:val="none" w:sz="0" w:space="0" w:color="auto"/>
        <w:right w:val="none" w:sz="0" w:space="0" w:color="auto"/>
      </w:divBdr>
      <w:divsChild>
        <w:div w:id="1662417927">
          <w:marLeft w:val="0"/>
          <w:marRight w:val="0"/>
          <w:marTop w:val="0"/>
          <w:marBottom w:val="0"/>
          <w:divBdr>
            <w:top w:val="none" w:sz="0" w:space="0" w:color="auto"/>
            <w:left w:val="none" w:sz="0" w:space="0" w:color="auto"/>
            <w:bottom w:val="none" w:sz="0" w:space="0" w:color="auto"/>
            <w:right w:val="none" w:sz="0" w:space="0" w:color="auto"/>
          </w:divBdr>
          <w:divsChild>
            <w:div w:id="1788431945">
              <w:marLeft w:val="0"/>
              <w:marRight w:val="0"/>
              <w:marTop w:val="0"/>
              <w:marBottom w:val="0"/>
              <w:divBdr>
                <w:top w:val="none" w:sz="0" w:space="0" w:color="auto"/>
                <w:left w:val="none" w:sz="0" w:space="0" w:color="auto"/>
                <w:bottom w:val="none" w:sz="0" w:space="0" w:color="auto"/>
                <w:right w:val="none" w:sz="0" w:space="0" w:color="auto"/>
              </w:divBdr>
              <w:divsChild>
                <w:div w:id="6948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827980">
      <w:bodyDiv w:val="1"/>
      <w:marLeft w:val="0"/>
      <w:marRight w:val="0"/>
      <w:marTop w:val="0"/>
      <w:marBottom w:val="0"/>
      <w:divBdr>
        <w:top w:val="none" w:sz="0" w:space="0" w:color="auto"/>
        <w:left w:val="none" w:sz="0" w:space="0" w:color="auto"/>
        <w:bottom w:val="none" w:sz="0" w:space="0" w:color="auto"/>
        <w:right w:val="none" w:sz="0" w:space="0" w:color="auto"/>
      </w:divBdr>
      <w:divsChild>
        <w:div w:id="1937403707">
          <w:marLeft w:val="0"/>
          <w:marRight w:val="0"/>
          <w:marTop w:val="0"/>
          <w:marBottom w:val="0"/>
          <w:divBdr>
            <w:top w:val="none" w:sz="0" w:space="0" w:color="auto"/>
            <w:left w:val="none" w:sz="0" w:space="0" w:color="auto"/>
            <w:bottom w:val="none" w:sz="0" w:space="0" w:color="auto"/>
            <w:right w:val="none" w:sz="0" w:space="0" w:color="auto"/>
          </w:divBdr>
        </w:div>
      </w:divsChild>
    </w:div>
    <w:div w:id="1848212674">
      <w:bodyDiv w:val="1"/>
      <w:marLeft w:val="0"/>
      <w:marRight w:val="0"/>
      <w:marTop w:val="0"/>
      <w:marBottom w:val="0"/>
      <w:divBdr>
        <w:top w:val="none" w:sz="0" w:space="0" w:color="auto"/>
        <w:left w:val="none" w:sz="0" w:space="0" w:color="auto"/>
        <w:bottom w:val="none" w:sz="0" w:space="0" w:color="auto"/>
        <w:right w:val="none" w:sz="0" w:space="0" w:color="auto"/>
      </w:divBdr>
      <w:divsChild>
        <w:div w:id="754017877">
          <w:marLeft w:val="0"/>
          <w:marRight w:val="0"/>
          <w:marTop w:val="0"/>
          <w:marBottom w:val="0"/>
          <w:divBdr>
            <w:top w:val="none" w:sz="0" w:space="0" w:color="auto"/>
            <w:left w:val="none" w:sz="0" w:space="0" w:color="auto"/>
            <w:bottom w:val="none" w:sz="0" w:space="0" w:color="auto"/>
            <w:right w:val="none" w:sz="0" w:space="0" w:color="auto"/>
          </w:divBdr>
        </w:div>
      </w:divsChild>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107E6C-E8E2-452E-8F64-7DC5DE74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2591</CharactersWithSpaces>
  <SharedDoc>false</SharedDoc>
  <HLinks>
    <vt:vector size="102" baseType="variant">
      <vt:variant>
        <vt:i4>6094939</vt:i4>
      </vt:variant>
      <vt:variant>
        <vt:i4>48</vt:i4>
      </vt:variant>
      <vt:variant>
        <vt:i4>0</vt:i4>
      </vt:variant>
      <vt:variant>
        <vt:i4>5</vt:i4>
      </vt:variant>
      <vt:variant>
        <vt:lpwstr>https://www.nimh.nih.gov/health/statistics/post-traumatic-stress-disorder-ptsd.shtml</vt:lpwstr>
      </vt:variant>
      <vt:variant>
        <vt:lpwstr/>
      </vt:variant>
      <vt:variant>
        <vt:i4>1114218</vt:i4>
      </vt:variant>
      <vt:variant>
        <vt:i4>45</vt:i4>
      </vt:variant>
      <vt:variant>
        <vt:i4>0</vt:i4>
      </vt:variant>
      <vt:variant>
        <vt:i4>5</vt:i4>
      </vt:variant>
      <vt:variant>
        <vt:lpwstr>https://doi.org/10.4324/9780203863190</vt:lpwstr>
      </vt:variant>
      <vt:variant>
        <vt:lpwstr/>
      </vt:variant>
      <vt:variant>
        <vt:i4>1769559</vt:i4>
      </vt:variant>
      <vt:variant>
        <vt:i4>42</vt:i4>
      </vt:variant>
      <vt:variant>
        <vt:i4>0</vt:i4>
      </vt:variant>
      <vt:variant>
        <vt:i4>5</vt:i4>
      </vt:variant>
      <vt:variant>
        <vt:lpwstr>https://doi.org/10.1177/0163443715608259</vt:lpwstr>
      </vt:variant>
      <vt:variant>
        <vt:lpwstr/>
      </vt:variant>
      <vt:variant>
        <vt:i4>917548</vt:i4>
      </vt:variant>
      <vt:variant>
        <vt:i4>39</vt:i4>
      </vt:variant>
      <vt:variant>
        <vt:i4>0</vt:i4>
      </vt:variant>
      <vt:variant>
        <vt:i4>5</vt:i4>
      </vt:variant>
      <vt:variant>
        <vt:lpwstr>https://doi.org/10.1007/s10804-013-9176-4</vt:lpwstr>
      </vt:variant>
      <vt:variant>
        <vt:lpwstr/>
      </vt:variant>
      <vt:variant>
        <vt:i4>3342416</vt:i4>
      </vt:variant>
      <vt:variant>
        <vt:i4>36</vt:i4>
      </vt:variant>
      <vt:variant>
        <vt:i4>0</vt:i4>
      </vt:variant>
      <vt:variant>
        <vt:i4>5</vt:i4>
      </vt:variant>
      <vt:variant>
        <vt:lpwstr>https://www.cdc.gov/masstrauma/factsheets/public/coping.pdf</vt:lpwstr>
      </vt:variant>
      <vt:variant>
        <vt:lpwstr/>
      </vt:variant>
      <vt:variant>
        <vt:i4>393311</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1704006</vt:i4>
      </vt:variant>
      <vt:variant>
        <vt:i4>30</vt:i4>
      </vt:variant>
      <vt:variant>
        <vt:i4>0</vt:i4>
      </vt:variant>
      <vt:variant>
        <vt:i4>5</vt:i4>
      </vt:variant>
      <vt:variant>
        <vt:lpwstr>https://csuglobal.libguides.com/writingcenter/apa_resources/using_apa</vt:lpwstr>
      </vt:variant>
      <vt:variant>
        <vt:lpwstr>Reference_Examples</vt:lpwstr>
      </vt:variant>
      <vt:variant>
        <vt:i4>8257662</vt:i4>
      </vt:variant>
      <vt:variant>
        <vt:i4>27</vt:i4>
      </vt:variant>
      <vt:variant>
        <vt:i4>0</vt:i4>
      </vt:variant>
      <vt:variant>
        <vt:i4>5</vt:i4>
      </vt:variant>
      <vt:variant>
        <vt:lpwstr>https://csuglobal.libguides.com/writingcenter/apa_resources/using_apa</vt:lpwstr>
      </vt:variant>
      <vt:variant>
        <vt:lpwstr>In-Text_Examples</vt:lpwstr>
      </vt:variant>
      <vt:variant>
        <vt:i4>7602211</vt:i4>
      </vt:variant>
      <vt:variant>
        <vt:i4>24</vt:i4>
      </vt:variant>
      <vt:variant>
        <vt:i4>0</vt:i4>
      </vt:variant>
      <vt:variant>
        <vt:i4>5</vt:i4>
      </vt:variant>
      <vt:variant>
        <vt:lpwstr>https://blog.apastyle.org/apastyle/personal-communication/</vt:lpwstr>
      </vt:variant>
      <vt:variant>
        <vt:lpwstr/>
      </vt:variant>
      <vt:variant>
        <vt:i4>7864373</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5242917</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6946902</vt:i4>
      </vt:variant>
      <vt:variant>
        <vt:i4>6</vt:i4>
      </vt:variant>
      <vt:variant>
        <vt:i4>0</vt:i4>
      </vt:variant>
      <vt:variant>
        <vt:i4>5</vt:i4>
      </vt:variant>
      <vt:variant>
        <vt:lpwstr>https://blog.apastyle.org/apastyle/2011/04/how-to-use-five-levels-of-heading-in-an-apa-style-paper.html</vt:lpwstr>
      </vt:variant>
      <vt:variant>
        <vt:lpwstr/>
      </vt:variant>
      <vt:variant>
        <vt:i4>5373993</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393311</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Harshil Patel</cp:lastModifiedBy>
  <cp:revision>4</cp:revision>
  <dcterms:created xsi:type="dcterms:W3CDTF">2020-01-10T16:28:00Z</dcterms:created>
  <dcterms:modified xsi:type="dcterms:W3CDTF">2020-01-17T18:19:00Z</dcterms:modified>
</cp:coreProperties>
</file>