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474" w:rsidRDefault="000E0474">
      <w:pPr>
        <w:rPr>
          <w:b/>
          <w:bCs/>
          <w:color w:val="C45911" w:themeColor="accent2" w:themeShade="BF"/>
          <w:sz w:val="36"/>
          <w:szCs w:val="36"/>
        </w:rPr>
      </w:pPr>
      <w:r w:rsidRPr="000E0474">
        <w:rPr>
          <w:b/>
          <w:bCs/>
          <w:color w:val="C45911" w:themeColor="accent2" w:themeShade="BF"/>
          <w:sz w:val="36"/>
          <w:szCs w:val="36"/>
        </w:rPr>
        <w:t>Assignment module 4: Troubleshooting and helpdesk</w:t>
      </w:r>
    </w:p>
    <w:p w:rsidR="000E0474" w:rsidRPr="000E0474" w:rsidRDefault="000E0474">
      <w:pPr>
        <w:rPr>
          <w:b/>
          <w:bCs/>
          <w:color w:val="4472C4" w:themeColor="accent1"/>
          <w:sz w:val="32"/>
          <w:szCs w:val="32"/>
        </w:rPr>
      </w:pPr>
      <w:r w:rsidRPr="000E0474">
        <w:rPr>
          <w:b/>
          <w:bCs/>
          <w:color w:val="4472C4" w:themeColor="accent1"/>
          <w:sz w:val="32"/>
          <w:szCs w:val="32"/>
        </w:rPr>
        <w:t>Section 1: Multiple Choice</w:t>
      </w:r>
    </w:p>
    <w:p w:rsidR="000E0474" w:rsidRPr="000E0474" w:rsidRDefault="000E0474">
      <w:pPr>
        <w:rPr>
          <w:b/>
          <w:bCs/>
          <w:sz w:val="28"/>
          <w:szCs w:val="28"/>
        </w:rPr>
      </w:pPr>
      <w:r w:rsidRPr="000E0474">
        <w:rPr>
          <w:b/>
          <w:bCs/>
          <w:sz w:val="28"/>
          <w:szCs w:val="28"/>
        </w:rPr>
        <w:t xml:space="preserve">1. What is the first step in the troubleshooting process? </w:t>
      </w:r>
    </w:p>
    <w:p w:rsidR="000E0474" w:rsidRPr="000E0474" w:rsidRDefault="000E0474">
      <w:pPr>
        <w:rPr>
          <w:sz w:val="28"/>
          <w:szCs w:val="28"/>
        </w:rPr>
      </w:pPr>
      <w:r w:rsidRPr="000E0474">
        <w:rPr>
          <w:sz w:val="28"/>
          <w:szCs w:val="28"/>
        </w:rPr>
        <w:t>a) Implementing a solution</w:t>
      </w:r>
    </w:p>
    <w:p w:rsidR="000E0474" w:rsidRPr="000E0474" w:rsidRDefault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b) Identifying the problem </w:t>
      </w:r>
    </w:p>
    <w:p w:rsidR="000E0474" w:rsidRPr="000E0474" w:rsidRDefault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c) Testing the solution </w:t>
      </w:r>
    </w:p>
    <w:p w:rsidR="000E0474" w:rsidRDefault="000E0474">
      <w:pPr>
        <w:rPr>
          <w:sz w:val="28"/>
          <w:szCs w:val="28"/>
        </w:rPr>
      </w:pPr>
      <w:r w:rsidRPr="000E0474">
        <w:rPr>
          <w:sz w:val="28"/>
          <w:szCs w:val="28"/>
        </w:rPr>
        <w:t>d) Documenting the solution</w:t>
      </w:r>
    </w:p>
    <w:p w:rsidR="000E0474" w:rsidRDefault="000E0474" w:rsidP="000E0474">
      <w:pPr>
        <w:rPr>
          <w:b/>
          <w:bCs/>
          <w:sz w:val="28"/>
          <w:szCs w:val="28"/>
        </w:rPr>
      </w:pPr>
      <w:r w:rsidRPr="000E0474">
        <w:rPr>
          <w:b/>
          <w:bCs/>
          <w:sz w:val="28"/>
          <w:szCs w:val="28"/>
        </w:rPr>
        <w:t xml:space="preserve">Ans =&gt; b) Identifying the problem </w:t>
      </w:r>
    </w:p>
    <w:p w:rsidR="000E0474" w:rsidRDefault="000E0474" w:rsidP="000E0474">
      <w:pPr>
        <w:rPr>
          <w:b/>
          <w:bCs/>
          <w:sz w:val="28"/>
          <w:szCs w:val="28"/>
        </w:rPr>
      </w:pPr>
    </w:p>
    <w:p w:rsidR="000E0474" w:rsidRDefault="000E0474" w:rsidP="000E0474">
      <w:pPr>
        <w:rPr>
          <w:b/>
          <w:bCs/>
          <w:sz w:val="28"/>
          <w:szCs w:val="28"/>
        </w:rPr>
      </w:pPr>
      <w:r w:rsidRPr="000E0474">
        <w:rPr>
          <w:b/>
          <w:bCs/>
          <w:sz w:val="28"/>
          <w:szCs w:val="28"/>
        </w:rPr>
        <w:t xml:space="preserve">2. Which of the following tools is commonly used to diagnose hardware issues by testing electrical connections? </w:t>
      </w:r>
    </w:p>
    <w:p w:rsidR="000E0474" w:rsidRP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a) Loopback plug </w:t>
      </w:r>
    </w:p>
    <w:p w:rsidR="000E0474" w:rsidRP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b) Toner probe </w:t>
      </w:r>
    </w:p>
    <w:p w:rsidR="000E0474" w:rsidRP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c) Multimeter </w:t>
      </w:r>
    </w:p>
    <w:p w:rsid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>d) Cable tester</w:t>
      </w:r>
    </w:p>
    <w:p w:rsidR="000E0474" w:rsidRDefault="000E0474" w:rsidP="000E0474">
      <w:pPr>
        <w:rPr>
          <w:b/>
          <w:bCs/>
          <w:sz w:val="28"/>
          <w:szCs w:val="28"/>
        </w:rPr>
      </w:pPr>
      <w:r w:rsidRPr="000E0474">
        <w:rPr>
          <w:b/>
          <w:bCs/>
          <w:sz w:val="28"/>
          <w:szCs w:val="28"/>
        </w:rPr>
        <w:t xml:space="preserve">Ans =&gt; c) Multimeter </w:t>
      </w:r>
    </w:p>
    <w:p w:rsidR="000E0474" w:rsidRDefault="000E0474" w:rsidP="000E0474">
      <w:pPr>
        <w:rPr>
          <w:b/>
          <w:bCs/>
          <w:sz w:val="28"/>
          <w:szCs w:val="28"/>
        </w:rPr>
      </w:pPr>
    </w:p>
    <w:p w:rsidR="000E0474" w:rsidRDefault="000E0474" w:rsidP="000E0474">
      <w:pPr>
        <w:rPr>
          <w:b/>
          <w:bCs/>
          <w:sz w:val="28"/>
          <w:szCs w:val="28"/>
        </w:rPr>
      </w:pPr>
      <w:r w:rsidRPr="000E0474">
        <w:rPr>
          <w:b/>
          <w:bCs/>
          <w:sz w:val="28"/>
          <w:szCs w:val="28"/>
        </w:rPr>
        <w:t xml:space="preserve">3. Which Windows utility can be used to view system logs, monitor performance, and diagnose hardware and software issues? </w:t>
      </w:r>
    </w:p>
    <w:p w:rsidR="000E0474" w:rsidRP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a) Task Manager </w:t>
      </w:r>
    </w:p>
    <w:p w:rsidR="000E0474" w:rsidRP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b) Device Manager </w:t>
      </w:r>
    </w:p>
    <w:p w:rsidR="000E0474" w:rsidRP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 xml:space="preserve">c) Event Viewer </w:t>
      </w:r>
    </w:p>
    <w:p w:rsidR="000E0474" w:rsidRDefault="000E0474" w:rsidP="000E0474">
      <w:pPr>
        <w:rPr>
          <w:sz w:val="28"/>
          <w:szCs w:val="28"/>
        </w:rPr>
      </w:pPr>
      <w:r w:rsidRPr="000E0474">
        <w:rPr>
          <w:sz w:val="28"/>
          <w:szCs w:val="28"/>
        </w:rPr>
        <w:t>d) Control Panel</w:t>
      </w:r>
    </w:p>
    <w:p w:rsidR="000E0474" w:rsidRPr="000E0474" w:rsidRDefault="000E0474" w:rsidP="000E0474">
      <w:pPr>
        <w:rPr>
          <w:b/>
          <w:bCs/>
          <w:sz w:val="28"/>
          <w:szCs w:val="28"/>
        </w:rPr>
      </w:pPr>
      <w:r w:rsidRPr="000E0474">
        <w:rPr>
          <w:b/>
          <w:bCs/>
          <w:sz w:val="28"/>
          <w:szCs w:val="28"/>
        </w:rPr>
        <w:t xml:space="preserve">Ans = &gt; c) Event Viewer </w:t>
      </w:r>
    </w:p>
    <w:p w:rsidR="000E0474" w:rsidRDefault="000E0474" w:rsidP="000E0474">
      <w:pPr>
        <w:rPr>
          <w:sz w:val="28"/>
          <w:szCs w:val="28"/>
        </w:rPr>
      </w:pPr>
    </w:p>
    <w:p w:rsidR="000E0474" w:rsidRDefault="00066D11">
      <w:pPr>
        <w:rPr>
          <w:b/>
          <w:bCs/>
          <w:color w:val="4472C4" w:themeColor="accent1"/>
          <w:sz w:val="32"/>
          <w:szCs w:val="32"/>
        </w:rPr>
      </w:pPr>
      <w:r w:rsidRPr="00066D11">
        <w:rPr>
          <w:b/>
          <w:bCs/>
          <w:color w:val="4472C4" w:themeColor="accent1"/>
          <w:sz w:val="32"/>
          <w:szCs w:val="32"/>
        </w:rPr>
        <w:lastRenderedPageBreak/>
        <w:t>Section 2: True or False</w:t>
      </w:r>
    </w:p>
    <w:p w:rsidR="000B4874" w:rsidRDefault="000B4874">
      <w:pPr>
        <w:rPr>
          <w:sz w:val="28"/>
          <w:szCs w:val="28"/>
        </w:rPr>
      </w:pPr>
      <w:r w:rsidRPr="000B4874">
        <w:rPr>
          <w:sz w:val="28"/>
          <w:szCs w:val="28"/>
        </w:rPr>
        <w:t xml:space="preserve">4. </w:t>
      </w:r>
      <w:r w:rsidRPr="000B4874">
        <w:rPr>
          <w:sz w:val="28"/>
          <w:szCs w:val="28"/>
        </w:rPr>
        <w:t>Safe Mode is a diagnostic mode in Windows that loads only essential system services and drivers, allowing users to troubleshoot and fix problems with the operating system.</w:t>
      </w:r>
    </w:p>
    <w:p w:rsidR="000B4874" w:rsidRDefault="000B4874">
      <w:pPr>
        <w:rPr>
          <w:b/>
          <w:bCs/>
          <w:sz w:val="28"/>
          <w:szCs w:val="28"/>
        </w:rPr>
      </w:pPr>
      <w:r w:rsidRPr="000B4874">
        <w:rPr>
          <w:b/>
          <w:bCs/>
          <w:sz w:val="28"/>
          <w:szCs w:val="28"/>
        </w:rPr>
        <w:t>Ans =&gt; true</w:t>
      </w:r>
    </w:p>
    <w:p w:rsidR="000B4874" w:rsidRDefault="000B4874">
      <w:pPr>
        <w:rPr>
          <w:b/>
          <w:bCs/>
          <w:sz w:val="28"/>
          <w:szCs w:val="28"/>
        </w:rPr>
      </w:pPr>
    </w:p>
    <w:p w:rsidR="000B4874" w:rsidRPr="000B4874" w:rsidRDefault="000B4874">
      <w:pPr>
        <w:rPr>
          <w:sz w:val="28"/>
          <w:szCs w:val="28"/>
        </w:rPr>
      </w:pPr>
      <w:r w:rsidRPr="000B4874">
        <w:rPr>
          <w:sz w:val="28"/>
          <w:szCs w:val="28"/>
        </w:rPr>
        <w:t>5.</w:t>
      </w:r>
      <w:r w:rsidRPr="000B4874">
        <w:t xml:space="preserve"> </w:t>
      </w:r>
      <w:r w:rsidRPr="000B4874">
        <w:rPr>
          <w:sz w:val="28"/>
          <w:szCs w:val="28"/>
        </w:rPr>
        <w:t>A system restore point is a snapshot of the computer's system files, registry, and configuration settings at a specific point in time, which can be used to revert the system to a previous state if problems occur</w:t>
      </w:r>
      <w:r w:rsidRPr="000B4874">
        <w:rPr>
          <w:sz w:val="28"/>
          <w:szCs w:val="28"/>
        </w:rPr>
        <w:t>.</w:t>
      </w:r>
    </w:p>
    <w:p w:rsidR="000B4874" w:rsidRDefault="000B4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=&gt; true</w:t>
      </w:r>
    </w:p>
    <w:p w:rsidR="000B4874" w:rsidRDefault="000B4874">
      <w:pPr>
        <w:rPr>
          <w:b/>
          <w:bCs/>
          <w:sz w:val="28"/>
          <w:szCs w:val="28"/>
        </w:rPr>
      </w:pPr>
    </w:p>
    <w:p w:rsidR="000B4874" w:rsidRPr="000B4874" w:rsidRDefault="000B4874">
      <w:pPr>
        <w:rPr>
          <w:sz w:val="28"/>
          <w:szCs w:val="28"/>
        </w:rPr>
      </w:pPr>
      <w:r w:rsidRPr="000B4874">
        <w:rPr>
          <w:sz w:val="28"/>
          <w:szCs w:val="28"/>
        </w:rPr>
        <w:t>6.</w:t>
      </w:r>
      <w:r w:rsidRPr="000B4874">
        <w:t xml:space="preserve"> </w:t>
      </w:r>
      <w:r w:rsidRPr="000B4874">
        <w:rPr>
          <w:sz w:val="28"/>
          <w:szCs w:val="28"/>
        </w:rPr>
        <w:t>Ping is a command-line utility used to test network connectivity by sending ICMP echo requests to a target device and waiting for ICMP echo replies.</w:t>
      </w:r>
    </w:p>
    <w:p w:rsidR="00066D11" w:rsidRDefault="000B4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=&gt; true</w:t>
      </w: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color w:val="4472C4" w:themeColor="accent1"/>
          <w:sz w:val="32"/>
          <w:szCs w:val="32"/>
        </w:rPr>
      </w:pPr>
      <w:r w:rsidRPr="000B4874">
        <w:rPr>
          <w:b/>
          <w:bCs/>
          <w:color w:val="4472C4" w:themeColor="accent1"/>
          <w:sz w:val="32"/>
          <w:szCs w:val="32"/>
        </w:rPr>
        <w:lastRenderedPageBreak/>
        <w:t>Section 3: Short Answer</w:t>
      </w:r>
    </w:p>
    <w:p w:rsidR="000B4874" w:rsidRDefault="000B4874">
      <w:pPr>
        <w:rPr>
          <w:b/>
          <w:bCs/>
          <w:color w:val="4472C4" w:themeColor="accent1"/>
          <w:sz w:val="32"/>
          <w:szCs w:val="32"/>
        </w:rPr>
      </w:pPr>
    </w:p>
    <w:p w:rsidR="000B4874" w:rsidRDefault="000B4874">
      <w:pPr>
        <w:rPr>
          <w:b/>
          <w:bCs/>
          <w:sz w:val="28"/>
          <w:szCs w:val="28"/>
        </w:rPr>
      </w:pPr>
      <w:r w:rsidRPr="000B4874">
        <w:rPr>
          <w:b/>
          <w:bCs/>
          <w:sz w:val="28"/>
          <w:szCs w:val="28"/>
        </w:rPr>
        <w:t>7. Describe the steps involved in troubleshooting a computer that fails to boot into the operating system.</w:t>
      </w:r>
    </w:p>
    <w:p w:rsidR="000B4874" w:rsidRDefault="000B4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=&gt; follow this steps: 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Check Power: Ensure the computer is powered on and connected to a functioning power source.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Inspect Hardware: Verify that all cables, RAM, and peripherals are properly connected and seated.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Look for Error Messages: Note any error messages or beep codes that occur during startup.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Boot in Safe Mode: Attempt to boot into Safe Mode to access recovery options.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Check BIOS/UEFI Settings: Access BIOS/UEFI to ensure the boot order is correct and settings are properly configured.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Run Diagnostics: Use built-in hardware diagnostics tools, if available, to identify hardware issues.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0B4874">
        <w:rPr>
          <w:sz w:val="28"/>
          <w:szCs w:val="28"/>
        </w:rPr>
        <w:t>Repair Startup: Use a recovery drive or installation media to perform startup repair.</w:t>
      </w:r>
    </w:p>
    <w:p w:rsidR="000B4874" w:rsidRPr="000B4874" w:rsidRDefault="000B4874" w:rsidP="000B4874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0B4874">
        <w:rPr>
          <w:sz w:val="28"/>
          <w:szCs w:val="28"/>
        </w:rPr>
        <w:t>Reinstall OS: If all else fails, consider backing up data and reinstalling the operating system.</w:t>
      </w: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sz w:val="28"/>
          <w:szCs w:val="28"/>
        </w:rPr>
      </w:pPr>
    </w:p>
    <w:p w:rsidR="000B4874" w:rsidRDefault="000B4874">
      <w:pPr>
        <w:rPr>
          <w:b/>
          <w:bCs/>
          <w:color w:val="4472C4" w:themeColor="accent1"/>
          <w:sz w:val="32"/>
          <w:szCs w:val="32"/>
        </w:rPr>
      </w:pPr>
      <w:r w:rsidRPr="000B4874">
        <w:rPr>
          <w:b/>
          <w:bCs/>
          <w:color w:val="4472C4" w:themeColor="accent1"/>
          <w:sz w:val="32"/>
          <w:szCs w:val="32"/>
        </w:rPr>
        <w:lastRenderedPageBreak/>
        <w:t>Section 4: Practical Application</w:t>
      </w:r>
    </w:p>
    <w:p w:rsidR="000B4874" w:rsidRDefault="000B4874">
      <w:pPr>
        <w:rPr>
          <w:b/>
          <w:bCs/>
          <w:color w:val="4472C4" w:themeColor="accent1"/>
          <w:sz w:val="32"/>
          <w:szCs w:val="32"/>
        </w:rPr>
      </w:pPr>
    </w:p>
    <w:p w:rsidR="000B4874" w:rsidRPr="000B4874" w:rsidRDefault="000B4874" w:rsidP="000B487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B4874">
        <w:rPr>
          <w:b/>
          <w:bCs/>
          <w:color w:val="000000" w:themeColor="text1"/>
          <w:sz w:val="28"/>
          <w:szCs w:val="28"/>
        </w:rPr>
        <w:t>Demonstrate how to troubleshoot network connectivity issues on a Windows computer using the ipconfig command.</w:t>
      </w:r>
    </w:p>
    <w:p w:rsidR="000B4874" w:rsidRDefault="000B4874" w:rsidP="000B4874">
      <w:pPr>
        <w:ind w:left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 =&gt; follow this </w:t>
      </w:r>
      <w:proofErr w:type="gramStart"/>
      <w:r>
        <w:rPr>
          <w:b/>
          <w:bCs/>
          <w:color w:val="000000" w:themeColor="text1"/>
          <w:sz w:val="28"/>
          <w:szCs w:val="28"/>
        </w:rPr>
        <w:t>steps :</w:t>
      </w:r>
      <w:proofErr w:type="gramEnd"/>
    </w:p>
    <w:p w:rsidR="000B4874" w:rsidRPr="000B4874" w:rsidRDefault="000B4874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1.</w:t>
      </w:r>
      <w:r w:rsidRPr="000B4874">
        <w:rPr>
          <w:color w:val="000000" w:themeColor="text1"/>
          <w:sz w:val="28"/>
          <w:szCs w:val="28"/>
        </w:rPr>
        <w:t xml:space="preserve">  Open Command Prompt:</w:t>
      </w:r>
    </w:p>
    <w:p w:rsidR="000B4874" w:rsidRPr="000B4874" w:rsidRDefault="000B4874" w:rsidP="000B4874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 xml:space="preserve">Press Win + R, type </w:t>
      </w:r>
      <w:proofErr w:type="spellStart"/>
      <w:r w:rsidRPr="000B4874">
        <w:rPr>
          <w:color w:val="000000" w:themeColor="text1"/>
          <w:sz w:val="28"/>
          <w:szCs w:val="28"/>
        </w:rPr>
        <w:t>cmd</w:t>
      </w:r>
      <w:proofErr w:type="spellEnd"/>
      <w:r w:rsidRPr="000B4874">
        <w:rPr>
          <w:color w:val="000000" w:themeColor="text1"/>
          <w:sz w:val="28"/>
          <w:szCs w:val="28"/>
        </w:rPr>
        <w:t>, and press Enter.</w:t>
      </w:r>
    </w:p>
    <w:p w:rsidR="000B4874" w:rsidRPr="000B4874" w:rsidRDefault="000B4874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2.</w:t>
      </w:r>
      <w:r w:rsidRPr="000B4874">
        <w:rPr>
          <w:color w:val="000000" w:themeColor="text1"/>
          <w:sz w:val="28"/>
          <w:szCs w:val="28"/>
        </w:rPr>
        <w:t xml:space="preserve">  Run ipconfig:</w:t>
      </w:r>
    </w:p>
    <w:p w:rsidR="000B4874" w:rsidRPr="000B4874" w:rsidRDefault="000B4874" w:rsidP="000B4874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Type ipconfig and press Enter. This displays your current IP configuration.</w:t>
      </w:r>
    </w:p>
    <w:p w:rsidR="000B4874" w:rsidRPr="000B4874" w:rsidRDefault="000B4874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3.</w:t>
      </w:r>
      <w:r w:rsidRPr="000B4874">
        <w:rPr>
          <w:color w:val="000000" w:themeColor="text1"/>
          <w:sz w:val="28"/>
          <w:szCs w:val="28"/>
        </w:rPr>
        <w:t xml:space="preserve"> Check IP Address:</w:t>
      </w:r>
    </w:p>
    <w:p w:rsidR="000B4874" w:rsidRPr="000B4874" w:rsidRDefault="000B4874" w:rsidP="000B487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Look for the IP address under your active network adapter. Ensure it's a valid IP address (e.g., not starting with 169.254, which indicates a problem).</w:t>
      </w:r>
    </w:p>
    <w:p w:rsidR="000B4874" w:rsidRPr="000B4874" w:rsidRDefault="00A16FA5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4.</w:t>
      </w:r>
      <w:r w:rsidR="000B4874" w:rsidRPr="000B4874">
        <w:rPr>
          <w:color w:val="000000" w:themeColor="text1"/>
          <w:sz w:val="28"/>
          <w:szCs w:val="28"/>
        </w:rPr>
        <w:t xml:space="preserve"> Check Subnet Mask and Default Gateway:</w:t>
      </w:r>
    </w:p>
    <w:p w:rsidR="000B4874" w:rsidRPr="000B4874" w:rsidRDefault="000B4874" w:rsidP="000B487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Verify the subnet mask and default gateway are correctly configured and match your network's settings.</w:t>
      </w:r>
    </w:p>
    <w:p w:rsidR="000B4874" w:rsidRPr="000B4874" w:rsidRDefault="00A16FA5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5.</w:t>
      </w:r>
      <w:r w:rsidR="000B4874" w:rsidRPr="000B4874">
        <w:rPr>
          <w:color w:val="000000" w:themeColor="text1"/>
          <w:sz w:val="28"/>
          <w:szCs w:val="28"/>
        </w:rPr>
        <w:t xml:space="preserve"> Release and Renew IP Address:</w:t>
      </w:r>
    </w:p>
    <w:p w:rsidR="000B4874" w:rsidRPr="000B4874" w:rsidRDefault="000B4874" w:rsidP="000B4874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If there’s an issue, type ipconfig /release and press Enter to release the current IP address.</w:t>
      </w:r>
    </w:p>
    <w:p w:rsidR="000B4874" w:rsidRPr="000B4874" w:rsidRDefault="000B4874" w:rsidP="000B4874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Then type ipconfig /renew and press Enter to request a new IP address from the DHCP server.</w:t>
      </w:r>
    </w:p>
    <w:p w:rsidR="000B4874" w:rsidRPr="000B4874" w:rsidRDefault="00A16FA5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 xml:space="preserve"> 6.</w:t>
      </w:r>
      <w:r w:rsidR="000B4874" w:rsidRPr="000B4874">
        <w:rPr>
          <w:color w:val="000000" w:themeColor="text1"/>
          <w:sz w:val="28"/>
          <w:szCs w:val="28"/>
        </w:rPr>
        <w:t xml:space="preserve"> Display DNS Configuration:</w:t>
      </w:r>
    </w:p>
    <w:p w:rsidR="000B4874" w:rsidRPr="00A16FA5" w:rsidRDefault="000B4874" w:rsidP="000B4874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Type ipconfig /all and press Enter to view detailed network configuration, including DNS settings. Ensure the DNS server addresses are correct.</w:t>
      </w:r>
    </w:p>
    <w:p w:rsidR="00A16FA5" w:rsidRDefault="00A16FA5" w:rsidP="00A16FA5">
      <w:pPr>
        <w:ind w:left="720"/>
        <w:rPr>
          <w:color w:val="000000" w:themeColor="text1"/>
          <w:sz w:val="28"/>
          <w:szCs w:val="28"/>
        </w:rPr>
      </w:pPr>
    </w:p>
    <w:p w:rsidR="00A16FA5" w:rsidRPr="00A16FA5" w:rsidRDefault="00A16FA5" w:rsidP="00A16FA5">
      <w:pPr>
        <w:ind w:left="720"/>
        <w:rPr>
          <w:color w:val="000000" w:themeColor="text1"/>
          <w:sz w:val="28"/>
          <w:szCs w:val="28"/>
        </w:rPr>
      </w:pPr>
    </w:p>
    <w:p w:rsidR="00A16FA5" w:rsidRPr="000B4874" w:rsidRDefault="00A16FA5" w:rsidP="00A16FA5">
      <w:pPr>
        <w:ind w:left="720"/>
        <w:rPr>
          <w:color w:val="000000" w:themeColor="text1"/>
          <w:sz w:val="28"/>
          <w:szCs w:val="28"/>
        </w:rPr>
      </w:pPr>
    </w:p>
    <w:p w:rsidR="000B4874" w:rsidRPr="000B4874" w:rsidRDefault="00A16FA5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lastRenderedPageBreak/>
        <w:t xml:space="preserve"> 7.</w:t>
      </w:r>
      <w:r w:rsidR="000B4874" w:rsidRPr="000B4874">
        <w:rPr>
          <w:color w:val="000000" w:themeColor="text1"/>
          <w:sz w:val="28"/>
          <w:szCs w:val="28"/>
        </w:rPr>
        <w:t xml:space="preserve"> Check Connectivity:</w:t>
      </w:r>
    </w:p>
    <w:p w:rsidR="000B4874" w:rsidRPr="000B4874" w:rsidRDefault="000B4874" w:rsidP="000B4874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Use ping [default gateway] (e.g., ping 192.168.1.1) to test connectivity to the router. If successful, try pinging an external site (e.g., ping google.com) to check internet connectivity.</w:t>
      </w:r>
    </w:p>
    <w:p w:rsidR="000B4874" w:rsidRPr="000B4874" w:rsidRDefault="00A16FA5" w:rsidP="000B4874">
      <w:pPr>
        <w:ind w:left="90"/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 xml:space="preserve"> 8. </w:t>
      </w:r>
      <w:r w:rsidR="000B4874" w:rsidRPr="000B4874">
        <w:rPr>
          <w:color w:val="000000" w:themeColor="text1"/>
          <w:sz w:val="28"/>
          <w:szCs w:val="28"/>
        </w:rPr>
        <w:t>Flush DNS Cache:</w:t>
      </w:r>
    </w:p>
    <w:p w:rsidR="000B4874" w:rsidRPr="000B4874" w:rsidRDefault="000B4874" w:rsidP="000B4874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0B4874">
        <w:rPr>
          <w:color w:val="000000" w:themeColor="text1"/>
          <w:sz w:val="28"/>
          <w:szCs w:val="28"/>
        </w:rPr>
        <w:t>If there are issues resolving domain names, type ipconfig /flushdns and press Enter to clear the DNS cache.</w:t>
      </w:r>
    </w:p>
    <w:p w:rsidR="000B4874" w:rsidRDefault="000B4874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b/>
          <w:bCs/>
          <w:color w:val="4472C4" w:themeColor="accent1"/>
          <w:sz w:val="32"/>
          <w:szCs w:val="32"/>
        </w:rPr>
      </w:pPr>
      <w:r w:rsidRPr="00A16FA5">
        <w:rPr>
          <w:b/>
          <w:bCs/>
          <w:color w:val="4472C4" w:themeColor="accent1"/>
          <w:sz w:val="32"/>
          <w:szCs w:val="32"/>
        </w:rPr>
        <w:lastRenderedPageBreak/>
        <w:t>Section 5: Essay</w:t>
      </w:r>
    </w:p>
    <w:p w:rsidR="00A16FA5" w:rsidRDefault="00A16FA5" w:rsidP="000B4874">
      <w:pPr>
        <w:ind w:left="90"/>
        <w:rPr>
          <w:b/>
          <w:bCs/>
          <w:color w:val="4472C4" w:themeColor="accent1"/>
          <w:sz w:val="32"/>
          <w:szCs w:val="32"/>
        </w:rPr>
      </w:pPr>
    </w:p>
    <w:p w:rsidR="00A16FA5" w:rsidRPr="00A16FA5" w:rsidRDefault="00A16FA5" w:rsidP="00A16FA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A16FA5">
        <w:rPr>
          <w:b/>
          <w:bCs/>
          <w:color w:val="000000" w:themeColor="text1"/>
          <w:sz w:val="28"/>
          <w:szCs w:val="28"/>
        </w:rPr>
        <w:t>Discuss the importance of effective communication skills in a helpdesk or technical support role</w:t>
      </w:r>
      <w:r w:rsidRPr="00A16FA5">
        <w:rPr>
          <w:b/>
          <w:bCs/>
          <w:color w:val="000000" w:themeColor="text1"/>
          <w:sz w:val="28"/>
          <w:szCs w:val="28"/>
        </w:rPr>
        <w:t>.</w:t>
      </w:r>
    </w:p>
    <w:p w:rsidR="00A16FA5" w:rsidRDefault="00A16FA5" w:rsidP="00A16FA5">
      <w:pPr>
        <w:ind w:left="90"/>
        <w:rPr>
          <w:b/>
          <w:bCs/>
          <w:color w:val="000000" w:themeColor="text1"/>
          <w:sz w:val="28"/>
          <w:szCs w:val="28"/>
        </w:rPr>
      </w:pPr>
      <w:r w:rsidRPr="00A16FA5">
        <w:rPr>
          <w:b/>
          <w:bCs/>
          <w:color w:val="000000" w:themeColor="text1"/>
          <w:sz w:val="28"/>
          <w:szCs w:val="28"/>
        </w:rPr>
        <w:t xml:space="preserve">Ans =&gt; 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Understanding Issues: Clear communication helps support staff accurately gather information about the user's problem, leading to better diagnosis and resolution.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User Education: Technical support often involves teaching users how to resolve issues themselves. Being able to explain complex concepts in simple terms is essential for user understanding.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Building Rapport: Good communication fosters trust and rapport with users, which can enhance the overall support experience and make users feel valued.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Managing Expectations: Clear and concise communication helps set realistic expectations regarding issue resolution times and potential outcomes, reducing frustration.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Documentation: Effective communication skills are important for documenting issues and solutions accurately, which aids future troubleshooting and knowledge sharing.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Collaboration: Support staff often need to work with other teams. Good communication skills facilitate collaboration and information sharing across departments.</w:t>
      </w:r>
    </w:p>
    <w:p w:rsidR="00A16FA5" w:rsidRPr="00A16FA5" w:rsidRDefault="00A16FA5" w:rsidP="00A16FA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16FA5">
        <w:rPr>
          <w:color w:val="000000" w:themeColor="text1"/>
          <w:sz w:val="28"/>
          <w:szCs w:val="28"/>
        </w:rPr>
        <w:t>Handling Difficult Situations: Strong communication skills are vital for de-escalating tense situations and managing difficult customers, helping to maintain a positive support environment.</w:t>
      </w:r>
    </w:p>
    <w:p w:rsidR="00A16FA5" w:rsidRPr="00A16FA5" w:rsidRDefault="00A16FA5" w:rsidP="00A16FA5">
      <w:pPr>
        <w:ind w:left="90"/>
        <w:rPr>
          <w:b/>
          <w:bCs/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p w:rsidR="00A16FA5" w:rsidRPr="00A16FA5" w:rsidRDefault="00A16FA5" w:rsidP="000B4874">
      <w:pPr>
        <w:ind w:left="90"/>
        <w:rPr>
          <w:color w:val="000000" w:themeColor="text1"/>
          <w:sz w:val="28"/>
          <w:szCs w:val="28"/>
        </w:rPr>
      </w:pPr>
    </w:p>
    <w:sectPr w:rsidR="00A16FA5" w:rsidRPr="00A1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7399"/>
    <w:multiLevelType w:val="multilevel"/>
    <w:tmpl w:val="FEB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077"/>
    <w:multiLevelType w:val="multilevel"/>
    <w:tmpl w:val="9F1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2F8D"/>
    <w:multiLevelType w:val="multilevel"/>
    <w:tmpl w:val="BDB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04520"/>
    <w:multiLevelType w:val="multilevel"/>
    <w:tmpl w:val="553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71D8C"/>
    <w:multiLevelType w:val="multilevel"/>
    <w:tmpl w:val="830E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113B7"/>
    <w:multiLevelType w:val="multilevel"/>
    <w:tmpl w:val="0BB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13DF0"/>
    <w:multiLevelType w:val="multilevel"/>
    <w:tmpl w:val="B1C41F6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92EA4"/>
    <w:multiLevelType w:val="multilevel"/>
    <w:tmpl w:val="211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526DF"/>
    <w:multiLevelType w:val="multilevel"/>
    <w:tmpl w:val="C3F4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90757"/>
    <w:multiLevelType w:val="multilevel"/>
    <w:tmpl w:val="969E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86995">
    <w:abstractNumId w:val="6"/>
  </w:num>
  <w:num w:numId="2" w16cid:durableId="1400206185">
    <w:abstractNumId w:val="3"/>
  </w:num>
  <w:num w:numId="3" w16cid:durableId="1257324558">
    <w:abstractNumId w:val="4"/>
  </w:num>
  <w:num w:numId="4" w16cid:durableId="707920090">
    <w:abstractNumId w:val="2"/>
  </w:num>
  <w:num w:numId="5" w16cid:durableId="150222601">
    <w:abstractNumId w:val="5"/>
  </w:num>
  <w:num w:numId="6" w16cid:durableId="2117827325">
    <w:abstractNumId w:val="0"/>
  </w:num>
  <w:num w:numId="7" w16cid:durableId="607197338">
    <w:abstractNumId w:val="1"/>
  </w:num>
  <w:num w:numId="8" w16cid:durableId="1503083623">
    <w:abstractNumId w:val="9"/>
  </w:num>
  <w:num w:numId="9" w16cid:durableId="384912350">
    <w:abstractNumId w:val="7"/>
  </w:num>
  <w:num w:numId="10" w16cid:durableId="199706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74"/>
    <w:rsid w:val="00066D11"/>
    <w:rsid w:val="000B4874"/>
    <w:rsid w:val="000E0474"/>
    <w:rsid w:val="003F4F6C"/>
    <w:rsid w:val="0088375C"/>
    <w:rsid w:val="00A16FA5"/>
    <w:rsid w:val="00A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21D4"/>
  <w15:chartTrackingRefBased/>
  <w15:docId w15:val="{8FBDF99A-C983-4645-95CB-06B2D4B5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9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2024-10-11T19:00:00Z</dcterms:created>
  <dcterms:modified xsi:type="dcterms:W3CDTF">2024-10-13T17:18:00Z</dcterms:modified>
</cp:coreProperties>
</file>