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641FD" w14:textId="77777777" w:rsidR="004D4AE0" w:rsidRDefault="004D4AE0">
      <w:pPr>
        <w:spacing w:before="40" w:after="40"/>
      </w:pPr>
    </w:p>
    <w:p w14:paraId="673E6C10" w14:textId="77777777" w:rsidR="004D4AE0" w:rsidRDefault="004D4AE0">
      <w:pPr>
        <w:spacing w:before="40" w:after="40"/>
      </w:pPr>
    </w:p>
    <w:p w14:paraId="60C483E4" w14:textId="77777777" w:rsidR="004D4AE0" w:rsidRDefault="004D4AE0">
      <w:pPr>
        <w:spacing w:before="40" w:after="40"/>
      </w:pPr>
    </w:p>
    <w:p w14:paraId="6E04B91D" w14:textId="77777777" w:rsidR="004D4AE0" w:rsidRDefault="004D4AE0">
      <w:pPr>
        <w:spacing w:before="40" w:after="40"/>
      </w:pPr>
    </w:p>
    <w:p w14:paraId="463E6DF8" w14:textId="77777777" w:rsidR="004D4AE0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FRONT-END ENGINEERING DESIGN (FEED)</w:t>
      </w:r>
    </w:p>
    <w:p w14:paraId="640D943D" w14:textId="77777777" w:rsidR="004D4AE0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48"/>
          <w:szCs w:val="48"/>
        </w:rPr>
        <w:t>100 t/d Sulfuric Acid Plant — DCDA / Elemental Sulfur</w:t>
      </w:r>
    </w:p>
    <w:p w14:paraId="77FCDD7F" w14:textId="77777777" w:rsidR="004D4AE0" w:rsidRDefault="00000000">
      <w:pPr>
        <w:spacing w:after="180"/>
        <w:jc w:val="center"/>
      </w:pPr>
      <w:r>
        <w:rPr>
          <w:rFonts w:ascii="Calibri" w:eastAsia="Calibri" w:hAnsi="Calibri" w:cs="Calibri"/>
          <w:b/>
          <w:bCs/>
          <w:color w:val="2E74B5"/>
          <w:sz w:val="40"/>
          <w:szCs w:val="40"/>
        </w:rPr>
        <w:t>START-UP / SHUTDOWN / NORMAL OPERATING PROCEDURES</w:t>
      </w:r>
    </w:p>
    <w:p w14:paraId="3ACA3C36" w14:textId="77777777" w:rsidR="004D4AE0" w:rsidRDefault="00000000">
      <w:pPr>
        <w:spacing w:after="80"/>
        <w:jc w:val="center"/>
      </w:pPr>
      <w:r>
        <w:rPr>
          <w:rFonts w:ascii="Calibri" w:eastAsia="Calibri" w:hAnsi="Calibri" w:cs="Calibri"/>
          <w:color w:val="555555"/>
          <w:sz w:val="24"/>
          <w:szCs w:val="24"/>
        </w:rPr>
        <w:t>FEED-Stage Operating Procedures — Step Range Consistency Verified</w:t>
      </w:r>
    </w:p>
    <w:p w14:paraId="7B74ACD2" w14:textId="77777777" w:rsidR="004D4AE0" w:rsidRDefault="004D4AE0">
      <w:pPr>
        <w:spacing w:before="40" w:after="40"/>
      </w:pPr>
    </w:p>
    <w:p w14:paraId="4616DFE3" w14:textId="77777777" w:rsidR="004D4AE0" w:rsidRDefault="004D4AE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D4AE0" w14:paraId="04824A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697DB02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AB9C9DF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4D4AE0" w14:paraId="677B7E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56F00D6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Document No.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E7FCA29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PRJ-SA100-FEED-SOP-012</w:t>
            </w:r>
          </w:p>
        </w:tc>
      </w:tr>
      <w:tr w:rsidR="004D4AE0" w14:paraId="67755F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7B00AA1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Revision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7948315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A0 — Issued for Review</w:t>
            </w:r>
          </w:p>
        </w:tc>
      </w:tr>
      <w:tr w:rsidR="004D4AE0" w14:paraId="765237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CE7E9AD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Project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7FC54EA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100 t/d H₂SO₄ Plant, DCDA Route</w:t>
            </w:r>
          </w:p>
        </w:tc>
      </w:tr>
      <w:tr w:rsidR="004D4AE0" w14:paraId="23BF29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B384B4D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Date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9AD9879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August 2026</w:t>
            </w:r>
          </w:p>
        </w:tc>
      </w:tr>
      <w:tr w:rsidR="004D4AE0" w14:paraId="52E3D1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797DD46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810ADAF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FEED — Consistency-Checked Edition</w:t>
            </w:r>
          </w:p>
        </w:tc>
      </w:tr>
    </w:tbl>
    <w:p w14:paraId="08F21E39" w14:textId="77777777" w:rsidR="004D4AE0" w:rsidRDefault="004D4AE0">
      <w:pPr>
        <w:spacing w:before="40" w:after="40"/>
      </w:pPr>
    </w:p>
    <w:p w14:paraId="4B7E2D06" w14:textId="77777777" w:rsidR="004D4AE0" w:rsidRDefault="004D4AE0">
      <w:pPr>
        <w:spacing w:before="40" w:after="40"/>
      </w:pPr>
    </w:p>
    <w:p w14:paraId="4C6DAF2B" w14:textId="77777777" w:rsidR="008D19CE" w:rsidRDefault="008D19CE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5A15D7BD" w14:textId="77777777" w:rsidR="008D19CE" w:rsidRDefault="008D19CE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5B1318F0" w14:textId="77777777" w:rsidR="008D19CE" w:rsidRDefault="008D19CE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6451C8DD" w14:textId="13025211" w:rsidR="004D4AE0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PROCEDURE 1 — COLD START-UP (from ambient, total plant shutdown)</w:t>
      </w:r>
    </w:p>
    <w:p w14:paraId="3093AD8A" w14:textId="77777777" w:rsidR="004D4AE0" w:rsidRDefault="00000000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sz w:val="48"/>
          <w:szCs w:val="48"/>
        </w:rPr>
        <w:t>Pre-requisites (all must be confirmed before proceeding):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600"/>
        <w:gridCol w:w="2000"/>
        <w:gridCol w:w="2760"/>
      </w:tblGrid>
      <w:tr w:rsidR="004D4AE0" w14:paraId="54DF7A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C754626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Pre-requisite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A10F06E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Confirmed By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6E47085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Tag / Location</w:t>
            </w:r>
          </w:p>
        </w:tc>
        <w:tc>
          <w:tcPr>
            <w:tcW w:w="2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4BD7FDF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Acceptable Condition</w:t>
            </w:r>
          </w:p>
        </w:tc>
      </w:tr>
      <w:tr w:rsidR="004D4AE0" w14:paraId="461594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C7A0705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All maintenance isolations removed; blinds lifted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06C1945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Shift Supervisor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E12265D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Field</w:t>
            </w:r>
          </w:p>
        </w:tc>
        <w:tc>
          <w:tcPr>
            <w:tcW w:w="2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9567D66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Confirmed via PTW close-out</w:t>
            </w:r>
          </w:p>
        </w:tc>
      </w:tr>
      <w:tr w:rsidR="004D4AE0" w14:paraId="203B20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4DDF3C4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SIS system powered and healthy — no active trips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1DD8AC3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CRO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B21052C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SIS Panel</w:t>
            </w:r>
          </w:p>
        </w:tc>
        <w:tc>
          <w:tcPr>
            <w:tcW w:w="2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CD05AE0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All SIS OK lights green; trip log clear</w:t>
            </w:r>
          </w:p>
        </w:tc>
      </w:tr>
      <w:tr w:rsidR="004D4AE0" w14:paraId="0318F0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7669273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DCS in AUTO mode with all loops configured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50CF2CF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CRO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CCBCF68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DCS Workstation</w:t>
            </w:r>
          </w:p>
        </w:tc>
        <w:tc>
          <w:tcPr>
            <w:tcW w:w="2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1E0AB4F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All PID loops in AUTO with design setpoints</w:t>
            </w:r>
          </w:p>
        </w:tc>
      </w:tr>
      <w:tr w:rsidR="004D4AE0" w14:paraId="3BBD6B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ECF79E6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Sulfur storage tank level &gt; 30%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884621F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CRO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9B50983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LT-101A</w:t>
            </w:r>
          </w:p>
        </w:tc>
        <w:tc>
          <w:tcPr>
            <w:tcW w:w="2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13AE705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LT-101A reading &gt; 30% on DCS</w:t>
            </w:r>
          </w:p>
        </w:tc>
      </w:tr>
      <w:tr w:rsidR="004D4AE0" w14:paraId="71E392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CC59EAC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 steam drum filled to 40–60% with BFW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46519F4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CRO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5A18E04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LT-201</w:t>
            </w:r>
          </w:p>
        </w:tc>
        <w:tc>
          <w:tcPr>
            <w:tcW w:w="2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1D20A58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LT-201 reading 40–60%</w:t>
            </w:r>
          </w:p>
        </w:tc>
      </w:tr>
      <w:tr w:rsidR="004D4AE0" w14:paraId="488090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269023B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IPAT and FAT acid sumps at 40–60%, concentration 98.0–98.5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%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1877BE8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CRO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5A95164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LT-501/502; AT-501/502</w:t>
            </w:r>
          </w:p>
        </w:tc>
        <w:tc>
          <w:tcPr>
            <w:tcW w:w="2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BA44890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Both level and concentration in range</w:t>
            </w:r>
          </w:p>
        </w:tc>
      </w:tr>
      <w:tr w:rsidR="004D4AE0" w14:paraId="5C9D92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746D0C4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Process air inlet filter clean (ΔP &lt; 10 mbar)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2C3B20A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Field Op.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892045E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PI-301 (local gauge)</w:t>
            </w:r>
          </w:p>
        </w:tc>
        <w:tc>
          <w:tcPr>
            <w:tcW w:w="2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4BE8914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ΔP &lt; 10 mbar</w:t>
            </w:r>
          </w:p>
        </w:tc>
      </w:tr>
      <w:tr w:rsidR="004D4AE0" w14:paraId="1F38E8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40C9766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All ESD valves in auto / de-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energised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safe state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218EBEA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CRO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11F2AE6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DCS status display</w:t>
            </w:r>
          </w:p>
        </w:tc>
        <w:tc>
          <w:tcPr>
            <w:tcW w:w="2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3BDB0EB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All SDV-E01, E02, E03, E05 position confirmed on DCS</w:t>
            </w:r>
          </w:p>
        </w:tc>
      </w:tr>
      <w:tr w:rsidR="004D4AE0" w14:paraId="0E8139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538D118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Cooling water supply available (30°C, 4.0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FBA7476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CRO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F12BE8A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PT-901; TT-901</w:t>
            </w:r>
          </w:p>
        </w:tc>
        <w:tc>
          <w:tcPr>
            <w:tcW w:w="2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D248EA5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Within spec</w:t>
            </w:r>
          </w:p>
        </w:tc>
      </w:tr>
      <w:tr w:rsidR="004D4AE0" w14:paraId="69D6F6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E999366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Instrument air available (≥7.0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, dew pt ≤−40°C)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4B85B4A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CRO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F92F84E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PT-IA-001; AT-IA-001</w:t>
            </w:r>
          </w:p>
        </w:tc>
        <w:tc>
          <w:tcPr>
            <w:tcW w:w="2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44C9AAE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Within spec</w:t>
            </w:r>
          </w:p>
        </w:tc>
      </w:tr>
      <w:tr w:rsidR="004D4AE0" w14:paraId="44595F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6CCBE23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Fire and gas detection system healthy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7A73A34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CRO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570AF89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F&amp;G panel</w:t>
            </w:r>
          </w:p>
        </w:tc>
        <w:tc>
          <w:tcPr>
            <w:tcW w:w="2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F0B0205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active F&amp;G alarms</w:t>
            </w:r>
          </w:p>
        </w:tc>
      </w:tr>
      <w:tr w:rsidR="004D4AE0" w14:paraId="4F37C6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3A5D1CA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Operator SCBA kits confirmed charged and available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B6DF6F0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Shift Supervisor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4A75D1C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Muster station</w:t>
            </w:r>
          </w:p>
        </w:tc>
        <w:tc>
          <w:tcPr>
            <w:tcW w:w="2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3ABC1D4" w14:textId="77777777" w:rsidR="004D4AE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Confirmed</w:t>
            </w:r>
          </w:p>
        </w:tc>
      </w:tr>
    </w:tbl>
    <w:p w14:paraId="29D51F39" w14:textId="77777777" w:rsidR="004D4AE0" w:rsidRDefault="00000000">
      <w:r>
        <w:br w:type="page"/>
      </w:r>
    </w:p>
    <w:p w14:paraId="701B88BF" w14:textId="77777777" w:rsidR="004D4AE0" w:rsidRDefault="00000000">
      <w:pPr>
        <w:shd w:val="clear" w:color="auto" w:fill="DEEAF1"/>
        <w:spacing w:before="240" w:after="80"/>
      </w:pPr>
      <w:proofErr w:type="gram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lastRenderedPageBreak/>
        <w:t>▶  PHASE</w:t>
      </w:r>
      <w:proofErr w:type="gramEnd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 1: COOLING WATER AND UTILITIES START-UP (0–30 minutes)</w:t>
      </w:r>
    </w:p>
    <w:p w14:paraId="6B5A0CAF" w14:textId="77777777" w:rsidR="004D4AE0" w:rsidRDefault="00000000">
      <w:pPr>
        <w:spacing w:before="50" w:after="20"/>
        <w:ind w:left="200" w:hanging="400"/>
      </w:pPr>
      <w:r>
        <w:rPr>
          <w:rFonts w:ascii="Calibri" w:eastAsia="Calibri" w:hAnsi="Calibri" w:cs="Calibri"/>
          <w:b/>
          <w:bCs/>
          <w:color w:val="1F3864"/>
        </w:rPr>
        <w:t>Step 1.1</w:t>
      </w:r>
      <w:r>
        <w:rPr>
          <w:rFonts w:ascii="Calibri" w:eastAsia="Calibri" w:hAnsi="Calibri" w:cs="Calibri"/>
        </w:rPr>
        <w:t xml:space="preserve">   Start cooling water circulation pumps P-901A (duty). Confirm discharge pressure 4.0 ± 0.2 </w:t>
      </w:r>
      <w:proofErr w:type="spellStart"/>
      <w:r>
        <w:rPr>
          <w:rFonts w:ascii="Calibri" w:eastAsia="Calibri" w:hAnsi="Calibri" w:cs="Calibri"/>
        </w:rPr>
        <w:t>barg</w:t>
      </w:r>
      <w:proofErr w:type="spellEnd"/>
      <w:r>
        <w:rPr>
          <w:rFonts w:ascii="Calibri" w:eastAsia="Calibri" w:hAnsi="Calibri" w:cs="Calibri"/>
        </w:rPr>
        <w:t>.</w:t>
      </w:r>
    </w:p>
    <w:p w14:paraId="78A574CE" w14:textId="77777777" w:rsidR="004D4AE0" w:rsidRDefault="00000000">
      <w:pPr>
        <w:spacing w:after="20"/>
        <w:ind w:left="8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 xml:space="preserve">✓ Verify: CW supply pressure PT-901 = 3.8–4.2 </w:t>
      </w:r>
      <w:proofErr w:type="spellStart"/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barg</w:t>
      </w:r>
      <w:proofErr w:type="spellEnd"/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; no vibration on pump casing</w:t>
      </w:r>
    </w:p>
    <w:p w14:paraId="7E7EFDF1" w14:textId="77777777" w:rsidR="004D4AE0" w:rsidRDefault="00000000">
      <w:pPr>
        <w:spacing w:before="50" w:after="20"/>
        <w:ind w:left="200" w:hanging="400"/>
      </w:pPr>
      <w:r>
        <w:rPr>
          <w:rFonts w:ascii="Calibri" w:eastAsia="Calibri" w:hAnsi="Calibri" w:cs="Calibri"/>
          <w:b/>
          <w:bCs/>
          <w:color w:val="1F3864"/>
        </w:rPr>
        <w:t>Step 1.2</w:t>
      </w:r>
      <w:r>
        <w:rPr>
          <w:rFonts w:ascii="Calibri" w:eastAsia="Calibri" w:hAnsi="Calibri" w:cs="Calibri"/>
        </w:rPr>
        <w:t xml:space="preserve">   Open CW isolation valves to E-301, E-501, E-502, E-701 acid coolers progressively (allow 2 minutes each).</w:t>
      </w:r>
    </w:p>
    <w:p w14:paraId="68E0F12C" w14:textId="77777777" w:rsidR="004D4AE0" w:rsidRDefault="00000000">
      <w:pPr>
        <w:spacing w:after="20"/>
        <w:ind w:left="8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✓ Verify: CW flow established to each cooler — confirm via local flow indicators</w:t>
      </w:r>
    </w:p>
    <w:p w14:paraId="1891111C" w14:textId="77777777" w:rsidR="004D4AE0" w:rsidRDefault="00000000">
      <w:pPr>
        <w:spacing w:before="50" w:after="20"/>
        <w:ind w:left="200" w:hanging="400"/>
      </w:pPr>
      <w:r>
        <w:rPr>
          <w:rFonts w:ascii="Calibri" w:eastAsia="Calibri" w:hAnsi="Calibri" w:cs="Calibri"/>
          <w:b/>
          <w:bCs/>
          <w:color w:val="1F3864"/>
        </w:rPr>
        <w:t>Step 1.3</w:t>
      </w:r>
      <w:r>
        <w:rPr>
          <w:rFonts w:ascii="Calibri" w:eastAsia="Calibri" w:hAnsi="Calibri" w:cs="Calibri"/>
        </w:rPr>
        <w:t xml:space="preserve">   Start BFW pump P-201A (duty). Set LIC-201 to maintain WHB drum level at 50 ± 5%.</w:t>
      </w:r>
    </w:p>
    <w:p w14:paraId="104A16C6" w14:textId="77777777" w:rsidR="004D4AE0" w:rsidRDefault="00000000">
      <w:pPr>
        <w:spacing w:after="20"/>
        <w:ind w:left="8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✓ Verify: LT-201 reading stable 45–55%; no high-pressure steam generation yet — drum is cold</w:t>
      </w:r>
    </w:p>
    <w:p w14:paraId="055854DE" w14:textId="77777777" w:rsidR="004D4AE0" w:rsidRDefault="00000000">
      <w:pPr>
        <w:spacing w:before="50" w:after="20"/>
        <w:ind w:left="200" w:hanging="400"/>
      </w:pPr>
      <w:r>
        <w:rPr>
          <w:rFonts w:ascii="Calibri" w:eastAsia="Calibri" w:hAnsi="Calibri" w:cs="Calibri"/>
          <w:b/>
          <w:bCs/>
          <w:color w:val="1F3864"/>
        </w:rPr>
        <w:t>Step 1.4</w:t>
      </w:r>
      <w:r>
        <w:rPr>
          <w:rFonts w:ascii="Calibri" w:eastAsia="Calibri" w:hAnsi="Calibri" w:cs="Calibri"/>
        </w:rPr>
        <w:t xml:space="preserve">   Confirm instrument air ring main pressure 7.0 ± 0.3 </w:t>
      </w:r>
      <w:proofErr w:type="spellStart"/>
      <w:r>
        <w:rPr>
          <w:rFonts w:ascii="Calibri" w:eastAsia="Calibri" w:hAnsi="Calibri" w:cs="Calibri"/>
        </w:rPr>
        <w:t>barg</w:t>
      </w:r>
      <w:proofErr w:type="spellEnd"/>
      <w:r>
        <w:rPr>
          <w:rFonts w:ascii="Calibri" w:eastAsia="Calibri" w:hAnsi="Calibri" w:cs="Calibri"/>
        </w:rPr>
        <w:t>. Confirm N₂ blanket to product tanks active.</w:t>
      </w:r>
    </w:p>
    <w:p w14:paraId="28BC7F33" w14:textId="77777777" w:rsidR="004D4AE0" w:rsidRDefault="00000000">
      <w:pPr>
        <w:spacing w:after="20"/>
        <w:ind w:left="8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 xml:space="preserve">✓ Verify: V-301 IA receiver pressure ≥ 7.0 </w:t>
      </w:r>
      <w:proofErr w:type="spellStart"/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barg</w:t>
      </w:r>
      <w:proofErr w:type="spellEnd"/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; both product tanks show N₂ flow on local rotameters</w:t>
      </w:r>
    </w:p>
    <w:p w14:paraId="626883FE" w14:textId="77777777" w:rsidR="004D4AE0" w:rsidRDefault="004D4AE0">
      <w:pPr>
        <w:spacing w:before="40" w:after="40"/>
      </w:pPr>
    </w:p>
    <w:p w14:paraId="5E9C9784" w14:textId="77777777" w:rsidR="004D4AE0" w:rsidRDefault="00000000">
      <w:pPr>
        <w:shd w:val="clear" w:color="auto" w:fill="DEEAF1"/>
        <w:spacing w:before="240" w:after="80"/>
      </w:pPr>
      <w:proofErr w:type="gram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▶  PHASE</w:t>
      </w:r>
      <w:proofErr w:type="gramEnd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 2: ACID CIRCUIT PRIMING (30–90 minutes)</w:t>
      </w:r>
    </w:p>
    <w:p w14:paraId="386D808A" w14:textId="77777777" w:rsidR="004D4AE0" w:rsidRDefault="00000000">
      <w:pPr>
        <w:spacing w:before="50" w:after="20"/>
        <w:ind w:left="200" w:hanging="400"/>
      </w:pPr>
      <w:r>
        <w:rPr>
          <w:rFonts w:ascii="Calibri" w:eastAsia="Calibri" w:hAnsi="Calibri" w:cs="Calibri"/>
          <w:b/>
          <w:bCs/>
          <w:color w:val="1F3864"/>
        </w:rPr>
        <w:t>Step 2.1</w:t>
      </w:r>
      <w:r>
        <w:rPr>
          <w:rFonts w:ascii="Calibri" w:eastAsia="Calibri" w:hAnsi="Calibri" w:cs="Calibri"/>
        </w:rPr>
        <w:t xml:space="preserve">   Start DT acid circulating pump P-301A. Confirm AIC-501 not yet in auto — DT acid concentration monitoring only.</w:t>
      </w:r>
    </w:p>
    <w:p w14:paraId="5BE902F3" w14:textId="77777777" w:rsidR="004D4AE0" w:rsidRDefault="00000000">
      <w:pPr>
        <w:spacing w:after="20"/>
        <w:ind w:left="8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✓ Verify: P-301A running; LT-301 stable 40–60%; no air flow yet</w:t>
      </w:r>
    </w:p>
    <w:p w14:paraId="152315CC" w14:textId="77777777" w:rsidR="004D4AE0" w:rsidRDefault="00000000">
      <w:pPr>
        <w:spacing w:before="50" w:after="20"/>
        <w:ind w:left="200" w:hanging="400"/>
      </w:pPr>
      <w:r>
        <w:rPr>
          <w:rFonts w:ascii="Calibri" w:eastAsia="Calibri" w:hAnsi="Calibri" w:cs="Calibri"/>
          <w:b/>
          <w:bCs/>
          <w:color w:val="1F3864"/>
        </w:rPr>
        <w:t>Step 2.2</w:t>
      </w:r>
      <w:r>
        <w:rPr>
          <w:rFonts w:ascii="Calibri" w:eastAsia="Calibri" w:hAnsi="Calibri" w:cs="Calibri"/>
        </w:rPr>
        <w:t xml:space="preserve">   Start IPAT acid circulating pump P-501A. Confirm AT-501 reading 98.0–98.5 </w:t>
      </w:r>
      <w:proofErr w:type="spellStart"/>
      <w:r>
        <w:rPr>
          <w:rFonts w:ascii="Calibri" w:eastAsia="Calibri" w:hAnsi="Calibri" w:cs="Calibri"/>
        </w:rPr>
        <w:t>wt</w:t>
      </w:r>
      <w:proofErr w:type="spellEnd"/>
      <w:r>
        <w:rPr>
          <w:rFonts w:ascii="Calibri" w:eastAsia="Calibri" w:hAnsi="Calibri" w:cs="Calibri"/>
        </w:rPr>
        <w:t>%.</w:t>
      </w:r>
    </w:p>
    <w:p w14:paraId="7E07EDB3" w14:textId="77777777" w:rsidR="004D4AE0" w:rsidRDefault="00000000">
      <w:pPr>
        <w:spacing w:after="20"/>
        <w:ind w:left="8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 xml:space="preserve">✓ Verify: AT-501 = 98.0–98.5 </w:t>
      </w:r>
      <w:proofErr w:type="spellStart"/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wt</w:t>
      </w:r>
      <w:proofErr w:type="spellEnd"/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%; LT-501 = 40–60%</w:t>
      </w:r>
    </w:p>
    <w:p w14:paraId="1136EDE2" w14:textId="77777777" w:rsidR="004D4AE0" w:rsidRDefault="00000000">
      <w:pPr>
        <w:spacing w:after="30"/>
        <w:ind w:left="800"/>
      </w:pPr>
      <w:r>
        <w:rPr>
          <w:rFonts w:ascii="Calibri" w:eastAsia="Calibri" w:hAnsi="Calibri" w:cs="Calibri"/>
          <w:b/>
          <w:bCs/>
          <w:color w:val="9C6500"/>
          <w:sz w:val="19"/>
          <w:szCs w:val="19"/>
        </w:rPr>
        <w:t xml:space="preserve">⚠ CAUTION: </w:t>
      </w:r>
      <w:r>
        <w:rPr>
          <w:rFonts w:ascii="Calibri" w:eastAsia="Calibri" w:hAnsi="Calibri" w:cs="Calibri"/>
          <w:i/>
          <w:iCs/>
          <w:color w:val="9C6500"/>
          <w:sz w:val="19"/>
          <w:szCs w:val="19"/>
        </w:rPr>
        <w:t xml:space="preserve">If AT-501 &lt; 97.5 </w:t>
      </w:r>
      <w:proofErr w:type="spellStart"/>
      <w:r>
        <w:rPr>
          <w:rFonts w:ascii="Calibri" w:eastAsia="Calibri" w:hAnsi="Calibri" w:cs="Calibri"/>
          <w:i/>
          <w:iCs/>
          <w:color w:val="9C6500"/>
          <w:sz w:val="19"/>
          <w:szCs w:val="19"/>
        </w:rPr>
        <w:t>wt</w:t>
      </w:r>
      <w:proofErr w:type="spellEnd"/>
      <w:r>
        <w:rPr>
          <w:rFonts w:ascii="Calibri" w:eastAsia="Calibri" w:hAnsi="Calibri" w:cs="Calibri"/>
          <w:i/>
          <w:iCs/>
          <w:color w:val="9C6500"/>
          <w:sz w:val="19"/>
          <w:szCs w:val="19"/>
        </w:rPr>
        <w:t>%, do NOT proceed — top up with 98.5% make-up acid until target is achieved</w:t>
      </w:r>
    </w:p>
    <w:p w14:paraId="0350A257" w14:textId="77777777" w:rsidR="004D4AE0" w:rsidRDefault="00000000">
      <w:pPr>
        <w:spacing w:before="50" w:after="20"/>
        <w:ind w:left="200" w:hanging="400"/>
      </w:pPr>
      <w:r>
        <w:rPr>
          <w:rFonts w:ascii="Calibri" w:eastAsia="Calibri" w:hAnsi="Calibri" w:cs="Calibri"/>
          <w:b/>
          <w:bCs/>
          <w:color w:val="1F3864"/>
        </w:rPr>
        <w:t>Step 2.3</w:t>
      </w:r>
      <w:r>
        <w:rPr>
          <w:rFonts w:ascii="Calibri" w:eastAsia="Calibri" w:hAnsi="Calibri" w:cs="Calibri"/>
        </w:rPr>
        <w:t xml:space="preserve">   Start FAT acid circulating pump P-502A. Confirm AT-502 reading 98.0–98.5 </w:t>
      </w:r>
      <w:proofErr w:type="spellStart"/>
      <w:r>
        <w:rPr>
          <w:rFonts w:ascii="Calibri" w:eastAsia="Calibri" w:hAnsi="Calibri" w:cs="Calibri"/>
        </w:rPr>
        <w:t>wt</w:t>
      </w:r>
      <w:proofErr w:type="spellEnd"/>
      <w:r>
        <w:rPr>
          <w:rFonts w:ascii="Calibri" w:eastAsia="Calibri" w:hAnsi="Calibri" w:cs="Calibri"/>
        </w:rPr>
        <w:t>%.</w:t>
      </w:r>
    </w:p>
    <w:p w14:paraId="47708FAA" w14:textId="77777777" w:rsidR="004D4AE0" w:rsidRDefault="00000000">
      <w:pPr>
        <w:spacing w:after="20"/>
        <w:ind w:left="8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 xml:space="preserve">✓ Verify: AT-502 = 98.0–98.5 </w:t>
      </w:r>
      <w:proofErr w:type="spellStart"/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wt</w:t>
      </w:r>
      <w:proofErr w:type="spellEnd"/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%</w:t>
      </w:r>
    </w:p>
    <w:p w14:paraId="44443F1B" w14:textId="77777777" w:rsidR="004D4AE0" w:rsidRDefault="00000000">
      <w:pPr>
        <w:spacing w:before="50" w:after="20"/>
        <w:ind w:left="200" w:hanging="400"/>
      </w:pPr>
      <w:r>
        <w:rPr>
          <w:rFonts w:ascii="Calibri" w:eastAsia="Calibri" w:hAnsi="Calibri" w:cs="Calibri"/>
          <w:b/>
          <w:bCs/>
          <w:color w:val="1F3864"/>
        </w:rPr>
        <w:t>Step 2.4</w:t>
      </w:r>
      <w:r>
        <w:rPr>
          <w:rFonts w:ascii="Calibri" w:eastAsia="Calibri" w:hAnsi="Calibri" w:cs="Calibri"/>
        </w:rPr>
        <w:t xml:space="preserve">   Open dilution water FCV-501 and FCV-502 to approximately 20% output (approximately 45 L/h each). Set AIC-501 and AIC-502 to AUTO.</w:t>
      </w:r>
    </w:p>
    <w:p w14:paraId="0935D131" w14:textId="77777777" w:rsidR="004D4AE0" w:rsidRDefault="00000000">
      <w:pPr>
        <w:spacing w:after="20"/>
        <w:ind w:left="8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✓ Verify: AIC-501/502 in AUTO; water flow confirmed on FT-501/502</w:t>
      </w:r>
    </w:p>
    <w:p w14:paraId="70A70B3B" w14:textId="77777777" w:rsidR="004D4AE0" w:rsidRDefault="004D4AE0">
      <w:pPr>
        <w:spacing w:before="40" w:after="40"/>
      </w:pPr>
    </w:p>
    <w:p w14:paraId="5366CCBF" w14:textId="77777777" w:rsidR="004D4AE0" w:rsidRDefault="00000000">
      <w:pPr>
        <w:shd w:val="clear" w:color="auto" w:fill="DEEAF1"/>
        <w:spacing w:before="240" w:after="80"/>
      </w:pPr>
      <w:proofErr w:type="gram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▶  PHASE</w:t>
      </w:r>
      <w:proofErr w:type="gramEnd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 3: MAIN AIR BLOWER START AND CATALYST PRE-HEAT (90–180 minutes)</w:t>
      </w:r>
    </w:p>
    <w:p w14:paraId="29C98E09" w14:textId="77777777" w:rsidR="004D4AE0" w:rsidRDefault="00000000">
      <w:pPr>
        <w:spacing w:before="50" w:after="20"/>
        <w:ind w:left="200" w:hanging="400"/>
      </w:pPr>
      <w:r>
        <w:rPr>
          <w:rFonts w:ascii="Calibri" w:eastAsia="Calibri" w:hAnsi="Calibri" w:cs="Calibri"/>
          <w:b/>
          <w:bCs/>
          <w:color w:val="1F3864"/>
        </w:rPr>
        <w:t>Step 3.1</w:t>
      </w:r>
      <w:r>
        <w:rPr>
          <w:rFonts w:ascii="Calibri" w:eastAsia="Calibri" w:hAnsi="Calibri" w:cs="Calibri"/>
        </w:rPr>
        <w:t xml:space="preserve">   Check blower K-301A anti-surge valve in OPEN position. Start K-301A at minimum speed (26 Hz / 50% VFD).</w:t>
      </w:r>
    </w:p>
    <w:p w14:paraId="345AB029" w14:textId="77777777" w:rsidR="004D4AE0" w:rsidRDefault="00000000">
      <w:pPr>
        <w:spacing w:after="20"/>
        <w:ind w:left="8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 xml:space="preserve">✓ Verify: K-301A running; discharge pressure 0.1–0.2 </w:t>
      </w:r>
      <w:proofErr w:type="spellStart"/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barg</w:t>
      </w:r>
      <w:proofErr w:type="spellEnd"/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; no vibration; air flow FT-201 &gt; 4,000 Nm³/h</w:t>
      </w:r>
    </w:p>
    <w:p w14:paraId="1624D3E9" w14:textId="77777777" w:rsidR="004D4AE0" w:rsidRDefault="00000000">
      <w:pPr>
        <w:spacing w:before="50" w:after="20"/>
        <w:ind w:left="200" w:hanging="400"/>
      </w:pPr>
      <w:r>
        <w:rPr>
          <w:rFonts w:ascii="Calibri" w:eastAsia="Calibri" w:hAnsi="Calibri" w:cs="Calibri"/>
          <w:b/>
          <w:bCs/>
          <w:color w:val="1F3864"/>
        </w:rPr>
        <w:t>Step 3.2</w:t>
      </w:r>
      <w:r>
        <w:rPr>
          <w:rFonts w:ascii="Calibri" w:eastAsia="Calibri" w:hAnsi="Calibri" w:cs="Calibri"/>
        </w:rPr>
        <w:t xml:space="preserve">   Slowly increase K-301A VFD speed to achieve air flow of 5,000 Nm³/h (approximately 57% speed). Maintain this flow for catalyst pre-heating.</w:t>
      </w:r>
    </w:p>
    <w:p w14:paraId="1DE26245" w14:textId="77777777" w:rsidR="004D4AE0" w:rsidRDefault="00000000">
      <w:pPr>
        <w:spacing w:after="20"/>
        <w:ind w:left="8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✓ Verify: FT-201 = 4,800–5,200 Nm³/h; AT-301 (moisture) &lt; 0.1 g/Nm³</w:t>
      </w:r>
    </w:p>
    <w:p w14:paraId="10E0B5A1" w14:textId="77777777" w:rsidR="004D4AE0" w:rsidRDefault="00000000">
      <w:pPr>
        <w:shd w:val="clear" w:color="auto" w:fill="FFC7CE"/>
        <w:spacing w:before="100" w:after="60"/>
        <w:ind w:left="200"/>
      </w:pPr>
      <w:r>
        <w:rPr>
          <w:rFonts w:ascii="Calibri" w:eastAsia="Calibri" w:hAnsi="Calibri" w:cs="Calibri"/>
          <w:b/>
          <w:bCs/>
          <w:color w:val="9C0006"/>
        </w:rPr>
        <w:t xml:space="preserve">⛔ WARNING: Do NOT proceed to ignition if AT-301 moisture reading exceeds 0.15 g/Nm³. High moisture entering the catalyst will cause permanent catalyst deactivation. Check DT acid concentration (target 94–96 </w:t>
      </w:r>
      <w:proofErr w:type="spellStart"/>
      <w:r>
        <w:rPr>
          <w:rFonts w:ascii="Calibri" w:eastAsia="Calibri" w:hAnsi="Calibri" w:cs="Calibri"/>
          <w:b/>
          <w:bCs/>
          <w:color w:val="9C0006"/>
        </w:rPr>
        <w:t>wt</w:t>
      </w:r>
      <w:proofErr w:type="spellEnd"/>
      <w:r>
        <w:rPr>
          <w:rFonts w:ascii="Calibri" w:eastAsia="Calibri" w:hAnsi="Calibri" w:cs="Calibri"/>
          <w:b/>
          <w:bCs/>
          <w:color w:val="9C0006"/>
        </w:rPr>
        <w:t>%) and add make-up 98% acid if required.</w:t>
      </w:r>
    </w:p>
    <w:p w14:paraId="17A49CAF" w14:textId="77777777" w:rsidR="004D4AE0" w:rsidRDefault="00000000">
      <w:pPr>
        <w:spacing w:before="50" w:after="20"/>
        <w:ind w:left="200" w:hanging="400"/>
      </w:pPr>
      <w:r>
        <w:rPr>
          <w:rFonts w:ascii="Calibri" w:eastAsia="Calibri" w:hAnsi="Calibri" w:cs="Calibri"/>
          <w:b/>
          <w:bCs/>
          <w:color w:val="1F3864"/>
        </w:rPr>
        <w:t>Step 3.3</w:t>
      </w:r>
      <w:r>
        <w:rPr>
          <w:rFonts w:ascii="Calibri" w:eastAsia="Calibri" w:hAnsi="Calibri" w:cs="Calibri"/>
        </w:rPr>
        <w:t xml:space="preserve">   If start-up heater available: </w:t>
      </w:r>
      <w:proofErr w:type="spellStart"/>
      <w:r>
        <w:rPr>
          <w:rFonts w:ascii="Calibri" w:eastAsia="Calibri" w:hAnsi="Calibri" w:cs="Calibri"/>
        </w:rPr>
        <w:t>energise</w:t>
      </w:r>
      <w:proofErr w:type="spellEnd"/>
      <w:r>
        <w:rPr>
          <w:rFonts w:ascii="Calibri" w:eastAsia="Calibri" w:hAnsi="Calibri" w:cs="Calibri"/>
        </w:rPr>
        <w:t xml:space="preserve"> start-up gas heater to warm converter catalyst to 400°C (Pass 1 inlet). This step takes approximately 90 minutes.</w:t>
      </w:r>
    </w:p>
    <w:p w14:paraId="211BAC15" w14:textId="77777777" w:rsidR="004D4AE0" w:rsidRDefault="00000000">
      <w:pPr>
        <w:spacing w:after="20"/>
        <w:ind w:left="8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✓ Verify: TT-401 (Pass 1 inlet) reading ≥ 400°C (minimum for sulfur ignition); confirm all 4 pass temperatures rising uniformly</w:t>
      </w:r>
    </w:p>
    <w:p w14:paraId="3DA5788C" w14:textId="77777777" w:rsidR="004D4AE0" w:rsidRDefault="00000000">
      <w:pPr>
        <w:spacing w:after="30"/>
        <w:ind w:left="800"/>
      </w:pPr>
      <w:r>
        <w:rPr>
          <w:rFonts w:ascii="Calibri" w:eastAsia="Calibri" w:hAnsi="Calibri" w:cs="Calibri"/>
          <w:b/>
          <w:bCs/>
          <w:color w:val="9C6500"/>
          <w:sz w:val="19"/>
          <w:szCs w:val="19"/>
        </w:rPr>
        <w:t xml:space="preserve">⚠ CAUTION: </w:t>
      </w:r>
      <w:r>
        <w:rPr>
          <w:rFonts w:ascii="Calibri" w:eastAsia="Calibri" w:hAnsi="Calibri" w:cs="Calibri"/>
          <w:i/>
          <w:iCs/>
          <w:color w:val="9C6500"/>
          <w:sz w:val="19"/>
          <w:szCs w:val="19"/>
        </w:rPr>
        <w:t>If TT-401 fails to reach 400°C in 180 minutes, check heater operation and contact Process Engineer before proceeding</w:t>
      </w:r>
    </w:p>
    <w:p w14:paraId="100E6150" w14:textId="77777777" w:rsidR="004D4AE0" w:rsidRDefault="00000000">
      <w:r>
        <w:br w:type="page"/>
      </w:r>
    </w:p>
    <w:p w14:paraId="12B7F45C" w14:textId="77777777" w:rsidR="004D4AE0" w:rsidRDefault="00000000">
      <w:pPr>
        <w:shd w:val="clear" w:color="auto" w:fill="DEEAF1"/>
        <w:spacing w:before="240" w:after="80"/>
      </w:pPr>
      <w:proofErr w:type="gram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lastRenderedPageBreak/>
        <w:t>▶  PHASE</w:t>
      </w:r>
      <w:proofErr w:type="gramEnd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 4: SULFUR IGNITION AND INITIAL COMBUSTION (duration 15–30 minutes)</w:t>
      </w:r>
    </w:p>
    <w:p w14:paraId="36262D09" w14:textId="77777777" w:rsidR="004D4AE0" w:rsidRDefault="00000000">
      <w:pPr>
        <w:shd w:val="clear" w:color="auto" w:fill="FFC7CE"/>
        <w:spacing w:before="100" w:after="60"/>
        <w:ind w:left="200"/>
      </w:pPr>
      <w:r>
        <w:rPr>
          <w:rFonts w:ascii="Calibri" w:eastAsia="Calibri" w:hAnsi="Calibri" w:cs="Calibri"/>
          <w:b/>
          <w:bCs/>
          <w:color w:val="9C0006"/>
        </w:rPr>
        <w:t xml:space="preserve">⛔ WARNING: Confirm all 12 start-up </w:t>
      </w:r>
      <w:proofErr w:type="spellStart"/>
      <w:r>
        <w:rPr>
          <w:rFonts w:ascii="Calibri" w:eastAsia="Calibri" w:hAnsi="Calibri" w:cs="Calibri"/>
          <w:b/>
          <w:bCs/>
          <w:color w:val="9C0006"/>
        </w:rPr>
        <w:t>permissives</w:t>
      </w:r>
      <w:proofErr w:type="spellEnd"/>
      <w:r>
        <w:rPr>
          <w:rFonts w:ascii="Calibri" w:eastAsia="Calibri" w:hAnsi="Calibri" w:cs="Calibri"/>
          <w:b/>
          <w:bCs/>
          <w:color w:val="9C0006"/>
        </w:rPr>
        <w:t xml:space="preserve"> P-01 through P-12 are GREEN on DCS before initiating ignition.</w:t>
      </w:r>
    </w:p>
    <w:p w14:paraId="719A9446" w14:textId="77777777" w:rsidR="004D4AE0" w:rsidRDefault="00000000">
      <w:pPr>
        <w:spacing w:before="50" w:after="20"/>
        <w:ind w:left="200" w:hanging="400"/>
      </w:pPr>
      <w:r>
        <w:rPr>
          <w:rFonts w:ascii="Calibri" w:eastAsia="Calibri" w:hAnsi="Calibri" w:cs="Calibri"/>
          <w:b/>
          <w:bCs/>
          <w:color w:val="1F3864"/>
        </w:rPr>
        <w:t>Step 4.1</w:t>
      </w:r>
      <w:r>
        <w:rPr>
          <w:rFonts w:ascii="Calibri" w:eastAsia="Calibri" w:hAnsi="Calibri" w:cs="Calibri"/>
        </w:rPr>
        <w:t xml:space="preserve">   Confirm ESD system in armed state (all SIS logic </w:t>
      </w:r>
      <w:proofErr w:type="spellStart"/>
      <w:r>
        <w:rPr>
          <w:rFonts w:ascii="Calibri" w:eastAsia="Calibri" w:hAnsi="Calibri" w:cs="Calibri"/>
        </w:rPr>
        <w:t>energised</w:t>
      </w:r>
      <w:proofErr w:type="spellEnd"/>
      <w:r>
        <w:rPr>
          <w:rFonts w:ascii="Calibri" w:eastAsia="Calibri" w:hAnsi="Calibri" w:cs="Calibri"/>
        </w:rPr>
        <w:t xml:space="preserve">, solenoids </w:t>
      </w:r>
      <w:proofErr w:type="spellStart"/>
      <w:r>
        <w:rPr>
          <w:rFonts w:ascii="Calibri" w:eastAsia="Calibri" w:hAnsi="Calibri" w:cs="Calibri"/>
        </w:rPr>
        <w:t>energised</w:t>
      </w:r>
      <w:proofErr w:type="spellEnd"/>
      <w:r>
        <w:rPr>
          <w:rFonts w:ascii="Calibri" w:eastAsia="Calibri" w:hAnsi="Calibri" w:cs="Calibri"/>
        </w:rPr>
        <w:t>, trip functions active).</w:t>
      </w:r>
    </w:p>
    <w:p w14:paraId="523731BF" w14:textId="77777777" w:rsidR="004D4AE0" w:rsidRDefault="00000000">
      <w:pPr>
        <w:spacing w:after="20"/>
        <w:ind w:left="8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✓ Verify: DCS SIS status: all SIF armed; no bypasses active</w:t>
      </w:r>
    </w:p>
    <w:p w14:paraId="2A7C5104" w14:textId="77777777" w:rsidR="004D4AE0" w:rsidRDefault="00000000">
      <w:pPr>
        <w:spacing w:before="50" w:after="20"/>
        <w:ind w:left="200" w:hanging="400"/>
      </w:pPr>
      <w:r>
        <w:rPr>
          <w:rFonts w:ascii="Calibri" w:eastAsia="Calibri" w:hAnsi="Calibri" w:cs="Calibri"/>
          <w:b/>
          <w:bCs/>
          <w:color w:val="1F3864"/>
        </w:rPr>
        <w:t>Step 4.2</w:t>
      </w:r>
      <w:r>
        <w:rPr>
          <w:rFonts w:ascii="Calibri" w:eastAsia="Calibri" w:hAnsi="Calibri" w:cs="Calibri"/>
        </w:rPr>
        <w:t xml:space="preserve">   Open SDV-E01 (sulfur block valve) slowly — DCS command. Position feedback confirmed OPEN.</w:t>
      </w:r>
    </w:p>
    <w:p w14:paraId="7E3CDE1E" w14:textId="77777777" w:rsidR="004D4AE0" w:rsidRDefault="00000000">
      <w:pPr>
        <w:spacing w:after="20"/>
        <w:ind w:left="8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✓ Verify: SDV-E01 open position feedback on DCS</w:t>
      </w:r>
    </w:p>
    <w:p w14:paraId="002212AC" w14:textId="77777777" w:rsidR="004D4AE0" w:rsidRDefault="00000000">
      <w:pPr>
        <w:spacing w:before="50" w:after="20"/>
        <w:ind w:left="200" w:hanging="400"/>
      </w:pPr>
      <w:r>
        <w:rPr>
          <w:rFonts w:ascii="Calibri" w:eastAsia="Calibri" w:hAnsi="Calibri" w:cs="Calibri"/>
          <w:b/>
          <w:bCs/>
          <w:color w:val="1F3864"/>
        </w:rPr>
        <w:t>Step 4.3</w:t>
      </w:r>
      <w:r>
        <w:rPr>
          <w:rFonts w:ascii="Calibri" w:eastAsia="Calibri" w:hAnsi="Calibri" w:cs="Calibri"/>
        </w:rPr>
        <w:t xml:space="preserve">   Set FIC-101 to MANUAL mode. Gradually open FCV-101 to 10% output — targeting approximately 136 kg/h sulfur flow (10% of design).</w:t>
      </w:r>
    </w:p>
    <w:p w14:paraId="36330802" w14:textId="77777777" w:rsidR="004D4AE0" w:rsidRDefault="00000000">
      <w:pPr>
        <w:spacing w:after="20"/>
        <w:ind w:left="8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✓ Verify: FT-101 reading 120–150 kg/h; TT-201 (furnace T) begins rising within 2 minutes</w:t>
      </w:r>
    </w:p>
    <w:p w14:paraId="5EC6FF0E" w14:textId="77777777" w:rsidR="004D4AE0" w:rsidRDefault="00000000">
      <w:pPr>
        <w:spacing w:after="30"/>
        <w:ind w:left="800"/>
      </w:pPr>
      <w:r>
        <w:rPr>
          <w:rFonts w:ascii="Calibri" w:eastAsia="Calibri" w:hAnsi="Calibri" w:cs="Calibri"/>
          <w:b/>
          <w:bCs/>
          <w:color w:val="9C6500"/>
          <w:sz w:val="19"/>
          <w:szCs w:val="19"/>
        </w:rPr>
        <w:t xml:space="preserve">⚠ CAUTION: </w:t>
      </w:r>
      <w:r>
        <w:rPr>
          <w:rFonts w:ascii="Calibri" w:eastAsia="Calibri" w:hAnsi="Calibri" w:cs="Calibri"/>
          <w:i/>
          <w:iCs/>
          <w:color w:val="9C6500"/>
          <w:sz w:val="19"/>
          <w:szCs w:val="19"/>
        </w:rPr>
        <w:t>If furnace temperature does not begin rising within 3 minutes of sulfur admission, close FCV-101 immediately and purge for 10 minutes with air before re-attempting ignition</w:t>
      </w:r>
    </w:p>
    <w:p w14:paraId="1333AB82" w14:textId="77777777" w:rsidR="004D4AE0" w:rsidRDefault="00000000">
      <w:pPr>
        <w:spacing w:before="50" w:after="20"/>
        <w:ind w:left="200" w:hanging="400"/>
      </w:pPr>
      <w:r>
        <w:rPr>
          <w:rFonts w:ascii="Calibri" w:eastAsia="Calibri" w:hAnsi="Calibri" w:cs="Calibri"/>
          <w:b/>
          <w:bCs/>
          <w:color w:val="1F3864"/>
        </w:rPr>
        <w:t>Step 4.4</w:t>
      </w:r>
      <w:r>
        <w:rPr>
          <w:rFonts w:ascii="Calibri" w:eastAsia="Calibri" w:hAnsi="Calibri" w:cs="Calibri"/>
        </w:rPr>
        <w:t xml:space="preserve">   Confirm stable combustion: TT-201 rising and AT-201 (SO₂) reading &gt; 8 vol%.</w:t>
      </w:r>
    </w:p>
    <w:p w14:paraId="40475186" w14:textId="77777777" w:rsidR="004D4AE0" w:rsidRDefault="00000000">
      <w:pPr>
        <w:spacing w:after="20"/>
        <w:ind w:left="8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✓ Verify: TT-201 &gt; 700°C and rising; AT-201 &gt; 8 vol%</w:t>
      </w:r>
    </w:p>
    <w:p w14:paraId="0B0F5D78" w14:textId="77777777" w:rsidR="004D4AE0" w:rsidRDefault="00000000">
      <w:pPr>
        <w:spacing w:before="50" w:after="20"/>
        <w:ind w:left="200" w:hanging="400"/>
      </w:pPr>
      <w:r>
        <w:rPr>
          <w:rFonts w:ascii="Calibri" w:eastAsia="Calibri" w:hAnsi="Calibri" w:cs="Calibri"/>
          <w:b/>
          <w:bCs/>
          <w:color w:val="1F3864"/>
        </w:rPr>
        <w:t>Step 4.5</w:t>
      </w:r>
      <w:r>
        <w:rPr>
          <w:rFonts w:ascii="Calibri" w:eastAsia="Calibri" w:hAnsi="Calibri" w:cs="Calibri"/>
        </w:rPr>
        <w:t xml:space="preserve">   Switch FIC-101 to AUTO (cascade from Governor). Set Master Load to 10%.</w:t>
      </w:r>
    </w:p>
    <w:p w14:paraId="67818BA0" w14:textId="77777777" w:rsidR="004D4AE0" w:rsidRDefault="00000000">
      <w:pPr>
        <w:spacing w:after="20"/>
        <w:ind w:left="8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✓ Verify: DCS Master Load = 10%; FIC-101 and FIC-201 in AUTO cascade</w:t>
      </w:r>
    </w:p>
    <w:p w14:paraId="6FD65A74" w14:textId="77777777" w:rsidR="004D4AE0" w:rsidRDefault="00000000">
      <w:r>
        <w:br w:type="page"/>
      </w:r>
    </w:p>
    <w:p w14:paraId="0D591279" w14:textId="77777777" w:rsidR="004D4AE0" w:rsidRDefault="00000000">
      <w:pPr>
        <w:shd w:val="clear" w:color="auto" w:fill="DEEAF1"/>
        <w:spacing w:before="240" w:after="80"/>
      </w:pPr>
      <w:proofErr w:type="gram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lastRenderedPageBreak/>
        <w:t>▶  PHASE</w:t>
      </w:r>
      <w:proofErr w:type="gramEnd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 5: LOAD RAMP TO DESIGN (2–4 hours)</w:t>
      </w:r>
    </w:p>
    <w:p w14:paraId="2D266906" w14:textId="77777777" w:rsidR="004D4AE0" w:rsidRDefault="00000000">
      <w:pPr>
        <w:spacing w:before="50" w:after="20"/>
        <w:ind w:left="200" w:hanging="400"/>
      </w:pPr>
      <w:r>
        <w:rPr>
          <w:rFonts w:ascii="Calibri" w:eastAsia="Calibri" w:hAnsi="Calibri" w:cs="Calibri"/>
          <w:b/>
          <w:bCs/>
          <w:color w:val="1F3864"/>
        </w:rPr>
        <w:t>Step 5.1</w:t>
      </w:r>
      <w:r>
        <w:rPr>
          <w:rFonts w:ascii="Calibri" w:eastAsia="Calibri" w:hAnsi="Calibri" w:cs="Calibri"/>
        </w:rPr>
        <w:t xml:space="preserve">   Increase Master Load from 10% to 50% at rate of 5% per 10 minutes (maximum ramp rate). Monitor TT-401 through TT-408 continuously.</w:t>
      </w:r>
    </w:p>
    <w:p w14:paraId="3597E671" w14:textId="77777777" w:rsidR="004D4AE0" w:rsidRDefault="00000000">
      <w:pPr>
        <w:spacing w:after="20"/>
        <w:ind w:left="8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 xml:space="preserve">✓ Verify: All converter </w:t>
      </w:r>
      <w:proofErr w:type="gramStart"/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pass</w:t>
      </w:r>
      <w:proofErr w:type="gramEnd"/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 xml:space="preserve"> temperatures trending smoothly; TT-402 (Pass 1 outlet) must not exceed 610°C during ramp</w:t>
      </w:r>
    </w:p>
    <w:p w14:paraId="1F706009" w14:textId="77777777" w:rsidR="004D4AE0" w:rsidRDefault="00000000">
      <w:pPr>
        <w:spacing w:after="30"/>
        <w:ind w:left="800"/>
      </w:pPr>
      <w:r>
        <w:rPr>
          <w:rFonts w:ascii="Calibri" w:eastAsia="Calibri" w:hAnsi="Calibri" w:cs="Calibri"/>
          <w:b/>
          <w:bCs/>
          <w:color w:val="9C6500"/>
          <w:sz w:val="19"/>
          <w:szCs w:val="19"/>
        </w:rPr>
        <w:t xml:space="preserve">⚠ CAUTION: </w:t>
      </w:r>
      <w:r>
        <w:rPr>
          <w:rFonts w:ascii="Calibri" w:eastAsia="Calibri" w:hAnsi="Calibri" w:cs="Calibri"/>
          <w:i/>
          <w:iCs/>
          <w:color w:val="9C6500"/>
          <w:sz w:val="19"/>
          <w:szCs w:val="19"/>
        </w:rPr>
        <w:t xml:space="preserve">If TT-402 approaches 605°C during ramp, pause load </w:t>
      </w:r>
      <w:proofErr w:type="gramStart"/>
      <w:r>
        <w:rPr>
          <w:rFonts w:ascii="Calibri" w:eastAsia="Calibri" w:hAnsi="Calibri" w:cs="Calibri"/>
          <w:i/>
          <w:iCs/>
          <w:color w:val="9C6500"/>
          <w:sz w:val="19"/>
          <w:szCs w:val="19"/>
        </w:rPr>
        <w:t>increase</w:t>
      </w:r>
      <w:proofErr w:type="gramEnd"/>
      <w:r>
        <w:rPr>
          <w:rFonts w:ascii="Calibri" w:eastAsia="Calibri" w:hAnsi="Calibri" w:cs="Calibri"/>
          <w:i/>
          <w:iCs/>
          <w:color w:val="9C6500"/>
          <w:sz w:val="19"/>
          <w:szCs w:val="19"/>
        </w:rPr>
        <w:t xml:space="preserve"> for 15 minutes until temperatures </w:t>
      </w:r>
      <w:proofErr w:type="spellStart"/>
      <w:r>
        <w:rPr>
          <w:rFonts w:ascii="Calibri" w:eastAsia="Calibri" w:hAnsi="Calibri" w:cs="Calibri"/>
          <w:i/>
          <w:iCs/>
          <w:color w:val="9C6500"/>
          <w:sz w:val="19"/>
          <w:szCs w:val="19"/>
        </w:rPr>
        <w:t>stabilise</w:t>
      </w:r>
      <w:proofErr w:type="spellEnd"/>
    </w:p>
    <w:p w14:paraId="3520EAB9" w14:textId="77777777" w:rsidR="004D4AE0" w:rsidRDefault="00000000">
      <w:pPr>
        <w:spacing w:before="50" w:after="20"/>
        <w:ind w:left="200" w:hanging="400"/>
      </w:pPr>
      <w:r>
        <w:rPr>
          <w:rFonts w:ascii="Calibri" w:eastAsia="Calibri" w:hAnsi="Calibri" w:cs="Calibri"/>
          <w:b/>
          <w:bCs/>
          <w:color w:val="1F3864"/>
        </w:rPr>
        <w:t>Step 5.2</w:t>
      </w:r>
      <w:r>
        <w:rPr>
          <w:rFonts w:ascii="Calibri" w:eastAsia="Calibri" w:hAnsi="Calibri" w:cs="Calibri"/>
        </w:rPr>
        <w:t xml:space="preserve">   At 50% load: confirm AT-403 (stack SO₂) &lt; 500 mg/Nm³. Continue ramp to 80%.</w:t>
      </w:r>
    </w:p>
    <w:p w14:paraId="4AD9908D" w14:textId="77777777" w:rsidR="004D4AE0" w:rsidRDefault="00000000">
      <w:pPr>
        <w:spacing w:after="20"/>
        <w:ind w:left="8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 xml:space="preserve">✓ Verify: AT-403 &lt; 500 mg/Nm³; all absorption tower levels stable; AT-501/502 = 98.0–98.5 </w:t>
      </w:r>
      <w:proofErr w:type="spellStart"/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wt</w:t>
      </w:r>
      <w:proofErr w:type="spellEnd"/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%</w:t>
      </w:r>
    </w:p>
    <w:p w14:paraId="178B46CB" w14:textId="77777777" w:rsidR="004D4AE0" w:rsidRDefault="00000000">
      <w:pPr>
        <w:spacing w:before="50" w:after="20"/>
        <w:ind w:left="200" w:hanging="400"/>
      </w:pPr>
      <w:r>
        <w:rPr>
          <w:rFonts w:ascii="Calibri" w:eastAsia="Calibri" w:hAnsi="Calibri" w:cs="Calibri"/>
          <w:b/>
          <w:bCs/>
          <w:color w:val="1F3864"/>
        </w:rPr>
        <w:t>Step 5.3</w:t>
      </w:r>
      <w:r>
        <w:rPr>
          <w:rFonts w:ascii="Calibri" w:eastAsia="Calibri" w:hAnsi="Calibri" w:cs="Calibri"/>
        </w:rPr>
        <w:t xml:space="preserve">   At 80% load: confirm WHB steam generation established. Set PIC-202 to AUTO for steam export.</w:t>
      </w:r>
    </w:p>
    <w:p w14:paraId="55279DDB" w14:textId="77777777" w:rsidR="004D4AE0" w:rsidRDefault="00000000">
      <w:pPr>
        <w:spacing w:after="20"/>
        <w:ind w:left="8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 xml:space="preserve">✓ Verify: FT-202 (steam flow) &gt; 6,000 kg/h; PT-202 = 40 ± 1 </w:t>
      </w:r>
      <w:proofErr w:type="spellStart"/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barg</w:t>
      </w:r>
      <w:proofErr w:type="spellEnd"/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; PIC-202 in AUTO</w:t>
      </w:r>
    </w:p>
    <w:p w14:paraId="6BDFB8AB" w14:textId="77777777" w:rsidR="004D4AE0" w:rsidRDefault="00000000">
      <w:pPr>
        <w:spacing w:before="50" w:after="20"/>
        <w:ind w:left="200" w:hanging="400"/>
      </w:pPr>
      <w:r>
        <w:rPr>
          <w:rFonts w:ascii="Calibri" w:eastAsia="Calibri" w:hAnsi="Calibri" w:cs="Calibri"/>
          <w:b/>
          <w:bCs/>
          <w:color w:val="1F3864"/>
        </w:rPr>
        <w:t>Step 5.4</w:t>
      </w:r>
      <w:r>
        <w:rPr>
          <w:rFonts w:ascii="Calibri" w:eastAsia="Calibri" w:hAnsi="Calibri" w:cs="Calibri"/>
        </w:rPr>
        <w:t xml:space="preserve">   At 80%: confirm all acid loops </w:t>
      </w:r>
      <w:proofErr w:type="spellStart"/>
      <w:r>
        <w:rPr>
          <w:rFonts w:ascii="Calibri" w:eastAsia="Calibri" w:hAnsi="Calibri" w:cs="Calibri"/>
        </w:rPr>
        <w:t>stabilised</w:t>
      </w:r>
      <w:proofErr w:type="spellEnd"/>
      <w:r>
        <w:rPr>
          <w:rFonts w:ascii="Calibri" w:eastAsia="Calibri" w:hAnsi="Calibri" w:cs="Calibri"/>
        </w:rPr>
        <w:t>. Transition AIC-501 and AIC-502 from MANUAL trim to full AUTO.</w:t>
      </w:r>
    </w:p>
    <w:p w14:paraId="00BC575C" w14:textId="77777777" w:rsidR="004D4AE0" w:rsidRDefault="00000000">
      <w:pPr>
        <w:spacing w:after="20"/>
        <w:ind w:left="8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 xml:space="preserve">✓ Verify: Both AIC loops in AUTO; concentrations stable ± 0.1 </w:t>
      </w:r>
      <w:proofErr w:type="spellStart"/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wt</w:t>
      </w:r>
      <w:proofErr w:type="spellEnd"/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%</w:t>
      </w:r>
    </w:p>
    <w:p w14:paraId="547012CD" w14:textId="77777777" w:rsidR="004D4AE0" w:rsidRDefault="00000000">
      <w:pPr>
        <w:spacing w:before="50" w:after="20"/>
        <w:ind w:left="200" w:hanging="400"/>
      </w:pPr>
      <w:r>
        <w:rPr>
          <w:rFonts w:ascii="Calibri" w:eastAsia="Calibri" w:hAnsi="Calibri" w:cs="Calibri"/>
          <w:b/>
          <w:bCs/>
          <w:color w:val="1F3864"/>
        </w:rPr>
        <w:t>Step 5.5</w:t>
      </w:r>
      <w:r>
        <w:rPr>
          <w:rFonts w:ascii="Calibri" w:eastAsia="Calibri" w:hAnsi="Calibri" w:cs="Calibri"/>
        </w:rPr>
        <w:t xml:space="preserve">   Continue ramp to 100% load at same ramp rate. At 100%: declare Normal Operation.</w:t>
      </w:r>
    </w:p>
    <w:p w14:paraId="6A8E2D05" w14:textId="77777777" w:rsidR="004D4AE0" w:rsidRDefault="00000000">
      <w:pPr>
        <w:spacing w:after="20"/>
        <w:ind w:left="8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 xml:space="preserve">✓ Verify: AT-403 &lt; 300 mg/Nm³; TT-402 ≤ 600°C; AT-501/502 = 98.0–98.5 </w:t>
      </w:r>
      <w:proofErr w:type="spellStart"/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wt</w:t>
      </w:r>
      <w:proofErr w:type="spellEnd"/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 xml:space="preserve">%; PT-202 = 40 </w:t>
      </w:r>
      <w:proofErr w:type="spellStart"/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barg</w:t>
      </w:r>
      <w:proofErr w:type="spellEnd"/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; All DCS loops in AUTO</w:t>
      </w:r>
    </w:p>
    <w:p w14:paraId="6B62095B" w14:textId="77777777" w:rsidR="004D4AE0" w:rsidRDefault="00000000">
      <w:pPr>
        <w:spacing w:after="30"/>
        <w:ind w:left="800"/>
      </w:pPr>
      <w:r>
        <w:rPr>
          <w:rFonts w:ascii="Calibri" w:eastAsia="Calibri" w:hAnsi="Calibri" w:cs="Calibri"/>
          <w:b/>
          <w:bCs/>
          <w:color w:val="9C6500"/>
          <w:sz w:val="19"/>
          <w:szCs w:val="19"/>
        </w:rPr>
        <w:t xml:space="preserve">⚠ CAUTION: </w:t>
      </w:r>
      <w:r>
        <w:rPr>
          <w:rFonts w:ascii="Calibri" w:eastAsia="Calibri" w:hAnsi="Calibri" w:cs="Calibri"/>
          <w:i/>
          <w:iCs/>
          <w:color w:val="9C6500"/>
          <w:sz w:val="19"/>
          <w:szCs w:val="19"/>
        </w:rPr>
        <w:t>Complete start-up log entry; notify Shift Supervisor; schedule first product sample to laboratory within 30 min of reaching 100% load</w:t>
      </w:r>
    </w:p>
    <w:p w14:paraId="2B0DE185" w14:textId="77777777" w:rsidR="004D4AE0" w:rsidRDefault="00000000">
      <w:r>
        <w:br w:type="page"/>
      </w:r>
    </w:p>
    <w:p w14:paraId="4E916FBA" w14:textId="77777777" w:rsidR="004D4AE0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PROCEDURE 2 — NORMAL OPERATING PROCEDURE (continuous steady-state)</w:t>
      </w:r>
    </w:p>
    <w:p w14:paraId="3C780631" w14:textId="77777777" w:rsidR="004D4AE0" w:rsidRDefault="00000000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sz w:val="48"/>
          <w:szCs w:val="48"/>
        </w:rPr>
        <w:t>2.1 Routine Operator Rounds (every 2 hours)</w:t>
      </w:r>
    </w:p>
    <w:tbl>
      <w:tblPr>
        <w:tblW w:w="90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9"/>
        <w:gridCol w:w="1189"/>
        <w:gridCol w:w="1766"/>
        <w:gridCol w:w="1754"/>
        <w:gridCol w:w="2146"/>
      </w:tblGrid>
      <w:tr w:rsidR="00992095" w14:paraId="0E54D89C" w14:textId="77777777" w:rsidTr="0099209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4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392548C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Round Item</w:t>
            </w:r>
          </w:p>
        </w:tc>
        <w:tc>
          <w:tcPr>
            <w:tcW w:w="118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FC27B63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176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30480D2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175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ECEDBDF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Accept Range</w:t>
            </w:r>
          </w:p>
        </w:tc>
        <w:tc>
          <w:tcPr>
            <w:tcW w:w="214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0D5BCDA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Action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if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Outside Range</w:t>
            </w:r>
          </w:p>
        </w:tc>
      </w:tr>
      <w:tr w:rsidR="00992095" w14:paraId="3398002C" w14:textId="77777777" w:rsidTr="00992095">
        <w:tblPrEx>
          <w:tblCellMar>
            <w:top w:w="0" w:type="dxa"/>
            <w:bottom w:w="0" w:type="dxa"/>
          </w:tblCellMar>
        </w:tblPrEx>
        <w:tc>
          <w:tcPr>
            <w:tcW w:w="214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806809B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Sulfur spray gun condition</w:t>
            </w:r>
          </w:p>
        </w:tc>
        <w:tc>
          <w:tcPr>
            <w:tcW w:w="118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C80B364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Furnace front</w:t>
            </w:r>
          </w:p>
        </w:tc>
        <w:tc>
          <w:tcPr>
            <w:tcW w:w="176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06EF18C" w14:textId="784323CE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No sulfur solidification on nozzle; clean </w:t>
            </w:r>
            <w:r w:rsidR="004C79AF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atomization</w:t>
            </w:r>
          </w:p>
        </w:tc>
        <w:tc>
          <w:tcPr>
            <w:tcW w:w="175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B35691E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Visual — clean spray</w:t>
            </w:r>
          </w:p>
        </w:tc>
        <w:tc>
          <w:tcPr>
            <w:tcW w:w="214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B0E74E5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Notify CRO; prepare spare gun; swap if blocked</w:t>
            </w:r>
          </w:p>
        </w:tc>
      </w:tr>
      <w:tr w:rsidR="00992095" w14:paraId="0168B1DE" w14:textId="77777777" w:rsidTr="00992095">
        <w:tblPrEx>
          <w:tblCellMar>
            <w:top w:w="0" w:type="dxa"/>
            <w:bottom w:w="0" w:type="dxa"/>
          </w:tblCellMar>
        </w:tblPrEx>
        <w:tc>
          <w:tcPr>
            <w:tcW w:w="214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94B605D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DT acid level and temperature</w:t>
            </w:r>
          </w:p>
        </w:tc>
        <w:tc>
          <w:tcPr>
            <w:tcW w:w="118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BBCBB76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T-301 local</w:t>
            </w:r>
          </w:p>
        </w:tc>
        <w:tc>
          <w:tcPr>
            <w:tcW w:w="176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2705204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Level 40–60%; temperature 60–75°C</w:t>
            </w:r>
          </w:p>
        </w:tc>
        <w:tc>
          <w:tcPr>
            <w:tcW w:w="175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A074D7B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LT-301: 40–60%; TT-301: 60–75°C</w:t>
            </w:r>
          </w:p>
        </w:tc>
        <w:tc>
          <w:tcPr>
            <w:tcW w:w="214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5341BFC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Adjust make-up acid; check cooler CW flow</w:t>
            </w:r>
          </w:p>
        </w:tc>
      </w:tr>
      <w:tr w:rsidR="00992095" w14:paraId="28BC042B" w14:textId="77777777" w:rsidTr="00992095">
        <w:tblPrEx>
          <w:tblCellMar>
            <w:top w:w="0" w:type="dxa"/>
            <w:bottom w:w="0" w:type="dxa"/>
          </w:tblCellMar>
        </w:tblPrEx>
        <w:tc>
          <w:tcPr>
            <w:tcW w:w="214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87C3DA2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IPAT and FAT acid sump levels</w:t>
            </w:r>
          </w:p>
        </w:tc>
        <w:tc>
          <w:tcPr>
            <w:tcW w:w="118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1553B3B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T-501, T-502</w:t>
            </w:r>
          </w:p>
        </w:tc>
        <w:tc>
          <w:tcPr>
            <w:tcW w:w="176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DCE216E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Level 45–55%</w:t>
            </w:r>
          </w:p>
        </w:tc>
        <w:tc>
          <w:tcPr>
            <w:tcW w:w="175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7E57D22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LT-501/502: 45–55%</w:t>
            </w:r>
          </w:p>
        </w:tc>
        <w:tc>
          <w:tcPr>
            <w:tcW w:w="214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9FE6B13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Adjust level control valves LCV-501/502</w:t>
            </w:r>
          </w:p>
        </w:tc>
      </w:tr>
      <w:tr w:rsidR="00992095" w14:paraId="60564863" w14:textId="77777777" w:rsidTr="00992095">
        <w:tblPrEx>
          <w:tblCellMar>
            <w:top w:w="0" w:type="dxa"/>
            <w:bottom w:w="0" w:type="dxa"/>
          </w:tblCellMar>
        </w:tblPrEx>
        <w:tc>
          <w:tcPr>
            <w:tcW w:w="214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FF8B68B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Converter body temperature</w:t>
            </w:r>
          </w:p>
        </w:tc>
        <w:tc>
          <w:tcPr>
            <w:tcW w:w="118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37FD2EF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R-401 field</w:t>
            </w:r>
          </w:p>
        </w:tc>
        <w:tc>
          <w:tcPr>
            <w:tcW w:w="176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9CBC589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Uniform temperature on each pass (multipoint TT)</w:t>
            </w:r>
          </w:p>
        </w:tc>
        <w:tc>
          <w:tcPr>
            <w:tcW w:w="175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965E0C7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As per DCS TIC setpoints ± 15°C</w:t>
            </w:r>
          </w:p>
        </w:tc>
        <w:tc>
          <w:tcPr>
            <w:tcW w:w="214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46CFB20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Notify CRO if deviation &gt; 15°C; check bypass valve position</w:t>
            </w:r>
          </w:p>
        </w:tc>
      </w:tr>
      <w:tr w:rsidR="00992095" w14:paraId="1BA1215D" w14:textId="77777777" w:rsidTr="00992095">
        <w:tblPrEx>
          <w:tblCellMar>
            <w:top w:w="0" w:type="dxa"/>
            <w:bottom w:w="0" w:type="dxa"/>
          </w:tblCellMar>
        </w:tblPrEx>
        <w:tc>
          <w:tcPr>
            <w:tcW w:w="214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923EA3C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 drum water level (local sight glass)</w:t>
            </w:r>
          </w:p>
        </w:tc>
        <w:tc>
          <w:tcPr>
            <w:tcW w:w="118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1DDEBB2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WHB-201</w:t>
            </w:r>
          </w:p>
        </w:tc>
        <w:tc>
          <w:tcPr>
            <w:tcW w:w="176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9A7D4B8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Level at half-glass</w:t>
            </w:r>
          </w:p>
        </w:tc>
        <w:tc>
          <w:tcPr>
            <w:tcW w:w="175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6987482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40–60% of sight glass</w:t>
            </w:r>
          </w:p>
        </w:tc>
        <w:tc>
          <w:tcPr>
            <w:tcW w:w="214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1BA54A6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Cross-check with LT-201 DCS reading; notify CRO if discrepancy</w:t>
            </w:r>
          </w:p>
        </w:tc>
      </w:tr>
      <w:tr w:rsidR="00992095" w14:paraId="24425B01" w14:textId="77777777" w:rsidTr="00992095">
        <w:tblPrEx>
          <w:tblCellMar>
            <w:top w:w="0" w:type="dxa"/>
            <w:bottom w:w="0" w:type="dxa"/>
          </w:tblCellMar>
        </w:tblPrEx>
        <w:tc>
          <w:tcPr>
            <w:tcW w:w="214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F899E64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Product acid cooler outlet temperature</w:t>
            </w:r>
          </w:p>
        </w:tc>
        <w:tc>
          <w:tcPr>
            <w:tcW w:w="118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D8E1F3F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E-701</w:t>
            </w:r>
          </w:p>
        </w:tc>
        <w:tc>
          <w:tcPr>
            <w:tcW w:w="176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0518137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Acid cool to 30–40°C</w:t>
            </w:r>
          </w:p>
        </w:tc>
        <w:tc>
          <w:tcPr>
            <w:tcW w:w="175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1D6DFD8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TT-701: 30–40°C</w:t>
            </w:r>
          </w:p>
        </w:tc>
        <w:tc>
          <w:tcPr>
            <w:tcW w:w="214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B56122B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Check CW flow; inspect TCV-701 position</w:t>
            </w:r>
          </w:p>
        </w:tc>
      </w:tr>
      <w:tr w:rsidR="00992095" w14:paraId="0C0DC811" w14:textId="77777777" w:rsidTr="00992095">
        <w:tblPrEx>
          <w:tblCellMar>
            <w:top w:w="0" w:type="dxa"/>
            <w:bottom w:w="0" w:type="dxa"/>
          </w:tblCellMar>
        </w:tblPrEx>
        <w:tc>
          <w:tcPr>
            <w:tcW w:w="214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0A9FCB2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Product tank level</w:t>
            </w:r>
          </w:p>
        </w:tc>
        <w:tc>
          <w:tcPr>
            <w:tcW w:w="118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4500F82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TK-701</w:t>
            </w:r>
          </w:p>
        </w:tc>
        <w:tc>
          <w:tcPr>
            <w:tcW w:w="176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E6FB5B4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Both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tanks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: level and level agreement</w:t>
            </w:r>
          </w:p>
        </w:tc>
        <w:tc>
          <w:tcPr>
            <w:tcW w:w="175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E9AC589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LT-701 20–80%; within 5% of LT-702 reading</w:t>
            </w:r>
          </w:p>
        </w:tc>
        <w:tc>
          <w:tcPr>
            <w:tcW w:w="214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298D816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If difference &gt; 5%: potential level transmitter fault; notify CRO; cross-check with manual dip</w:t>
            </w:r>
          </w:p>
        </w:tc>
      </w:tr>
      <w:tr w:rsidR="00992095" w14:paraId="28E31472" w14:textId="77777777" w:rsidTr="00992095">
        <w:tblPrEx>
          <w:tblCellMar>
            <w:top w:w="0" w:type="dxa"/>
            <w:bottom w:w="0" w:type="dxa"/>
          </w:tblCellMar>
        </w:tblPrEx>
        <w:tc>
          <w:tcPr>
            <w:tcW w:w="214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7C0F0DF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Stack visual inspection</w:t>
            </w:r>
          </w:p>
        </w:tc>
        <w:tc>
          <w:tcPr>
            <w:tcW w:w="118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FE55370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Stack base / observation</w:t>
            </w:r>
          </w:p>
        </w:tc>
        <w:tc>
          <w:tcPr>
            <w:tcW w:w="176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BBE9A8B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No visible acid mist plume; no unusual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colour</w:t>
            </w:r>
            <w:proofErr w:type="spellEnd"/>
          </w:p>
        </w:tc>
        <w:tc>
          <w:tcPr>
            <w:tcW w:w="175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A3BC2CE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Clear / pale white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vapour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only</w:t>
            </w:r>
          </w:p>
        </w:tc>
        <w:tc>
          <w:tcPr>
            <w:tcW w:w="214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1AD1980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If dense white plume: check AT-403 (stack SO₂) and WESP operation; notify HSE</w:t>
            </w:r>
          </w:p>
        </w:tc>
      </w:tr>
    </w:tbl>
    <w:p w14:paraId="2A941CDA" w14:textId="77777777" w:rsidR="004D4AE0" w:rsidRDefault="00000000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sz w:val="48"/>
          <w:szCs w:val="48"/>
        </w:rPr>
        <w:t>2.2 Load Change Procedure (during normal operation)</w:t>
      </w:r>
    </w:p>
    <w:p w14:paraId="0F239CF5" w14:textId="77777777" w:rsidR="004D4AE0" w:rsidRDefault="00000000">
      <w:pPr>
        <w:spacing w:before="80" w:after="8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Any load change (increase or decrease) shall be made by adjusting the DCS Master Load setpoint only. Direct manipulation of FIC-101 or FIC-201 setpoints is NOT permitted during normal operation.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3200"/>
        <w:gridCol w:w="1500"/>
      </w:tblGrid>
      <w:tr w:rsidR="00992095" w14:paraId="721A78BA" w14:textId="77777777" w:rsidTr="0099209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4491A99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lastRenderedPageBreak/>
              <w:t>Action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38E573E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Maximum Rate</w:t>
            </w:r>
          </w:p>
        </w:tc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6B5C26F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Minimum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Stabilisation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Time Before Next Change</w:t>
            </w:r>
          </w:p>
        </w:tc>
        <w:tc>
          <w:tcPr>
            <w:tcW w:w="1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5F0FF27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Monitor</w:t>
            </w:r>
          </w:p>
        </w:tc>
      </w:tr>
      <w:tr w:rsidR="00992095" w14:paraId="73BB0CDA" w14:textId="77777777" w:rsidTr="0099209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C9672C0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Load increase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2BD2144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5% per 10 minutes</w:t>
            </w:r>
          </w:p>
        </w:tc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CB20EBD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15 minutes after each 5% increment</w:t>
            </w:r>
          </w:p>
        </w:tc>
        <w:tc>
          <w:tcPr>
            <w:tcW w:w="1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5EC24C0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TT-402 &lt; 610°C; AT-403 &lt; 400 mg/Nm³; AIC-501/502 stable</w:t>
            </w:r>
          </w:p>
        </w:tc>
      </w:tr>
      <w:tr w:rsidR="00992095" w14:paraId="1048139F" w14:textId="77777777" w:rsidTr="0099209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9E9078C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Load decrease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BD3658B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10% per 10 minutes</w:t>
            </w:r>
          </w:p>
        </w:tc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7EB5D9C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 minutes after each 10% decrement</w:t>
            </w:r>
          </w:p>
        </w:tc>
        <w:tc>
          <w:tcPr>
            <w:tcW w:w="1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B731AE3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AT-403 trend; AIC-501/502 concentration; no alarms</w:t>
            </w:r>
          </w:p>
        </w:tc>
      </w:tr>
      <w:tr w:rsidR="00992095" w14:paraId="331992BC" w14:textId="77777777" w:rsidTr="0099209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825646C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Surge to 110%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D8A5CC7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5% per 10 minutes from 100%</w:t>
            </w:r>
          </w:p>
        </w:tc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015F418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 minutes monitoring at 110% before declaring stable</w:t>
            </w:r>
          </w:p>
        </w:tc>
        <w:tc>
          <w:tcPr>
            <w:tcW w:w="1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542003B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TT-402 ≤ 610°C critical; CW temperatures; steam export</w:t>
            </w:r>
          </w:p>
        </w:tc>
      </w:tr>
      <w:tr w:rsidR="00992095" w14:paraId="6DC9D6B2" w14:textId="77777777" w:rsidTr="0099209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71F07F7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Return from 110% to 100%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C818E7B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5% per 5 minutes</w:t>
            </w:r>
          </w:p>
        </w:tc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143F95A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 minutes</w:t>
            </w:r>
          </w:p>
        </w:tc>
        <w:tc>
          <w:tcPr>
            <w:tcW w:w="1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7C19E20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Confirm P1 temp drops below 600°C within 5 min of load reduction</w:t>
            </w:r>
          </w:p>
        </w:tc>
      </w:tr>
    </w:tbl>
    <w:p w14:paraId="733E6266" w14:textId="77777777" w:rsidR="004D4AE0" w:rsidRDefault="00000000">
      <w:r>
        <w:br w:type="page"/>
      </w:r>
    </w:p>
    <w:p w14:paraId="3B51C716" w14:textId="77777777" w:rsidR="004D4AE0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PROCEDURE 3 — PLANNED SHUTDOWN (4–6 hours)</w:t>
      </w:r>
    </w:p>
    <w:p w14:paraId="4B4F5D59" w14:textId="77777777" w:rsidR="004D4AE0" w:rsidRDefault="00000000">
      <w:pPr>
        <w:shd w:val="clear" w:color="auto" w:fill="FFC7CE"/>
        <w:spacing w:before="100" w:after="60"/>
        <w:ind w:left="200"/>
      </w:pPr>
      <w:r>
        <w:rPr>
          <w:rFonts w:ascii="Calibri" w:eastAsia="Calibri" w:hAnsi="Calibri" w:cs="Calibri"/>
          <w:b/>
          <w:bCs/>
          <w:color w:val="9C0006"/>
        </w:rPr>
        <w:t xml:space="preserve">⛔ WARNING: Planned Shutdown must be </w:t>
      </w:r>
      <w:proofErr w:type="spellStart"/>
      <w:r>
        <w:rPr>
          <w:rFonts w:ascii="Calibri" w:eastAsia="Calibri" w:hAnsi="Calibri" w:cs="Calibri"/>
          <w:b/>
          <w:bCs/>
          <w:color w:val="9C0006"/>
        </w:rPr>
        <w:t>authorised</w:t>
      </w:r>
      <w:proofErr w:type="spellEnd"/>
      <w:r>
        <w:rPr>
          <w:rFonts w:ascii="Calibri" w:eastAsia="Calibri" w:hAnsi="Calibri" w:cs="Calibri"/>
          <w:b/>
          <w:bCs/>
          <w:color w:val="9C0006"/>
        </w:rPr>
        <w:t xml:space="preserve"> by the Shift Supervisor and notified to the Process Engineer and HSE department at least 1 hour before commencement.</w:t>
      </w:r>
    </w:p>
    <w:p w14:paraId="3EBD0EAD" w14:textId="77777777" w:rsidR="004D4AE0" w:rsidRDefault="00000000">
      <w:pPr>
        <w:shd w:val="clear" w:color="auto" w:fill="DEEAF1"/>
        <w:spacing w:before="240" w:after="80"/>
      </w:pPr>
      <w:proofErr w:type="gram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▶  PHASE</w:t>
      </w:r>
      <w:proofErr w:type="gramEnd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 1: LOAD REDUCTION (0–90 minutes)</w:t>
      </w:r>
    </w:p>
    <w:p w14:paraId="75E8D989" w14:textId="77777777" w:rsidR="004D4AE0" w:rsidRDefault="00000000">
      <w:pPr>
        <w:spacing w:before="50" w:after="20"/>
        <w:ind w:left="200" w:hanging="400"/>
      </w:pPr>
      <w:r>
        <w:rPr>
          <w:rFonts w:ascii="Calibri" w:eastAsia="Calibri" w:hAnsi="Calibri" w:cs="Calibri"/>
          <w:b/>
          <w:bCs/>
          <w:color w:val="1F3864"/>
        </w:rPr>
        <w:t>Step S.1</w:t>
      </w:r>
      <w:r>
        <w:rPr>
          <w:rFonts w:ascii="Calibri" w:eastAsia="Calibri" w:hAnsi="Calibri" w:cs="Calibri"/>
        </w:rPr>
        <w:t xml:space="preserve">   Set Master Load to 80%. Confirm stable operation at 80% </w:t>
      </w:r>
      <w:proofErr w:type="gramStart"/>
      <w:r>
        <w:rPr>
          <w:rFonts w:ascii="Calibri" w:eastAsia="Calibri" w:hAnsi="Calibri" w:cs="Calibri"/>
        </w:rPr>
        <w:t>for</w:t>
      </w:r>
      <w:proofErr w:type="gramEnd"/>
      <w:r>
        <w:rPr>
          <w:rFonts w:ascii="Calibri" w:eastAsia="Calibri" w:hAnsi="Calibri" w:cs="Calibri"/>
        </w:rPr>
        <w:t xml:space="preserve"> 15 minutes.</w:t>
      </w:r>
    </w:p>
    <w:p w14:paraId="00EE630C" w14:textId="77777777" w:rsidR="004D4AE0" w:rsidRDefault="00000000">
      <w:pPr>
        <w:spacing w:after="20"/>
        <w:ind w:left="8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✓ Verify: All loops stable; AT-403 &lt; 300 mg/Nm³</w:t>
      </w:r>
    </w:p>
    <w:p w14:paraId="545A63A7" w14:textId="77777777" w:rsidR="004D4AE0" w:rsidRDefault="00000000">
      <w:pPr>
        <w:spacing w:before="50" w:after="20"/>
        <w:ind w:left="200" w:hanging="400"/>
      </w:pPr>
      <w:r>
        <w:rPr>
          <w:rFonts w:ascii="Calibri" w:eastAsia="Calibri" w:hAnsi="Calibri" w:cs="Calibri"/>
          <w:b/>
          <w:bCs/>
          <w:color w:val="1F3864"/>
        </w:rPr>
        <w:t>Step S.2</w:t>
      </w:r>
      <w:r>
        <w:rPr>
          <w:rFonts w:ascii="Calibri" w:eastAsia="Calibri" w:hAnsi="Calibri" w:cs="Calibri"/>
        </w:rPr>
        <w:t xml:space="preserve">   Set Master Load to 60%. Continue monitoring converter temperatures and stack SO₂.</w:t>
      </w:r>
    </w:p>
    <w:p w14:paraId="2AADE286" w14:textId="77777777" w:rsidR="004D4AE0" w:rsidRDefault="00000000">
      <w:pPr>
        <w:spacing w:after="20"/>
        <w:ind w:left="8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✓ Verify: TT-402 &lt; 580°C; AT-403 &lt; 400 mg/Nm³</w:t>
      </w:r>
    </w:p>
    <w:p w14:paraId="6BD80059" w14:textId="77777777" w:rsidR="004D4AE0" w:rsidRDefault="00000000">
      <w:pPr>
        <w:spacing w:after="30"/>
        <w:ind w:left="800"/>
      </w:pPr>
      <w:r>
        <w:rPr>
          <w:rFonts w:ascii="Calibri" w:eastAsia="Calibri" w:hAnsi="Calibri" w:cs="Calibri"/>
          <w:b/>
          <w:bCs/>
          <w:color w:val="9C6500"/>
          <w:sz w:val="19"/>
          <w:szCs w:val="19"/>
        </w:rPr>
        <w:t xml:space="preserve">⚠ CAUTION: </w:t>
      </w:r>
      <w:r>
        <w:rPr>
          <w:rFonts w:ascii="Calibri" w:eastAsia="Calibri" w:hAnsi="Calibri" w:cs="Calibri"/>
          <w:i/>
          <w:iCs/>
          <w:color w:val="9C6500"/>
          <w:sz w:val="19"/>
          <w:szCs w:val="19"/>
        </w:rPr>
        <w:t>If AT-403 &gt; 400 mg/Nm³ at 60% load, reduce to 50% and notify HSE</w:t>
      </w:r>
    </w:p>
    <w:p w14:paraId="58925615" w14:textId="77777777" w:rsidR="004D4AE0" w:rsidRDefault="00000000">
      <w:pPr>
        <w:spacing w:before="50" w:after="20"/>
        <w:ind w:left="200" w:hanging="400"/>
      </w:pPr>
      <w:r>
        <w:rPr>
          <w:rFonts w:ascii="Calibri" w:eastAsia="Calibri" w:hAnsi="Calibri" w:cs="Calibri"/>
          <w:b/>
          <w:bCs/>
          <w:color w:val="1F3864"/>
        </w:rPr>
        <w:t>Step S.3</w:t>
      </w:r>
      <w:r>
        <w:rPr>
          <w:rFonts w:ascii="Calibri" w:eastAsia="Calibri" w:hAnsi="Calibri" w:cs="Calibri"/>
        </w:rPr>
        <w:t xml:space="preserve">   Set Master Load to 50% (minimum stable turndown). Confirm 20 minutes stable operation.</w:t>
      </w:r>
    </w:p>
    <w:p w14:paraId="00FD584C" w14:textId="77777777" w:rsidR="004D4AE0" w:rsidRDefault="00000000">
      <w:pPr>
        <w:spacing w:after="20"/>
        <w:ind w:left="8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✓ Verify: AT-403 &lt; 480 mg/Nm³; all loops stable</w:t>
      </w:r>
    </w:p>
    <w:p w14:paraId="123107F8" w14:textId="77777777" w:rsidR="004D4AE0" w:rsidRDefault="00000000">
      <w:pPr>
        <w:spacing w:before="50" w:after="20"/>
        <w:ind w:left="200" w:hanging="400"/>
      </w:pPr>
      <w:r>
        <w:rPr>
          <w:rFonts w:ascii="Calibri" w:eastAsia="Calibri" w:hAnsi="Calibri" w:cs="Calibri"/>
          <w:b/>
          <w:bCs/>
          <w:color w:val="1F3864"/>
        </w:rPr>
        <w:t>Step S.4</w:t>
      </w:r>
      <w:r>
        <w:rPr>
          <w:rFonts w:ascii="Calibri" w:eastAsia="Calibri" w:hAnsi="Calibri" w:cs="Calibri"/>
        </w:rPr>
        <w:t xml:space="preserve">   Set Master Load to 0% (FIC-101 demand → 0). FIC-101 closes FCV-101. Confirm SDV-E01 closes automatically on zero flow.</w:t>
      </w:r>
    </w:p>
    <w:p w14:paraId="7E0B7CF3" w14:textId="77777777" w:rsidR="004D4AE0" w:rsidRDefault="00000000">
      <w:pPr>
        <w:spacing w:after="20"/>
        <w:ind w:left="8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✓ Verify: FT-101 = 0 kg/h; TT-201 begins to fall; AT-201 SO₂ begins to fall</w:t>
      </w:r>
    </w:p>
    <w:p w14:paraId="19C5630A" w14:textId="77777777" w:rsidR="004D4AE0" w:rsidRDefault="00000000">
      <w:pPr>
        <w:shd w:val="clear" w:color="auto" w:fill="DEEAF1"/>
        <w:spacing w:before="240" w:after="80"/>
      </w:pPr>
      <w:proofErr w:type="gram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▶  PHASE</w:t>
      </w:r>
      <w:proofErr w:type="gramEnd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 2: FURNACE PURGE AND COOLING (90–240 minutes)</w:t>
      </w:r>
    </w:p>
    <w:p w14:paraId="44752FF4" w14:textId="77777777" w:rsidR="004D4AE0" w:rsidRDefault="00000000">
      <w:pPr>
        <w:spacing w:before="50" w:after="20"/>
        <w:ind w:left="200" w:hanging="400"/>
      </w:pPr>
      <w:r>
        <w:rPr>
          <w:rFonts w:ascii="Calibri" w:eastAsia="Calibri" w:hAnsi="Calibri" w:cs="Calibri"/>
          <w:b/>
          <w:bCs/>
          <w:color w:val="1F3864"/>
        </w:rPr>
        <w:t>Step S.5</w:t>
      </w:r>
      <w:r>
        <w:rPr>
          <w:rFonts w:ascii="Calibri" w:eastAsia="Calibri" w:hAnsi="Calibri" w:cs="Calibri"/>
        </w:rPr>
        <w:t xml:space="preserve">   Continue K-301A air blower at 50% speed for air purge of furnace and converter. Minimum 30-minute air purge after sulfur cutoff.</w:t>
      </w:r>
    </w:p>
    <w:p w14:paraId="5EBD7BC1" w14:textId="77777777" w:rsidR="004D4AE0" w:rsidRDefault="00000000">
      <w:pPr>
        <w:spacing w:after="20"/>
        <w:ind w:left="8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✓ Verify: AT-201 (SO₂) &lt; 1 vol% after 30 minutes of purge</w:t>
      </w:r>
    </w:p>
    <w:p w14:paraId="26418C55" w14:textId="77777777" w:rsidR="004D4AE0" w:rsidRDefault="00000000">
      <w:pPr>
        <w:spacing w:after="30"/>
        <w:ind w:left="800"/>
      </w:pPr>
      <w:r>
        <w:rPr>
          <w:rFonts w:ascii="Calibri" w:eastAsia="Calibri" w:hAnsi="Calibri" w:cs="Calibri"/>
          <w:b/>
          <w:bCs/>
          <w:color w:val="9C6500"/>
          <w:sz w:val="19"/>
          <w:szCs w:val="19"/>
        </w:rPr>
        <w:t xml:space="preserve">⚠ CAUTION: </w:t>
      </w:r>
      <w:r>
        <w:rPr>
          <w:rFonts w:ascii="Calibri" w:eastAsia="Calibri" w:hAnsi="Calibri" w:cs="Calibri"/>
          <w:i/>
          <w:iCs/>
          <w:color w:val="9C6500"/>
          <w:sz w:val="19"/>
          <w:szCs w:val="19"/>
        </w:rPr>
        <w:t>Do NOT stop air blower until SO₂ &lt; 1 vol% — residual SO₂ must be cleared before duct entry</w:t>
      </w:r>
    </w:p>
    <w:p w14:paraId="3BB15DF7" w14:textId="77777777" w:rsidR="004D4AE0" w:rsidRDefault="00000000">
      <w:pPr>
        <w:spacing w:before="50" w:after="20"/>
        <w:ind w:left="200" w:hanging="400"/>
      </w:pPr>
      <w:r>
        <w:rPr>
          <w:rFonts w:ascii="Calibri" w:eastAsia="Calibri" w:hAnsi="Calibri" w:cs="Calibri"/>
          <w:b/>
          <w:bCs/>
          <w:color w:val="1F3864"/>
        </w:rPr>
        <w:t>Step S.6</w:t>
      </w:r>
      <w:r>
        <w:rPr>
          <w:rFonts w:ascii="Calibri" w:eastAsia="Calibri" w:hAnsi="Calibri" w:cs="Calibri"/>
        </w:rPr>
        <w:t xml:space="preserve">   Once TT-201 &lt; 200°C, progressively reduce blower speed to 30% and maintain for natural cooling.</w:t>
      </w:r>
    </w:p>
    <w:p w14:paraId="1E6E9257" w14:textId="77777777" w:rsidR="004D4AE0" w:rsidRDefault="00000000">
      <w:pPr>
        <w:spacing w:after="20"/>
        <w:ind w:left="8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✓ Verify: TT-201 declining; TT-401 (converter) declining below 200°C</w:t>
      </w:r>
    </w:p>
    <w:p w14:paraId="12F0E3A2" w14:textId="77777777" w:rsidR="004D4AE0" w:rsidRDefault="00000000">
      <w:pPr>
        <w:spacing w:before="50" w:after="20"/>
        <w:ind w:left="200" w:hanging="400"/>
      </w:pPr>
      <w:r>
        <w:rPr>
          <w:rFonts w:ascii="Calibri" w:eastAsia="Calibri" w:hAnsi="Calibri" w:cs="Calibri"/>
          <w:b/>
          <w:bCs/>
          <w:color w:val="1F3864"/>
        </w:rPr>
        <w:t>Step S.7</w:t>
      </w:r>
      <w:r>
        <w:rPr>
          <w:rFonts w:ascii="Calibri" w:eastAsia="Calibri" w:hAnsi="Calibri" w:cs="Calibri"/>
        </w:rPr>
        <w:t xml:space="preserve">   Maintain WHB BFW flow (LIC-201 in AUTO) until drum pressure PT-202 &lt; 5 </w:t>
      </w:r>
      <w:proofErr w:type="spellStart"/>
      <w:r>
        <w:rPr>
          <w:rFonts w:ascii="Calibri" w:eastAsia="Calibri" w:hAnsi="Calibri" w:cs="Calibri"/>
        </w:rPr>
        <w:t>barg</w:t>
      </w:r>
      <w:proofErr w:type="spellEnd"/>
      <w:r>
        <w:rPr>
          <w:rFonts w:ascii="Calibri" w:eastAsia="Calibri" w:hAnsi="Calibri" w:cs="Calibri"/>
        </w:rPr>
        <w:t>. Then close BFW isolation and drain steam circuit under Process Engineer supervision.</w:t>
      </w:r>
    </w:p>
    <w:p w14:paraId="3E597107" w14:textId="77777777" w:rsidR="004D4AE0" w:rsidRDefault="00000000">
      <w:pPr>
        <w:spacing w:after="20"/>
        <w:ind w:left="8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 xml:space="preserve">✓ Verify: PT-202 &lt; 5 </w:t>
      </w:r>
      <w:proofErr w:type="spellStart"/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barg</w:t>
      </w:r>
      <w:proofErr w:type="spellEnd"/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 xml:space="preserve"> before BFW isolation; steam drum vented</w:t>
      </w:r>
    </w:p>
    <w:p w14:paraId="0851F5B5" w14:textId="77777777" w:rsidR="004D4AE0" w:rsidRDefault="00000000">
      <w:pPr>
        <w:spacing w:after="30"/>
        <w:ind w:left="800"/>
      </w:pPr>
      <w:r>
        <w:rPr>
          <w:rFonts w:ascii="Calibri" w:eastAsia="Calibri" w:hAnsi="Calibri" w:cs="Calibri"/>
          <w:b/>
          <w:bCs/>
          <w:color w:val="9C6500"/>
          <w:sz w:val="19"/>
          <w:szCs w:val="19"/>
        </w:rPr>
        <w:t xml:space="preserve">⚠ CAUTION: </w:t>
      </w:r>
      <w:r>
        <w:rPr>
          <w:rFonts w:ascii="Calibri" w:eastAsia="Calibri" w:hAnsi="Calibri" w:cs="Calibri"/>
          <w:i/>
          <w:iCs/>
          <w:color w:val="9C6500"/>
          <w:sz w:val="19"/>
          <w:szCs w:val="19"/>
        </w:rPr>
        <w:t xml:space="preserve">Critical: BFW must remain on until pressure &lt; 5 </w:t>
      </w:r>
      <w:proofErr w:type="spellStart"/>
      <w:r>
        <w:rPr>
          <w:rFonts w:ascii="Calibri" w:eastAsia="Calibri" w:hAnsi="Calibri" w:cs="Calibri"/>
          <w:i/>
          <w:iCs/>
          <w:color w:val="9C6500"/>
          <w:sz w:val="19"/>
          <w:szCs w:val="19"/>
        </w:rPr>
        <w:t>barg</w:t>
      </w:r>
      <w:proofErr w:type="spellEnd"/>
      <w:r>
        <w:rPr>
          <w:rFonts w:ascii="Calibri" w:eastAsia="Calibri" w:hAnsi="Calibri" w:cs="Calibri"/>
          <w:i/>
          <w:iCs/>
          <w:color w:val="9C6500"/>
          <w:sz w:val="19"/>
          <w:szCs w:val="19"/>
        </w:rPr>
        <w:t xml:space="preserve"> to prevent </w:t>
      </w:r>
      <w:proofErr w:type="gramStart"/>
      <w:r>
        <w:rPr>
          <w:rFonts w:ascii="Calibri" w:eastAsia="Calibri" w:hAnsi="Calibri" w:cs="Calibri"/>
          <w:i/>
          <w:iCs/>
          <w:color w:val="9C6500"/>
          <w:sz w:val="19"/>
          <w:szCs w:val="19"/>
        </w:rPr>
        <w:t>dry-fire</w:t>
      </w:r>
      <w:proofErr w:type="gramEnd"/>
      <w:r>
        <w:rPr>
          <w:rFonts w:ascii="Calibri" w:eastAsia="Calibri" w:hAnsi="Calibri" w:cs="Calibri"/>
          <w:i/>
          <w:iCs/>
          <w:color w:val="9C6500"/>
          <w:sz w:val="19"/>
          <w:szCs w:val="19"/>
        </w:rPr>
        <w:t xml:space="preserve"> during heat soak</w:t>
      </w:r>
    </w:p>
    <w:p w14:paraId="4B4BE444" w14:textId="77777777" w:rsidR="004D4AE0" w:rsidRDefault="00000000">
      <w:pPr>
        <w:shd w:val="clear" w:color="auto" w:fill="DEEAF1"/>
        <w:spacing w:before="240" w:after="80"/>
      </w:pPr>
      <w:proofErr w:type="gram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▶  PHASE</w:t>
      </w:r>
      <w:proofErr w:type="gramEnd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 3: ACID CIRCUIT DRAIN AND ISOLATION (240–360 minutes)</w:t>
      </w:r>
    </w:p>
    <w:p w14:paraId="3980D16E" w14:textId="77777777" w:rsidR="004D4AE0" w:rsidRDefault="00000000">
      <w:pPr>
        <w:spacing w:before="50" w:after="20"/>
        <w:ind w:left="200" w:hanging="400"/>
      </w:pPr>
      <w:r>
        <w:rPr>
          <w:rFonts w:ascii="Calibri" w:eastAsia="Calibri" w:hAnsi="Calibri" w:cs="Calibri"/>
          <w:b/>
          <w:bCs/>
          <w:color w:val="1F3864"/>
        </w:rPr>
        <w:t>Step S.8</w:t>
      </w:r>
      <w:r>
        <w:rPr>
          <w:rFonts w:ascii="Calibri" w:eastAsia="Calibri" w:hAnsi="Calibri" w:cs="Calibri"/>
        </w:rPr>
        <w:t xml:space="preserve">   Transfer excess product acid from IPAT and FAT sumps to product storage tank TK-701. Confirm LT-701 &lt; 80% (product tank).</w:t>
      </w:r>
    </w:p>
    <w:p w14:paraId="1DEF42CD" w14:textId="77777777" w:rsidR="004D4AE0" w:rsidRDefault="00000000">
      <w:pPr>
        <w:spacing w:after="20"/>
        <w:ind w:left="8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✓ Verify: Transfer pump flow confirmed; LT-701 &lt; 80%</w:t>
      </w:r>
    </w:p>
    <w:p w14:paraId="7EE28424" w14:textId="77777777" w:rsidR="004D4AE0" w:rsidRDefault="00000000">
      <w:pPr>
        <w:spacing w:before="50" w:after="20"/>
        <w:ind w:left="200" w:hanging="400"/>
      </w:pPr>
      <w:r>
        <w:rPr>
          <w:rFonts w:ascii="Calibri" w:eastAsia="Calibri" w:hAnsi="Calibri" w:cs="Calibri"/>
          <w:b/>
          <w:bCs/>
          <w:color w:val="1F3864"/>
        </w:rPr>
        <w:t>Step S.9</w:t>
      </w:r>
      <w:r>
        <w:rPr>
          <w:rFonts w:ascii="Calibri" w:eastAsia="Calibri" w:hAnsi="Calibri" w:cs="Calibri"/>
        </w:rPr>
        <w:t xml:space="preserve">   Stop acid circulating pumps P-501A and P-502A. Close all acid isolation valves. Drain sumps to designated acid sump collection.</w:t>
      </w:r>
    </w:p>
    <w:p w14:paraId="52F458D4" w14:textId="77777777" w:rsidR="004D4AE0" w:rsidRDefault="00000000">
      <w:pPr>
        <w:spacing w:after="20"/>
        <w:ind w:left="8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✓ Verify: No acid flow in absorption towers; all drain valves confirmed closed</w:t>
      </w:r>
    </w:p>
    <w:p w14:paraId="0300B1AF" w14:textId="77777777" w:rsidR="004D4AE0" w:rsidRDefault="00000000">
      <w:pPr>
        <w:spacing w:before="50" w:after="20"/>
        <w:ind w:left="200" w:hanging="400"/>
      </w:pPr>
      <w:r>
        <w:rPr>
          <w:rFonts w:ascii="Calibri" w:eastAsia="Calibri" w:hAnsi="Calibri" w:cs="Calibri"/>
          <w:b/>
          <w:bCs/>
          <w:color w:val="1F3864"/>
        </w:rPr>
        <w:t>Step S.10</w:t>
      </w:r>
      <w:r>
        <w:rPr>
          <w:rFonts w:ascii="Calibri" w:eastAsia="Calibri" w:hAnsi="Calibri" w:cs="Calibri"/>
        </w:rPr>
        <w:t xml:space="preserve">   Stop K-301A blower. Isolate air inlet. Complete shutdown log.</w:t>
      </w:r>
    </w:p>
    <w:p w14:paraId="4CAD32EE" w14:textId="77777777" w:rsidR="004D4AE0" w:rsidRDefault="00000000">
      <w:pPr>
        <w:spacing w:after="20"/>
        <w:ind w:left="800"/>
      </w:pPr>
      <w:r>
        <w:rPr>
          <w:rFonts w:ascii="Calibri" w:eastAsia="Calibri" w:hAnsi="Calibri" w:cs="Calibri"/>
          <w:i/>
          <w:iCs/>
          <w:color w:val="375623"/>
          <w:sz w:val="19"/>
          <w:szCs w:val="19"/>
        </w:rPr>
        <w:t>✓ Verify: K-301A stopped; all flows at zero; DCS confirms plant in "shutdown" state</w:t>
      </w:r>
    </w:p>
    <w:p w14:paraId="2B87C2AF" w14:textId="77777777" w:rsidR="004D4AE0" w:rsidRDefault="00000000">
      <w:pPr>
        <w:shd w:val="clear" w:color="auto" w:fill="FFF3CD"/>
        <w:spacing w:before="80" w:after="80"/>
        <w:ind w:left="215"/>
      </w:pPr>
      <w:r>
        <w:rPr>
          <w:rFonts w:ascii="Calibri" w:eastAsia="Calibri" w:hAnsi="Calibri" w:cs="Calibri"/>
          <w:b/>
          <w:bCs/>
          <w:color w:val="856404"/>
        </w:rPr>
        <w:t xml:space="preserve">NOTE: </w:t>
      </w:r>
      <w:r>
        <w:rPr>
          <w:rFonts w:ascii="Calibri" w:eastAsia="Calibri" w:hAnsi="Calibri" w:cs="Calibri"/>
          <w:color w:val="856404"/>
        </w:rPr>
        <w:t>Post-shutdown: the plant remains a Major Hazard site even when shutdown. All entry to vessels or confined spaces requires a confined space entry permit, gas testing (O₂ &gt; 19.5%; SO₂ &lt; 0.5 ppm), and SCBA standby.</w:t>
      </w:r>
    </w:p>
    <w:p w14:paraId="12448579" w14:textId="77777777" w:rsidR="004D4AE0" w:rsidRDefault="00000000">
      <w:r>
        <w:br w:type="page"/>
      </w:r>
    </w:p>
    <w:p w14:paraId="69C13AE3" w14:textId="77777777" w:rsidR="004D4AE0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PROCEDURES — CONSISTENCY SUMMARY (Key Setpoints in Procedures vs Design Docs)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400"/>
        <w:gridCol w:w="1400"/>
      </w:tblGrid>
      <w:tr w:rsidR="00992095" w14:paraId="1BB5E341" w14:textId="77777777" w:rsidTr="0099209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4FCFEB1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Procedure Step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8C3992D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Setpoint Referenced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2D83B20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Design Doc Value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C61040E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Consistent?</w:t>
            </w:r>
          </w:p>
        </w:tc>
      </w:tr>
      <w:tr w:rsidR="00992095" w14:paraId="6F493547" w14:textId="77777777" w:rsidTr="0099209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BDBFD85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Phase 3: AT-301 moisture check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199A70B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0.15 g/Nm³ limit before ignition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EAA0EA9" w14:textId="77777777" w:rsidR="00992095" w:rsidRDefault="00992095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BoD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§1.3; II AT-301 alarm AAH 0.15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D01560B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</w:tr>
      <w:tr w:rsidR="00992095" w14:paraId="50422DA1" w14:textId="77777777" w:rsidTr="0099209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68DE272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Phase 4: Permissive check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C3520C7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All 12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permissives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per C&amp;E Doc 6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D376BAD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C&amp;E Section 4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permissives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P-01 to P-12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22AAF93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</w:tr>
      <w:tr w:rsidR="00992095" w14:paraId="20BFF56D" w14:textId="77777777" w:rsidTr="0099209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5DD52CE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Phase 5: TT-402 limit during ramp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6BE7017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610°C operator caution (before 620°C SIS trip)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2DF1898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C&amp;E SIF-05 TSHH 620°C; II TT-402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3BF4AD3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 — 10°C operator buffer</w:t>
            </w:r>
          </w:p>
        </w:tc>
      </w:tr>
      <w:tr w:rsidR="00992095" w14:paraId="2589A9C6" w14:textId="77777777" w:rsidTr="0099209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F372A5D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Phase 5: AT-403 normal target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26134D7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 300 mg/Nm³ at 100% load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634C3BE" w14:textId="77777777" w:rsidR="00992095" w:rsidRDefault="00992095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BoD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§1.6; Alarm List AAH 500 mg/Nm³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1462D3D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</w:tr>
      <w:tr w:rsidR="00992095" w14:paraId="7800287C" w14:textId="77777777" w:rsidTr="0099209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D42CA7A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Normal op: surge to 110%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65E70FA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TT-402 must remain ≤ 610°C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0210BAD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H&amp;MB FAIL: actual surge value is 621°C — exceeds both the 610°C caution and 620°C SIS trip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EC9B235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CONFLICT: procedures cannot safely operate at 110% until Pass 1 temperature is resolved</w:t>
            </w:r>
          </w:p>
        </w:tc>
      </w:tr>
      <w:tr w:rsidR="00992095" w14:paraId="659334AD" w14:textId="77777777" w:rsidTr="0099209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91E2352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Shutdown S.7: BFW before &lt;5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43DC772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BFW isolation only when PT-202 &lt; 5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1194544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 design; SIF-03 LSLL protection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1832E47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 — explicit in procedure</w:t>
            </w:r>
          </w:p>
        </w:tc>
      </w:tr>
      <w:tr w:rsidR="00992095" w14:paraId="53C7C84C" w14:textId="77777777" w:rsidTr="0099209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B58B001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Shutdown S.5: SO₂ purge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4650A6D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AT-201 &lt; 1 vol% before air purge complete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34DDF4C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Alarm List AAL-201 8.5 vol% (process); 1 vol% is safe purge level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D7C4F6F" w14:textId="77777777" w:rsidR="00992095" w:rsidRDefault="0099209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 — 1 vol% is conservative purge criterion</w:t>
            </w:r>
          </w:p>
        </w:tc>
      </w:tr>
    </w:tbl>
    <w:p w14:paraId="325BFE67" w14:textId="77777777" w:rsidR="00EF214C" w:rsidRDefault="00EF214C"/>
    <w:sectPr w:rsidR="00EF214C">
      <w:pgSz w:w="15840" w:h="12240"/>
      <w:pgMar w:top="720" w:right="72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21EE"/>
    <w:multiLevelType w:val="hybridMultilevel"/>
    <w:tmpl w:val="CD06FD8E"/>
    <w:lvl w:ilvl="0" w:tplc="EC7E5006">
      <w:start w:val="1"/>
      <w:numFmt w:val="bullet"/>
      <w:lvlText w:val="●"/>
      <w:lvlJc w:val="left"/>
      <w:pPr>
        <w:ind w:left="720" w:hanging="360"/>
      </w:pPr>
    </w:lvl>
    <w:lvl w:ilvl="1" w:tplc="61DE0D60">
      <w:start w:val="1"/>
      <w:numFmt w:val="bullet"/>
      <w:lvlText w:val="○"/>
      <w:lvlJc w:val="left"/>
      <w:pPr>
        <w:ind w:left="1440" w:hanging="360"/>
      </w:pPr>
    </w:lvl>
    <w:lvl w:ilvl="2" w:tplc="587AD12A">
      <w:start w:val="1"/>
      <w:numFmt w:val="bullet"/>
      <w:lvlText w:val="■"/>
      <w:lvlJc w:val="left"/>
      <w:pPr>
        <w:ind w:left="2160" w:hanging="360"/>
      </w:pPr>
    </w:lvl>
    <w:lvl w:ilvl="3" w:tplc="D194B624">
      <w:start w:val="1"/>
      <w:numFmt w:val="bullet"/>
      <w:lvlText w:val="●"/>
      <w:lvlJc w:val="left"/>
      <w:pPr>
        <w:ind w:left="2880" w:hanging="360"/>
      </w:pPr>
    </w:lvl>
    <w:lvl w:ilvl="4" w:tplc="3B2442B8">
      <w:start w:val="1"/>
      <w:numFmt w:val="bullet"/>
      <w:lvlText w:val="○"/>
      <w:lvlJc w:val="left"/>
      <w:pPr>
        <w:ind w:left="3600" w:hanging="360"/>
      </w:pPr>
    </w:lvl>
    <w:lvl w:ilvl="5" w:tplc="F57C31A0">
      <w:start w:val="1"/>
      <w:numFmt w:val="bullet"/>
      <w:lvlText w:val="■"/>
      <w:lvlJc w:val="left"/>
      <w:pPr>
        <w:ind w:left="4320" w:hanging="360"/>
      </w:pPr>
    </w:lvl>
    <w:lvl w:ilvl="6" w:tplc="3FB0B5A6">
      <w:start w:val="1"/>
      <w:numFmt w:val="bullet"/>
      <w:lvlText w:val="●"/>
      <w:lvlJc w:val="left"/>
      <w:pPr>
        <w:ind w:left="5040" w:hanging="360"/>
      </w:pPr>
    </w:lvl>
    <w:lvl w:ilvl="7" w:tplc="5A6072DC">
      <w:start w:val="1"/>
      <w:numFmt w:val="bullet"/>
      <w:lvlText w:val="●"/>
      <w:lvlJc w:val="left"/>
      <w:pPr>
        <w:ind w:left="5760" w:hanging="360"/>
      </w:pPr>
    </w:lvl>
    <w:lvl w:ilvl="8" w:tplc="01E64FB4">
      <w:start w:val="1"/>
      <w:numFmt w:val="bullet"/>
      <w:lvlText w:val="●"/>
      <w:lvlJc w:val="left"/>
      <w:pPr>
        <w:ind w:left="6480" w:hanging="360"/>
      </w:pPr>
    </w:lvl>
  </w:abstractNum>
  <w:num w:numId="1" w16cid:durableId="18335663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AE0"/>
    <w:rsid w:val="004C79AF"/>
    <w:rsid w:val="004D4AE0"/>
    <w:rsid w:val="008D19CE"/>
    <w:rsid w:val="00992095"/>
    <w:rsid w:val="00EC2804"/>
    <w:rsid w:val="00EF2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40C77"/>
  <w15:docId w15:val="{86262CA5-4BEA-48FC-823A-2F2EBB80A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937</TotalTime>
  <Pages>9</Pages>
  <Words>2191</Words>
  <Characters>11047</Characters>
  <Application>Microsoft Office Word</Application>
  <DocSecurity>0</DocSecurity>
  <Lines>409</Lines>
  <Paragraphs>330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Srinivasan, Pratheep Kumar</cp:lastModifiedBy>
  <cp:revision>3</cp:revision>
  <dcterms:created xsi:type="dcterms:W3CDTF">2026-08-20T13:16:00Z</dcterms:created>
  <dcterms:modified xsi:type="dcterms:W3CDTF">2026-08-21T06:18:00Z</dcterms:modified>
</cp:coreProperties>
</file>