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6F63" w14:textId="77777777" w:rsidR="00422F31" w:rsidRDefault="00422F31">
      <w:pPr>
        <w:spacing w:before="40" w:after="40"/>
      </w:pPr>
    </w:p>
    <w:p w14:paraId="2031EECD" w14:textId="77777777" w:rsidR="00422F31" w:rsidRDefault="00422F31">
      <w:pPr>
        <w:spacing w:before="40" w:after="40"/>
      </w:pPr>
    </w:p>
    <w:p w14:paraId="36A2FB68" w14:textId="77777777" w:rsidR="00422F31" w:rsidRDefault="00422F31">
      <w:pPr>
        <w:spacing w:before="40" w:after="40"/>
      </w:pPr>
    </w:p>
    <w:p w14:paraId="25939508" w14:textId="77777777" w:rsidR="00422F31" w:rsidRDefault="00422F31">
      <w:pPr>
        <w:spacing w:before="40" w:after="40"/>
      </w:pPr>
    </w:p>
    <w:p w14:paraId="29C91BFD" w14:textId="77777777" w:rsidR="00422F31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234388B6" w14:textId="77777777" w:rsidR="00422F31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70E072C0" w14:textId="77777777" w:rsidR="00422F31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CAUSE AND EFFECT (C&amp;E) MATRIX</w:t>
      </w:r>
    </w:p>
    <w:p w14:paraId="6D9F1846" w14:textId="77777777" w:rsidR="00422F31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Safety Instrumented Function Logic — Setpoint &amp; SIL Consistency Verified</w:t>
      </w:r>
    </w:p>
    <w:p w14:paraId="0B731E42" w14:textId="77777777" w:rsidR="00422F31" w:rsidRDefault="00422F31">
      <w:pPr>
        <w:spacing w:before="40" w:after="40"/>
      </w:pPr>
    </w:p>
    <w:p w14:paraId="5A5C81F2" w14:textId="77777777" w:rsidR="00422F31" w:rsidRDefault="00422F3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22F31" w14:paraId="787D1B07" w14:textId="77777777"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9F2150E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71E8264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422F31" w14:paraId="1AED71CA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82E08A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ECF7DC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PRJ-SA100-FEED-CE-006</w:t>
            </w:r>
          </w:p>
        </w:tc>
      </w:tr>
      <w:tr w:rsidR="00422F31" w14:paraId="78318A69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331512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CBC2058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422F31" w14:paraId="3F87DF8E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97D210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62634A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422F31" w14:paraId="02DA241E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9823F9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A8FC0C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422F31" w14:paraId="33A63F79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A83884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8CDA7A" w14:textId="77777777" w:rsidR="00422F3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0BDDC24A" w14:textId="77777777" w:rsidR="00422F31" w:rsidRDefault="00422F31">
      <w:pPr>
        <w:spacing w:before="40" w:after="40"/>
      </w:pPr>
    </w:p>
    <w:p w14:paraId="55734AFD" w14:textId="77777777" w:rsidR="00422F31" w:rsidRDefault="00422F31">
      <w:pPr>
        <w:spacing w:before="40" w:after="40"/>
      </w:pPr>
    </w:p>
    <w:p w14:paraId="0E37FE7F" w14:textId="77777777" w:rsidR="002673B6" w:rsidRDefault="002673B6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F7943BB" w14:textId="77777777" w:rsidR="002673B6" w:rsidRDefault="002673B6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41D77DA" w14:textId="77777777" w:rsidR="002673B6" w:rsidRDefault="002673B6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0981359" w14:textId="77777777" w:rsidR="002673B6" w:rsidRDefault="002673B6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57B0AFE" w14:textId="098BBB2B" w:rsidR="00422F31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1. PROTECTION LAYER HIERARCHY VERIFICATION</w:t>
      </w:r>
    </w:p>
    <w:p w14:paraId="5C615EC8" w14:textId="77777777" w:rsidR="00422F31" w:rsidRDefault="00000000">
      <w:pPr>
        <w:spacing w:before="80" w:after="8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For each SIF, the following hierarchy must hold: Normal Operating Value (NOV) &lt; DCS Alarm &lt; SIS Trip. A violation (where the trip setpoint is at or below the alarm setpoint, or the alarm setpoint is at or below NOV) represents a protection layer conflict.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900"/>
        <w:gridCol w:w="1300"/>
        <w:gridCol w:w="1300"/>
      </w:tblGrid>
      <w:tr w:rsidR="00F572CE" w14:paraId="09CA0B6B" w14:textId="77777777" w:rsidTr="00F572CE"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E7DF474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SIF ID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117B8CA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619157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NOV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B5A632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DCS Alarm (HIGH)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599D976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SIS Trip Setpoint</w:t>
            </w:r>
          </w:p>
        </w:tc>
      </w:tr>
      <w:tr w:rsidR="00F572CE" w14:paraId="024CE039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24C863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SIF-01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28408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Temperature High-High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3F53BB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1,050°C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7BEF9F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 1,100°C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A4739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 1,150°C</w:t>
            </w:r>
          </w:p>
        </w:tc>
      </w:tr>
      <w:tr w:rsidR="00F572CE" w14:paraId="5A69537E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42A1DA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SIF-02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481C69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Pressure High-High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76CE6B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−15 mbar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D9DCC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PAH 250 mbar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F69195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PSHH 300 mbar</w:t>
            </w:r>
          </w:p>
        </w:tc>
      </w:tr>
      <w:tr w:rsidR="00F572CE" w14:paraId="240EA5D2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B4FC5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SIF-03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406659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Drum Level Low-Low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A343A4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66C638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LAL 30%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CF0B7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LSLL 20%</w:t>
            </w:r>
          </w:p>
        </w:tc>
      </w:tr>
      <w:tr w:rsidR="00F572CE" w14:paraId="1013C35E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FC417A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SIF-04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68DD8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Drum Pressure High-High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06853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306EC8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PAH 43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16E1A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PAHH 46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</w:tr>
      <w:tr w:rsidR="00F572CE" w14:paraId="0AA2E177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3AA724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SIF-05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2B008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Pass 1 Temp High-High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C0C6F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600°C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C9EA05F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 600°C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7B026D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 620°C</w:t>
            </w:r>
          </w:p>
        </w:tc>
      </w:tr>
      <w:tr w:rsidR="00F572CE" w14:paraId="2F769304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B0402A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SIF-06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9A4BF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SO₂ High-High (Environmental)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624D14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250 mg/Nm³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33D135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AAH 500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EDA908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AAHH 600</w:t>
            </w:r>
          </w:p>
        </w:tc>
      </w:tr>
      <w:tr w:rsidR="00F572CE" w14:paraId="7CE4479E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F2CB3B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SIF-07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6B91EA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Tank Level High-High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C9A509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CD1AB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LAH 80%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87C802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LSHH 90%</w:t>
            </w:r>
          </w:p>
        </w:tc>
      </w:tr>
      <w:tr w:rsidR="00F572CE" w14:paraId="3D6BE0E0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9C7BA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SIF-08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41585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Area SO₂ Monitor (F&amp;G)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E5E54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 ppm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9ABF13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AAH 5 ppm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A0F84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AAHH 25 ppm</w:t>
            </w:r>
          </w:p>
        </w:tc>
      </w:tr>
    </w:tbl>
    <w:p w14:paraId="3EC2EB69" w14:textId="77777777" w:rsidR="002673B6" w:rsidRDefault="002673B6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392F7DF" w14:textId="77777777" w:rsidR="002673B6" w:rsidRDefault="002673B6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DA5A478" w14:textId="77777777" w:rsidR="002673B6" w:rsidRDefault="002673B6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28CE179" w14:textId="77777777" w:rsidR="002673B6" w:rsidRDefault="002673B6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218717E" w14:textId="76A351FA" w:rsidR="00422F31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2. ESD TRIP MATRIX — CAUSE AND EFFECT</w:t>
      </w:r>
    </w:p>
    <w:p w14:paraId="7EC6B19B" w14:textId="77777777" w:rsidR="00422F31" w:rsidRDefault="00000000">
      <w:pPr>
        <w:spacing w:before="80" w:after="8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Legend: ● = Trip output </w:t>
      </w:r>
      <w:proofErr w:type="gramStart"/>
      <w:r>
        <w:rPr>
          <w:rFonts w:ascii="Calibri" w:eastAsia="Calibri" w:hAnsi="Calibri" w:cs="Calibri"/>
          <w:sz w:val="22"/>
          <w:szCs w:val="22"/>
        </w:rPr>
        <w:t>ACTUATED  ○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= No </w:t>
      </w:r>
      <w:proofErr w:type="gramStart"/>
      <w:r>
        <w:rPr>
          <w:rFonts w:ascii="Calibri" w:eastAsia="Calibri" w:hAnsi="Calibri" w:cs="Calibri"/>
          <w:sz w:val="22"/>
          <w:szCs w:val="22"/>
        </w:rPr>
        <w:t>action  FC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= Fail-</w:t>
      </w:r>
      <w:proofErr w:type="gramStart"/>
      <w:r>
        <w:rPr>
          <w:rFonts w:ascii="Calibri" w:eastAsia="Calibri" w:hAnsi="Calibri" w:cs="Calibri"/>
          <w:sz w:val="22"/>
          <w:szCs w:val="22"/>
        </w:rPr>
        <w:t>Closed  FO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= Fail-Open</w:t>
      </w: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800"/>
        <w:gridCol w:w="800"/>
        <w:gridCol w:w="1300"/>
        <w:gridCol w:w="1000"/>
        <w:gridCol w:w="1000"/>
        <w:gridCol w:w="1000"/>
        <w:gridCol w:w="1000"/>
        <w:gridCol w:w="1000"/>
        <w:gridCol w:w="1000"/>
        <w:gridCol w:w="900"/>
      </w:tblGrid>
      <w:tr w:rsidR="002673B6" w14:paraId="57E10B92" w14:textId="77777777" w:rsidTr="002673B6">
        <w:trPr>
          <w:tblHeader/>
        </w:trPr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798886A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Initiator Tag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1B613B7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Initiating Condition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11F18B6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SIF ID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103F80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SIL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04EEC54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Voting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ECD0671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SDV-E01 Sulfur Block (FC)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A7CFDAB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SDV-E02 Air Block (FO)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81C7EC3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SDV-E03 WHB BFW (FO)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837B90F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XV-E04 Stack Damper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CC35376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SDV-E05 Product Block (FC)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C6595A2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SV-E06 WHB Steam Trip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02A316F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F&amp;G PA Evacuation</w:t>
            </w:r>
          </w:p>
        </w:tc>
      </w:tr>
      <w:tr w:rsidR="002673B6" w14:paraId="14CD3CA2" w14:textId="77777777" w:rsidTr="002673B6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85D00E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TSHH-201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8B9820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T &gt; 1,150°C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580B52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SIF-01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B720D5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734F44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1oo2 (dual TC)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B4ACE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5A2BE0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522A4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E2CFA61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8E1623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F3E75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FF28BB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</w:tr>
      <w:tr w:rsidR="002673B6" w14:paraId="4B49CD3B" w14:textId="77777777" w:rsidTr="002673B6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9BD82A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PSHH-201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C0776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P &gt; 300 mbar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B1BACF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SIF-02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584B80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553F1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1oo1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627480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1C4B35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7E21FE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EB0323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E424E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68FE9F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FCFCE5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</w:tr>
      <w:tr w:rsidR="002673B6" w14:paraId="6CE3CD21" w14:textId="77777777" w:rsidTr="002673B6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5326C0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LSLL-201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02772E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Level &lt; 20%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A2FAFA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SIF-03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83056F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747181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1oo1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333735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CD9C1D3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ED7FC3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4B39F4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FAFE84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02BC42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DFD138E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</w:tr>
      <w:tr w:rsidR="002673B6" w14:paraId="24D6CFDC" w14:textId="77777777" w:rsidTr="002673B6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414B5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PAHH-202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F45F96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WHB Steam P &gt; 46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03D7A1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SIF-04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D74290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C570753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1oo1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C0D8D0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4A7F5A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0466BB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2E5CEE6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3F4BE3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84F0063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CE7CE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</w:tr>
      <w:tr w:rsidR="002673B6" w14:paraId="38EA05E3" w14:textId="77777777" w:rsidTr="002673B6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F0E0F2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TSHH-401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F27C55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P1 T &gt; 620°C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98893F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SIF-05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D5EA7C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918484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F95A441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ACB2575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68DD2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F937D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E06462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77FAA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D8174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</w:tr>
      <w:tr w:rsidR="002673B6" w14:paraId="7BA93523" w14:textId="77777777" w:rsidTr="002673B6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4F0A8D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AT-403-HH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8AE022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SO₂ &gt; 600 mg/Nm³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C53485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SIF-06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17CA6B1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 (Env)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61375A5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1oo1 + 5 min delay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950E43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510515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3CC59A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759004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22D905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EC807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0A15E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</w:tr>
      <w:tr w:rsidR="002673B6" w14:paraId="5EE42D13" w14:textId="77777777" w:rsidTr="002673B6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6877AE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LSHH-701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C41146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Tank &gt; 90%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D773B7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SIF-07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7ED951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63EE36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B67C23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C5217B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A25290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4620DA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670A10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F9CA7F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DA5D4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</w:tr>
      <w:tr w:rsidR="002673B6" w14:paraId="4D5020BF" w14:textId="77777777" w:rsidTr="002673B6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2A22DE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Manual ESD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C80EB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Panel/Field ESD button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E9A95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128284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25CADC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Manual (latching)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E429A6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1E82F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49350B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8D4B0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847314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13FCC2B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883184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</w:tr>
      <w:tr w:rsidR="002673B6" w14:paraId="2697981A" w14:textId="77777777" w:rsidTr="002673B6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051B10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AA-901-HH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EC048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Area SO₂ &gt; 25 ppm (F&amp;G)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76DFCC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SIF-08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7481C2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F&amp;G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A2B17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1oo1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7FE339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D3CE13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99D1B4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0EB9A3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F4747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25A3D1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○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0A82E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</w:t>
            </w:r>
          </w:p>
        </w:tc>
      </w:tr>
      <w:tr w:rsidR="002673B6" w14:paraId="62789A9C" w14:textId="77777777" w:rsidTr="002673B6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B2F69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IA Failure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CABACBF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IA Pressure &lt; 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0EC85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Utility</w:t>
            </w:r>
          </w:p>
        </w:tc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28B136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2324E7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1oo1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4BAC47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 (FC spring)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1CEB1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 (FO spring)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73E69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 (FO spring)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62E848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75E46D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● (FC spring)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C9145F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1F5422" w14:textId="77777777" w:rsidR="002673B6" w:rsidRDefault="002673B6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</w:tbl>
    <w:p w14:paraId="47D04E88" w14:textId="77777777" w:rsidR="00422F31" w:rsidRDefault="00000000">
      <w:r>
        <w:br w:type="page"/>
      </w:r>
    </w:p>
    <w:p w14:paraId="1D618004" w14:textId="77777777" w:rsidR="00422F31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3. FAIL-SAFE VALVE POSITION CONSISTENCY CHECK</w:t>
      </w:r>
    </w:p>
    <w:p w14:paraId="4078CD4E" w14:textId="77777777" w:rsidR="00422F31" w:rsidRDefault="00000000">
      <w:pPr>
        <w:spacing w:before="80" w:after="8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Every ESD valve fail-safe position must be consistent with the process safe state. The check below confirms the fail-safe position is correctly defined and consistent across the C&amp;E matrix, P&amp;ID (to be issued), and valve datasheets.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1600"/>
        <w:gridCol w:w="2600"/>
      </w:tblGrid>
      <w:tr w:rsidR="00F572CE" w14:paraId="04A67E49" w14:textId="77777777" w:rsidTr="00F572CE">
        <w:trPr>
          <w:tblHeader/>
        </w:trPr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568F77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Valve Tag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6EB3B3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94ABD6A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Fail-Safe Position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3515396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Process Safe State Required</w:t>
            </w:r>
          </w:p>
        </w:tc>
      </w:tr>
      <w:tr w:rsidR="00F572CE" w14:paraId="0F6B6259" w14:textId="77777777" w:rsidTr="00F572CE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4778E9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SDV-E01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F63394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Block Valve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255956" w14:textId="77777777" w:rsidR="00F572CE" w:rsidRDefault="00F572CE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Closed (FC)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E0F4E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Isolate fuel supply — FC correct</w:t>
            </w:r>
          </w:p>
        </w:tc>
      </w:tr>
      <w:tr w:rsidR="00F572CE" w14:paraId="71CA9B98" w14:textId="77777777" w:rsidTr="00F572CE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A8B169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SDV-E02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AAC666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Block Valve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8A108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Open (FO)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AA037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Maintain air purge on ESD — FO correct</w:t>
            </w:r>
          </w:p>
        </w:tc>
      </w:tr>
      <w:tr w:rsidR="00F572CE" w14:paraId="3D909219" w14:textId="77777777" w:rsidTr="00F572CE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C0039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SDV-E03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577F5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BFW Block Valve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BE111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Open (FO)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A368D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Protect WHB from dry-fire on IA loss — FO</w:t>
            </w:r>
          </w:p>
        </w:tc>
      </w:tr>
      <w:tr w:rsidR="00F572CE" w14:paraId="5AE2B055" w14:textId="77777777" w:rsidTr="00F572CE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41AC7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XV-E04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812472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Gas Damper (isolation)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D6008A6" w14:textId="77777777" w:rsidR="00F572CE" w:rsidRDefault="00F572CE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Closed (FC)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389CFA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on ESD for emergency vent — should be FO</w:t>
            </w:r>
          </w:p>
        </w:tc>
      </w:tr>
      <w:tr w:rsidR="00F572CE" w14:paraId="45E7ED97" w14:textId="77777777" w:rsidTr="00F572CE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938572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SDV-E05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7334B7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Block Valve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BA2334" w14:textId="77777777" w:rsidR="00F572CE" w:rsidRDefault="00F572CE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Closed (FC)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E549BF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Contain product on shutdown — FC correct</w:t>
            </w:r>
          </w:p>
        </w:tc>
      </w:tr>
      <w:tr w:rsidR="00F572CE" w14:paraId="65EEA8CC" w14:textId="77777777" w:rsidTr="00F572CE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9286C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SV-E06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4A7B95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Trip Valve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73C897" w14:textId="77777777" w:rsidR="00F572CE" w:rsidRDefault="00F572CE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Closed (FC)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E30AF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Isolate steam on WHB dry-fire trip — FC correct</w:t>
            </w:r>
          </w:p>
        </w:tc>
      </w:tr>
      <w:tr w:rsidR="00F572CE" w14:paraId="60474154" w14:textId="77777777" w:rsidTr="00F572CE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CE900D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FCV-101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78F275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Feed Control Valve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FA1AAA" w14:textId="77777777" w:rsidR="00F572CE" w:rsidRDefault="00F572CE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Closed (FC)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DDD363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BPCS: isolate fuel on control failure — FC</w:t>
            </w:r>
          </w:p>
        </w:tc>
      </w:tr>
      <w:tr w:rsidR="00F572CE" w14:paraId="7A7FC0AB" w14:textId="77777777" w:rsidTr="00F572CE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A229C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FCV-201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289CB7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Blower VFD control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10FCE2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at last then zero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C25339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BPCS: maintain air flow stability — correct</w:t>
            </w:r>
          </w:p>
        </w:tc>
      </w:tr>
      <w:tr w:rsidR="00F572CE" w14:paraId="57D0BC3F" w14:textId="77777777" w:rsidTr="00F572CE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20F5CBB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FCV-501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65281B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Dilution Water Valve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C07A29" w14:textId="77777777" w:rsidR="00F572CE" w:rsidRDefault="00F572CE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Closed (FC)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1B5587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BPCS: prevent excess dilution on IA failure — FC</w:t>
            </w:r>
          </w:p>
        </w:tc>
      </w:tr>
      <w:tr w:rsidR="00F572CE" w14:paraId="2F31CB14" w14:textId="77777777" w:rsidTr="00F572CE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DD2B3CB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LCV-201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7487D1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BFW Control Valve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F2B4A4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Open (FO)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08CBA6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BPCS: maximum cooling protection — FO correct</w:t>
            </w:r>
          </w:p>
        </w:tc>
      </w:tr>
      <w:tr w:rsidR="00F572CE" w14:paraId="28379B47" w14:textId="77777777" w:rsidTr="00F572CE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488CB8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TCV-501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4B2924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CW Control Valve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7609B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Open (FO)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5EAD4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BPCS: maximum cooling on failure — FO correct</w:t>
            </w:r>
          </w:p>
        </w:tc>
      </w:tr>
    </w:tbl>
    <w:p w14:paraId="05F30F96" w14:textId="77777777" w:rsidR="002673B6" w:rsidRDefault="002673B6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E51DE9B" w14:textId="77777777" w:rsidR="002673B6" w:rsidRDefault="002673B6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C6910F7" w14:textId="58A99F51" w:rsidR="00422F31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4. START-UP PERMISSIVE MATRIX — CONSISTENCY CHECK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2000"/>
        <w:gridCol w:w="1200"/>
        <w:gridCol w:w="2200"/>
      </w:tblGrid>
      <w:tr w:rsidR="00F572CE" w14:paraId="19C64B8E" w14:textId="77777777" w:rsidTr="00F572CE"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5BCB8E2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Permissive ID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40D982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89413FF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3CFFE1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Linked to DCS?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D52C99D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Linked to Instrument Index?</w:t>
            </w:r>
          </w:p>
        </w:tc>
      </w:tr>
      <w:tr w:rsidR="00F572CE" w14:paraId="2F7FA643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4D491F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FB0F7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TT-201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C8E1776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T &lt; 600°C (cold start)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26D6AB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063EEF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TT-201 range 500–1,200°C</w:t>
            </w:r>
          </w:p>
        </w:tc>
      </w:tr>
      <w:tr w:rsidR="00F572CE" w14:paraId="3F929690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1A35DA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90BA0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AT-301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A3E2DA2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moisture &lt; 0.15 g/Nm³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E69806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0710156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AT-301 range 0–0.5 g/Nm³</w:t>
            </w:r>
          </w:p>
        </w:tc>
      </w:tr>
      <w:tr w:rsidR="00F572CE" w14:paraId="7845ECA4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A6DF43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P-03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CFFC16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LT-201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069D73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drum level 40–70%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D32D3A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7AEBD9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LT-201 range 0–100%</w:t>
            </w:r>
          </w:p>
        </w:tc>
      </w:tr>
      <w:tr w:rsidR="00F572CE" w14:paraId="4A65860F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944C09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P-04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35C3DF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PT-201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A80A3F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P &lt; 50 mbar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9DCA43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6528B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PT-201 range −50 to +500</w:t>
            </w:r>
          </w:p>
        </w:tc>
      </w:tr>
      <w:tr w:rsidR="00F572CE" w14:paraId="55877FCB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D4B8C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C08CA6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LT-501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E0693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sump level 40–60%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3028B6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96A989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LT-501 range 0–100%</w:t>
            </w:r>
          </w:p>
        </w:tc>
      </w:tr>
      <w:tr w:rsidR="00F572CE" w14:paraId="4779B005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A3E6B35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P-06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A3AFA3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LT-502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D95E2D2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sump level 40–60%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A2B6DA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F197D13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LT-502 range 0–100%</w:t>
            </w:r>
          </w:p>
        </w:tc>
      </w:tr>
      <w:tr w:rsidR="00F572CE" w14:paraId="46418343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6285B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P-07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AF6A8F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AT-501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97BD93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IPAT acid 98.0–98.5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509123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DCB24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 — AT-501 range 96–99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</w:tr>
      <w:tr w:rsidR="00F572CE" w14:paraId="209145FF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5583C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P-08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AE04E6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AT-502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FEB296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FAT acid 98.0–98.5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1605D3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4EA479F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 — AT-502 range 96–99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</w:tr>
      <w:tr w:rsidR="00F572CE" w14:paraId="28CE427B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36F858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P-09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E1FDF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FT-201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D9D1B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flow &gt; 3,000 Nm³/h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4E420D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348C2E4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FT-201 range 0–15,000</w:t>
            </w:r>
          </w:p>
        </w:tc>
      </w:tr>
      <w:tr w:rsidR="00F572CE" w14:paraId="1D0A659F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D9212F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P-10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DAB9E7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LT-101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1AA4BE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tank level &gt; 30%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E2ECDFD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4A128E4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LT-101 range 0–100%</w:t>
            </w:r>
          </w:p>
        </w:tc>
      </w:tr>
      <w:tr w:rsidR="00F572CE" w14:paraId="173041CF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E936AA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P-11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7E2F08C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330E1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ESD system healthy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AF6888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SIS readback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94A18C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SIS to DCS hardwired</w:t>
            </w:r>
          </w:p>
        </w:tc>
      </w:tr>
      <w:tr w:rsidR="00F572CE" w14:paraId="0F1DF4BB" w14:textId="77777777" w:rsidTr="00F572CE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596171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P-12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CFBEB37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7B7B89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DCS in AUTO mode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3F3FD0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operator confirm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07FF0F2" w14:textId="77777777" w:rsidR="00F572CE" w:rsidRDefault="00F572C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</w:tr>
    </w:tbl>
    <w:p w14:paraId="2067065E" w14:textId="69A5742C" w:rsidR="002673B6" w:rsidRDefault="002673B6"/>
    <w:sectPr w:rsidR="002673B6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E6D53"/>
    <w:multiLevelType w:val="hybridMultilevel"/>
    <w:tmpl w:val="D35AD470"/>
    <w:lvl w:ilvl="0" w:tplc="519E8384">
      <w:start w:val="1"/>
      <w:numFmt w:val="bullet"/>
      <w:lvlText w:val="●"/>
      <w:lvlJc w:val="left"/>
      <w:pPr>
        <w:ind w:left="720" w:hanging="360"/>
      </w:pPr>
    </w:lvl>
    <w:lvl w:ilvl="1" w:tplc="F8940BAC">
      <w:start w:val="1"/>
      <w:numFmt w:val="bullet"/>
      <w:lvlText w:val="○"/>
      <w:lvlJc w:val="left"/>
      <w:pPr>
        <w:ind w:left="1440" w:hanging="360"/>
      </w:pPr>
    </w:lvl>
    <w:lvl w:ilvl="2" w:tplc="38D82CF4">
      <w:start w:val="1"/>
      <w:numFmt w:val="bullet"/>
      <w:lvlText w:val="■"/>
      <w:lvlJc w:val="left"/>
      <w:pPr>
        <w:ind w:left="2160" w:hanging="360"/>
      </w:pPr>
    </w:lvl>
    <w:lvl w:ilvl="3" w:tplc="19D4516E">
      <w:start w:val="1"/>
      <w:numFmt w:val="bullet"/>
      <w:lvlText w:val="●"/>
      <w:lvlJc w:val="left"/>
      <w:pPr>
        <w:ind w:left="2880" w:hanging="360"/>
      </w:pPr>
    </w:lvl>
    <w:lvl w:ilvl="4" w:tplc="56963504">
      <w:start w:val="1"/>
      <w:numFmt w:val="bullet"/>
      <w:lvlText w:val="○"/>
      <w:lvlJc w:val="left"/>
      <w:pPr>
        <w:ind w:left="3600" w:hanging="360"/>
      </w:pPr>
    </w:lvl>
    <w:lvl w:ilvl="5" w:tplc="2DB4ABCE">
      <w:start w:val="1"/>
      <w:numFmt w:val="bullet"/>
      <w:lvlText w:val="■"/>
      <w:lvlJc w:val="left"/>
      <w:pPr>
        <w:ind w:left="4320" w:hanging="360"/>
      </w:pPr>
    </w:lvl>
    <w:lvl w:ilvl="6" w:tplc="7770843E">
      <w:start w:val="1"/>
      <w:numFmt w:val="bullet"/>
      <w:lvlText w:val="●"/>
      <w:lvlJc w:val="left"/>
      <w:pPr>
        <w:ind w:left="5040" w:hanging="360"/>
      </w:pPr>
    </w:lvl>
    <w:lvl w:ilvl="7" w:tplc="B4F008A2">
      <w:start w:val="1"/>
      <w:numFmt w:val="bullet"/>
      <w:lvlText w:val="●"/>
      <w:lvlJc w:val="left"/>
      <w:pPr>
        <w:ind w:left="5760" w:hanging="360"/>
      </w:pPr>
    </w:lvl>
    <w:lvl w:ilvl="8" w:tplc="A126A484">
      <w:start w:val="1"/>
      <w:numFmt w:val="bullet"/>
      <w:lvlText w:val="●"/>
      <w:lvlJc w:val="left"/>
      <w:pPr>
        <w:ind w:left="6480" w:hanging="360"/>
      </w:pPr>
    </w:lvl>
  </w:abstractNum>
  <w:num w:numId="1" w16cid:durableId="1737436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F31"/>
    <w:rsid w:val="002673B6"/>
    <w:rsid w:val="00422F31"/>
    <w:rsid w:val="00EC2804"/>
    <w:rsid w:val="00F5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3C2A0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841</Words>
  <Characters>3763</Characters>
  <Application>Microsoft Office Word</Application>
  <DocSecurity>0</DocSecurity>
  <Lines>418</Lines>
  <Paragraphs>383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3</cp:revision>
  <dcterms:created xsi:type="dcterms:W3CDTF">2026-08-20T11:37:00Z</dcterms:created>
  <dcterms:modified xsi:type="dcterms:W3CDTF">2026-08-21T06:31:00Z</dcterms:modified>
</cp:coreProperties>
</file>