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4.R</w:t>
      </w:r>
    </w:p>
    <w:p>
      <w:pPr>
        <w:pStyle w:val="Author"/>
      </w:pPr>
      <w:r>
        <w:t xml:space="preserve">harshitaggarwal</w:t>
      </w:r>
    </w:p>
    <w:p>
      <w:pPr>
        <w:pStyle w:val="Date"/>
      </w:pPr>
      <w:r>
        <w:t xml:space="preserve">2022-04-21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"~/Documents/GWU/Forecasting/Assignment 4"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4.1.2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"GNP_Quarterly.txt"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NormalTok"/>
        </w:rPr>
        <w:t xml:space="preserve">growth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GROWTH,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1947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(growth)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(growth,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"ACF of growth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From the time series plot we can see that the mean is constant in the series with no trend being observed</w:t>
      </w:r>
      <w:r>
        <w:br/>
      </w:r>
      <w:r>
        <w:rPr>
          <w:rStyle w:val="CommentTok"/>
        </w:rPr>
        <w:t xml:space="preserve"># From the ACF plot we can see a quick decay in values with only lag 1 and lag 2 being significant</w:t>
      </w:r>
      <w:r>
        <w:br/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(growth,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"Partial ACF of growth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From the Partial ACF plot we can see that only values at lag 1 are outside the 2 standard error bounds</w:t>
      </w:r>
      <w:r>
        <w:br/>
      </w:r>
      <w:r>
        <w:rPr>
          <w:rStyle w:val="CommentTok"/>
        </w:rPr>
        <w:t xml:space="preserve"># Hence we will use a autoregressive function of order 1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(growth, 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Series: growth </w:t>
      </w:r>
      <w:r>
        <w:br/>
      </w:r>
      <w:r>
        <w:rPr>
          <w:rStyle w:val="VerbatimChar"/>
        </w:rPr>
        <w:t xml:space="preserve">## ARIMA(1,0,0)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mean</w:t>
      </w:r>
      <w:r>
        <w:br/>
      </w:r>
      <w:r>
        <w:rPr>
          <w:rStyle w:val="VerbatimChar"/>
        </w:rPr>
        <w:t xml:space="preserve">##       0.3787  0.0077</w:t>
      </w:r>
      <w:r>
        <w:br/>
      </w:r>
      <w:r>
        <w:rPr>
          <w:rStyle w:val="VerbatimChar"/>
        </w:rPr>
        <w:t xml:space="preserve">## s.e.  0.0698  0.0012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9.913e-05:  log likelihood = 562.47</w:t>
      </w:r>
      <w:r>
        <w:br/>
      </w:r>
      <w:r>
        <w:rPr>
          <w:rStyle w:val="VerbatimChar"/>
        </w:rPr>
        <w:t xml:space="preserve">## AIC=-1118.94   AICc=-1118.8   BIC=-1109.43</w:t>
      </w:r>
    </w:p>
    <w:p>
      <w:pPr>
        <w:pStyle w:val="SourceCode"/>
      </w:pPr>
      <w:r>
        <w:rPr>
          <w:rStyle w:val="NormalTok"/>
        </w:rPr>
        <w:t xml:space="preserve">phi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phi[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Estimated Intercept: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intercept </w:t>
      </w:r>
      <w:r>
        <w:br/>
      </w:r>
      <w:r>
        <w:rPr>
          <w:rStyle w:val="VerbatimChar"/>
        </w:rPr>
        <w:t xml:space="preserve">## 0.004776108</w:t>
      </w:r>
    </w:p>
    <w:p>
      <w:pPr>
        <w:pStyle w:val="SourceCode"/>
      </w:pPr>
      <w:r>
        <w:rPr>
          <w:rStyle w:val="CommentTok"/>
        </w:rPr>
        <w:t xml:space="preserve"># Estimated Model:</w:t>
      </w:r>
      <w:r>
        <w:br/>
      </w:r>
      <w:r>
        <w:rPr>
          <w:rStyle w:val="CommentTok"/>
        </w:rPr>
        <w:t xml:space="preserve"># S(t) = 0.004776108 + 0.3786541*S(t-1)</w:t>
      </w:r>
      <w:r>
        <w:br/>
      </w:r>
      <w:r>
        <w:br/>
      </w:r>
      <w:r>
        <w:rPr>
          <w:rStyle w:val="NormalTok"/>
        </w:rPr>
        <w:t xml:space="preserve">se_phi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se_phi[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var.coef[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se_phi[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var.coef[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t_stat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phi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se_phi</w:t>
      </w:r>
      <w:r>
        <w:br/>
      </w:r>
      <w:r>
        <w:rPr>
          <w:rStyle w:val="NormalTok"/>
        </w:rPr>
        <w:t xml:space="preserve">t_stat</w:t>
      </w:r>
    </w:p>
    <w:p>
      <w:pPr>
        <w:pStyle w:val="SourceCode"/>
      </w:pPr>
      <w:r>
        <w:rPr>
          <w:rStyle w:val="VerbatimChar"/>
        </w:rPr>
        <w:t xml:space="preserve">##       ar1 intercept </w:t>
      </w:r>
      <w:r>
        <w:br/>
      </w:r>
      <w:r>
        <w:rPr>
          <w:rStyle w:val="VerbatimChar"/>
        </w:rPr>
        <w:t xml:space="preserve">##  5.422598  6.409186</w:t>
      </w:r>
    </w:p>
    <w:p>
      <w:pPr>
        <w:pStyle w:val="SourceCode"/>
      </w:pPr>
      <w:r>
        <w:rPr>
          <w:rStyle w:val="CommentTok"/>
        </w:rPr>
        <w:t xml:space="preserve"># As we can see the T-stat for both AR1 coefficient and the intercept is over 1.96 so we can reject the null hypothesis that they are 0.</w:t>
      </w:r>
      <w:r>
        <w:br/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"ACF of the residuals of the AR(1)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fit$resid</w:t>
      </w:r>
      <w:r>
        <w:br/>
      </w:r>
      <w:r>
        <w:rPr>
          <w:rStyle w:val="VerbatimChar"/>
        </w:rPr>
        <w:t xml:space="preserve">## X-squared = 15.216, df = 20, p-value = 0.7639</w:t>
      </w:r>
    </w:p>
    <w:p>
      <w:pPr>
        <w:pStyle w:val="SourceCode"/>
      </w:pPr>
      <w:r>
        <w:rPr>
          <w:rStyle w:val="CommentTok"/>
        </w:rPr>
        <w:t xml:space="preserve"># As we can see from the residuals plot none of the ACF values are significant except at lag 0</w:t>
      </w:r>
      <w:r>
        <w:br/>
      </w:r>
      <w:r>
        <w:rPr>
          <w:rStyle w:val="CommentTok"/>
        </w:rPr>
        <w:t xml:space="preserve"># We can see the p-value of the Box-Pierce test at 0.7639, having such a high values means we cannot reject the that all acf's are 0</w:t>
      </w:r>
      <w:r>
        <w:br/>
      </w:r>
      <w:r>
        <w:rPr>
          <w:rStyle w:val="CommentTok"/>
        </w:rPr>
        <w:t xml:space="preserve"># Based on the above factors we can conclude that the residuals are white noise</w:t>
      </w:r>
      <w:r>
        <w:br/>
      </w:r>
      <w:r>
        <w:br/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Point Forecast        Lo 80      Hi 80       Lo 95      Hi 95</w:t>
      </w:r>
      <w:r>
        <w:br/>
      </w:r>
      <w:r>
        <w:rPr>
          <w:rStyle w:val="VerbatimChar"/>
        </w:rPr>
        <w:t xml:space="preserve">## 2124    0.002314857 -0.010444987 0.01507470 -0.01719964 0.02182935</w:t>
      </w:r>
      <w:r>
        <w:br/>
      </w:r>
      <w:r>
        <w:rPr>
          <w:rStyle w:val="VerbatimChar"/>
        </w:rPr>
        <w:t xml:space="preserve">## 2125    0.005652639 -0.007991322 0.01929660 -0.01521400 0.02651928</w:t>
      </w:r>
      <w:r>
        <w:br/>
      </w:r>
      <w:r>
        <w:rPr>
          <w:rStyle w:val="VerbatimChar"/>
        </w:rPr>
        <w:t xml:space="preserve">## 2126    0.006916503 -0.006849568 0.02068257 -0.01413689 0.02796989</w:t>
      </w:r>
      <w:r>
        <w:br/>
      </w:r>
      <w:r>
        <w:rPr>
          <w:rStyle w:val="VerbatimChar"/>
        </w:rPr>
        <w:t xml:space="preserve">## 2127    0.007395070 -0.006388420 0.02117856 -0.01368496 0.02847510</w:t>
      </w:r>
      <w:r>
        <w:br/>
      </w:r>
      <w:r>
        <w:rPr>
          <w:rStyle w:val="VerbatimChar"/>
        </w:rPr>
        <w:t xml:space="preserve">## 2128    0.007576282 -0.006209704 0.02136227 -0.01350756 0.02866013</w:t>
      </w:r>
      <w:r>
        <w:br/>
      </w:r>
      <w:r>
        <w:rPr>
          <w:rStyle w:val="VerbatimChar"/>
        </w:rPr>
        <w:t xml:space="preserve">## 2129    0.007644898 -0.006141445 0.02143124 -0.01343949 0.02872929</w:t>
      </w:r>
      <w:r>
        <w:br/>
      </w:r>
      <w:r>
        <w:rPr>
          <w:rStyle w:val="VerbatimChar"/>
        </w:rPr>
        <w:t xml:space="preserve">## 2130    0.007670880 -0.006115515 0.02145728 -0.01341359 0.02875535</w:t>
      </w:r>
      <w:r>
        <w:br/>
      </w:r>
      <w:r>
        <w:rPr>
          <w:rStyle w:val="VerbatimChar"/>
        </w:rPr>
        <w:t xml:space="preserve">## 2131    0.007680718 -0.006105684 0.02146712 -0.01340376 0.02876520</w:t>
      </w:r>
      <w:r>
        <w:br/>
      </w:r>
      <w:r>
        <w:rPr>
          <w:rStyle w:val="VerbatimChar"/>
        </w:rPr>
        <w:t xml:space="preserve">## 2132    0.007684444 -0.006101960 0.02147085 -0.01340004 0.02876893</w:t>
      </w:r>
      <w:r>
        <w:br/>
      </w:r>
      <w:r>
        <w:rPr>
          <w:rStyle w:val="VerbatimChar"/>
        </w:rPr>
        <w:t xml:space="preserve">## 2133    0.007685854 -0.006100549 0.02147226 -0.01339863 0.02877034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 we can see from the forecast plot as k gets large the k-step ahead forecast will approach its mean.</w:t>
      </w:r>
      <w:r>
        <w:br/>
      </w:r>
      <w:r>
        <w:rPr>
          <w:rStyle w:val="CommentTok"/>
        </w:rPr>
        <w:t xml:space="preserve"># This is due to the fact that lags are not correlated and as k gets large we will use the mean as the prediction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4.R</dc:title>
  <dc:creator>harshitaggarwal</dc:creator>
  <cp:keywords/>
  <dcterms:created xsi:type="dcterms:W3CDTF">2022-04-21T23:15:34Z</dcterms:created>
  <dcterms:modified xsi:type="dcterms:W3CDTF">2022-04-21T23:15:34Z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2022-04-21</vt:lpwstr>
  </property>
</Properties>
</file>