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0"/>
        </w:rPr>
        <w:t>Sahi Daam Project Review Update</w:t>
      </w:r>
    </w:p>
    <w:p>
      <w:r>
        <w:t>Date: 23 September 2026</w:t>
      </w:r>
      <w:r>
        <w:br/>
        <w:t>Project Type: Fair-price agriculture and retail transparency application</w:t>
      </w:r>
    </w:p>
    <w:p/>
    <w:p>
      <w:pPr>
        <w:pStyle w:val="Heading1"/>
        <w:jc w:val="center"/>
      </w:pPr>
      <w:r>
        <w:t>1. Project Overview</w:t>
      </w:r>
    </w:p>
    <w:p>
      <w:r>
        <w:t>Sahi Daam is a consumer-focused fair-price companion application designed to help buyers evaluate fruits and vegetables more intelligently. The system combines computer-vision freshness assessment, produce classification, and wholesale market data to calculate a more objective and fair retail price. The goal is to empower consumers with transparency, improve negotiation confidence, and encourage informed purchasing decisions.</w:t>
      </w:r>
    </w:p>
    <w:p>
      <w:pPr>
        <w:pStyle w:val="Heading1"/>
      </w:pPr>
      <w:r>
        <w:t>2. Current Progress and Status</w:t>
      </w:r>
    </w:p>
    <w:p>
      <w:pPr>
        <w:pStyle w:val="ListBullet"/>
      </w:pPr>
      <w:r>
        <w:t>The application architecture is in place with a FastAPI backend and a frontend interface for user interaction.</w:t>
      </w:r>
    </w:p>
    <w:p>
      <w:pPr>
        <w:pStyle w:val="ListBullet"/>
      </w:pPr>
      <w:r>
        <w:t>The backend includes routes for scanning, bargaining support, and sector-wise pricing analysis.</w:t>
      </w:r>
    </w:p>
    <w:p>
      <w:pPr>
        <w:pStyle w:val="ListBullet"/>
      </w:pPr>
      <w:r>
        <w:t>The pricing engine integrates wholesale market references and local data inputs to estimate fair value.</w:t>
      </w:r>
    </w:p>
    <w:p>
      <w:pPr>
        <w:pStyle w:val="ListBullet"/>
      </w:pPr>
      <w:r>
        <w:t>Machine learning modules are included for produce classification and freshness evaluation.</w:t>
      </w:r>
    </w:p>
    <w:p>
      <w:pPr>
        <w:pStyle w:val="ListBullet"/>
      </w:pPr>
      <w:r>
        <w:t>The project has a working API structure and a UI flow that supports product evaluation and price comparison.</w:t>
      </w:r>
    </w:p>
    <w:p>
      <w:pPr>
        <w:pStyle w:val="ListBullet"/>
      </w:pPr>
      <w:r>
        <w:t>The current phase focuses on improving pricing logic and making the output more practical for real-world decision-making.</w:t>
      </w:r>
    </w:p>
    <w:p>
      <w:pPr>
        <w:pStyle w:val="Heading1"/>
      </w:pPr>
      <w:r>
        <w:t>3. Functional Scope</w:t>
      </w:r>
    </w:p>
    <w:p>
      <w:pPr>
        <w:pStyle w:val="ListBullet"/>
      </w:pPr>
      <w:r>
        <w:t>Freshness detection and quality assessment using image and model-based analysis.</w:t>
      </w:r>
    </w:p>
    <w:p>
      <w:pPr>
        <w:pStyle w:val="ListBullet"/>
      </w:pPr>
      <w:r>
        <w:t>Produce classification support for identifying fruits and vegetables.</w:t>
      </w:r>
    </w:p>
    <w:p>
      <w:pPr>
        <w:pStyle w:val="ListBullet"/>
      </w:pPr>
      <w:r>
        <w:t>Sector and market-based pricing insights for reference benchmarking.</w:t>
      </w:r>
    </w:p>
    <w:p>
      <w:pPr>
        <w:pStyle w:val="ListBullet"/>
      </w:pPr>
      <w:r>
        <w:t>Negotiation guidance and fair-price assessment for consumers.</w:t>
      </w:r>
    </w:p>
    <w:p>
      <w:pPr>
        <w:pStyle w:val="ListBullet"/>
      </w:pPr>
      <w:r>
        <w:t>Structured API and frontend integration to provide a smooth user experience.</w:t>
      </w:r>
    </w:p>
    <w:p>
      <w:pPr>
        <w:pStyle w:val="Heading1"/>
      </w:pPr>
      <w:r>
        <w:t>4. Key Achievements</w:t>
      </w:r>
    </w:p>
    <w:p>
      <w:pPr>
        <w:pStyle w:val="ListBullet"/>
      </w:pPr>
      <w:r>
        <w:t>Established a complete project structure for backend, frontend, ML, and pricing services.</w:t>
      </w:r>
    </w:p>
    <w:p>
      <w:pPr>
        <w:pStyle w:val="ListBullet"/>
      </w:pPr>
      <w:r>
        <w:t>Connected market data and pricing logic to support fair-value estimation.</w:t>
      </w:r>
    </w:p>
    <w:p>
      <w:pPr>
        <w:pStyle w:val="ListBullet"/>
      </w:pPr>
      <w:r>
        <w:t>Developed a clear architecture to keep logic modular and maintainable.</w:t>
      </w:r>
    </w:p>
    <w:p>
      <w:pPr>
        <w:pStyle w:val="ListBullet"/>
      </w:pPr>
      <w:r>
        <w:t>Built the foundation for future product enhancement and real-world deployment.</w:t>
      </w:r>
    </w:p>
    <w:p>
      <w:pPr>
        <w:pStyle w:val="ListBullet"/>
      </w:pPr>
      <w:r>
        <w:t>Created a review-friendly project basis that can be expanded with more advanced pricing parameters.</w:t>
      </w:r>
    </w:p>
    <w:p>
      <w:pPr>
        <w:pStyle w:val="Heading1"/>
      </w:pPr>
      <w:r>
        <w:t>5. Planned Future Additions</w:t>
      </w:r>
    </w:p>
    <w:p>
      <w:pPr>
        <w:pStyle w:val="ListBullet"/>
      </w:pPr>
      <w:r>
        <w:t>Distance-wise price calculation: Add a pricing model that considers travel distance, transportation cost, and sourcing location to provide a more realistic market price.</w:t>
      </w:r>
    </w:p>
    <w:p>
      <w:pPr>
        <w:pStyle w:val="ListBullet"/>
      </w:pPr>
      <w:r>
        <w:t>Community price calculation: Add a community-level pricing feature that considers local market sentiment, peer pricing patterns, and neighborhood-based reference values.</w:t>
      </w:r>
    </w:p>
    <w:p>
      <w:pPr>
        <w:pStyle w:val="ListBullet"/>
      </w:pPr>
      <w:r>
        <w:t>Improve price fairness by combining market price, quality score, transport impact, and local community demand data.</w:t>
      </w:r>
    </w:p>
    <w:p>
      <w:pPr>
        <w:pStyle w:val="ListBullet"/>
      </w:pPr>
      <w:r>
        <w:t>Extend analytics to support more accurate and transparent price recommendations for end users.</w:t>
      </w:r>
    </w:p>
    <w:p>
      <w:pPr>
        <w:pStyle w:val="Heading1"/>
      </w:pPr>
      <w:r>
        <w:t>6. Review Summary</w:t>
      </w:r>
    </w:p>
    <w:p>
      <w:r>
        <w:t>The project has successfully established a strong base for a fair-price agriculture application with working backend, frontend, and AI-based modules. Current work demonstrates meaningful progress toward a practical consumer tool. The next phase should focus on advanced pricing logic, especially distance-wise and community-based calculations, which will make the solution more adaptive, locality-aware, and valuable for real-world use.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project review and future enhancement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