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2EFE" w14:textId="77777777" w:rsidR="009C6941" w:rsidRPr="009C6941" w:rsidRDefault="009C6941" w:rsidP="009C6941">
      <w:r w:rsidRPr="009C6941">
        <w:t xml:space="preserve">If you're interviewing for a </w:t>
      </w:r>
      <w:r w:rsidRPr="009C6941">
        <w:rPr>
          <w:b/>
          <w:bCs/>
        </w:rPr>
        <w:t>Spring Boot Microservices</w:t>
      </w:r>
      <w:r w:rsidRPr="009C6941">
        <w:t xml:space="preserve"> role, interviewers often assess both your </w:t>
      </w:r>
      <w:r w:rsidRPr="009C6941">
        <w:rPr>
          <w:b/>
          <w:bCs/>
        </w:rPr>
        <w:t>theoretical knowledge</w:t>
      </w:r>
      <w:r w:rsidRPr="009C6941">
        <w:t xml:space="preserve"> and </w:t>
      </w:r>
      <w:r w:rsidRPr="009C6941">
        <w:rPr>
          <w:b/>
          <w:bCs/>
        </w:rPr>
        <w:t>practical experience</w:t>
      </w:r>
      <w:r w:rsidRPr="009C6941">
        <w:t xml:space="preserve">. Here’s a categorized breakdown of the </w:t>
      </w:r>
      <w:r w:rsidRPr="009C6941">
        <w:rPr>
          <w:b/>
          <w:bCs/>
        </w:rPr>
        <w:t>key areas</w:t>
      </w:r>
      <w:r w:rsidRPr="009C6941">
        <w:t xml:space="preserve"> and </w:t>
      </w:r>
      <w:r w:rsidRPr="009C6941">
        <w:rPr>
          <w:b/>
          <w:bCs/>
        </w:rPr>
        <w:t>common questions</w:t>
      </w:r>
      <w:r w:rsidRPr="009C6941">
        <w:t xml:space="preserve"> you can expect:</w:t>
      </w:r>
    </w:p>
    <w:p w14:paraId="1C608404" w14:textId="77777777" w:rsidR="009C6941" w:rsidRPr="009C6941" w:rsidRDefault="009C6941" w:rsidP="009C6941">
      <w:r w:rsidRPr="009C6941">
        <w:pict w14:anchorId="0F100E76">
          <v:rect id="_x0000_i1103" style="width:0;height:1.5pt" o:hralign="center" o:hrstd="t" o:hr="t" fillcolor="#a0a0a0" stroked="f"/>
        </w:pict>
      </w:r>
    </w:p>
    <w:p w14:paraId="3DB55AB4" w14:textId="77777777" w:rsidR="009C6941" w:rsidRPr="009C6941" w:rsidRDefault="009C6941" w:rsidP="009C6941">
      <w:pPr>
        <w:rPr>
          <w:b/>
          <w:bCs/>
        </w:rPr>
      </w:pPr>
      <w:r w:rsidRPr="009C6941">
        <w:rPr>
          <w:rFonts w:ascii="Segoe UI Emoji" w:hAnsi="Segoe UI Emoji" w:cs="Segoe UI Emoji"/>
          <w:b/>
          <w:bCs/>
        </w:rPr>
        <w:t>🔹</w:t>
      </w:r>
      <w:r w:rsidRPr="009C6941">
        <w:rPr>
          <w:b/>
          <w:bCs/>
        </w:rPr>
        <w:t xml:space="preserve"> 1. Spring Boot Basics</w:t>
      </w:r>
    </w:p>
    <w:p w14:paraId="71658FA4" w14:textId="77777777" w:rsidR="009C6941" w:rsidRPr="009C6941" w:rsidRDefault="009C6941" w:rsidP="009C6941">
      <w:pPr>
        <w:numPr>
          <w:ilvl w:val="0"/>
          <w:numId w:val="1"/>
        </w:numPr>
      </w:pPr>
      <w:r w:rsidRPr="009C6941">
        <w:t>What is Spring Boot and how is it different from Spring?</w:t>
      </w:r>
    </w:p>
    <w:p w14:paraId="60448821" w14:textId="77777777" w:rsidR="009C6941" w:rsidRPr="009C6941" w:rsidRDefault="009C6941" w:rsidP="009C6941">
      <w:pPr>
        <w:numPr>
          <w:ilvl w:val="0"/>
          <w:numId w:val="1"/>
        </w:numPr>
      </w:pPr>
      <w:r w:rsidRPr="009C6941">
        <w:t>What is @SpringBootApplication?</w:t>
      </w:r>
    </w:p>
    <w:p w14:paraId="40273613" w14:textId="77777777" w:rsidR="009C6941" w:rsidRPr="009C6941" w:rsidRDefault="009C6941" w:rsidP="009C6941">
      <w:pPr>
        <w:numPr>
          <w:ilvl w:val="0"/>
          <w:numId w:val="1"/>
        </w:numPr>
      </w:pPr>
      <w:r w:rsidRPr="009C6941">
        <w:t>How does Spring Boot handle dependency management?</w:t>
      </w:r>
    </w:p>
    <w:p w14:paraId="3B5259CF" w14:textId="77777777" w:rsidR="009C6941" w:rsidRPr="009C6941" w:rsidRDefault="009C6941" w:rsidP="009C6941">
      <w:r w:rsidRPr="009C6941">
        <w:pict w14:anchorId="7607829B">
          <v:rect id="_x0000_i1104" style="width:0;height:1.5pt" o:hralign="center" o:hrstd="t" o:hr="t" fillcolor="#a0a0a0" stroked="f"/>
        </w:pict>
      </w:r>
    </w:p>
    <w:p w14:paraId="614C2B0C" w14:textId="77777777" w:rsidR="009C6941" w:rsidRPr="009C6941" w:rsidRDefault="009C6941" w:rsidP="009C6941">
      <w:pPr>
        <w:rPr>
          <w:b/>
          <w:bCs/>
        </w:rPr>
      </w:pPr>
      <w:r w:rsidRPr="009C6941">
        <w:rPr>
          <w:rFonts w:ascii="Segoe UI Emoji" w:hAnsi="Segoe UI Emoji" w:cs="Segoe UI Emoji"/>
          <w:b/>
          <w:bCs/>
        </w:rPr>
        <w:t>🔹</w:t>
      </w:r>
      <w:r w:rsidRPr="009C6941">
        <w:rPr>
          <w:b/>
          <w:bCs/>
        </w:rPr>
        <w:t xml:space="preserve"> 2. Microservices Architecture</w:t>
      </w:r>
    </w:p>
    <w:p w14:paraId="421C44D3" w14:textId="77777777" w:rsidR="009C6941" w:rsidRPr="009C6941" w:rsidRDefault="009C6941" w:rsidP="009C6941">
      <w:pPr>
        <w:numPr>
          <w:ilvl w:val="0"/>
          <w:numId w:val="2"/>
        </w:numPr>
      </w:pPr>
      <w:r w:rsidRPr="009C6941">
        <w:t>What is a microservice?</w:t>
      </w:r>
    </w:p>
    <w:p w14:paraId="518927D8" w14:textId="77777777" w:rsidR="009C6941" w:rsidRPr="009C6941" w:rsidRDefault="009C6941" w:rsidP="009C6941">
      <w:pPr>
        <w:numPr>
          <w:ilvl w:val="0"/>
          <w:numId w:val="2"/>
        </w:numPr>
      </w:pPr>
      <w:r w:rsidRPr="009C6941">
        <w:t>Benefits and challenges of microservices</w:t>
      </w:r>
    </w:p>
    <w:p w14:paraId="15CA7777" w14:textId="77777777" w:rsidR="009C6941" w:rsidRPr="009C6941" w:rsidRDefault="009C6941" w:rsidP="009C6941">
      <w:pPr>
        <w:numPr>
          <w:ilvl w:val="0"/>
          <w:numId w:val="2"/>
        </w:numPr>
      </w:pPr>
      <w:r w:rsidRPr="009C6941">
        <w:t>How do microservices communicate with each other?</w:t>
      </w:r>
    </w:p>
    <w:p w14:paraId="1355DC96" w14:textId="77777777" w:rsidR="009C6941" w:rsidRPr="009C6941" w:rsidRDefault="009C6941" w:rsidP="009C6941">
      <w:pPr>
        <w:numPr>
          <w:ilvl w:val="0"/>
          <w:numId w:val="2"/>
        </w:numPr>
      </w:pPr>
      <w:r w:rsidRPr="009C6941">
        <w:t xml:space="preserve">How do you handle inter-service communication (REST, Feign, </w:t>
      </w:r>
      <w:proofErr w:type="spellStart"/>
      <w:r w:rsidRPr="009C6941">
        <w:t>gRPC</w:t>
      </w:r>
      <w:proofErr w:type="spellEnd"/>
      <w:r w:rsidRPr="009C6941">
        <w:t>, Kafka)?</w:t>
      </w:r>
    </w:p>
    <w:p w14:paraId="5FFC1D7D" w14:textId="77777777" w:rsidR="009C6941" w:rsidRPr="009C6941" w:rsidRDefault="009C6941" w:rsidP="009C6941">
      <w:pPr>
        <w:numPr>
          <w:ilvl w:val="0"/>
          <w:numId w:val="2"/>
        </w:numPr>
      </w:pPr>
      <w:r w:rsidRPr="009C6941">
        <w:t>How do you handle versioning in microservices?</w:t>
      </w:r>
    </w:p>
    <w:p w14:paraId="66042AAF" w14:textId="77777777" w:rsidR="009C6941" w:rsidRPr="009C6941" w:rsidRDefault="009C6941" w:rsidP="009C6941">
      <w:r w:rsidRPr="009C6941">
        <w:pict w14:anchorId="192A67ED">
          <v:rect id="_x0000_i1105" style="width:0;height:1.5pt" o:hralign="center" o:hrstd="t" o:hr="t" fillcolor="#a0a0a0" stroked="f"/>
        </w:pict>
      </w:r>
    </w:p>
    <w:p w14:paraId="48E67974" w14:textId="77777777" w:rsidR="009C6941" w:rsidRPr="009C6941" w:rsidRDefault="009C6941" w:rsidP="009C6941">
      <w:pPr>
        <w:rPr>
          <w:b/>
          <w:bCs/>
        </w:rPr>
      </w:pPr>
      <w:r w:rsidRPr="009C6941">
        <w:rPr>
          <w:rFonts w:ascii="Segoe UI Emoji" w:hAnsi="Segoe UI Emoji" w:cs="Segoe UI Emoji"/>
          <w:b/>
          <w:bCs/>
        </w:rPr>
        <w:t>🔹</w:t>
      </w:r>
      <w:r w:rsidRPr="009C6941">
        <w:rPr>
          <w:b/>
          <w:bCs/>
        </w:rPr>
        <w:t xml:space="preserve"> 3. Service Discovery</w:t>
      </w:r>
    </w:p>
    <w:p w14:paraId="4CCE36F9" w14:textId="77777777" w:rsidR="009C6941" w:rsidRPr="009C6941" w:rsidRDefault="009C6941" w:rsidP="009C6941">
      <w:pPr>
        <w:numPr>
          <w:ilvl w:val="0"/>
          <w:numId w:val="3"/>
        </w:numPr>
      </w:pPr>
      <w:r w:rsidRPr="009C6941">
        <w:t>What is Netflix Eureka? How do you register a service?</w:t>
      </w:r>
    </w:p>
    <w:p w14:paraId="1E1FD483" w14:textId="77777777" w:rsidR="009C6941" w:rsidRPr="009C6941" w:rsidRDefault="009C6941" w:rsidP="009C6941">
      <w:pPr>
        <w:numPr>
          <w:ilvl w:val="0"/>
          <w:numId w:val="3"/>
        </w:numPr>
      </w:pPr>
      <w:r w:rsidRPr="009C6941">
        <w:t>Alternatives to Eureka (Consul, Zookeeper, Kubernetes DNS)</w:t>
      </w:r>
    </w:p>
    <w:p w14:paraId="46286833" w14:textId="77777777" w:rsidR="009C6941" w:rsidRPr="009C6941" w:rsidRDefault="009C6941" w:rsidP="009C6941">
      <w:r w:rsidRPr="009C6941">
        <w:pict w14:anchorId="0AE1AD11">
          <v:rect id="_x0000_i1106" style="width:0;height:1.5pt" o:hralign="center" o:hrstd="t" o:hr="t" fillcolor="#a0a0a0" stroked="f"/>
        </w:pict>
      </w:r>
    </w:p>
    <w:p w14:paraId="173258BA" w14:textId="77777777" w:rsidR="009C6941" w:rsidRPr="009C6941" w:rsidRDefault="009C6941" w:rsidP="009C6941">
      <w:pPr>
        <w:rPr>
          <w:b/>
          <w:bCs/>
        </w:rPr>
      </w:pPr>
      <w:r w:rsidRPr="009C6941">
        <w:rPr>
          <w:rFonts w:ascii="Segoe UI Emoji" w:hAnsi="Segoe UI Emoji" w:cs="Segoe UI Emoji"/>
          <w:b/>
          <w:bCs/>
        </w:rPr>
        <w:t>🔹</w:t>
      </w:r>
      <w:r w:rsidRPr="009C6941">
        <w:rPr>
          <w:b/>
          <w:bCs/>
        </w:rPr>
        <w:t xml:space="preserve"> 4. API Gateway</w:t>
      </w:r>
    </w:p>
    <w:p w14:paraId="01829624" w14:textId="77777777" w:rsidR="009C6941" w:rsidRPr="009C6941" w:rsidRDefault="009C6941" w:rsidP="009C6941">
      <w:pPr>
        <w:numPr>
          <w:ilvl w:val="0"/>
          <w:numId w:val="4"/>
        </w:numPr>
      </w:pPr>
      <w:r w:rsidRPr="009C6941">
        <w:t>What is an API Gateway? Why do we use it?</w:t>
      </w:r>
    </w:p>
    <w:p w14:paraId="09C689E5" w14:textId="77777777" w:rsidR="009C6941" w:rsidRPr="009C6941" w:rsidRDefault="009C6941" w:rsidP="009C6941">
      <w:pPr>
        <w:numPr>
          <w:ilvl w:val="0"/>
          <w:numId w:val="4"/>
        </w:numPr>
      </w:pPr>
      <w:r w:rsidRPr="009C6941">
        <w:t>What is Spring Cloud Gateway?</w:t>
      </w:r>
    </w:p>
    <w:p w14:paraId="20A4CD1E" w14:textId="77777777" w:rsidR="009C6941" w:rsidRPr="009C6941" w:rsidRDefault="009C6941" w:rsidP="009C6941">
      <w:pPr>
        <w:numPr>
          <w:ilvl w:val="0"/>
          <w:numId w:val="4"/>
        </w:numPr>
      </w:pPr>
      <w:r w:rsidRPr="009C6941">
        <w:t>Difference between Gateway and Load Balancer</w:t>
      </w:r>
    </w:p>
    <w:p w14:paraId="6D5DBC58" w14:textId="77777777" w:rsidR="009C6941" w:rsidRPr="009C6941" w:rsidRDefault="009C6941" w:rsidP="009C6941">
      <w:r w:rsidRPr="009C6941">
        <w:pict w14:anchorId="0EB920F9">
          <v:rect id="_x0000_i1107" style="width:0;height:1.5pt" o:hralign="center" o:hrstd="t" o:hr="t" fillcolor="#a0a0a0" stroked="f"/>
        </w:pict>
      </w:r>
    </w:p>
    <w:p w14:paraId="400F6641" w14:textId="77777777" w:rsidR="009C6941" w:rsidRPr="009C6941" w:rsidRDefault="009C6941" w:rsidP="009C6941">
      <w:pPr>
        <w:rPr>
          <w:b/>
          <w:bCs/>
        </w:rPr>
      </w:pPr>
      <w:r w:rsidRPr="009C6941">
        <w:rPr>
          <w:rFonts w:ascii="Segoe UI Emoji" w:hAnsi="Segoe UI Emoji" w:cs="Segoe UI Emoji"/>
          <w:b/>
          <w:bCs/>
        </w:rPr>
        <w:t>🔹</w:t>
      </w:r>
      <w:r w:rsidRPr="009C6941">
        <w:rPr>
          <w:b/>
          <w:bCs/>
        </w:rPr>
        <w:t xml:space="preserve"> 5. Load Balancing &amp; Fault Tolerance</w:t>
      </w:r>
    </w:p>
    <w:p w14:paraId="29D2AB99" w14:textId="77777777" w:rsidR="009C6941" w:rsidRPr="009C6941" w:rsidRDefault="009C6941" w:rsidP="009C6941">
      <w:pPr>
        <w:numPr>
          <w:ilvl w:val="0"/>
          <w:numId w:val="5"/>
        </w:numPr>
      </w:pPr>
      <w:r w:rsidRPr="009C6941">
        <w:t>What is Ribbon? Is it still used?</w:t>
      </w:r>
    </w:p>
    <w:p w14:paraId="120DDA36" w14:textId="77777777" w:rsidR="009C6941" w:rsidRPr="009C6941" w:rsidRDefault="009C6941" w:rsidP="009C6941">
      <w:pPr>
        <w:numPr>
          <w:ilvl w:val="0"/>
          <w:numId w:val="5"/>
        </w:numPr>
      </w:pPr>
      <w:r w:rsidRPr="009C6941">
        <w:t>What is Resilience4j? How do you implement circuit breaker, retry, rate limiter?</w:t>
      </w:r>
    </w:p>
    <w:p w14:paraId="387903FD" w14:textId="77777777" w:rsidR="009C6941" w:rsidRPr="009C6941" w:rsidRDefault="009C6941" w:rsidP="009C6941">
      <w:r w:rsidRPr="009C6941">
        <w:pict w14:anchorId="6F32A1FB">
          <v:rect id="_x0000_i1108" style="width:0;height:1.5pt" o:hralign="center" o:hrstd="t" o:hr="t" fillcolor="#a0a0a0" stroked="f"/>
        </w:pict>
      </w:r>
    </w:p>
    <w:p w14:paraId="159AC77F" w14:textId="77777777" w:rsidR="009C6941" w:rsidRPr="009C6941" w:rsidRDefault="009C6941" w:rsidP="009C6941">
      <w:pPr>
        <w:rPr>
          <w:b/>
          <w:bCs/>
        </w:rPr>
      </w:pPr>
      <w:r w:rsidRPr="009C6941">
        <w:rPr>
          <w:rFonts w:ascii="Segoe UI Emoji" w:hAnsi="Segoe UI Emoji" w:cs="Segoe UI Emoji"/>
          <w:b/>
          <w:bCs/>
        </w:rPr>
        <w:t>🔹</w:t>
      </w:r>
      <w:r w:rsidRPr="009C6941">
        <w:rPr>
          <w:b/>
          <w:bCs/>
        </w:rPr>
        <w:t xml:space="preserve"> 6. Configuration Management</w:t>
      </w:r>
    </w:p>
    <w:p w14:paraId="6DE40AA8" w14:textId="77777777" w:rsidR="009C6941" w:rsidRPr="009C6941" w:rsidRDefault="009C6941" w:rsidP="009C6941">
      <w:pPr>
        <w:numPr>
          <w:ilvl w:val="0"/>
          <w:numId w:val="6"/>
        </w:numPr>
      </w:pPr>
      <w:r w:rsidRPr="009C6941">
        <w:t>How do you externalize configuration in Spring Boot?</w:t>
      </w:r>
    </w:p>
    <w:p w14:paraId="6079BFB9" w14:textId="77777777" w:rsidR="009C6941" w:rsidRPr="009C6941" w:rsidRDefault="009C6941" w:rsidP="009C6941">
      <w:pPr>
        <w:numPr>
          <w:ilvl w:val="0"/>
          <w:numId w:val="6"/>
        </w:numPr>
      </w:pPr>
      <w:r w:rsidRPr="009C6941">
        <w:t>What is Spring Cloud Config Server?</w:t>
      </w:r>
    </w:p>
    <w:p w14:paraId="39BCFD3D" w14:textId="77777777" w:rsidR="009C6941" w:rsidRPr="009C6941" w:rsidRDefault="009C6941" w:rsidP="009C6941">
      <w:r w:rsidRPr="009C6941">
        <w:pict w14:anchorId="047D1CDD">
          <v:rect id="_x0000_i1109" style="width:0;height:1.5pt" o:hralign="center" o:hrstd="t" o:hr="t" fillcolor="#a0a0a0" stroked="f"/>
        </w:pict>
      </w:r>
    </w:p>
    <w:p w14:paraId="224BEF9E" w14:textId="77777777" w:rsidR="009C6941" w:rsidRPr="009C6941" w:rsidRDefault="009C6941" w:rsidP="009C6941">
      <w:pPr>
        <w:rPr>
          <w:b/>
          <w:bCs/>
        </w:rPr>
      </w:pPr>
      <w:r w:rsidRPr="009C6941">
        <w:rPr>
          <w:rFonts w:ascii="Segoe UI Emoji" w:hAnsi="Segoe UI Emoji" w:cs="Segoe UI Emoji"/>
          <w:b/>
          <w:bCs/>
        </w:rPr>
        <w:lastRenderedPageBreak/>
        <w:t>🔹</w:t>
      </w:r>
      <w:r w:rsidRPr="009C6941">
        <w:rPr>
          <w:b/>
          <w:bCs/>
        </w:rPr>
        <w:t xml:space="preserve"> 7. Security</w:t>
      </w:r>
    </w:p>
    <w:p w14:paraId="56344DCC" w14:textId="77777777" w:rsidR="009C6941" w:rsidRPr="009C6941" w:rsidRDefault="009C6941" w:rsidP="009C6941">
      <w:pPr>
        <w:numPr>
          <w:ilvl w:val="0"/>
          <w:numId w:val="7"/>
        </w:numPr>
      </w:pPr>
      <w:r w:rsidRPr="009C6941">
        <w:t>How do you secure microservices?</w:t>
      </w:r>
    </w:p>
    <w:p w14:paraId="2F997D4D" w14:textId="77777777" w:rsidR="009C6941" w:rsidRPr="009C6941" w:rsidRDefault="009C6941" w:rsidP="009C6941">
      <w:pPr>
        <w:numPr>
          <w:ilvl w:val="0"/>
          <w:numId w:val="7"/>
        </w:numPr>
      </w:pPr>
      <w:r w:rsidRPr="009C6941">
        <w:t>How does OAuth2 and JWT work?</w:t>
      </w:r>
    </w:p>
    <w:p w14:paraId="2E68C5EB" w14:textId="77777777" w:rsidR="009C6941" w:rsidRPr="009C6941" w:rsidRDefault="009C6941" w:rsidP="009C6941">
      <w:pPr>
        <w:numPr>
          <w:ilvl w:val="0"/>
          <w:numId w:val="7"/>
        </w:numPr>
      </w:pPr>
      <w:r w:rsidRPr="009C6941">
        <w:t>What is Spring Security’s role?</w:t>
      </w:r>
    </w:p>
    <w:p w14:paraId="047DA523" w14:textId="77777777" w:rsidR="009C6941" w:rsidRPr="009C6941" w:rsidRDefault="009C6941" w:rsidP="009C6941">
      <w:r w:rsidRPr="009C6941">
        <w:pict w14:anchorId="4EC8F55E">
          <v:rect id="_x0000_i1110" style="width:0;height:1.5pt" o:hralign="center" o:hrstd="t" o:hr="t" fillcolor="#a0a0a0" stroked="f"/>
        </w:pict>
      </w:r>
    </w:p>
    <w:p w14:paraId="6334DE3E" w14:textId="77777777" w:rsidR="009C6941" w:rsidRPr="009C6941" w:rsidRDefault="009C6941" w:rsidP="009C6941">
      <w:pPr>
        <w:rPr>
          <w:b/>
          <w:bCs/>
        </w:rPr>
      </w:pPr>
      <w:r w:rsidRPr="009C6941">
        <w:rPr>
          <w:rFonts w:ascii="Segoe UI Emoji" w:hAnsi="Segoe UI Emoji" w:cs="Segoe UI Emoji"/>
          <w:b/>
          <w:bCs/>
        </w:rPr>
        <w:t>🔹</w:t>
      </w:r>
      <w:r w:rsidRPr="009C6941">
        <w:rPr>
          <w:b/>
          <w:bCs/>
        </w:rPr>
        <w:t xml:space="preserve"> 8. Data Management</w:t>
      </w:r>
    </w:p>
    <w:p w14:paraId="7E3EE901" w14:textId="77777777" w:rsidR="009C6941" w:rsidRPr="009C6941" w:rsidRDefault="009C6941" w:rsidP="009C6941">
      <w:pPr>
        <w:numPr>
          <w:ilvl w:val="0"/>
          <w:numId w:val="8"/>
        </w:numPr>
      </w:pPr>
      <w:r w:rsidRPr="009C6941">
        <w:t>How do you manage databases per microservice? (Database per service pattern)</w:t>
      </w:r>
    </w:p>
    <w:p w14:paraId="4E7DCE90" w14:textId="77777777" w:rsidR="009C6941" w:rsidRPr="009C6941" w:rsidRDefault="009C6941" w:rsidP="009C6941">
      <w:pPr>
        <w:numPr>
          <w:ilvl w:val="0"/>
          <w:numId w:val="8"/>
        </w:numPr>
      </w:pPr>
      <w:r w:rsidRPr="009C6941">
        <w:t>How do you handle distributed transactions or eventual consistency?</w:t>
      </w:r>
    </w:p>
    <w:p w14:paraId="4B6A4640" w14:textId="77777777" w:rsidR="009C6941" w:rsidRPr="009C6941" w:rsidRDefault="009C6941" w:rsidP="009C6941">
      <w:r w:rsidRPr="009C6941">
        <w:pict w14:anchorId="0E7A0200">
          <v:rect id="_x0000_i1111" style="width:0;height:1.5pt" o:hralign="center" o:hrstd="t" o:hr="t" fillcolor="#a0a0a0" stroked="f"/>
        </w:pict>
      </w:r>
    </w:p>
    <w:p w14:paraId="4715DA38" w14:textId="77777777" w:rsidR="009C6941" w:rsidRPr="009C6941" w:rsidRDefault="009C6941" w:rsidP="009C6941">
      <w:pPr>
        <w:rPr>
          <w:b/>
          <w:bCs/>
        </w:rPr>
      </w:pPr>
      <w:r w:rsidRPr="009C6941">
        <w:rPr>
          <w:rFonts w:ascii="Segoe UI Emoji" w:hAnsi="Segoe UI Emoji" w:cs="Segoe UI Emoji"/>
          <w:b/>
          <w:bCs/>
        </w:rPr>
        <w:t>🔹</w:t>
      </w:r>
      <w:r w:rsidRPr="009C6941">
        <w:rPr>
          <w:b/>
          <w:bCs/>
        </w:rPr>
        <w:t xml:space="preserve"> 9. Monitoring &amp; Observability</w:t>
      </w:r>
    </w:p>
    <w:p w14:paraId="2C616F6F" w14:textId="77777777" w:rsidR="009C6941" w:rsidRPr="009C6941" w:rsidRDefault="009C6941" w:rsidP="009C6941">
      <w:pPr>
        <w:numPr>
          <w:ilvl w:val="0"/>
          <w:numId w:val="9"/>
        </w:numPr>
      </w:pPr>
      <w:r w:rsidRPr="009C6941">
        <w:t>What is Actuator? Which endpoints are most useful?</w:t>
      </w:r>
    </w:p>
    <w:p w14:paraId="30FCCE0A" w14:textId="77777777" w:rsidR="009C6941" w:rsidRPr="009C6941" w:rsidRDefault="009C6941" w:rsidP="009C6941">
      <w:pPr>
        <w:numPr>
          <w:ilvl w:val="0"/>
          <w:numId w:val="9"/>
        </w:numPr>
      </w:pPr>
      <w:r w:rsidRPr="009C6941">
        <w:t>How do you integrate with Prometheus and Grafana?</w:t>
      </w:r>
    </w:p>
    <w:p w14:paraId="6D7931DE" w14:textId="77777777" w:rsidR="009C6941" w:rsidRPr="009C6941" w:rsidRDefault="009C6941" w:rsidP="009C6941">
      <w:pPr>
        <w:numPr>
          <w:ilvl w:val="0"/>
          <w:numId w:val="9"/>
        </w:numPr>
      </w:pPr>
      <w:r w:rsidRPr="009C6941">
        <w:t>What is distributed tracing (Zipkin, Sleuth)?</w:t>
      </w:r>
    </w:p>
    <w:p w14:paraId="5D7B027D" w14:textId="77777777" w:rsidR="009C6941" w:rsidRPr="009C6941" w:rsidRDefault="009C6941" w:rsidP="009C6941">
      <w:r w:rsidRPr="009C6941">
        <w:pict w14:anchorId="79AB6E39">
          <v:rect id="_x0000_i1112" style="width:0;height:1.5pt" o:hralign="center" o:hrstd="t" o:hr="t" fillcolor="#a0a0a0" stroked="f"/>
        </w:pict>
      </w:r>
    </w:p>
    <w:p w14:paraId="531B6487" w14:textId="77777777" w:rsidR="009C6941" w:rsidRPr="009C6941" w:rsidRDefault="009C6941" w:rsidP="009C6941">
      <w:pPr>
        <w:rPr>
          <w:b/>
          <w:bCs/>
        </w:rPr>
      </w:pPr>
      <w:r w:rsidRPr="009C6941">
        <w:rPr>
          <w:rFonts w:ascii="Segoe UI Emoji" w:hAnsi="Segoe UI Emoji" w:cs="Segoe UI Emoji"/>
          <w:b/>
          <w:bCs/>
        </w:rPr>
        <w:t>🔹</w:t>
      </w:r>
      <w:r w:rsidRPr="009C6941">
        <w:rPr>
          <w:b/>
          <w:bCs/>
        </w:rPr>
        <w:t xml:space="preserve"> 10. Deployment and Scaling</w:t>
      </w:r>
    </w:p>
    <w:p w14:paraId="5CEC7731" w14:textId="77777777" w:rsidR="009C6941" w:rsidRPr="009C6941" w:rsidRDefault="009C6941" w:rsidP="009C6941">
      <w:pPr>
        <w:numPr>
          <w:ilvl w:val="0"/>
          <w:numId w:val="10"/>
        </w:numPr>
      </w:pPr>
      <w:r w:rsidRPr="009C6941">
        <w:t>How do you deploy microservices (Docker, Kubernetes)?</w:t>
      </w:r>
    </w:p>
    <w:p w14:paraId="76A57F12" w14:textId="77777777" w:rsidR="009C6941" w:rsidRPr="009C6941" w:rsidRDefault="009C6941" w:rsidP="009C6941">
      <w:pPr>
        <w:numPr>
          <w:ilvl w:val="0"/>
          <w:numId w:val="10"/>
        </w:numPr>
      </w:pPr>
      <w:r w:rsidRPr="009C6941">
        <w:t>What is the difference between horizontal and vertical scaling?</w:t>
      </w:r>
    </w:p>
    <w:p w14:paraId="4608C170" w14:textId="77777777" w:rsidR="009C6941" w:rsidRPr="009C6941" w:rsidRDefault="009C6941" w:rsidP="009C6941">
      <w:r w:rsidRPr="009C6941">
        <w:pict w14:anchorId="40B071B3">
          <v:rect id="_x0000_i1113" style="width:0;height:1.5pt" o:hralign="center" o:hrstd="t" o:hr="t" fillcolor="#a0a0a0" stroked="f"/>
        </w:pict>
      </w:r>
    </w:p>
    <w:p w14:paraId="58F1AEBE" w14:textId="77777777" w:rsidR="009C6941" w:rsidRPr="009C6941" w:rsidRDefault="009C6941" w:rsidP="009C6941">
      <w:pPr>
        <w:rPr>
          <w:b/>
          <w:bCs/>
        </w:rPr>
      </w:pPr>
      <w:r w:rsidRPr="009C6941">
        <w:rPr>
          <w:rFonts w:ascii="Segoe UI Emoji" w:hAnsi="Segoe UI Emoji" w:cs="Segoe UI Emoji"/>
          <w:b/>
          <w:bCs/>
        </w:rPr>
        <w:t>🔹</w:t>
      </w:r>
      <w:r w:rsidRPr="009C6941">
        <w:rPr>
          <w:b/>
          <w:bCs/>
        </w:rPr>
        <w:t xml:space="preserve"> 11. Testing</w:t>
      </w:r>
    </w:p>
    <w:p w14:paraId="4AC98CAF" w14:textId="77777777" w:rsidR="009C6941" w:rsidRPr="009C6941" w:rsidRDefault="009C6941" w:rsidP="009C6941">
      <w:pPr>
        <w:numPr>
          <w:ilvl w:val="0"/>
          <w:numId w:val="11"/>
        </w:numPr>
      </w:pPr>
      <w:r w:rsidRPr="009C6941">
        <w:t>How do you test microservices?</w:t>
      </w:r>
    </w:p>
    <w:p w14:paraId="3126F15D" w14:textId="77777777" w:rsidR="009C6941" w:rsidRPr="009C6941" w:rsidRDefault="009C6941" w:rsidP="009C6941">
      <w:pPr>
        <w:numPr>
          <w:ilvl w:val="1"/>
          <w:numId w:val="11"/>
        </w:numPr>
      </w:pPr>
      <w:r w:rsidRPr="009C6941">
        <w:t>Unit testing</w:t>
      </w:r>
    </w:p>
    <w:p w14:paraId="3E0643D1" w14:textId="77777777" w:rsidR="009C6941" w:rsidRPr="009C6941" w:rsidRDefault="009C6941" w:rsidP="009C6941">
      <w:pPr>
        <w:numPr>
          <w:ilvl w:val="1"/>
          <w:numId w:val="11"/>
        </w:numPr>
      </w:pPr>
      <w:r w:rsidRPr="009C6941">
        <w:t>Integration testing</w:t>
      </w:r>
    </w:p>
    <w:p w14:paraId="11648A43" w14:textId="77777777" w:rsidR="009C6941" w:rsidRPr="009C6941" w:rsidRDefault="009C6941" w:rsidP="009C6941">
      <w:pPr>
        <w:numPr>
          <w:ilvl w:val="1"/>
          <w:numId w:val="11"/>
        </w:numPr>
      </w:pPr>
      <w:r w:rsidRPr="009C6941">
        <w:t>Contract testing (e.g., Pact)</w:t>
      </w:r>
    </w:p>
    <w:p w14:paraId="5918DDF1" w14:textId="77777777" w:rsidR="009C6941" w:rsidRPr="009C6941" w:rsidRDefault="009C6941" w:rsidP="009C6941">
      <w:r w:rsidRPr="009C6941">
        <w:pict w14:anchorId="4C06B692">
          <v:rect id="_x0000_i1114" style="width:0;height:1.5pt" o:hralign="center" o:hrstd="t" o:hr="t" fillcolor="#a0a0a0" stroked="f"/>
        </w:pict>
      </w:r>
    </w:p>
    <w:p w14:paraId="2A0749D5" w14:textId="77777777" w:rsidR="009C6941" w:rsidRPr="009C6941" w:rsidRDefault="009C6941" w:rsidP="009C6941">
      <w:pPr>
        <w:rPr>
          <w:b/>
          <w:bCs/>
        </w:rPr>
      </w:pPr>
      <w:r w:rsidRPr="009C6941">
        <w:rPr>
          <w:rFonts w:ascii="Segoe UI Emoji" w:hAnsi="Segoe UI Emoji" w:cs="Segoe UI Emoji"/>
          <w:b/>
          <w:bCs/>
        </w:rPr>
        <w:t>🔹</w:t>
      </w:r>
      <w:r w:rsidRPr="009C6941">
        <w:rPr>
          <w:b/>
          <w:bCs/>
        </w:rPr>
        <w:t xml:space="preserve"> 12. Common Patterns</w:t>
      </w:r>
    </w:p>
    <w:p w14:paraId="74A83DB4" w14:textId="77777777" w:rsidR="009C6941" w:rsidRPr="009C6941" w:rsidRDefault="009C6941" w:rsidP="009C6941">
      <w:pPr>
        <w:numPr>
          <w:ilvl w:val="0"/>
          <w:numId w:val="12"/>
        </w:numPr>
      </w:pPr>
      <w:r w:rsidRPr="009C6941">
        <w:t>Circuit Breaker</w:t>
      </w:r>
    </w:p>
    <w:p w14:paraId="75540D9C" w14:textId="77777777" w:rsidR="009C6941" w:rsidRPr="009C6941" w:rsidRDefault="009C6941" w:rsidP="009C6941">
      <w:pPr>
        <w:numPr>
          <w:ilvl w:val="0"/>
          <w:numId w:val="12"/>
        </w:numPr>
      </w:pPr>
      <w:r w:rsidRPr="009C6941">
        <w:t>API Gateway</w:t>
      </w:r>
    </w:p>
    <w:p w14:paraId="349B172E" w14:textId="77777777" w:rsidR="009C6941" w:rsidRPr="009C6941" w:rsidRDefault="009C6941" w:rsidP="009C6941">
      <w:pPr>
        <w:numPr>
          <w:ilvl w:val="0"/>
          <w:numId w:val="12"/>
        </w:numPr>
      </w:pPr>
      <w:r w:rsidRPr="009C6941">
        <w:t>Centralized Configuration</w:t>
      </w:r>
    </w:p>
    <w:p w14:paraId="3CD4FCC7" w14:textId="77777777" w:rsidR="009C6941" w:rsidRPr="009C6941" w:rsidRDefault="009C6941" w:rsidP="009C6941">
      <w:pPr>
        <w:numPr>
          <w:ilvl w:val="0"/>
          <w:numId w:val="12"/>
        </w:numPr>
      </w:pPr>
      <w:r w:rsidRPr="009C6941">
        <w:t>Service Registry &amp; Discovery</w:t>
      </w:r>
    </w:p>
    <w:p w14:paraId="51F2398E" w14:textId="77777777" w:rsidR="009C6941" w:rsidRPr="009C6941" w:rsidRDefault="009C6941" w:rsidP="009C6941">
      <w:pPr>
        <w:numPr>
          <w:ilvl w:val="0"/>
          <w:numId w:val="12"/>
        </w:numPr>
      </w:pPr>
      <w:r w:rsidRPr="009C6941">
        <w:t>SAGA Pattern (for distributed transactions)</w:t>
      </w:r>
    </w:p>
    <w:p w14:paraId="7CB887C8" w14:textId="586EAE95" w:rsidR="00B04E2C" w:rsidRDefault="00B04E2C"/>
    <w:sectPr w:rsidR="00B04E2C" w:rsidSect="009C6941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8A8"/>
    <w:multiLevelType w:val="multilevel"/>
    <w:tmpl w:val="37E8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C5A41"/>
    <w:multiLevelType w:val="multilevel"/>
    <w:tmpl w:val="79CE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90CCF"/>
    <w:multiLevelType w:val="multilevel"/>
    <w:tmpl w:val="2D64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A3E1C"/>
    <w:multiLevelType w:val="multilevel"/>
    <w:tmpl w:val="0FC6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F0287"/>
    <w:multiLevelType w:val="multilevel"/>
    <w:tmpl w:val="66F4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D0A43"/>
    <w:multiLevelType w:val="multilevel"/>
    <w:tmpl w:val="B81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32081"/>
    <w:multiLevelType w:val="multilevel"/>
    <w:tmpl w:val="6038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739A5"/>
    <w:multiLevelType w:val="multilevel"/>
    <w:tmpl w:val="564C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3015E"/>
    <w:multiLevelType w:val="multilevel"/>
    <w:tmpl w:val="5370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B2AF6"/>
    <w:multiLevelType w:val="multilevel"/>
    <w:tmpl w:val="A38A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62E0A"/>
    <w:multiLevelType w:val="multilevel"/>
    <w:tmpl w:val="0090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B3435"/>
    <w:multiLevelType w:val="multilevel"/>
    <w:tmpl w:val="09D6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262675">
    <w:abstractNumId w:val="9"/>
  </w:num>
  <w:num w:numId="2" w16cid:durableId="1867936725">
    <w:abstractNumId w:val="8"/>
  </w:num>
  <w:num w:numId="3" w16cid:durableId="1566332832">
    <w:abstractNumId w:val="0"/>
  </w:num>
  <w:num w:numId="4" w16cid:durableId="368992271">
    <w:abstractNumId w:val="7"/>
  </w:num>
  <w:num w:numId="5" w16cid:durableId="559710111">
    <w:abstractNumId w:val="10"/>
  </w:num>
  <w:num w:numId="6" w16cid:durableId="1606498913">
    <w:abstractNumId w:val="6"/>
  </w:num>
  <w:num w:numId="7" w16cid:durableId="426929553">
    <w:abstractNumId w:val="5"/>
  </w:num>
  <w:num w:numId="8" w16cid:durableId="1225412092">
    <w:abstractNumId w:val="2"/>
  </w:num>
  <w:num w:numId="9" w16cid:durableId="1820998780">
    <w:abstractNumId w:val="11"/>
  </w:num>
  <w:num w:numId="10" w16cid:durableId="454638216">
    <w:abstractNumId w:val="1"/>
  </w:num>
  <w:num w:numId="11" w16cid:durableId="2024014766">
    <w:abstractNumId w:val="3"/>
  </w:num>
  <w:num w:numId="12" w16cid:durableId="3153780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941"/>
    <w:rsid w:val="00526B5F"/>
    <w:rsid w:val="007C29F7"/>
    <w:rsid w:val="008D290F"/>
    <w:rsid w:val="009C6941"/>
    <w:rsid w:val="00B04E2C"/>
    <w:rsid w:val="00D62EE7"/>
    <w:rsid w:val="00FB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39DB1"/>
  <w15:chartTrackingRefBased/>
  <w15:docId w15:val="{7E4EE406-A9E4-4611-8621-230EE063D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8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96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0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3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45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892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5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6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36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9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9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45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4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71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6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3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4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9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41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86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23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7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2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3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8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03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26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49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732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7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5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4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02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3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6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7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82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23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30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9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Kumar</dc:creator>
  <cp:keywords/>
  <dc:description/>
  <cp:lastModifiedBy>Harshit Kumar</cp:lastModifiedBy>
  <cp:revision>1</cp:revision>
  <dcterms:created xsi:type="dcterms:W3CDTF">2025-05-03T14:10:00Z</dcterms:created>
  <dcterms:modified xsi:type="dcterms:W3CDTF">2025-05-03T14:11:00Z</dcterms:modified>
</cp:coreProperties>
</file>