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Draft: Walkable Las Cruces</w:t>
      </w:r>
    </w:p>
    <w:p>
      <w:r>
        <w:t>A short blog draft on small-city walkability in the Mesilla Valley.</w:t>
      </w:r>
    </w:p>
    <w:p>
      <w:r>
        <w:t>Notes on shade, the acequia paths, and connecting downtown to the university.</w:t>
      </w:r>
    </w:p>
    <w:p>
      <w:r>
        <w:t>Rough; needs a second pass before posting.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