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4AA2" w14:textId="2409075A" w:rsidR="00832BBD" w:rsidRDefault="00D76C76" w:rsidP="00D76C76">
      <w:pPr>
        <w:pStyle w:val="Title"/>
        <w:jc w:val="center"/>
        <w:rPr>
          <w:b/>
          <w:bCs/>
          <w:u w:val="single"/>
        </w:rPr>
      </w:pPr>
      <w:r w:rsidRPr="00D76C76">
        <w:rPr>
          <w:b/>
          <w:bCs/>
          <w:u w:val="single"/>
        </w:rPr>
        <w:t>N</w:t>
      </w:r>
      <w:r>
        <w:rPr>
          <w:b/>
          <w:bCs/>
          <w:u w:val="single"/>
        </w:rPr>
        <w:t xml:space="preserve">ODE </w:t>
      </w:r>
      <w:r w:rsidR="00292469">
        <w:rPr>
          <w:b/>
          <w:bCs/>
          <w:u w:val="single"/>
        </w:rPr>
        <w:t>+</w:t>
      </w:r>
      <w:r>
        <w:rPr>
          <w:b/>
          <w:bCs/>
          <w:u w:val="single"/>
        </w:rPr>
        <w:t xml:space="preserve"> EXPRESS WITH TYPESCRIPT</w:t>
      </w:r>
    </w:p>
    <w:p w14:paraId="10075EC7" w14:textId="77777777" w:rsidR="0045098A" w:rsidRDefault="0045098A" w:rsidP="0045098A">
      <w:pPr>
        <w:rPr>
          <w:sz w:val="28"/>
          <w:szCs w:val="28"/>
        </w:rPr>
      </w:pPr>
      <w:r>
        <w:rPr>
          <w:sz w:val="28"/>
          <w:szCs w:val="28"/>
        </w:rPr>
        <w:t>The initial setup for node JS application is similar to what we do to create a JavaScript nodejs application.</w:t>
      </w:r>
    </w:p>
    <w:p w14:paraId="0B913ADD" w14:textId="77777777" w:rsidR="0045098A" w:rsidRDefault="0045098A" w:rsidP="0045098A">
      <w:pPr>
        <w:rPr>
          <w:sz w:val="28"/>
          <w:szCs w:val="28"/>
        </w:rPr>
      </w:pPr>
      <w:r>
        <w:rPr>
          <w:sz w:val="28"/>
          <w:szCs w:val="28"/>
        </w:rPr>
        <w:t xml:space="preserve">To enable the typescript support we have to install some dev dependencies that is </w:t>
      </w:r>
      <w:r>
        <w:rPr>
          <w:b/>
          <w:bCs/>
          <w:sz w:val="28"/>
          <w:szCs w:val="28"/>
        </w:rPr>
        <w:t xml:space="preserve">@types/node , @types/express </w:t>
      </w:r>
      <w:r>
        <w:rPr>
          <w:sz w:val="28"/>
          <w:szCs w:val="28"/>
        </w:rPr>
        <w:t>.</w:t>
      </w:r>
    </w:p>
    <w:p w14:paraId="3E9ED627" w14:textId="77777777" w:rsidR="0045098A" w:rsidRDefault="0045098A" w:rsidP="0045098A">
      <w:pPr>
        <w:rPr>
          <w:sz w:val="28"/>
          <w:szCs w:val="28"/>
        </w:rPr>
      </w:pPr>
      <w:r>
        <w:rPr>
          <w:sz w:val="28"/>
          <w:szCs w:val="28"/>
        </w:rPr>
        <w:t>They enable the typescript support to your application.</w:t>
      </w:r>
    </w:p>
    <w:p w14:paraId="23FE1D9B" w14:textId="77777777" w:rsidR="0045098A" w:rsidRDefault="0045098A" w:rsidP="00450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 to Remember:</w:t>
      </w:r>
    </w:p>
    <w:p w14:paraId="3ADD176B" w14:textId="0DA22095" w:rsidR="0045098A" w:rsidRDefault="0045098A" w:rsidP="004509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we utilize node JS traditional import syntax we will not going to get typescript type support in our application.</w:t>
      </w:r>
    </w:p>
    <w:p w14:paraId="707C4F59" w14:textId="4C294808" w:rsidR="0045098A" w:rsidRDefault="0045098A" w:rsidP="004509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take benefits of wide range of types and IDE auto completion we should utilize the </w:t>
      </w:r>
      <w:r w:rsidRPr="0045098A">
        <w:rPr>
          <w:b/>
          <w:bCs/>
          <w:sz w:val="28"/>
          <w:szCs w:val="28"/>
        </w:rPr>
        <w:t>ES6 import/exports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even in our node application.</w:t>
      </w:r>
    </w:p>
    <w:p w14:paraId="04A8A909" w14:textId="7826BFC5" w:rsidR="0045098A" w:rsidRPr="00FB656B" w:rsidRDefault="0045098A" w:rsidP="00FB656B">
      <w:pPr>
        <w:ind w:left="1440" w:firstLine="720"/>
        <w:rPr>
          <w:rFonts w:ascii="Segoe UI Emoji" w:hAnsi="Segoe UI Emoji" w:cs="Segoe UI Emoji"/>
          <w:i/>
          <w:iCs/>
          <w:sz w:val="24"/>
          <w:szCs w:val="24"/>
          <w:highlight w:val="lightGray"/>
        </w:rPr>
      </w:pPr>
      <w:r w:rsidRPr="00FB656B">
        <w:rPr>
          <w:i/>
          <w:iCs/>
          <w:sz w:val="24"/>
          <w:szCs w:val="24"/>
          <w:highlight w:val="lightGray"/>
        </w:rPr>
        <w:t xml:space="preserve">const express = require(“express”) </w:t>
      </w:r>
      <w:r w:rsidRPr="00FB656B">
        <w:rPr>
          <w:rFonts w:ascii="Segoe UI Emoji" w:hAnsi="Segoe UI Emoji" w:cs="Segoe UI Emoji"/>
          <w:i/>
          <w:iCs/>
          <w:sz w:val="24"/>
          <w:szCs w:val="24"/>
          <w:highlight w:val="lightGray"/>
        </w:rPr>
        <w:t>❌</w:t>
      </w:r>
    </w:p>
    <w:p w14:paraId="3A2BB1F0" w14:textId="32248204" w:rsidR="0045098A" w:rsidRDefault="0045098A" w:rsidP="00FB656B">
      <w:pPr>
        <w:ind w:left="1440" w:firstLine="720"/>
        <w:rPr>
          <w:rFonts w:ascii="Segoe UI Emoji" w:hAnsi="Segoe UI Emoji" w:cs="Segoe UI Emoji"/>
          <w:i/>
          <w:iCs/>
          <w:sz w:val="24"/>
          <w:szCs w:val="24"/>
        </w:rPr>
      </w:pPr>
      <w:r w:rsidRPr="00FB656B">
        <w:rPr>
          <w:i/>
          <w:iCs/>
          <w:sz w:val="24"/>
          <w:szCs w:val="24"/>
          <w:highlight w:val="lightGray"/>
        </w:rPr>
        <w:t xml:space="preserve">import express from ‘express’ </w:t>
      </w:r>
      <w:r w:rsidRPr="00FB656B">
        <w:rPr>
          <w:rFonts w:ascii="Segoe UI Emoji" w:hAnsi="Segoe UI Emoji" w:cs="Segoe UI Emoji"/>
          <w:i/>
          <w:iCs/>
          <w:sz w:val="24"/>
          <w:szCs w:val="24"/>
          <w:highlight w:val="lightGray"/>
        </w:rPr>
        <w:t>✅</w:t>
      </w:r>
    </w:p>
    <w:p w14:paraId="36B4BFE6" w14:textId="39CAEB3F" w:rsidR="00FB656B" w:rsidRDefault="00840D9F" w:rsidP="00EF08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should set the </w:t>
      </w:r>
      <w:r>
        <w:rPr>
          <w:b/>
          <w:bCs/>
          <w:sz w:val="28"/>
          <w:szCs w:val="28"/>
        </w:rPr>
        <w:t xml:space="preserve">moduleResolution </w:t>
      </w:r>
      <w:r>
        <w:rPr>
          <w:sz w:val="28"/>
          <w:szCs w:val="28"/>
        </w:rPr>
        <w:t xml:space="preserve">property of the tsconfig.json file to </w:t>
      </w:r>
      <w:r>
        <w:rPr>
          <w:b/>
          <w:bCs/>
          <w:sz w:val="28"/>
          <w:szCs w:val="28"/>
        </w:rPr>
        <w:t>node</w:t>
      </w:r>
      <w:r w:rsidR="00EF088E">
        <w:rPr>
          <w:sz w:val="28"/>
          <w:szCs w:val="28"/>
        </w:rPr>
        <w:t>.</w:t>
      </w:r>
    </w:p>
    <w:p w14:paraId="44B905A2" w14:textId="650731DC" w:rsidR="00840D9F" w:rsidRDefault="00840D9F" w:rsidP="00EF08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Since we have set the module resolution to node we no longer need to keep .js extension in import statements</w:t>
      </w:r>
      <w:r w:rsidR="00E63484">
        <w:rPr>
          <w:sz w:val="28"/>
          <w:szCs w:val="28"/>
        </w:rPr>
        <w:t>.</w:t>
      </w:r>
    </w:p>
    <w:p w14:paraId="2FCF009D" w14:textId="5A9A55F7" w:rsidR="00624EC3" w:rsidRDefault="00624EC3" w:rsidP="00624EC3">
      <w:pPr>
        <w:ind w:left="720" w:firstLine="720"/>
        <w:rPr>
          <w:i/>
          <w:iCs/>
          <w:sz w:val="24"/>
          <w:szCs w:val="24"/>
          <w:highlight w:val="lightGray"/>
        </w:rPr>
      </w:pPr>
      <w:r>
        <w:rPr>
          <w:i/>
          <w:iCs/>
          <w:sz w:val="24"/>
          <w:szCs w:val="24"/>
          <w:highlight w:val="lightGray"/>
        </w:rPr>
        <w:t>i</w:t>
      </w:r>
      <w:r w:rsidRPr="00624EC3">
        <w:rPr>
          <w:i/>
          <w:iCs/>
          <w:sz w:val="24"/>
          <w:szCs w:val="24"/>
          <w:highlight w:val="lightGray"/>
        </w:rPr>
        <w:t>mport sampleModule from ‘./sampleModule.js’ (without</w:t>
      </w:r>
      <w:r>
        <w:rPr>
          <w:i/>
          <w:iCs/>
          <w:sz w:val="24"/>
          <w:szCs w:val="24"/>
          <w:highlight w:val="lightGray"/>
        </w:rPr>
        <w:t xml:space="preserve"> </w:t>
      </w:r>
      <w:r w:rsidRPr="00624EC3">
        <w:rPr>
          <w:i/>
          <w:iCs/>
          <w:sz w:val="24"/>
          <w:szCs w:val="24"/>
          <w:highlight w:val="lightGray"/>
        </w:rPr>
        <w:t>moduleResolution)</w:t>
      </w:r>
    </w:p>
    <w:p w14:paraId="61384181" w14:textId="42A14260" w:rsidR="00624EC3" w:rsidRPr="00624EC3" w:rsidRDefault="00624EC3" w:rsidP="00624EC3">
      <w:pPr>
        <w:ind w:left="720" w:firstLine="720"/>
        <w:rPr>
          <w:i/>
          <w:iCs/>
          <w:sz w:val="24"/>
          <w:szCs w:val="24"/>
          <w:highlight w:val="lightGray"/>
        </w:rPr>
      </w:pPr>
      <w:r>
        <w:rPr>
          <w:i/>
          <w:iCs/>
          <w:sz w:val="24"/>
          <w:szCs w:val="24"/>
          <w:highlight w:val="lightGray"/>
        </w:rPr>
        <w:t>import sampleModule from ‘./sampleModule’ (with moduleResolution)</w:t>
      </w:r>
    </w:p>
    <w:p w14:paraId="6811DC99" w14:textId="21AE67FD" w:rsidR="009E1724" w:rsidRDefault="009E1724" w:rsidP="00EF08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Webpack is only utilized in the browser applications to bundle the code.</w:t>
      </w:r>
    </w:p>
    <w:p w14:paraId="53BACBB0" w14:textId="1BE156F3" w:rsidR="00292469" w:rsidRDefault="00802B61" w:rsidP="00802B61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Middleware and Types:</w:t>
      </w:r>
    </w:p>
    <w:p w14:paraId="34ECDC6B" w14:textId="08AE38A7" w:rsidR="00802B61" w:rsidRDefault="00802B61" w:rsidP="00802B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case of only node server the type of </w:t>
      </w:r>
      <w:r>
        <w:rPr>
          <w:b/>
          <w:bCs/>
          <w:sz w:val="28"/>
          <w:szCs w:val="28"/>
        </w:rPr>
        <w:t xml:space="preserve">req, res </w:t>
      </w:r>
      <w:r>
        <w:rPr>
          <w:sz w:val="28"/>
          <w:szCs w:val="28"/>
        </w:rPr>
        <w:t>will be node Specific i.e.</w:t>
      </w:r>
      <w:r w:rsidRPr="00802B61">
        <w:rPr>
          <w:b/>
          <w:bCs/>
          <w:sz w:val="28"/>
          <w:szCs w:val="28"/>
        </w:rPr>
        <w:t xml:space="preserve"> Request</w:t>
      </w:r>
      <w:r>
        <w:rPr>
          <w:sz w:val="28"/>
          <w:szCs w:val="28"/>
        </w:rPr>
        <w:t xml:space="preserve"> and </w:t>
      </w:r>
      <w:r w:rsidRPr="00802B61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.</w:t>
      </w:r>
    </w:p>
    <w:p w14:paraId="47995D3A" w14:textId="756925C1" w:rsidR="00802B61" w:rsidRPr="008702D0" w:rsidRDefault="00802B61" w:rsidP="00802B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But when Node + Express server application the types of </w:t>
      </w:r>
      <w:r w:rsidRPr="00802B61">
        <w:rPr>
          <w:b/>
          <w:bCs/>
          <w:sz w:val="28"/>
          <w:szCs w:val="28"/>
        </w:rPr>
        <w:t>req</w:t>
      </w:r>
      <w:r>
        <w:rPr>
          <w:sz w:val="28"/>
          <w:szCs w:val="28"/>
        </w:rPr>
        <w:t xml:space="preserve">, </w:t>
      </w:r>
      <w:r w:rsidRPr="00802B61">
        <w:rPr>
          <w:b/>
          <w:bCs/>
          <w:sz w:val="28"/>
          <w:szCs w:val="28"/>
        </w:rPr>
        <w:t>res</w:t>
      </w:r>
      <w:r>
        <w:rPr>
          <w:sz w:val="28"/>
          <w:szCs w:val="28"/>
        </w:rPr>
        <w:t xml:space="preserve"> and </w:t>
      </w:r>
      <w:r w:rsidRPr="00802B61">
        <w:rPr>
          <w:b/>
          <w:bCs/>
          <w:sz w:val="28"/>
          <w:szCs w:val="28"/>
        </w:rPr>
        <w:t>next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will be express specific i.e. </w:t>
      </w:r>
      <w:r>
        <w:rPr>
          <w:b/>
          <w:bCs/>
          <w:sz w:val="28"/>
          <w:szCs w:val="28"/>
        </w:rPr>
        <w:t xml:space="preserve">express.Request, express.Response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express.NextFunction</w:t>
      </w:r>
    </w:p>
    <w:p w14:paraId="6A8C0676" w14:textId="2D519544" w:rsidR="008702D0" w:rsidRDefault="008702D0" w:rsidP="008702D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DD826E6" wp14:editId="79F0DFA7">
            <wp:extent cx="5362575" cy="481830"/>
            <wp:effectExtent l="0" t="0" r="0" b="0"/>
            <wp:docPr id="24030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3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28" cy="4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AEDE" w14:textId="41FF742F" w:rsidR="003C65B3" w:rsidRDefault="003C65B3" w:rsidP="003C65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Just like in react all the events are React specific similar in express all the middleware arguments are express specific.</w:t>
      </w:r>
    </w:p>
    <w:p w14:paraId="72C26DE5" w14:textId="4AFFAF0A" w:rsidR="00C24C11" w:rsidRDefault="00C24C11" w:rsidP="003C65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RequestHandler </w:t>
      </w:r>
      <w:r>
        <w:rPr>
          <w:sz w:val="28"/>
          <w:szCs w:val="28"/>
        </w:rPr>
        <w:t>type is used to specify that the function is a middleware. With it we no longer have to explicitily define the type of arguments.</w:t>
      </w:r>
    </w:p>
    <w:p w14:paraId="75D1060B" w14:textId="4B884748" w:rsidR="00D6558E" w:rsidRDefault="00D6558E" w:rsidP="00D655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6237F54" wp14:editId="5AD8A21D">
            <wp:extent cx="5628571" cy="1000000"/>
            <wp:effectExtent l="0" t="0" r="0" b="0"/>
            <wp:docPr id="98893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34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B53" w14:textId="77A72A87" w:rsidR="00A05F0D" w:rsidRPr="00DB673E" w:rsidRDefault="00A05F0D" w:rsidP="00A05F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Similar to react where the type of the functional Component is </w:t>
      </w:r>
      <w:r>
        <w:rPr>
          <w:b/>
          <w:bCs/>
          <w:sz w:val="28"/>
          <w:szCs w:val="28"/>
        </w:rPr>
        <w:t xml:space="preserve">React.FC&lt;{}&gt;, </w:t>
      </w:r>
      <w:r>
        <w:rPr>
          <w:sz w:val="28"/>
          <w:szCs w:val="28"/>
        </w:rPr>
        <w:t xml:space="preserve"> in node+express the type of middlewares is </w:t>
      </w:r>
      <w:r w:rsidRPr="00A05F0D">
        <w:rPr>
          <w:b/>
          <w:bCs/>
          <w:sz w:val="28"/>
          <w:szCs w:val="28"/>
        </w:rPr>
        <w:t>express.RequestHandler</w:t>
      </w:r>
      <w:r>
        <w:rPr>
          <w:b/>
          <w:bCs/>
          <w:sz w:val="28"/>
          <w:szCs w:val="28"/>
        </w:rPr>
        <w:t>.</w:t>
      </w:r>
    </w:p>
    <w:p w14:paraId="73F57482" w14:textId="544C2A85" w:rsidR="00DB673E" w:rsidRDefault="00DB673E" w:rsidP="00DB673E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Middleware</w:t>
      </w:r>
      <w:r>
        <w:rPr>
          <w:b/>
          <w:bCs/>
          <w:sz w:val="40"/>
          <w:szCs w:val="40"/>
        </w:rPr>
        <w:t>’s Type (RequestHandler&lt;P, RS, RE, RQ&gt;)</w:t>
      </w:r>
      <w:r>
        <w:rPr>
          <w:b/>
          <w:bCs/>
          <w:sz w:val="40"/>
          <w:szCs w:val="40"/>
        </w:rPr>
        <w:t>:</w:t>
      </w:r>
    </w:p>
    <w:p w14:paraId="7F1DA7E0" w14:textId="6CD021E7" w:rsidR="00DB673E" w:rsidRDefault="00DB673E" w:rsidP="00DB67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type </w:t>
      </w:r>
      <w:r w:rsidRPr="00DB673E">
        <w:rPr>
          <w:b/>
          <w:bCs/>
          <w:sz w:val="28"/>
          <w:szCs w:val="28"/>
        </w:rPr>
        <w:t>express.RequestHandler</w:t>
      </w:r>
      <w:r>
        <w:rPr>
          <w:b/>
          <w:bCs/>
          <w:sz w:val="28"/>
          <w:szCs w:val="28"/>
        </w:rPr>
        <w:t xml:space="preserve">&lt;{},{},{},{}&gt; </w:t>
      </w:r>
      <w:r>
        <w:rPr>
          <w:sz w:val="28"/>
          <w:szCs w:val="28"/>
        </w:rPr>
        <w:t xml:space="preserve"> is the type of express that tells typescript that this function will acts as a middleware.</w:t>
      </w:r>
    </w:p>
    <w:p w14:paraId="411D82AA" w14:textId="097AC122" w:rsidR="00DB673E" w:rsidRDefault="00DB673E" w:rsidP="00DB67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DB673E">
        <w:rPr>
          <w:b/>
          <w:bCs/>
          <w:sz w:val="28"/>
          <w:szCs w:val="28"/>
        </w:rPr>
        <w:t>RequestHandler</w:t>
      </w:r>
      <w:r>
        <w:rPr>
          <w:sz w:val="28"/>
          <w:szCs w:val="28"/>
        </w:rPr>
        <w:t xml:space="preserve"> is the type of middleware functions.</w:t>
      </w:r>
    </w:p>
    <w:p w14:paraId="398F7546" w14:textId="44276CB1" w:rsidR="00D31D34" w:rsidRDefault="00D31D34" w:rsidP="00DB67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Defining the types of params, response-body, request-body and request query will give us e better type support and IDE Autocompletion.</w:t>
      </w:r>
    </w:p>
    <w:p w14:paraId="27364C95" w14:textId="147C956A" w:rsidR="00DB673E" w:rsidRDefault="00DB673E" w:rsidP="00DB67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Along with it </w:t>
      </w:r>
      <w:r>
        <w:rPr>
          <w:b/>
          <w:bCs/>
          <w:sz w:val="28"/>
          <w:szCs w:val="28"/>
        </w:rPr>
        <w:t xml:space="preserve">RequestHandler </w:t>
      </w:r>
      <w:r>
        <w:rPr>
          <w:sz w:val="28"/>
          <w:szCs w:val="28"/>
        </w:rPr>
        <w:t xml:space="preserve"> is also an generic type:</w:t>
      </w:r>
    </w:p>
    <w:p w14:paraId="6FFD16C4" w14:textId="6D261A5C" w:rsidR="00DB673E" w:rsidRDefault="00DB673E" w:rsidP="00DB673E">
      <w:pPr>
        <w:ind w:left="720"/>
        <w:rPr>
          <w:i/>
          <w:iCs/>
          <w:sz w:val="24"/>
          <w:szCs w:val="24"/>
        </w:rPr>
      </w:pPr>
      <w:r w:rsidRPr="00DB673E">
        <w:rPr>
          <w:i/>
          <w:iCs/>
          <w:sz w:val="24"/>
          <w:szCs w:val="24"/>
          <w:highlight w:val="lightGray"/>
        </w:rPr>
        <w:t>RequestHandler&lt;P = type of params,RS = type of response body, RE = type of request body, RQ = type of request query&gt;</w:t>
      </w:r>
    </w:p>
    <w:p w14:paraId="449B818E" w14:textId="24E2BEF3" w:rsidR="005650EF" w:rsidRPr="00DB673E" w:rsidRDefault="005650EF" w:rsidP="00DB673E">
      <w:pPr>
        <w:ind w:left="72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C4275A" wp14:editId="4D85B8C3">
            <wp:extent cx="5943600" cy="685800"/>
            <wp:effectExtent l="0" t="0" r="0" b="0"/>
            <wp:docPr id="20387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D22F" w14:textId="77777777" w:rsidR="00DB673E" w:rsidRPr="00DB673E" w:rsidRDefault="00DB673E" w:rsidP="00DB673E">
      <w:pPr>
        <w:ind w:left="360"/>
        <w:rPr>
          <w:sz w:val="28"/>
          <w:szCs w:val="28"/>
        </w:rPr>
      </w:pPr>
    </w:p>
    <w:p w14:paraId="5B42FD7F" w14:textId="77777777" w:rsidR="00292469" w:rsidRPr="00292469" w:rsidRDefault="00292469" w:rsidP="00292469">
      <w:pPr>
        <w:rPr>
          <w:sz w:val="28"/>
          <w:szCs w:val="28"/>
        </w:rPr>
      </w:pPr>
    </w:p>
    <w:sectPr w:rsidR="00292469" w:rsidRPr="00292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FDD"/>
    <w:multiLevelType w:val="hybridMultilevel"/>
    <w:tmpl w:val="760A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904"/>
    <w:multiLevelType w:val="hybridMultilevel"/>
    <w:tmpl w:val="73B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120C"/>
    <w:multiLevelType w:val="hybridMultilevel"/>
    <w:tmpl w:val="06A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2C7B"/>
    <w:multiLevelType w:val="hybridMultilevel"/>
    <w:tmpl w:val="2D84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1C61"/>
    <w:multiLevelType w:val="hybridMultilevel"/>
    <w:tmpl w:val="B37AD0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B935ADF"/>
    <w:multiLevelType w:val="hybridMultilevel"/>
    <w:tmpl w:val="D4E8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12371">
    <w:abstractNumId w:val="4"/>
  </w:num>
  <w:num w:numId="2" w16cid:durableId="183255317">
    <w:abstractNumId w:val="1"/>
  </w:num>
  <w:num w:numId="3" w16cid:durableId="1078869057">
    <w:abstractNumId w:val="3"/>
  </w:num>
  <w:num w:numId="4" w16cid:durableId="1104423164">
    <w:abstractNumId w:val="0"/>
  </w:num>
  <w:num w:numId="5" w16cid:durableId="2002660313">
    <w:abstractNumId w:val="5"/>
  </w:num>
  <w:num w:numId="6" w16cid:durableId="1961645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BD"/>
    <w:rsid w:val="00292469"/>
    <w:rsid w:val="003C65B3"/>
    <w:rsid w:val="0045098A"/>
    <w:rsid w:val="004836B5"/>
    <w:rsid w:val="005650EF"/>
    <w:rsid w:val="005A5942"/>
    <w:rsid w:val="005F5D15"/>
    <w:rsid w:val="00624EC3"/>
    <w:rsid w:val="00802B61"/>
    <w:rsid w:val="00832BBD"/>
    <w:rsid w:val="00840D9F"/>
    <w:rsid w:val="008702D0"/>
    <w:rsid w:val="009E1724"/>
    <w:rsid w:val="00A05F0D"/>
    <w:rsid w:val="00C24C11"/>
    <w:rsid w:val="00C56641"/>
    <w:rsid w:val="00D31D34"/>
    <w:rsid w:val="00D6558E"/>
    <w:rsid w:val="00D76C76"/>
    <w:rsid w:val="00DB673E"/>
    <w:rsid w:val="00E63484"/>
    <w:rsid w:val="00EF088E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E464"/>
  <w15:chartTrackingRefBased/>
  <w15:docId w15:val="{FA59868B-A120-423F-A63B-82A2B2E4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0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34</cp:revision>
  <dcterms:created xsi:type="dcterms:W3CDTF">2024-08-07T15:37:00Z</dcterms:created>
  <dcterms:modified xsi:type="dcterms:W3CDTF">2024-08-08T16:29:00Z</dcterms:modified>
</cp:coreProperties>
</file>