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b w:val="1"/>
          <w:color w:val="434343"/>
        </w:rPr>
      </w:pPr>
      <w:bookmarkStart w:colFirst="0" w:colLast="0" w:name="_j2if3lj1rgil" w:id="0"/>
      <w:bookmarkEnd w:id="0"/>
      <w:r w:rsidDel="00000000" w:rsidR="00000000" w:rsidRPr="00000000">
        <w:rPr>
          <w:b w:val="1"/>
          <w:color w:val="434343"/>
          <w:rtl w:val="0"/>
        </w:rPr>
        <w:t xml:space="preserve">Real-Time Object Detection and Tracking with YOLOv8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Name: Harshita Gupta</w:t>
        <w:br w:type="textWrapping"/>
        <w:t xml:space="preserve">Position: ML Intern</w:t>
      </w:r>
    </w:p>
    <w:p w:rsidR="00000000" w:rsidDel="00000000" w:rsidP="00000000" w:rsidRDefault="00000000" w:rsidRPr="00000000" w14:paraId="00000003">
      <w:pPr>
        <w:pStyle w:val="Heading2"/>
        <w:spacing w:after="80" w:lineRule="auto"/>
        <w:rPr>
          <w:b w:val="1"/>
          <w:color w:val="434343"/>
          <w:sz w:val="28"/>
          <w:szCs w:val="28"/>
        </w:rPr>
      </w:pPr>
      <w:bookmarkStart w:colFirst="0" w:colLast="0" w:name="_y77mkhtb9pm7" w:id="2"/>
      <w:bookmarkEnd w:id="2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1. Performance Metrics</w:t>
      </w:r>
    </w:p>
    <w:p w:rsidR="00000000" w:rsidDel="00000000" w:rsidP="00000000" w:rsidRDefault="00000000" w:rsidRPr="00000000" w14:paraId="00000004">
      <w:pPr>
        <w:pStyle w:val="Heading3"/>
        <w:spacing w:after="240" w:before="240" w:lineRule="auto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FPS Achieved: Average FPS: 5 FPS (measured with 640x640 input resolution using webcam input)</w:t>
      </w:r>
    </w:p>
    <w:p w:rsidR="00000000" w:rsidDel="00000000" w:rsidP="00000000" w:rsidRDefault="00000000" w:rsidRPr="00000000" w14:paraId="00000005">
      <w:pPr>
        <w:pStyle w:val="Heading2"/>
        <w:spacing w:after="80" w:lineRule="auto"/>
        <w:rPr>
          <w:b w:val="1"/>
          <w:color w:val="434343"/>
          <w:sz w:val="28"/>
          <w:szCs w:val="28"/>
        </w:rPr>
      </w:pPr>
      <w:bookmarkStart w:colFirst="0" w:colLast="0" w:name="_v2bpxpusffdh" w:id="3"/>
      <w:bookmarkEnd w:id="3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2. Screenshots</w:t>
      </w:r>
    </w:p>
    <w:p w:rsidR="00000000" w:rsidDel="00000000" w:rsidP="00000000" w:rsidRDefault="00000000" w:rsidRPr="00000000" w14:paraId="00000006">
      <w:pPr>
        <w:pStyle w:val="Heading3"/>
        <w:rPr>
          <w:b w:val="1"/>
          <w:sz w:val="22"/>
          <w:szCs w:val="22"/>
        </w:rPr>
      </w:pPr>
      <w:bookmarkStart w:colFirst="0" w:colLast="0" w:name="_cx9yxr1kcr30" w:id="4"/>
      <w:bookmarkEnd w:id="4"/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2792077" cy="23022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077" cy="2302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178023</wp:posOffset>
            </wp:positionV>
            <wp:extent cx="2781300" cy="22794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79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Heading2"/>
        <w:spacing w:after="80" w:lineRule="auto"/>
        <w:rPr>
          <w:b w:val="1"/>
          <w:color w:val="434343"/>
          <w:sz w:val="28"/>
          <w:szCs w:val="28"/>
        </w:rPr>
      </w:pPr>
      <w:bookmarkStart w:colFirst="0" w:colLast="0" w:name="_7xvaa43zs1x9" w:id="5"/>
      <w:bookmarkEnd w:id="5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3. Hardware Configuration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CPU: AMD Ryzen 5 5600H with Radeon Graphics, 3301 MHz, 6 Core(s), 12 Logical Processors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GPU: AMD Radeon(TM) Graphics (ONNX used CPU-only execution)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RAM: 16 GB</w:t>
      </w:r>
    </w:p>
    <w:p w:rsidR="00000000" w:rsidDel="00000000" w:rsidP="00000000" w:rsidRDefault="00000000" w:rsidRPr="00000000" w14:paraId="0000000B">
      <w:pPr>
        <w:pStyle w:val="Heading2"/>
        <w:spacing w:after="80" w:lineRule="auto"/>
        <w:rPr>
          <w:b w:val="1"/>
          <w:color w:val="434343"/>
          <w:sz w:val="28"/>
          <w:szCs w:val="28"/>
        </w:rPr>
      </w:pPr>
      <w:bookmarkStart w:colFirst="0" w:colLast="0" w:name="_7ftxo1cd9ouo" w:id="6"/>
      <w:bookmarkEnd w:id="6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4. Key Techniques &amp; Optimizations</w:t>
      </w:r>
    </w:p>
    <w:p w:rsidR="00000000" w:rsidDel="00000000" w:rsidP="00000000" w:rsidRDefault="00000000" w:rsidRPr="00000000" w14:paraId="0000000C">
      <w:pPr>
        <w:pStyle w:val="Heading3"/>
        <w:spacing w:after="240" w:before="240" w:lineRule="auto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The application is containerized using Docker for easy deployment, leveraging a modular architecture for maintainability.</w:t>
      </w:r>
    </w:p>
    <w:p w:rsidR="00000000" w:rsidDel="00000000" w:rsidP="00000000" w:rsidRDefault="00000000" w:rsidRPr="00000000" w14:paraId="0000000D">
      <w:pPr>
        <w:pStyle w:val="Heading3"/>
        <w:spacing w:before="280" w:lineRule="auto"/>
        <w:rPr>
          <w:b w:val="1"/>
          <w:sz w:val="20"/>
          <w:szCs w:val="20"/>
        </w:rPr>
      </w:pPr>
      <w:bookmarkStart w:colFirst="0" w:colLast="0" w:name="_sekz2p7d76qw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Architectural Decisions: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YOLOv8 ONNX Runtime:</w:t>
        <w:br w:type="textWrapping"/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Leveraged ONNX for CPU-optimized inference without GPU dependencies.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non_max_suppression</w:t>
      </w:r>
      <w:r w:rsidDel="00000000" w:rsidR="00000000" w:rsidRPr="00000000">
        <w:rPr>
          <w:b w:val="1"/>
          <w:sz w:val="22"/>
          <w:szCs w:val="22"/>
          <w:rtl w:val="0"/>
        </w:rPr>
        <w:t xml:space="preserve"> with class-wise filtering to reduce false positives.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Temporal Consistency:</w:t>
        <w:br w:type="textWrapping"/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Kalman Filters: Predicted object trajectories to handle occlusions.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Hungarian Algorithm: Matched detections across frames using a composite cost matrix (IoU, motion, appearance).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Appearance Features:</w:t>
        <w:br w:type="textWrapping"/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HSV histogram-based re-identification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reid_threshold=0.7</w:t>
      </w:r>
      <w:r w:rsidDel="00000000" w:rsidR="00000000" w:rsidRPr="00000000">
        <w:rPr>
          <w:b w:val="1"/>
          <w:sz w:val="22"/>
          <w:szCs w:val="22"/>
          <w:rtl w:val="0"/>
        </w:rPr>
        <w:t xml:space="preserve">) for robust tracking across occlusions.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Memory Management:</w:t>
        <w:br w:type="textWrapping"/>
      </w:r>
    </w:p>
    <w:p w:rsidR="00000000" w:rsidDel="00000000" w:rsidP="00000000" w:rsidRDefault="00000000" w:rsidRPr="00000000" w14:paraId="00000017">
      <w:pPr>
        <w:pStyle w:val="Heading3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Object history cleanup every 100 frames to prevent memory bloat.</w:t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Confidence decay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-0.05 per frame</w:t>
      </w:r>
      <w:r w:rsidDel="00000000" w:rsidR="00000000" w:rsidRPr="00000000">
        <w:rPr>
          <w:b w:val="1"/>
          <w:sz w:val="22"/>
          <w:szCs w:val="22"/>
          <w:rtl w:val="0"/>
        </w:rPr>
        <w:t xml:space="preserve">) to phase out stale tracks.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Optimizations:</w:t>
        <w:br w:type="textWrapping"/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CLAHE Preprocessing: Enhanced low-light image quality for better detection.</w:t>
      </w:r>
    </w:p>
    <w:p w:rsidR="00000000" w:rsidDel="00000000" w:rsidP="00000000" w:rsidRDefault="00000000" w:rsidRPr="00000000" w14:paraId="0000001B">
      <w:pPr>
        <w:pStyle w:val="Heading3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Batchless Inference: Processed frames individually for low-latency streaming.</w:t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Dynamic Alerting: Flashing bounding boxes and alerts for missing objects.</w:t>
      </w:r>
    </w:p>
    <w:p w:rsidR="00000000" w:rsidDel="00000000" w:rsidP="00000000" w:rsidRDefault="00000000" w:rsidRPr="00000000" w14:paraId="0000001D">
      <w:pPr>
        <w:pStyle w:val="Heading2"/>
        <w:spacing w:after="80" w:lineRule="auto"/>
        <w:rPr>
          <w:b w:val="1"/>
          <w:color w:val="434343"/>
          <w:sz w:val="28"/>
          <w:szCs w:val="28"/>
        </w:rPr>
      </w:pPr>
      <w:bookmarkStart w:colFirst="0" w:colLast="0" w:name="_gsi1o3g72wp" w:id="8"/>
      <w:bookmarkEnd w:id="8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6. Challenges &amp; Improvements</w:t>
      </w:r>
    </w:p>
    <w:p w:rsidR="00000000" w:rsidDel="00000000" w:rsidP="00000000" w:rsidRDefault="00000000" w:rsidRPr="00000000" w14:paraId="0000001E">
      <w:pPr>
        <w:pStyle w:val="Heading3"/>
        <w:spacing w:before="280" w:lineRule="auto"/>
        <w:rPr>
          <w:b w:val="1"/>
          <w:sz w:val="20"/>
          <w:szCs w:val="20"/>
        </w:rPr>
      </w:pPr>
      <w:bookmarkStart w:colFirst="0" w:colLast="0" w:name="_xx0lfddzox5q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Challenges: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CPU-only inference limited FPS compared to GPU-accelerated setups.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Re-identification accuracy drops in crowded scenes (e.g., success rate ~60% with &gt;10 objects).</w:t>
      </w:r>
    </w:p>
    <w:p w:rsidR="00000000" w:rsidDel="00000000" w:rsidP="00000000" w:rsidRDefault="00000000" w:rsidRPr="00000000" w14:paraId="00000021">
      <w:pPr>
        <w:pStyle w:val="Heading3"/>
        <w:spacing w:before="280" w:lineRule="auto"/>
        <w:rPr>
          <w:b w:val="1"/>
          <w:sz w:val="20"/>
          <w:szCs w:val="20"/>
        </w:rPr>
      </w:pPr>
      <w:bookmarkStart w:colFirst="0" w:colLast="0" w:name="_7bfk1mvv2it5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Future Work: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Integrate GPU acceleration via CUDA execution providers.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Add multi-threaded video I/O for higher throughput.</w:t>
      </w:r>
    </w:p>
    <w:p w:rsidR="00000000" w:rsidDel="00000000" w:rsidP="00000000" w:rsidRDefault="00000000" w:rsidRPr="00000000" w14:paraId="00000024">
      <w:pPr>
        <w:pStyle w:val="Heading3"/>
        <w:spacing w:after="240" w:before="240" w:lineRule="auto"/>
        <w:rPr>
          <w:b w:val="1"/>
          <w:sz w:val="22"/>
          <w:szCs w:val="22"/>
        </w:rPr>
      </w:pPr>
      <w:bookmarkStart w:colFirst="0" w:colLast="0" w:name="_pd7dvbpwrxwg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Submitted By: Harshita Gupta</w:t>
        <w:br w:type="textWrapping"/>
        <w:t xml:space="preserve">Date: April 28, 2025</w:t>
      </w:r>
    </w:p>
    <w:p w:rsidR="00000000" w:rsidDel="00000000" w:rsidP="00000000" w:rsidRDefault="00000000" w:rsidRPr="00000000" w14:paraId="0000002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ulu1bchfr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sz w:val="22"/>
          <w:szCs w:val="22"/>
        </w:rPr>
      </w:pPr>
      <w:bookmarkStart w:colFirst="0" w:colLast="0" w:name="_upnqzfbu3gfr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