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E3DA9" w14:textId="470ED665" w:rsidR="00373F24" w:rsidRPr="00373F24" w:rsidRDefault="00373F24" w:rsidP="00373F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24">
        <w:rPr>
          <w:rFonts w:ascii="Times New Roman" w:eastAsia="Times New Roman" w:hAnsi="Times New Roman" w:cs="Times New Roman"/>
          <w:b/>
          <w:bCs/>
          <w:sz w:val="36"/>
          <w:szCs w:val="36"/>
          <w:lang w:eastAsia="en-IN"/>
        </w:rPr>
        <w:t xml:space="preserve">Q1. Linear Regression </w:t>
      </w:r>
    </w:p>
    <w:p w14:paraId="4BB05EED"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(a) Meaning of regression and squared error</w:t>
      </w:r>
    </w:p>
    <w:p w14:paraId="48367E77"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 xml:space="preserve">Regression aims to learn a functional relationship between input features and a continuous output variable. In linear regression, the output is </w:t>
      </w:r>
      <w:proofErr w:type="spellStart"/>
      <w:r w:rsidRPr="00373F24">
        <w:rPr>
          <w:rFonts w:ascii="Times New Roman" w:eastAsia="Times New Roman" w:hAnsi="Times New Roman" w:cs="Times New Roman"/>
          <w:sz w:val="24"/>
          <w:szCs w:val="24"/>
          <w:lang w:eastAsia="en-IN"/>
        </w:rPr>
        <w:t>modeled</w:t>
      </w:r>
      <w:proofErr w:type="spellEnd"/>
      <w:r w:rsidRPr="00373F24">
        <w:rPr>
          <w:rFonts w:ascii="Times New Roman" w:eastAsia="Times New Roman" w:hAnsi="Times New Roman" w:cs="Times New Roman"/>
          <w:sz w:val="24"/>
          <w:szCs w:val="24"/>
          <w:lang w:eastAsia="en-IN"/>
        </w:rPr>
        <w:t xml:space="preserve"> as a linear combination of the inputs and an intercept. The objective is to choose parameters such that predicted values are close to true values.</w:t>
      </w:r>
    </w:p>
    <w:p w14:paraId="6D9E894C"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Squared error is used because it penalizes larger errors more strongly, is differentiable, and leads to a convex optimization problem. Minimizing squared error also corresponds to maximum likelihood estimation under Gaussian noise assumptions.</w:t>
      </w:r>
    </w:p>
    <w:p w14:paraId="7606224A" w14:textId="77777777" w:rsidR="00373F24" w:rsidRPr="00373F24" w:rsidRDefault="00373F24" w:rsidP="00373F24">
      <w:pPr>
        <w:spacing w:after="0"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pict w14:anchorId="5D5EADBD">
          <v:rect id="_x0000_i1025" style="width:0;height:1.5pt" o:hralign="center" o:hrstd="t" o:hr="t" fillcolor="#a0a0a0" stroked="f"/>
        </w:pict>
      </w:r>
    </w:p>
    <w:p w14:paraId="645E707C"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(b) Derivation of the normal equation</w:t>
      </w:r>
    </w:p>
    <w:p w14:paraId="710049B1" w14:textId="77777777" w:rsid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The cost function is:</w:t>
      </w:r>
    </w:p>
    <w:p w14:paraId="5A1EA6EE" w14:textId="0481575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J</m:t>
          </m:r>
          <m:d>
            <m:dPr>
              <m:ctrlPr>
                <w:rPr>
                  <w:rFonts w:ascii="Cambria Math" w:eastAsia="Times New Roman" w:hAnsi="Cambria Math" w:cs="Times New Roman"/>
                  <w:i/>
                  <w:sz w:val="24"/>
                  <w:szCs w:val="24"/>
                  <w:lang w:eastAsia="en-IN"/>
                </w:rPr>
              </m:ctrlPr>
            </m:dPr>
            <m:e>
              <m:r>
                <m:rPr>
                  <m:sty m:val="p"/>
                </m:rPr>
                <w:rPr>
                  <w:rFonts w:ascii="Cambria Math" w:eastAsia="Times New Roman" w:hAnsi="Cambria Math" w:cs="Times New Roman"/>
                  <w:sz w:val="24"/>
                  <w:szCs w:val="24"/>
                  <w:lang w:eastAsia="en-IN"/>
                </w:rPr>
                <m:t>β</m:t>
              </m:r>
            </m:e>
          </m:d>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2</m:t>
              </m:r>
              <m:ctrlPr>
                <w:rPr>
                  <w:rFonts w:ascii="Cambria Math" w:eastAsia="Times New Roman" w:hAnsi="Cambria Math" w:cs="Times New Roman"/>
                  <w:i/>
                  <w:sz w:val="24"/>
                  <w:szCs w:val="24"/>
                  <w:lang w:eastAsia="en-IN"/>
                </w:rPr>
              </m:ctrlPr>
            </m:den>
          </m:f>
          <m:r>
            <m:rPr>
              <m:lit/>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sSup>
            <m:sSupPr>
              <m:ctrlPr>
                <w:rPr>
                  <w:rFonts w:ascii="Cambria Math" w:eastAsia="Times New Roman" w:hAnsi="Cambria Math" w:cs="Times New Roman"/>
                  <w:i/>
                  <w:sz w:val="24"/>
                  <w:szCs w:val="24"/>
                  <w:lang w:eastAsia="en-IN"/>
                </w:rPr>
              </m:ctrlPr>
            </m:sSupPr>
            <m:e>
              <m:r>
                <m:rPr>
                  <m:lit/>
                </m:rP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oMath>
      </m:oMathPara>
    </w:p>
    <w:p w14:paraId="68B472EF" w14:textId="77777777" w:rsidR="00893909" w:rsidRDefault="00893909" w:rsidP="00373F2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Expanding:</w:t>
      </w:r>
    </w:p>
    <w:p w14:paraId="6A5C87A6" w14:textId="768F0B61" w:rsidR="00373F24" w:rsidRPr="00893909" w:rsidRDefault="00893909"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J</m:t>
          </m:r>
          <m:d>
            <m:dPr>
              <m:ctrlPr>
                <w:rPr>
                  <w:rFonts w:ascii="Cambria Math" w:eastAsia="Times New Roman" w:hAnsi="Cambria Math" w:cs="Times New Roman"/>
                  <w:i/>
                  <w:sz w:val="24"/>
                  <w:szCs w:val="24"/>
                  <w:lang w:eastAsia="en-IN"/>
                </w:rPr>
              </m:ctrlPr>
            </m:dPr>
            <m:e>
              <m:r>
                <m:rPr>
                  <m:sty m:val="p"/>
                </m:rPr>
                <w:rPr>
                  <w:rFonts w:ascii="Cambria Math" w:eastAsia="Times New Roman" w:hAnsi="Cambria Math" w:cs="Times New Roman"/>
                  <w:sz w:val="24"/>
                  <w:szCs w:val="24"/>
                  <w:lang w:eastAsia="en-IN"/>
                </w:rPr>
                <m:t>β</m:t>
              </m:r>
            </m:e>
          </m:d>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2</m:t>
              </m:r>
              <m:ctrlPr>
                <w:rPr>
                  <w:rFonts w:ascii="Cambria Math" w:eastAsia="Times New Roman" w:hAnsi="Cambria Math" w:cs="Times New Roman"/>
                  <w:i/>
                  <w:sz w:val="24"/>
                  <w:szCs w:val="24"/>
                  <w:lang w:eastAsia="en-IN"/>
                </w:rPr>
              </m:ctrlPr>
            </m:den>
          </m:f>
          <m:sSup>
            <m:sSupPr>
              <m:ctrlPr>
                <w:rPr>
                  <w:rFonts w:ascii="Cambria Math" w:eastAsia="Times New Roman" w:hAnsi="Cambria Math" w:cs="Times New Roman"/>
                  <w:i/>
                  <w:sz w:val="24"/>
                  <w:szCs w:val="24"/>
                  <w:lang w:eastAsia="en-IN"/>
                </w:rPr>
              </m:ctrlPr>
            </m:sSupPr>
            <m:e>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e>
              </m:d>
            </m:e>
            <m:sup>
              <m:r>
                <w:rPr>
                  <w:rFonts w:ascii="Cambria Math" w:eastAsia="Times New Roman" w:hAnsi="Cambria Math" w:cs="Times New Roman"/>
                  <w:sz w:val="24"/>
                  <w:szCs w:val="24"/>
                  <w:lang w:eastAsia="en-IN"/>
                </w:rPr>
                <m:t>T</m:t>
              </m:r>
            </m:sup>
          </m:sSup>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e>
          </m:d>
        </m:oMath>
      </m:oMathPara>
    </w:p>
    <w:p w14:paraId="1C14456F" w14:textId="728867EB" w:rsidR="00893909"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 xml:space="preserve">Taking gradient </w:t>
      </w:r>
      <w:proofErr w:type="spellStart"/>
      <w:r w:rsidRPr="00373F24">
        <w:rPr>
          <w:rFonts w:ascii="Times New Roman" w:eastAsia="Times New Roman" w:hAnsi="Times New Roman" w:cs="Times New Roman"/>
          <w:sz w:val="24"/>
          <w:szCs w:val="24"/>
          <w:lang w:eastAsia="en-IN"/>
        </w:rPr>
        <w:t>w.r.t.</w:t>
      </w:r>
      <w:proofErr w:type="spellEnd"/>
      <w:r w:rsidRPr="00373F24">
        <w:rPr>
          <w:rFonts w:ascii="Times New Roman" w:eastAsia="Times New Roman" w:hAnsi="Times New Roman" w:cs="Times New Roman"/>
          <w:sz w:val="24"/>
          <w:szCs w:val="24"/>
          <w:lang w:eastAsia="en-IN"/>
        </w:rPr>
        <w:t xml:space="preserve"> β:</w:t>
      </w:r>
    </w:p>
    <w:p w14:paraId="5A398E7D" w14:textId="50B5B199" w:rsidR="00373F24" w:rsidRPr="00893909" w:rsidRDefault="00893909"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m:t>
              </m:r>
              <m:ctrlPr>
                <w:rPr>
                  <w:rFonts w:ascii="Cambria Math" w:eastAsia="Times New Roman" w:hAnsi="Cambria Math" w:cs="Times New Roman"/>
                  <w:sz w:val="24"/>
                  <w:szCs w:val="24"/>
                  <w:lang w:eastAsia="en-IN"/>
                </w:rPr>
              </m:ctrlPr>
            </m:e>
            <m:sub>
              <m:r>
                <m:rPr>
                  <m:sty m:val="p"/>
                </m:rPr>
                <w:rPr>
                  <w:rFonts w:ascii="Cambria Math" w:eastAsia="Times New Roman" w:hAnsi="Cambria Math" w:cs="Times New Roman"/>
                  <w:sz w:val="24"/>
                  <w:szCs w:val="24"/>
                  <w:lang w:eastAsia="en-IN"/>
                </w:rPr>
                <m:t>β</m:t>
              </m:r>
            </m:sub>
          </m:sSub>
          <m:r>
            <w:rPr>
              <w:rFonts w:ascii="Cambria Math" w:eastAsia="Times New Roman" w:hAnsi="Cambria Math" w:cs="Times New Roman"/>
              <w:sz w:val="24"/>
              <w:szCs w:val="24"/>
              <w:lang w:eastAsia="en-IN"/>
            </w:rPr>
            <m:t>J</m:t>
          </m:r>
          <m:d>
            <m:dPr>
              <m:ctrlPr>
                <w:rPr>
                  <w:rFonts w:ascii="Cambria Math" w:eastAsia="Times New Roman" w:hAnsi="Cambria Math" w:cs="Times New Roman"/>
                  <w:i/>
                  <w:sz w:val="24"/>
                  <w:szCs w:val="24"/>
                  <w:lang w:eastAsia="en-IN"/>
                </w:rPr>
              </m:ctrlPr>
            </m:dPr>
            <m:e>
              <m:r>
                <m:rPr>
                  <m:sty m:val="p"/>
                </m:rPr>
                <w:rPr>
                  <w:rFonts w:ascii="Cambria Math" w:eastAsia="Times New Roman" w:hAnsi="Cambria Math" w:cs="Times New Roman"/>
                  <w:sz w:val="24"/>
                  <w:szCs w:val="24"/>
                  <w:lang w:eastAsia="en-IN"/>
                </w:rPr>
                <m:t>β</m:t>
              </m:r>
            </m:e>
          </m:d>
          <m:r>
            <w:rPr>
              <w:rFonts w:ascii="Cambria Math" w:eastAsia="Times New Roman" w:hAnsi="Cambria Math" w:cs="Times New Roman"/>
              <w:sz w:val="24"/>
              <w:szCs w:val="24"/>
              <w:lang w:eastAsia="en-IN"/>
            </w:rPr>
            <m:t>=-</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e>
          </m:d>
        </m:oMath>
      </m:oMathPara>
    </w:p>
    <w:p w14:paraId="70C230F3" w14:textId="77777777" w:rsidR="00893909" w:rsidRPr="00893909"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Setting gradient to zero:</w:t>
      </w:r>
    </w:p>
    <w:p w14:paraId="6E2C96FA" w14:textId="65E72D50" w:rsidR="00373F24" w:rsidRPr="00893909" w:rsidRDefault="00893909"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y-X</m:t>
              </m:r>
              <m:r>
                <m:rPr>
                  <m:sty m:val="p"/>
                </m:rPr>
                <w:rPr>
                  <w:rFonts w:ascii="Cambria Math" w:eastAsia="Times New Roman" w:hAnsi="Cambria Math" w:cs="Times New Roman"/>
                  <w:sz w:val="24"/>
                  <w:szCs w:val="24"/>
                  <w:lang w:eastAsia="en-IN"/>
                </w:rPr>
                <m:t>β</m:t>
              </m:r>
            </m:e>
          </m:d>
          <m:r>
            <w:rPr>
              <w:rFonts w:ascii="Cambria Math" w:eastAsia="Times New Roman" w:hAnsi="Cambria Math" w:cs="Times New Roman"/>
              <w:sz w:val="24"/>
              <w:szCs w:val="24"/>
              <w:lang w:eastAsia="en-IN"/>
            </w:rPr>
            <m:t>=0</m:t>
          </m:r>
        </m:oMath>
      </m:oMathPara>
    </w:p>
    <w:p w14:paraId="1BA9180C" w14:textId="77777777" w:rsidR="00893909"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Hence,</w:t>
      </w:r>
    </w:p>
    <w:p w14:paraId="4F53FE5C" w14:textId="708E3C38" w:rsidR="00373F24" w:rsidRPr="00893909" w:rsidRDefault="00893909"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r>
            <w:rPr>
              <w:rFonts w:ascii="Cambria Math" w:eastAsia="Times New Roman" w:hAnsi="Cambria Math" w:cs="Times New Roman"/>
              <w:sz w:val="24"/>
              <w:szCs w:val="24"/>
              <w:lang w:eastAsia="en-IN"/>
            </w:rPr>
            <m:t>X</m:t>
          </m:r>
          <m:r>
            <m:rPr>
              <m:sty m:val="p"/>
            </m:rPr>
            <w:rPr>
              <w:rFonts w:ascii="Cambria Math" w:eastAsia="Times New Roman" w:hAnsi="Cambria Math" w:cs="Times New Roman"/>
              <w:sz w:val="24"/>
              <w:szCs w:val="24"/>
              <w:lang w:eastAsia="en-IN"/>
            </w:rPr>
            <m:t>β</m:t>
          </m:r>
          <m:r>
            <w:rPr>
              <w:rFonts w:ascii="Cambria Math" w:eastAsia="Times New Roman" w:hAnsi="Cambria Math" w:cs="Times New Roman"/>
              <w:sz w:val="24"/>
              <w:szCs w:val="24"/>
              <w:lang w:eastAsia="en-IN"/>
            </w:rPr>
            <m:t>=</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r>
            <w:rPr>
              <w:rFonts w:ascii="Cambria Math" w:eastAsia="Times New Roman" w:hAnsi="Cambria Math" w:cs="Times New Roman"/>
              <w:sz w:val="24"/>
              <w:szCs w:val="24"/>
              <w:lang w:eastAsia="en-IN"/>
            </w:rPr>
            <m:t>y</m:t>
          </m:r>
        </m:oMath>
      </m:oMathPara>
    </w:p>
    <w:p w14:paraId="3399F618"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This is the normal equation.</w:t>
      </w:r>
    </w:p>
    <w:p w14:paraId="3482BD4D" w14:textId="77777777" w:rsidR="00373F24" w:rsidRPr="00373F24" w:rsidRDefault="00373F24" w:rsidP="00373F24">
      <w:pPr>
        <w:spacing w:after="0"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pict w14:anchorId="143C21C0">
          <v:rect id="_x0000_i1026" style="width:0;height:1.5pt" o:hralign="center" o:hrstd="t" o:hr="t" fillcolor="#a0a0a0" stroked="f"/>
        </w:pict>
      </w:r>
    </w:p>
    <w:p w14:paraId="16A510DC"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(c) Limitations of normal equation</w:t>
      </w:r>
    </w:p>
    <w:p w14:paraId="55849240" w14:textId="02FB03F2"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Computing</w:t>
      </w:r>
      <w:r w:rsidR="00893909">
        <w:rPr>
          <w:rFonts w:ascii="Times New Roman" w:eastAsia="Times New Roman" w:hAnsi="Times New Roman" w:cs="Times New Roman"/>
          <w:sz w:val="24"/>
          <w:szCs w:val="24"/>
          <w:lang w:eastAsia="en-IN"/>
        </w:rPr>
        <w:t xml:space="preserve">  </w:t>
      </w:r>
      <m:oMath>
        <m:sSup>
          <m:sSupPr>
            <m:ctrlPr>
              <w:rPr>
                <w:rFonts w:ascii="Cambria Math" w:eastAsia="Times New Roman" w:hAnsi="Cambria Math" w:cs="Times New Roman"/>
                <w:i/>
                <w:sz w:val="24"/>
                <w:szCs w:val="24"/>
                <w:lang w:eastAsia="en-IN"/>
              </w:rPr>
            </m:ctrlPr>
          </m:sSupPr>
          <m:e>
            <m:d>
              <m:dPr>
                <m:ctrlPr>
                  <w:rPr>
                    <w:rFonts w:ascii="Cambria Math" w:eastAsia="Times New Roman" w:hAnsi="Cambria Math" w:cs="Times New Roman"/>
                    <w:i/>
                    <w:sz w:val="24"/>
                    <w:szCs w:val="24"/>
                    <w:lang w:eastAsia="en-IN"/>
                  </w:rPr>
                </m:ctrlPr>
              </m:dPr>
              <m:e>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r>
                  <w:rPr>
                    <w:rFonts w:ascii="Cambria Math" w:eastAsia="Times New Roman" w:hAnsi="Cambria Math" w:cs="Times New Roman"/>
                    <w:sz w:val="24"/>
                    <w:szCs w:val="24"/>
                    <w:lang w:eastAsia="en-IN"/>
                  </w:rPr>
                  <m:t>X</m:t>
                </m:r>
              </m:e>
            </m:d>
          </m:e>
          <m:sup>
            <m:r>
              <w:rPr>
                <w:rFonts w:ascii="Cambria Math" w:eastAsia="Times New Roman" w:hAnsi="Cambria Math" w:cs="Times New Roman"/>
                <w:sz w:val="24"/>
                <w:szCs w:val="24"/>
                <w:lang w:eastAsia="en-IN"/>
              </w:rPr>
              <m:t>-1</m:t>
            </m:r>
          </m:sup>
        </m:sSup>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T</m:t>
            </m:r>
          </m:sup>
        </m:sSup>
        <m:r>
          <w:rPr>
            <w:rFonts w:ascii="Cambria Math" w:eastAsia="Times New Roman" w:hAnsi="Cambria Math" w:cs="Times New Roman"/>
            <w:sz w:val="24"/>
            <w:szCs w:val="24"/>
            <w:lang w:eastAsia="en-IN"/>
          </w:rPr>
          <m:t>y</m:t>
        </m:r>
      </m:oMath>
      <w:r w:rsidR="00893909">
        <w:rPr>
          <w:rFonts w:ascii="Times New Roman" w:eastAsia="Times New Roman" w:hAnsi="Times New Roman" w:cs="Times New Roman"/>
          <w:sz w:val="24"/>
          <w:szCs w:val="24"/>
          <w:lang w:eastAsia="en-IN"/>
        </w:rPr>
        <w:t xml:space="preserve">  </w:t>
      </w:r>
      <w:r w:rsidRPr="00373F24">
        <w:rPr>
          <w:rFonts w:ascii="Times New Roman" w:eastAsia="Times New Roman" w:hAnsi="Times New Roman" w:cs="Times New Roman"/>
          <w:sz w:val="24"/>
          <w:szCs w:val="24"/>
          <w:lang w:eastAsia="en-IN"/>
        </w:rPr>
        <w:t>is computationally expensive for large feature dimensions and can be numerically unstable if features are correlated. For large datasets, memory and time constraints arise. Hence, iterative optimization methods like gradient descent are preferred as they scale better and avoid matrix inversion.</w:t>
      </w:r>
    </w:p>
    <w:p w14:paraId="3AF1E69D" w14:textId="1E72064F" w:rsidR="00373F24" w:rsidRPr="00373F24" w:rsidRDefault="00373F24" w:rsidP="00893909">
      <w:pPr>
        <w:spacing w:after="0"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b/>
          <w:bCs/>
          <w:sz w:val="36"/>
          <w:szCs w:val="36"/>
          <w:lang w:eastAsia="en-IN"/>
        </w:rPr>
        <w:lastRenderedPageBreak/>
        <w:t>Q2. Backpropagation</w:t>
      </w:r>
    </w:p>
    <w:p w14:paraId="6D28E26F"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(a) Core idea of backpropagation</w:t>
      </w:r>
    </w:p>
    <w:p w14:paraId="5483AE84"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Backpropagation computes gradients of the loss function efficiently by applying the chain rule layer by layer from output to input. It avoids redundant calculations and enables efficient training of neural networks.</w:t>
      </w:r>
    </w:p>
    <w:p w14:paraId="5ACAD0E6" w14:textId="77777777" w:rsidR="00373F24" w:rsidRPr="00373F24" w:rsidRDefault="00373F24" w:rsidP="00373F24">
      <w:pPr>
        <w:spacing w:after="0"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pict w14:anchorId="09364F28">
          <v:rect id="_x0000_i1028" style="width:0;height:1.5pt" o:hralign="center" o:hrstd="t" o:hr="t" fillcolor="#a0a0a0" stroked="f"/>
        </w:pict>
      </w:r>
    </w:p>
    <w:p w14:paraId="31BCE451"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(b) Gradient derivation</w:t>
      </w:r>
    </w:p>
    <w:p w14:paraId="55ACD6BA" w14:textId="77777777" w:rsidR="00533584" w:rsidRDefault="00373F24" w:rsidP="00373F24">
      <w:pPr>
        <w:spacing w:before="100" w:beforeAutospacing="1" w:after="100" w:afterAutospacing="1" w:line="240" w:lineRule="auto"/>
      </w:pPr>
      <w:r w:rsidRPr="00373F24">
        <w:rPr>
          <w:rFonts w:ascii="Times New Roman" w:eastAsia="Times New Roman" w:hAnsi="Times New Roman" w:cs="Times New Roman"/>
          <w:sz w:val="24"/>
          <w:szCs w:val="24"/>
          <w:lang w:eastAsia="en-IN"/>
        </w:rPr>
        <w:t>Given:</w:t>
      </w:r>
      <w:r w:rsidR="00CC4B87" w:rsidRPr="00CC4B87">
        <w:t xml:space="preserve"> </w:t>
      </w:r>
    </w:p>
    <w:p w14:paraId="29BE08D9" w14:textId="77777777" w:rsidR="00533584" w:rsidRDefault="00CC4B87"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CC4B87">
        <w:rPr>
          <w:rFonts w:ascii="Times New Roman" w:eastAsia="Times New Roman" w:hAnsi="Times New Roman" w:cs="Times New Roman"/>
          <w:sz w:val="24"/>
          <w:szCs w:val="24"/>
          <w:lang w:eastAsia="en-IN"/>
        </w:rPr>
        <w:t xml:space="preserve">a_1 = </w:t>
      </w:r>
      <m:oMath>
        <m:r>
          <m:rPr>
            <m:sty m:val="p"/>
          </m:rPr>
          <w:rPr>
            <w:rFonts w:ascii="Cambria Math" w:eastAsia="Times New Roman" w:hAnsi="Cambria Math" w:cs="Times New Roman"/>
            <w:sz w:val="24"/>
            <w:szCs w:val="24"/>
            <w:lang w:eastAsia="en-IN"/>
          </w:rPr>
          <m:t>σ</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1</m:t>
                </m:r>
              </m:sub>
            </m:sSub>
          </m:e>
        </m:d>
        <m:r>
          <w:rPr>
            <w:rFonts w:ascii="Cambria Math" w:eastAsia="Times New Roman" w:hAnsi="Cambria Math" w:cs="Times New Roman"/>
            <w:sz w:val="24"/>
            <w:szCs w:val="24"/>
            <w:lang w:eastAsia="en-IN"/>
          </w:rPr>
          <m:t>,</m:t>
        </m:r>
        <m:r>
          <m:rPr>
            <m:sty m:val="p"/>
          </m:rPr>
          <w:rPr>
            <w:rFonts w:ascii="Cambria Math" w:eastAsia="Times New Roman" w:hAnsi="Cambria Math" w:cs="Times New Roman"/>
            <w:sz w:val="24"/>
            <w:szCs w:val="24"/>
            <w:lang w:eastAsia="en-IN"/>
          </w:rPr>
          <m:t> </m:t>
        </m:r>
        <m:r>
          <w:rPr>
            <w:rFonts w:ascii="Cambria Math" w:eastAsia="Times New Roman" w:hAnsi="Cambria Math" w:cs="Times New Roman"/>
            <w:sz w:val="24"/>
            <w:szCs w:val="24"/>
            <w:lang w:eastAsia="en-IN"/>
          </w:rPr>
          <m:t>z_1 = w_1 x + b_1</m:t>
        </m:r>
      </m:oMath>
    </w:p>
    <w:p w14:paraId="046E1DAC" w14:textId="0CE78AA1" w:rsidR="00CC4B87" w:rsidRPr="00533584" w:rsidRDefault="00533584"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ParaPr>
          <m:jc m:val="left"/>
        </m:oMathParaP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m:t>
          </m:r>
          <m:r>
            <m:rPr>
              <m:sty m:val="p"/>
            </m:rPr>
            <w:rPr>
              <w:rFonts w:ascii="Cambria Math" w:eastAsia="Times New Roman" w:hAnsi="Cambria Math" w:cs="Times New Roman"/>
              <w:sz w:val="24"/>
              <w:szCs w:val="24"/>
              <w:lang w:eastAsia="en-IN"/>
            </w:rPr>
            <m:t>σ</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2</m:t>
                  </m:r>
                </m:sub>
              </m:sSub>
            </m:e>
          </m:d>
          <m:r>
            <w:rPr>
              <w:rFonts w:ascii="Cambria Math" w:eastAsia="Times New Roman" w:hAnsi="Cambria Math" w:cs="Times New Roman"/>
              <w:sz w:val="24"/>
              <w:szCs w:val="24"/>
              <w:lang w:eastAsia="en-IN"/>
            </w:rPr>
            <m:t>,</m:t>
          </m:r>
          <m:r>
            <m:rPr>
              <m:sty m:val="p"/>
            </m:rPr>
            <w:rPr>
              <w:rFonts w:ascii="Cambria Math" w:eastAsia="Times New Roman" w:hAnsi="Cambria Math" w:cs="Times New Roman"/>
              <w:sz w:val="24"/>
              <w:szCs w:val="24"/>
              <w:lang w:eastAsia="en-IN"/>
            </w:rPr>
            <m: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2</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2</m:t>
              </m:r>
            </m:sub>
          </m:sSub>
        </m:oMath>
      </m:oMathPara>
    </w:p>
    <w:p w14:paraId="3F6D4533" w14:textId="77777777" w:rsidR="00533584" w:rsidRPr="00533584" w:rsidRDefault="00533584" w:rsidP="00373F24">
      <w:pPr>
        <w:spacing w:before="100" w:beforeAutospacing="1" w:after="100" w:afterAutospacing="1" w:line="240" w:lineRule="auto"/>
        <w:rPr>
          <w:rFonts w:ascii="Times New Roman" w:eastAsia="Times New Roman" w:hAnsi="Times New Roman" w:cs="Times New Roman"/>
          <w:sz w:val="24"/>
          <w:szCs w:val="24"/>
          <w:lang w:eastAsia="en-IN"/>
        </w:rPr>
      </w:pPr>
    </w:p>
    <w:p w14:paraId="61D3C27B" w14:textId="3E7E0AB9"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For BCE loss:</w:t>
      </w:r>
    </w:p>
    <w:p w14:paraId="14A685EA" w14:textId="77777777" w:rsidR="00533584" w:rsidRPr="00533584" w:rsidRDefault="00533584"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2</m:t>
                  </m:r>
                </m:sub>
              </m:sSub>
              <m:ctrlPr>
                <w:rPr>
                  <w:rFonts w:ascii="Cambria Math" w:eastAsia="Times New Roman" w:hAnsi="Cambria Math" w:cs="Times New Roman"/>
                  <w:i/>
                  <w:sz w:val="24"/>
                  <w:szCs w:val="24"/>
                  <w:lang w:eastAsia="en-IN"/>
                </w:rPr>
              </m:ctrlPr>
            </m:den>
          </m:f>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-y</m:t>
          </m:r>
        </m:oMath>
      </m:oMathPara>
    </w:p>
    <w:p w14:paraId="680222B7" w14:textId="77777777" w:rsidR="0053358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Gradients:</w:t>
      </w:r>
    </w:p>
    <w:p w14:paraId="7DF8FCDB" w14:textId="339EA3E4" w:rsidR="00373F24" w:rsidRPr="00533584" w:rsidRDefault="00533584"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2</m:t>
                  </m:r>
                </m:sub>
              </m:sSub>
              <m:ctrlPr>
                <w:rPr>
                  <w:rFonts w:ascii="Cambria Math" w:eastAsia="Times New Roman" w:hAnsi="Cambria Math" w:cs="Times New Roman"/>
                  <w:i/>
                  <w:sz w:val="24"/>
                  <w:szCs w:val="24"/>
                  <w:lang w:eastAsia="en-IN"/>
                </w:rPr>
              </m:ctrlPr>
            </m:den>
          </m:f>
          <m:r>
            <w:rPr>
              <w:rFonts w:ascii="Cambria Math" w:eastAsia="Times New Roman" w:hAnsi="Cambria Math" w:cs="Times New Roman"/>
              <w:sz w:val="24"/>
              <w:szCs w:val="24"/>
              <w:lang w:eastAsia="en-IN"/>
            </w:rPr>
            <m:t>=</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-y</m:t>
              </m:r>
            </m:e>
          </m:d>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oMath>
      </m:oMathPara>
    </w:p>
    <w:p w14:paraId="477AF2FB" w14:textId="34FAABDC" w:rsidR="00533584" w:rsidRPr="00533584" w:rsidRDefault="00533584" w:rsidP="00373F24">
      <w:pPr>
        <w:spacing w:before="100" w:beforeAutospacing="1" w:after="100" w:afterAutospacing="1" w:line="240" w:lineRule="auto"/>
        <w:rPr>
          <w:rFonts w:ascii="Times New Roman" w:eastAsia="Times New Roman" w:hAnsi="Times New Roman" w:cs="Times New Roman"/>
          <w:sz w:val="24"/>
          <w:szCs w:val="24"/>
          <w:lang w:eastAsia="en-IN"/>
        </w:rPr>
      </w:pPr>
      <m:oMathPara>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ctrlPr>
                <w:rPr>
                  <w:rFonts w:ascii="Cambria Math" w:eastAsia="Times New Roman" w:hAnsi="Cambria Math" w:cs="Times New Roman"/>
                  <w:i/>
                  <w:sz w:val="24"/>
                  <w:szCs w:val="24"/>
                  <w:lang w:eastAsia="en-IN"/>
                </w:rPr>
              </m:ctrlPr>
            </m:num>
            <m:den>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2</m:t>
                  </m:r>
                </m:sub>
              </m:sSub>
              <m:ctrlPr>
                <w:rPr>
                  <w:rFonts w:ascii="Cambria Math" w:eastAsia="Times New Roman" w:hAnsi="Cambria Math" w:cs="Times New Roman"/>
                  <w:i/>
                  <w:sz w:val="24"/>
                  <w:szCs w:val="24"/>
                  <w:lang w:eastAsia="en-IN"/>
                </w:rPr>
              </m:ctrlPr>
            </m:den>
          </m:f>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-y</m:t>
          </m:r>
        </m:oMath>
      </m:oMathPara>
    </w:p>
    <w:p w14:paraId="36518F2D" w14:textId="77777777" w:rsidR="00533584" w:rsidRPr="00533584" w:rsidRDefault="00533584" w:rsidP="00533584">
      <w:pPr>
        <w:spacing w:before="100" w:beforeAutospacing="1" w:after="100" w:afterAutospacing="1" w:line="240" w:lineRule="auto"/>
        <w:rPr>
          <w:rFonts w:ascii="Times New Roman" w:eastAsia="Times New Roman" w:hAnsi="Times New Roman" w:cs="Times New Roman"/>
          <w:sz w:val="24"/>
          <w:szCs w:val="24"/>
          <w:lang w:eastAsia="en-IN"/>
        </w:rPr>
      </w:pPr>
      <m:oMathPara>
        <m:oMath>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 </m:t>
            </m:r>
            <m:r>
              <w:rPr>
                <w:rFonts w:ascii="Cambria Math" w:eastAsia="Times New Roman" w:hAnsi="Cambria Math" w:cs="Times New Roman"/>
                <w:sz w:val="24"/>
                <w:szCs w:val="24"/>
                <w:lang w:eastAsia="en-IN"/>
              </w:rPr>
              <m:t/>
            </m:r>
            <m:ctrlPr>
              <w:rPr>
                <w:rFonts w:ascii="Cambria Math" w:eastAsia="Times New Roman" w:hAnsi="Cambria Math" w:cs="Times New Roman"/>
                <w:i/>
                <w:sz w:val="24"/>
                <w:szCs w:val="24"/>
                <w:lang w:eastAsia="en-IN"/>
              </w:rPr>
            </m:ctrl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 </m:t>
          </m:r>
          <m:e>
            <m:r>
              <w:rPr>
                <w:rFonts w:ascii="Cambria Math" w:eastAsia="Times New Roman" w:hAnsi="Cambria Math" w:cs="Times New Roman"/>
                <w:sz w:val="24"/>
                <w:szCs w:val="24"/>
                <w:lang w:eastAsia="en-IN"/>
              </w:rPr>
              <m:t/>
            </m:r>
            <m:ctrlPr>
              <w:rPr>
                <w:rFonts w:ascii="Cambria Math" w:eastAsia="Times New Roman" w:hAnsi="Cambria Math" w:cs="Times New Roman"/>
                <w:i/>
                <w:sz w:val="24"/>
                <w:szCs w:val="24"/>
                <w:lang w:eastAsia="en-IN"/>
              </w:rPr>
            </m:ctrlPr>
          </m:e>
          <m:r>
            <w:rPr>
              <w:rFonts w:ascii="Cambria Math" w:eastAsia="Times New Roman" w:hAnsi="Cambria Math" w:cs="Times New Roman"/>
              <w:sz w:val="24"/>
              <w:szCs w:val="24"/>
              <w:lang w:eastAsia="en-IN"/>
            </w:rPr>
            <m:t>1</m:t>
          </m:r>
        </m:oMath>
      </m:oMathPara>
    </w:p>
    <w:p w14:paraId="676CE176" w14:textId="77777777" w:rsidR="00533584" w:rsidRPr="00533584" w:rsidRDefault="00533584" w:rsidP="00533584">
      <w:pPr>
        <w:spacing w:before="100" w:beforeAutospacing="1" w:after="100" w:afterAutospacing="1" w:line="240" w:lineRule="auto"/>
        <w:rPr>
          <w:rFonts w:ascii="Times New Roman" w:eastAsia="Times New Roman" w:hAnsi="Times New Roman" w:cs="Times New Roman"/>
          <w:sz w:val="24"/>
          <w:szCs w:val="24"/>
          <w:lang w:eastAsia="en-IN"/>
        </w:rPr>
      </w:pPr>
    </w:p>
    <w:p w14:paraId="66928B05" w14:textId="41772C18" w:rsidR="00533584" w:rsidRPr="00533584" w:rsidRDefault="00533584" w:rsidP="00533584">
      <w:pPr>
        <w:spacing w:before="100" w:beforeAutospacing="1" w:after="100" w:afterAutospacing="1"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                         </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-y</m:t>
              </m:r>
            </m:e>
          </m:d>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2</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1-</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e>
          </m:d>
          <m:r>
            <w:rPr>
              <w:rFonts w:ascii="Cambria Math" w:eastAsia="Times New Roman" w:hAnsi="Cambria Math" w:cs="Times New Roman"/>
              <w:sz w:val="24"/>
              <w:szCs w:val="24"/>
              <w:lang w:eastAsia="en-IN"/>
            </w:rPr>
            <m:t>x</m:t>
          </m:r>
        </m:oMath>
      </m:oMathPara>
    </w:p>
    <w:p w14:paraId="54096122" w14:textId="77777777" w:rsidR="00373F24" w:rsidRPr="00373F24" w:rsidRDefault="00373F24" w:rsidP="00373F24">
      <w:pPr>
        <w:spacing w:after="0" w:line="240" w:lineRule="auto"/>
        <w:rPr>
          <w:rFonts w:ascii="Times New Roman" w:eastAsia="Times New Roman" w:hAnsi="Times New Roman" w:cs="Times New Roman"/>
          <w:sz w:val="24"/>
          <w:szCs w:val="24"/>
          <w:lang w:eastAsia="en-IN"/>
        </w:rPr>
      </w:pPr>
      <w:bookmarkStart w:id="0" w:name="_GoBack"/>
      <w:bookmarkEnd w:id="0"/>
      <w:r w:rsidRPr="00373F24">
        <w:rPr>
          <w:rFonts w:ascii="Times New Roman" w:eastAsia="Times New Roman" w:hAnsi="Times New Roman" w:cs="Times New Roman"/>
          <w:sz w:val="24"/>
          <w:szCs w:val="24"/>
          <w:lang w:eastAsia="en-IN"/>
        </w:rPr>
        <w:t xml:space="preserve">∂L∂w2=(a2−y)a1\frac{\partial L}{\partial w_2} = (a_2 - y)a_1∂w2​∂L​=(a2​−y)a1​ ∂L∂b2=a2−y\frac{\partial L}{\partial b_2} = a_2 - y∂b2​∂L​=a2​−y ∂L∂w1=(a2−y)w2a1(1−a1)x\frac{\partial L}{\partial w_1} = (a_2 - y)w_2 a_1(1 - a_1)x∂w1​∂L​=(a2​−y)w2​a1​(1−a1​)x ∂L∂b1=(a2−y)w2a1(1−a1)\frac{\partial L}{\partial b_1} = (a_2 - y)w_2 a_1(1 - a_1)∂b1​∂L​=(a2​−y)w2​a1​(1−a1​) </w:t>
      </w:r>
    </w:p>
    <w:p w14:paraId="06E02DB2" w14:textId="77777777" w:rsidR="00373F24" w:rsidRPr="00373F24" w:rsidRDefault="00373F24" w:rsidP="00373F24">
      <w:pPr>
        <w:spacing w:after="0"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pict w14:anchorId="0387738C">
          <v:rect id="_x0000_i1049" style="width:0;height:1.5pt" o:hralign="center" o:hrstd="t" o:hr="t" fillcolor="#a0a0a0" stroked="f"/>
        </w:pict>
      </w:r>
    </w:p>
    <w:p w14:paraId="6145BF0F"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lastRenderedPageBreak/>
        <w:t>(c) Gradient descent update</w:t>
      </w:r>
    </w:p>
    <w:p w14:paraId="4BBF8188"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Parameters are updated as:</w:t>
      </w:r>
    </w:p>
    <w:p w14:paraId="0CD92B81" w14:textId="77777777" w:rsidR="00373F24" w:rsidRPr="00373F24" w:rsidRDefault="00373F24" w:rsidP="00373F24">
      <w:pPr>
        <w:spacing w:after="0" w:line="240" w:lineRule="auto"/>
        <w:rPr>
          <w:rFonts w:ascii="Times New Roman" w:eastAsia="Times New Roman" w:hAnsi="Times New Roman" w:cs="Times New Roman"/>
          <w:sz w:val="24"/>
          <w:szCs w:val="24"/>
          <w:lang w:eastAsia="en-IN"/>
        </w:rPr>
      </w:pPr>
      <w:proofErr w:type="spellStart"/>
      <w:r w:rsidRPr="00373F24">
        <w:rPr>
          <w:rFonts w:ascii="Times New Roman" w:eastAsia="Times New Roman" w:hAnsi="Times New Roman" w:cs="Times New Roman"/>
          <w:sz w:val="24"/>
          <w:szCs w:val="24"/>
          <w:lang w:eastAsia="en-IN"/>
        </w:rPr>
        <w:t>θ←θ−η∂L∂θ</w:t>
      </w:r>
      <w:proofErr w:type="spellEnd"/>
      <w:r w:rsidRPr="00373F24">
        <w:rPr>
          <w:rFonts w:ascii="Times New Roman" w:eastAsia="Times New Roman" w:hAnsi="Times New Roman" w:cs="Times New Roman"/>
          <w:sz w:val="24"/>
          <w:szCs w:val="24"/>
          <w:lang w:eastAsia="en-IN"/>
        </w:rPr>
        <w:t>\theta \</w:t>
      </w:r>
      <w:proofErr w:type="spellStart"/>
      <w:r w:rsidRPr="00373F24">
        <w:rPr>
          <w:rFonts w:ascii="Times New Roman" w:eastAsia="Times New Roman" w:hAnsi="Times New Roman" w:cs="Times New Roman"/>
          <w:sz w:val="24"/>
          <w:szCs w:val="24"/>
          <w:lang w:eastAsia="en-IN"/>
        </w:rPr>
        <w:t>leftarrow</w:t>
      </w:r>
      <w:proofErr w:type="spellEnd"/>
      <w:r w:rsidRPr="00373F24">
        <w:rPr>
          <w:rFonts w:ascii="Times New Roman" w:eastAsia="Times New Roman" w:hAnsi="Times New Roman" w:cs="Times New Roman"/>
          <w:sz w:val="24"/>
          <w:szCs w:val="24"/>
          <w:lang w:eastAsia="en-IN"/>
        </w:rPr>
        <w:t xml:space="preserve"> \theta - \eta \</w:t>
      </w:r>
      <w:proofErr w:type="gramStart"/>
      <w:r w:rsidRPr="00373F24">
        <w:rPr>
          <w:rFonts w:ascii="Times New Roman" w:eastAsia="Times New Roman" w:hAnsi="Times New Roman" w:cs="Times New Roman"/>
          <w:sz w:val="24"/>
          <w:szCs w:val="24"/>
          <w:lang w:eastAsia="en-IN"/>
        </w:rPr>
        <w:t>frac{</w:t>
      </w:r>
      <w:proofErr w:type="gramEnd"/>
      <w:r w:rsidRPr="00373F24">
        <w:rPr>
          <w:rFonts w:ascii="Times New Roman" w:eastAsia="Times New Roman" w:hAnsi="Times New Roman" w:cs="Times New Roman"/>
          <w:sz w:val="24"/>
          <w:szCs w:val="24"/>
          <w:lang w:eastAsia="en-IN"/>
        </w:rPr>
        <w:t>\partial L}{\partial \theta}</w:t>
      </w:r>
      <w:proofErr w:type="spellStart"/>
      <w:r w:rsidRPr="00373F24">
        <w:rPr>
          <w:rFonts w:ascii="Times New Roman" w:eastAsia="Times New Roman" w:hAnsi="Times New Roman" w:cs="Times New Roman"/>
          <w:sz w:val="24"/>
          <w:szCs w:val="24"/>
          <w:lang w:eastAsia="en-IN"/>
        </w:rPr>
        <w:t>θ←θ−η∂θ∂L</w:t>
      </w:r>
      <w:proofErr w:type="spellEnd"/>
      <w:r w:rsidRPr="00373F24">
        <w:rPr>
          <w:rFonts w:ascii="Times New Roman" w:eastAsia="Times New Roman" w:hAnsi="Times New Roman" w:cs="Times New Roman"/>
          <w:sz w:val="24"/>
          <w:szCs w:val="24"/>
          <w:lang w:eastAsia="en-IN"/>
        </w:rPr>
        <w:t xml:space="preserve">​ </w:t>
      </w:r>
    </w:p>
    <w:p w14:paraId="0266B953"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The learning rate η\</w:t>
      </w:r>
      <w:proofErr w:type="spellStart"/>
      <w:r w:rsidRPr="00373F24">
        <w:rPr>
          <w:rFonts w:ascii="Times New Roman" w:eastAsia="Times New Roman" w:hAnsi="Times New Roman" w:cs="Times New Roman"/>
          <w:sz w:val="24"/>
          <w:szCs w:val="24"/>
          <w:lang w:eastAsia="en-IN"/>
        </w:rPr>
        <w:t>etaη</w:t>
      </w:r>
      <w:proofErr w:type="spellEnd"/>
      <w:r w:rsidRPr="00373F24">
        <w:rPr>
          <w:rFonts w:ascii="Times New Roman" w:eastAsia="Times New Roman" w:hAnsi="Times New Roman" w:cs="Times New Roman"/>
          <w:sz w:val="24"/>
          <w:szCs w:val="24"/>
          <w:lang w:eastAsia="en-IN"/>
        </w:rPr>
        <w:t xml:space="preserve"> controls convergence speed and stability.</w:t>
      </w:r>
    </w:p>
    <w:p w14:paraId="39E0673D" w14:textId="77777777" w:rsidR="00373F24" w:rsidRPr="00373F24" w:rsidRDefault="00373F24" w:rsidP="00373F24">
      <w:pPr>
        <w:spacing w:after="0"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pict w14:anchorId="7E68764E">
          <v:rect id="_x0000_i1030" style="width:0;height:1.5pt" o:hralign="center" o:hrstd="t" o:hr="t" fillcolor="#a0a0a0" stroked="f"/>
        </w:pict>
      </w:r>
    </w:p>
    <w:p w14:paraId="70E570F1" w14:textId="77777777" w:rsidR="00373F24" w:rsidRPr="00373F24" w:rsidRDefault="00373F24" w:rsidP="00373F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24">
        <w:rPr>
          <w:rFonts w:ascii="Times New Roman" w:eastAsia="Times New Roman" w:hAnsi="Times New Roman" w:cs="Times New Roman"/>
          <w:b/>
          <w:bCs/>
          <w:sz w:val="36"/>
          <w:szCs w:val="36"/>
          <w:lang w:eastAsia="en-IN"/>
        </w:rPr>
        <w:t>Q3. ANN vs RNN vs LSTM (5 marks)</w:t>
      </w:r>
    </w:p>
    <w:p w14:paraId="2D2ABFF8"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ANNs process inputs independently and do not model temporal dependencies.</w:t>
      </w:r>
      <w:r w:rsidRPr="00373F24">
        <w:rPr>
          <w:rFonts w:ascii="Times New Roman" w:eastAsia="Times New Roman" w:hAnsi="Times New Roman" w:cs="Times New Roman"/>
          <w:sz w:val="24"/>
          <w:szCs w:val="24"/>
          <w:lang w:eastAsia="en-IN"/>
        </w:rPr>
        <w:br/>
        <w:t>RNNs process sequences using recurrent connections but suffer from vanishing gradients.</w:t>
      </w:r>
      <w:r w:rsidRPr="00373F24">
        <w:rPr>
          <w:rFonts w:ascii="Times New Roman" w:eastAsia="Times New Roman" w:hAnsi="Times New Roman" w:cs="Times New Roman"/>
          <w:sz w:val="24"/>
          <w:szCs w:val="24"/>
          <w:lang w:eastAsia="en-IN"/>
        </w:rPr>
        <w:br/>
        <w:t>LSTMs use gated mechanisms to control information flow and retain long-term dependencies.</w:t>
      </w:r>
    </w:p>
    <w:p w14:paraId="5C134EA8"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Examples:</w:t>
      </w:r>
    </w:p>
    <w:p w14:paraId="6BBD5A65" w14:textId="77777777" w:rsidR="00373F24" w:rsidRPr="00373F24" w:rsidRDefault="00373F24" w:rsidP="00373F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ANN: Image classification</w:t>
      </w:r>
    </w:p>
    <w:p w14:paraId="5A41CCF3" w14:textId="77777777" w:rsidR="00373F24" w:rsidRPr="00373F24" w:rsidRDefault="00373F24" w:rsidP="00373F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 xml:space="preserve">RNN: Short sequence </w:t>
      </w:r>
      <w:proofErr w:type="spellStart"/>
      <w:r w:rsidRPr="00373F24">
        <w:rPr>
          <w:rFonts w:ascii="Times New Roman" w:eastAsia="Times New Roman" w:hAnsi="Times New Roman" w:cs="Times New Roman"/>
          <w:sz w:val="24"/>
          <w:szCs w:val="24"/>
          <w:lang w:eastAsia="en-IN"/>
        </w:rPr>
        <w:t>modeling</w:t>
      </w:r>
      <w:proofErr w:type="spellEnd"/>
    </w:p>
    <w:p w14:paraId="296074A6" w14:textId="77777777" w:rsidR="00373F24" w:rsidRPr="00373F24" w:rsidRDefault="00373F24" w:rsidP="00373F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LSTM: Machine translation</w:t>
      </w:r>
    </w:p>
    <w:p w14:paraId="7467CD22" w14:textId="77777777" w:rsidR="00373F24" w:rsidRPr="00373F24" w:rsidRDefault="00373F24" w:rsidP="00373F24">
      <w:pPr>
        <w:spacing w:after="0"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pict w14:anchorId="088F943D">
          <v:rect id="_x0000_i1031" style="width:0;height:1.5pt" o:hralign="center" o:hrstd="t" o:hr="t" fillcolor="#a0a0a0" stroked="f"/>
        </w:pict>
      </w:r>
    </w:p>
    <w:p w14:paraId="4D358078" w14:textId="77777777" w:rsidR="00373F24" w:rsidRPr="00373F24" w:rsidRDefault="00373F24" w:rsidP="00373F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24">
        <w:rPr>
          <w:rFonts w:ascii="Times New Roman" w:eastAsia="Times New Roman" w:hAnsi="Times New Roman" w:cs="Times New Roman"/>
          <w:b/>
          <w:bCs/>
          <w:sz w:val="36"/>
          <w:szCs w:val="36"/>
          <w:lang w:eastAsia="en-IN"/>
        </w:rPr>
        <w:t>Q4. LSTMs in NLP (4 marks)</w:t>
      </w:r>
    </w:p>
    <w:p w14:paraId="188E63D2"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(a) Long-range dependency</w:t>
      </w:r>
    </w:p>
    <w:p w14:paraId="29983C2B"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In the sentence “The book that I bought yesterday was expensive,” correct verb agreement depends on remembering the subject “book.” Standard RNNs struggle to retain such long-term dependencies.</w:t>
      </w:r>
    </w:p>
    <w:p w14:paraId="5048FF08" w14:textId="77777777" w:rsidR="00373F24" w:rsidRPr="00373F24" w:rsidRDefault="00373F24" w:rsidP="00373F24">
      <w:pPr>
        <w:spacing w:after="0"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pict w14:anchorId="07368C0E">
          <v:rect id="_x0000_i1032" style="width:0;height:1.5pt" o:hralign="center" o:hrstd="t" o:hr="t" fillcolor="#a0a0a0" stroked="f"/>
        </w:pict>
      </w:r>
    </w:p>
    <w:p w14:paraId="1B6CC5B4" w14:textId="77777777" w:rsidR="00373F24" w:rsidRPr="00373F24" w:rsidRDefault="00373F24" w:rsidP="00373F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24">
        <w:rPr>
          <w:rFonts w:ascii="Times New Roman" w:eastAsia="Times New Roman" w:hAnsi="Times New Roman" w:cs="Times New Roman"/>
          <w:b/>
          <w:bCs/>
          <w:sz w:val="27"/>
          <w:szCs w:val="27"/>
          <w:lang w:eastAsia="en-IN"/>
        </w:rPr>
        <w:t>(b) Memory cell and gates</w:t>
      </w:r>
    </w:p>
    <w:p w14:paraId="36E93E2B" w14:textId="77777777" w:rsidR="00373F24" w:rsidRPr="00373F24" w:rsidRDefault="00373F24" w:rsidP="00373F24">
      <w:pPr>
        <w:spacing w:before="100" w:beforeAutospacing="1" w:after="100" w:afterAutospacing="1" w:line="240" w:lineRule="auto"/>
        <w:rPr>
          <w:rFonts w:ascii="Times New Roman" w:eastAsia="Times New Roman" w:hAnsi="Times New Roman" w:cs="Times New Roman"/>
          <w:sz w:val="24"/>
          <w:szCs w:val="24"/>
          <w:lang w:eastAsia="en-IN"/>
        </w:rPr>
      </w:pPr>
      <w:r w:rsidRPr="00373F24">
        <w:rPr>
          <w:rFonts w:ascii="Times New Roman" w:eastAsia="Times New Roman" w:hAnsi="Times New Roman" w:cs="Times New Roman"/>
          <w:sz w:val="24"/>
          <w:szCs w:val="24"/>
          <w:lang w:eastAsia="en-IN"/>
        </w:rPr>
        <w:t>The LSTM memory cell stores information across long sequences. Input, forget, and output gates regulate information flow. In machine translation, the forget gate removes irrelevant words so that important contextual information is preserved until required.</w:t>
      </w:r>
    </w:p>
    <w:p w14:paraId="2D02BECE" w14:textId="77777777" w:rsidR="006E2777" w:rsidRDefault="006E2777"/>
    <w:sectPr w:rsidR="006E2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4907B3"/>
    <w:multiLevelType w:val="multilevel"/>
    <w:tmpl w:val="244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24"/>
    <w:rsid w:val="00373F24"/>
    <w:rsid w:val="00533584"/>
    <w:rsid w:val="006E2777"/>
    <w:rsid w:val="00893909"/>
    <w:rsid w:val="009944D0"/>
    <w:rsid w:val="00CC4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2B4C"/>
  <w15:chartTrackingRefBased/>
  <w15:docId w15:val="{47BCEAE6-4E65-47A8-99BE-E76372E4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73F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73F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3F2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73F2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73F24"/>
    <w:rPr>
      <w:b/>
      <w:bCs/>
    </w:rPr>
  </w:style>
  <w:style w:type="paragraph" w:styleId="NormalWeb">
    <w:name w:val="Normal (Web)"/>
    <w:basedOn w:val="Normal"/>
    <w:uiPriority w:val="99"/>
    <w:semiHidden/>
    <w:unhideWhenUsed/>
    <w:rsid w:val="00373F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373F24"/>
  </w:style>
  <w:style w:type="character" w:customStyle="1" w:styleId="mord">
    <w:name w:val="mord"/>
    <w:basedOn w:val="DefaultParagraphFont"/>
    <w:rsid w:val="00373F24"/>
  </w:style>
  <w:style w:type="character" w:customStyle="1" w:styleId="mopen">
    <w:name w:val="mopen"/>
    <w:basedOn w:val="DefaultParagraphFont"/>
    <w:rsid w:val="00373F24"/>
  </w:style>
  <w:style w:type="character" w:customStyle="1" w:styleId="mclose">
    <w:name w:val="mclose"/>
    <w:basedOn w:val="DefaultParagraphFont"/>
    <w:rsid w:val="00373F24"/>
  </w:style>
  <w:style w:type="character" w:customStyle="1" w:styleId="mrel">
    <w:name w:val="mrel"/>
    <w:basedOn w:val="DefaultParagraphFont"/>
    <w:rsid w:val="00373F24"/>
  </w:style>
  <w:style w:type="character" w:customStyle="1" w:styleId="vlist-s">
    <w:name w:val="vlist-s"/>
    <w:basedOn w:val="DefaultParagraphFont"/>
    <w:rsid w:val="00373F24"/>
  </w:style>
  <w:style w:type="character" w:customStyle="1" w:styleId="mbin">
    <w:name w:val="mbin"/>
    <w:basedOn w:val="DefaultParagraphFont"/>
    <w:rsid w:val="00373F24"/>
  </w:style>
  <w:style w:type="character" w:customStyle="1" w:styleId="mpunct">
    <w:name w:val="mpunct"/>
    <w:basedOn w:val="DefaultParagraphFont"/>
    <w:rsid w:val="00373F24"/>
  </w:style>
  <w:style w:type="character" w:styleId="PlaceholderText">
    <w:name w:val="Placeholder Text"/>
    <w:basedOn w:val="DefaultParagraphFont"/>
    <w:uiPriority w:val="99"/>
    <w:semiHidden/>
    <w:rsid w:val="00373F2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880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3</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Joshi</dc:creator>
  <cp:keywords/>
  <dc:description/>
  <cp:lastModifiedBy>Priyanshu Joshi</cp:lastModifiedBy>
  <cp:revision>1</cp:revision>
  <dcterms:created xsi:type="dcterms:W3CDTF">2025-12-15T06:22:00Z</dcterms:created>
  <dcterms:modified xsi:type="dcterms:W3CDTF">2025-12-15T12:40:00Z</dcterms:modified>
</cp:coreProperties>
</file>