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VyomikX Website Audit</w:t>
      </w:r>
    </w:p>
    <w:p>
      <w:pPr>
        <w:pBdr>
          <w:bottom w:val="single" w:color="2E5597" w:sz="8" w:space="4"/>
        </w:pBdr>
        <w:spacing w:after="200"/>
      </w:pPr>
      <w:r>
        <w:rPr>
          <w:rFonts w:ascii="Calibri" w:cs="Calibri" w:eastAsia="Calibri" w:hAnsi="Calibri"/>
          <w:color w:val="595959"/>
          <w:sz w:val="22"/>
          <w:szCs w:val="22"/>
        </w:rPr>
        <w:t xml:space="preserve">vyomikx.in and github.com/harshitgaur206/VyomikX_Website_V2  |  2 October 2026</w:t>
      </w:r>
    </w:p>
    <w:p>
      <w:pPr>
        <w:pStyle w:val="Heading1"/>
        <w:spacing w:after="120" w:before="320"/>
      </w:pPr>
      <w:r>
        <w:rPr>
          <w:rFonts w:ascii="Calibri" w:cs="Calibri" w:eastAsia="Calibri" w:hAnsi="Calibri"/>
          <w:b/>
          <w:bCs/>
          <w:color w:val="1F3864"/>
          <w:sz w:val="30"/>
          <w:szCs w:val="30"/>
        </w:rPr>
        <w:t xml:space="preserve">Scope and method</w:t>
      </w:r>
    </w:p>
    <w:p>
      <w:pPr>
        <w:spacing w:after="120"/>
      </w:pPr>
      <w:r>
        <w:rPr>
          <w:rFonts w:ascii="Calibri" w:cs="Calibri" w:eastAsia="Calibri" w:hAnsi="Calibri"/>
        </w:rPr>
        <w:t xml:space="preserve">This audit covers the live site (vyomikx.in, with the Vercel URL redirecting to it) and the repo. I read the rendered pages, the config files, package.json and the existing AUDIT_REPORT.md. I did not run Lighthouse, view real response headers, test on a phone, or load robots.txt and sitemap.xml, so the performance and accessibility scores are estimates.</w:t>
      </w:r>
    </w:p>
    <w:p>
      <w:pPr>
        <w:pStyle w:val="Heading1"/>
        <w:spacing w:after="120" w:before="320"/>
      </w:pPr>
      <w:r>
        <w:rPr>
          <w:rFonts w:ascii="Calibri" w:cs="Calibri" w:eastAsia="Calibri" w:hAnsi="Calibri"/>
          <w:b/>
          <w:bCs/>
          <w:color w:val="1F3864"/>
          <w:sz w:val="30"/>
          <w:szCs w:val="30"/>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jc w:val="left"/>
            </w:pPr>
            <w:r>
              <w:rPr>
                <w:rFonts w:ascii="Calibri" w:cs="Calibri" w:eastAsia="Calibri" w:hAnsi="Calibri"/>
                <w:b/>
                <w:bCs/>
                <w:color w:val="FFFFFF"/>
              </w:rPr>
              <w:t xml:space="preserve">Area</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jc w:val="center"/>
            </w:pPr>
            <w:r>
              <w:rPr>
                <w:rFonts w:ascii="Calibri" w:cs="Calibri" w:eastAsia="Calibri" w:hAnsi="Calibri"/>
                <w:b/>
                <w:bCs/>
                <w:color w:val="FFFFFF"/>
              </w:rPr>
              <w:t xml:space="preserve">Score</w:t>
            </w:r>
          </w:p>
        </w:tc>
        <w:tc>
          <w:tcPr>
            <w:tcW w:type="dxa" w:w="4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jc w:val="left"/>
            </w:pPr>
            <w:r>
              <w:rPr>
                <w:rFonts w:ascii="Calibri" w:cs="Calibri" w:eastAsia="Calibri" w:hAnsi="Calibri"/>
                <w:b/>
                <w:bCs/>
                <w:color w:val="FFFFFF"/>
              </w:rPr>
              <w:t xml:space="preserve">Confidence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Content and messaging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7.5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Structure and UX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8</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Medium (structure only, no visual review)</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SEO and link sharing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Accessibility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Performance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6.5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Security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8</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Code and repo hygiene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CI and testing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5.5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Trust, privacy and credibility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rPr>
              <w:t xml:space="preserve">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r>
      <w:tr>
        <w:trPr>
          <w:tblHeader w:val="false"/>
        </w:trPr>
        <w:tc>
          <w:tcPr>
            <w:tcW w:type="dxa" w:w="36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jc w:val="left"/>
            </w:pPr>
            <w:r>
              <w:rPr>
                <w:rFonts w:ascii="Calibri" w:cs="Calibri" w:eastAsia="Calibri" w:hAnsi="Calibri"/>
                <w:b/>
                <w:bCs/>
              </w:rPr>
              <w:t xml:space="preserve">Overall</w:t>
            </w:r>
          </w:p>
        </w:tc>
        <w:tc>
          <w:tcPr>
            <w:tcW w:type="dxa" w:w="1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jc w:val="center"/>
            </w:pPr>
            <w:r>
              <w:rPr>
                <w:rFonts w:ascii="Calibri" w:cs="Calibri" w:eastAsia="Calibri" w:hAnsi="Calibri"/>
                <w:b/>
                <w:bCs/>
              </w:rPr>
              <w:t xml:space="preserve">6.7 / 10</w:t>
            </w:r>
          </w:p>
        </w:tc>
        <w:tc>
          <w:tcPr>
            <w:tcW w:type="dxa" w:w="436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jc w:val="left"/>
            </w:pPr>
            <w:r>
              <w:rPr>
                <w:rFonts w:ascii="Calibri" w:cs="Calibri" w:eastAsia="Calibri" w:hAnsi="Calibri"/>
                <w:b/>
                <w:bCs/>
              </w:rPr>
              <w:t xml:space="preserve"/>
            </w:r>
          </w:p>
        </w:tc>
      </w:tr>
    </w:tbl>
    <w:p>
      <w:pPr>
        <w:pStyle w:val="Heading1"/>
        <w:spacing w:after="120" w:before="320"/>
      </w:pPr>
      <w:r>
        <w:rPr>
          <w:rFonts w:ascii="Calibri" w:cs="Calibri" w:eastAsia="Calibri" w:hAnsi="Calibri"/>
          <w:b/>
          <w:bCs/>
          <w:color w:val="1F3864"/>
          <w:sz w:val="30"/>
          <w:szCs w:val="30"/>
        </w:rPr>
        <w:t xml:space="preserve">What is strong</w:t>
      </w:r>
    </w:p>
    <w:p>
      <w:pPr>
        <w:pStyle w:val="ListParagraph"/>
        <w:numPr>
          <w:ilvl w:val="0"/>
          <w:numId w:val="2"/>
        </w:numPr>
        <w:spacing w:after="80"/>
      </w:pPr>
      <w:r>
        <w:rPr>
          <w:rFonts w:ascii="Calibri" w:cs="Calibri" w:eastAsia="Calibri" w:hAnsi="Calibri"/>
          <w:b/>
          <w:bCs/>
        </w:rPr>
        <w:t xml:space="preserve">Clear mission and navigation. </w:t>
      </w:r>
      <w:r>
        <w:rPr>
          <w:rFonts w:ascii="Calibri" w:cs="Calibri" w:eastAsia="Calibri" w:hAnsi="Calibri"/>
        </w:rPr>
        <w:t xml:space="preserve">The "100% free, student-to-student" message is consistent and the 7-page structure is easy to follow. Every call to action goes to a pre-filled contact topic (borrow, donate, mentor, workshop).</w:t>
      </w:r>
    </w:p>
    <w:p>
      <w:pPr>
        <w:pStyle w:val="ListParagraph"/>
        <w:numPr>
          <w:ilvl w:val="0"/>
          <w:numId w:val="2"/>
        </w:numPr>
        <w:spacing w:after="80"/>
      </w:pPr>
      <w:r>
        <w:rPr>
          <w:rFonts w:ascii="Calibri" w:cs="Calibri" w:eastAsia="Calibri" w:hAnsi="Calibri"/>
          <w:b/>
          <w:bCs/>
        </w:rPr>
        <w:t xml:space="preserve">Project pages are rich. </w:t>
      </w:r>
      <w:r>
        <w:rPr>
          <w:rFonts w:ascii="Calibri" w:cs="Calibri" w:eastAsia="Calibri" w:hAnsi="Calibri"/>
        </w:rPr>
        <w:t xml:space="preserve">Each has tech stack tags, a "why we built this" line, specs, a gallery and a guide link. The robotic arm page, with the SRAM and interpolation details, shows real engineering.</w:t>
      </w:r>
    </w:p>
    <w:p>
      <w:pPr>
        <w:pStyle w:val="ListParagraph"/>
        <w:numPr>
          <w:ilvl w:val="0"/>
          <w:numId w:val="2"/>
        </w:numPr>
        <w:spacing w:after="80"/>
      </w:pPr>
      <w:r>
        <w:rPr>
          <w:rFonts w:ascii="Calibri" w:cs="Calibri" w:eastAsia="Calibri" w:hAnsi="Calibri"/>
          <w:b/>
          <w:bCs/>
        </w:rPr>
        <w:t xml:space="preserve">Security setup is above average for a student site. </w:t>
      </w:r>
      <w:r>
        <w:rPr>
          <w:rFonts w:ascii="Calibri" w:cs="Calibri" w:eastAsia="Calibri" w:hAnsi="Calibri"/>
        </w:rPr>
        <w:t xml:space="preserve">Headers include HSTS with preload, CSP with frame-ancestors 'none', X-Frame-Options, nosniff and Permissions-Policy. The backend uses Upstash rate limiting, Zod validation, parameterized SQL and server-side secrets. npm audit is clean and the earlier audit's fixes (the deleted open proxy, the Next.js upgrade) are in.</w:t>
      </w:r>
    </w:p>
    <w:p>
      <w:pPr>
        <w:pStyle w:val="ListParagraph"/>
        <w:numPr>
          <w:ilvl w:val="0"/>
          <w:numId w:val="2"/>
        </w:numPr>
        <w:spacing w:after="80"/>
      </w:pPr>
      <w:r>
        <w:rPr>
          <w:rFonts w:ascii="Calibri" w:cs="Calibri" w:eastAsia="Calibri" w:hAnsi="Calibri"/>
          <w:b/>
          <w:bCs/>
        </w:rPr>
        <w:t xml:space="preserve">Descriptive alt text </w:t>
      </w:r>
      <w:r>
        <w:rPr>
          <w:rFonts w:ascii="Calibri" w:cs="Calibri" w:eastAsia="Calibri" w:hAnsi="Calibri"/>
        </w:rPr>
        <w:t xml:space="preserve">on images, and per-page titles and meta descriptions.</w:t>
      </w:r>
    </w:p>
    <w:p>
      <w:pPr>
        <w:pStyle w:val="Heading1"/>
        <w:spacing w:after="120" w:before="320"/>
      </w:pPr>
      <w:r>
        <w:rPr>
          <w:rFonts w:ascii="Calibri" w:cs="Calibri" w:eastAsia="Calibri" w:hAnsi="Calibri"/>
          <w:b/>
          <w:bCs/>
          <w:color w:val="1F3864"/>
          <w:sz w:val="30"/>
          <w:szCs w:val="30"/>
        </w:rPr>
        <w:t xml:space="preserve">Problems, most important first</w:t>
      </w:r>
    </w:p>
    <w:p>
      <w:pPr>
        <w:pStyle w:val="Heading2"/>
        <w:spacing w:after="100" w:before="240"/>
      </w:pPr>
      <w:r>
        <w:rPr>
          <w:rFonts w:ascii="Calibri" w:cs="Calibri" w:eastAsia="Calibri" w:hAnsi="Calibri"/>
          <w:b/>
          <w:bCs/>
          <w:color w:val="2E5597"/>
          <w:sz w:val="25"/>
          <w:szCs w:val="25"/>
        </w:rPr>
        <w:t xml:space="preserve">1. Open Graph tags are the same on every page</w:t>
      </w:r>
    </w:p>
    <w:p>
      <w:pPr>
        <w:pStyle w:val="ListParagraph"/>
        <w:numPr>
          <w:ilvl w:val="0"/>
          <w:numId w:val="2"/>
        </w:numPr>
        <w:spacing w:after="80"/>
      </w:pPr>
      <w:r>
        <w:rPr>
          <w:rFonts w:ascii="Calibri" w:cs="Calibri" w:eastAsia="Calibri" w:hAnsi="Calibri"/>
        </w:rPr>
        <w:t xml:space="preserve">The og:title, og:description and og:url on /about, /projects and /projects/robotic-arm all show the homepage values.</w:t>
      </w:r>
    </w:p>
    <w:p>
      <w:pPr>
        <w:pStyle w:val="ListParagraph"/>
        <w:numPr>
          <w:ilvl w:val="0"/>
          <w:numId w:val="2"/>
        </w:numPr>
        <w:spacing w:after="80"/>
      </w:pPr>
      <w:r>
        <w:rPr>
          <w:rFonts w:ascii="Calibri" w:cs="Calibri" w:eastAsia="Calibri" w:hAnsi="Calibri"/>
        </w:rPr>
        <w:t xml:space="preserve">og:url always points to https://vyomikx.in, so shared project links all preview as the homepage.</w:t>
      </w:r>
    </w:p>
    <w:p>
      <w:pPr>
        <w:pStyle w:val="ListParagraph"/>
        <w:numPr>
          <w:ilvl w:val="0"/>
          <w:numId w:val="2"/>
        </w:numPr>
        <w:spacing w:after="80"/>
      </w:pPr>
      <w:r>
        <w:rPr>
          <w:rFonts w:ascii="Calibri" w:cs="Calibri" w:eastAsia="Calibri" w:hAnsi="Calibri"/>
        </w:rPr>
        <w:t xml:space="preserve">The share image is logo.jpg declared as 1200x630. Check it is actually that size, or previews will crop badly.</w:t>
      </w:r>
    </w:p>
    <w:p>
      <w:pPr>
        <w:pStyle w:val="ListParagraph"/>
        <w:numPr>
          <w:ilvl w:val="0"/>
          <w:numId w:val="2"/>
        </w:numPr>
        <w:spacing w:after="80"/>
      </w:pPr>
      <w:r>
        <w:rPr>
          <w:rFonts w:ascii="Calibri" w:cs="Calibri" w:eastAsia="Calibri" w:hAnsi="Calibri"/>
        </w:rPr>
        <w:t xml:space="preserve">Fix: set openGraph per page, and use generateMetadata on /projects/[slug] with each project's cover photo.</w:t>
      </w:r>
    </w:p>
    <w:p>
      <w:pPr>
        <w:pStyle w:val="ListParagraph"/>
        <w:numPr>
          <w:ilvl w:val="0"/>
          <w:numId w:val="2"/>
        </w:numPr>
        <w:spacing w:after="80"/>
      </w:pPr>
      <w:r>
        <w:rPr>
          <w:rFonts w:ascii="Calibri" w:cs="Calibri" w:eastAsia="Calibri" w:hAnsi="Calibri"/>
        </w:rPr>
        <w:t xml:space="preserve">The keywords meta tag is ignored by search engines and can go.</w:t>
      </w:r>
    </w:p>
    <w:p>
      <w:pPr>
        <w:pStyle w:val="Heading2"/>
        <w:spacing w:after="100" w:before="240"/>
      </w:pPr>
      <w:r>
        <w:rPr>
          <w:rFonts w:ascii="Calibri" w:cs="Calibri" w:eastAsia="Calibri" w:hAnsi="Calibri"/>
          <w:b/>
          <w:bCs/>
          <w:color w:val="2E5597"/>
          <w:sz w:val="25"/>
          <w:szCs w:val="25"/>
        </w:rPr>
        <w:t xml:space="preserve">2. Content contradicts itself</w:t>
      </w:r>
    </w:p>
    <w:p>
      <w:pPr>
        <w:pStyle w:val="ListParagraph"/>
        <w:numPr>
          <w:ilvl w:val="0"/>
          <w:numId w:val="2"/>
        </w:numPr>
        <w:spacing w:after="80"/>
      </w:pPr>
      <w:r>
        <w:rPr>
          <w:rFonts w:ascii="Calibri" w:cs="Calibri" w:eastAsia="Calibri" w:hAnsi="Calibri"/>
        </w:rPr>
        <w:t xml:space="preserve">About says "We publish every schematic, line of code, and lesson plan freely." The Future page lists "Open Tech Library: publishing schematics, CAD, firmware" as a mid-term goal. Both cannot be true.</w:t>
      </w:r>
    </w:p>
    <w:p>
      <w:pPr>
        <w:pStyle w:val="ListParagraph"/>
        <w:numPr>
          <w:ilvl w:val="0"/>
          <w:numId w:val="2"/>
        </w:numPr>
        <w:spacing w:after="80"/>
      </w:pPr>
      <w:r>
        <w:rPr>
          <w:rFonts w:ascii="Calibri" w:cs="Calibri" w:eastAsia="Calibri" w:hAnsi="Calibri"/>
        </w:rPr>
        <w:t xml:space="preserve">Every project card says "Free technical report &amp; Drive guide available", including the Self-Balancing Robot, whose own text says "we're building this."</w:t>
      </w:r>
    </w:p>
    <w:p>
      <w:pPr>
        <w:pStyle w:val="ListParagraph"/>
        <w:numPr>
          <w:ilvl w:val="0"/>
          <w:numId w:val="2"/>
        </w:numPr>
        <w:spacing w:after="80"/>
      </w:pPr>
      <w:r>
        <w:rPr>
          <w:rFonts w:ascii="Calibri" w:cs="Calibri" w:eastAsia="Calibri" w:hAnsi="Calibri"/>
        </w:rPr>
        <w:t xml:space="preserve">"Industrial-grade" appears on student-built arms. Tone it down.</w:t>
      </w:r>
    </w:p>
    <w:p>
      <w:pPr>
        <w:pStyle w:val="ListParagraph"/>
        <w:numPr>
          <w:ilvl w:val="0"/>
          <w:numId w:val="2"/>
        </w:numPr>
        <w:spacing w:after="80"/>
      </w:pPr>
      <w:r>
        <w:rPr>
          <w:rFonts w:ascii="Calibri" w:cs="Calibri" w:eastAsia="Calibri" w:hAnsi="Calibri"/>
        </w:rPr>
        <w:t xml:space="preserve">The about page says "7 Members" and "100+ students mentored", while the homepage shows 3 team members. The timeline has two "July 2026" entries.</w:t>
      </w:r>
    </w:p>
    <w:p>
      <w:pPr>
        <w:pStyle w:val="ListParagraph"/>
        <w:numPr>
          <w:ilvl w:val="0"/>
          <w:numId w:val="2"/>
        </w:numPr>
        <w:spacing w:after="80"/>
      </w:pPr>
      <w:r>
        <w:rPr>
          <w:rFonts w:ascii="Calibri" w:cs="Calibri" w:eastAsia="Calibri" w:hAnsi="Calibri"/>
        </w:rPr>
        <w:t xml:space="preserve">Some copy is garbled, for example "walk into a maker space, rather theoretically and build something practically" and "Modern home automation proprietary hubs."</w:t>
      </w:r>
    </w:p>
    <w:p>
      <w:pPr>
        <w:pStyle w:val="ListParagraph"/>
        <w:numPr>
          <w:ilvl w:val="0"/>
          <w:numId w:val="2"/>
        </w:numPr>
        <w:spacing w:after="80"/>
      </w:pPr>
      <w:r>
        <w:rPr>
          <w:rFonts w:ascii="Calibri" w:cs="Calibri" w:eastAsia="Calibri" w:hAnsi="Calibri"/>
        </w:rPr>
        <w:t xml:space="preserve">The contact page shows a stray [DIRECT_DISPATCH_SERVICE] / "Target: vyomikX@gmail.com" block. It reads like a leftover dev label, and the email appears in two different casings.</w:t>
      </w:r>
    </w:p>
    <w:p>
      <w:pPr>
        <w:pStyle w:val="ListParagraph"/>
        <w:numPr>
          <w:ilvl w:val="0"/>
          <w:numId w:val="2"/>
        </w:numPr>
        <w:spacing w:after="80"/>
      </w:pPr>
      <w:r>
        <w:rPr>
          <w:rFonts w:ascii="Calibri" w:cs="Calibri" w:eastAsia="Calibri" w:hAnsi="Calibri"/>
        </w:rPr>
        <w:t xml:space="preserve">The robotic arm page says "7 PHOTOS" but lists 8 images, with the hero image repeated.</w:t>
      </w:r>
    </w:p>
    <w:p>
      <w:pPr>
        <w:pStyle w:val="Heading2"/>
        <w:spacing w:after="100" w:before="240"/>
      </w:pPr>
      <w:r>
        <w:rPr>
          <w:rFonts w:ascii="Calibri" w:cs="Calibri" w:eastAsia="Calibri" w:hAnsi="Calibri"/>
          <w:b/>
          <w:bCs/>
          <w:color w:val="2E5597"/>
          <w:sz w:val="25"/>
          <w:szCs w:val="25"/>
        </w:rPr>
        <w:t xml:space="preserve">3. Privacy and trust gaps</w:t>
      </w:r>
    </w:p>
    <w:p>
      <w:pPr>
        <w:spacing w:after="120"/>
      </w:pPr>
      <w:r>
        <w:rPr>
          <w:rFonts w:ascii="Calibri" w:cs="Calibri" w:eastAsia="Calibri" w:hAnsi="Calibri"/>
        </w:rPr>
        <w:t xml:space="preserve">These matter most for a group working with school students.</w:t>
      </w:r>
    </w:p>
    <w:p>
      <w:pPr>
        <w:pStyle w:val="ListParagraph"/>
        <w:numPr>
          <w:ilvl w:val="0"/>
          <w:numId w:val="2"/>
        </w:numPr>
        <w:spacing w:after="80"/>
      </w:pPr>
      <w:r>
        <w:rPr>
          <w:rFonts w:ascii="Calibri" w:cs="Calibri" w:eastAsia="Calibri" w:hAnsi="Calibri"/>
        </w:rPr>
        <w:t xml:space="preserve">There is no privacy policy or terms page. The contact form collects names, emails and phone numbers, possibly from minors.</w:t>
      </w:r>
    </w:p>
    <w:p>
      <w:pPr>
        <w:pStyle w:val="ListParagraph"/>
        <w:numPr>
          <w:ilvl w:val="0"/>
          <w:numId w:val="2"/>
        </w:numPr>
        <w:spacing w:after="80"/>
      </w:pPr>
      <w:r>
        <w:rPr>
          <w:rFonts w:ascii="Calibri" w:cs="Calibri" w:eastAsia="Calibri" w:hAnsi="Calibri"/>
        </w:rPr>
        <w:t xml:space="preserve">The gallery publishes photos of students at inter colleges, so keep written consent from schools or guardians on file.</w:t>
      </w:r>
    </w:p>
    <w:p>
      <w:pPr>
        <w:pStyle w:val="ListParagraph"/>
        <w:numPr>
          <w:ilvl w:val="0"/>
          <w:numId w:val="2"/>
        </w:numPr>
        <w:spacing w:after="80"/>
      </w:pPr>
      <w:r>
        <w:rPr>
          <w:rFonts w:ascii="Calibri" w:cs="Calibri" w:eastAsia="Calibri" w:hAnsi="Calibri"/>
        </w:rPr>
        <w:t xml:space="preserve">There are no partner-school logos, testimonials or metrics with sources, and "100+ mentored" is unsupported.</w:t>
      </w:r>
    </w:p>
    <w:p>
      <w:pPr>
        <w:pStyle w:val="ListParagraph"/>
        <w:numPr>
          <w:ilvl w:val="0"/>
          <w:numId w:val="2"/>
        </w:numPr>
        <w:spacing w:after="80"/>
      </w:pPr>
      <w:r>
        <w:rPr>
          <w:rFonts w:ascii="Calibri" w:cs="Calibri" w:eastAsia="Calibri" w:hAnsi="Calibri"/>
        </w:rPr>
        <w:t xml:space="preserve">Every guide is a Google Drive link. Drive links get rate-limited and break, and they contradict the "open" positioning. A GitHub org with one repo per project would fit better.</w:t>
      </w:r>
    </w:p>
    <w:p>
      <w:pPr>
        <w:pStyle w:val="Heading2"/>
        <w:spacing w:after="100" w:before="240"/>
      </w:pPr>
      <w:r>
        <w:rPr>
          <w:rFonts w:ascii="Calibri" w:cs="Calibri" w:eastAsia="Calibri" w:hAnsi="Calibri"/>
          <w:b/>
          <w:bCs/>
          <w:color w:val="2E5597"/>
          <w:sz w:val="25"/>
          <w:szCs w:val="25"/>
        </w:rPr>
        <w:t xml:space="preserve">4. The repo looks unfinished</w:t>
      </w:r>
    </w:p>
    <w:p>
      <w:pPr>
        <w:pStyle w:val="ListParagraph"/>
        <w:numPr>
          <w:ilvl w:val="0"/>
          <w:numId w:val="2"/>
        </w:numPr>
        <w:spacing w:after="80"/>
      </w:pPr>
      <w:r>
        <w:rPr>
          <w:rFonts w:ascii="Calibri" w:cs="Calibri" w:eastAsia="Calibri" w:hAnsi="Calibri"/>
        </w:rPr>
        <w:t xml:space="preserve">There is no README or LICENSE.</w:t>
      </w:r>
    </w:p>
    <w:p>
      <w:pPr>
        <w:pStyle w:val="ListParagraph"/>
        <w:numPr>
          <w:ilvl w:val="0"/>
          <w:numId w:val="2"/>
        </w:numPr>
        <w:spacing w:after="80"/>
      </w:pPr>
      <w:r>
        <w:rPr>
          <w:rFonts w:ascii="Calibri" w:cs="Calibri" w:eastAsia="Calibri" w:hAnsi="Calibri"/>
        </w:rPr>
        <w:t xml:space="preserve">The package name is still "my-project".</w:t>
      </w:r>
    </w:p>
    <w:p>
      <w:pPr>
        <w:pStyle w:val="ListParagraph"/>
        <w:numPr>
          <w:ilvl w:val="0"/>
          <w:numId w:val="2"/>
        </w:numPr>
        <w:spacing w:after="80"/>
      </w:pPr>
      <w:r>
        <w:rPr>
          <w:rFonts w:ascii="Calibri" w:cs="Calibri" w:eastAsia="Calibri" w:hAnsi="Calibri"/>
        </w:rPr>
        <w:t xml:space="preserve">A file literally named "git", tsconfig.tsbuildinfo, a scratch/ folder and AUDIT_REPORT.md are all committed to the root. Gitignore the build info, delete the stray files, and move the audit report into docs/.</w:t>
      </w:r>
    </w:p>
    <w:p>
      <w:pPr>
        <w:pStyle w:val="ListParagraph"/>
        <w:numPr>
          <w:ilvl w:val="0"/>
          <w:numId w:val="2"/>
        </w:numPr>
        <w:spacing w:after="80"/>
      </w:pPr>
      <w:r>
        <w:rPr>
          <w:rFonts w:ascii="Calibri" w:cs="Calibri" w:eastAsia="Calibri" w:hAnsi="Calibri"/>
        </w:rPr>
        <w:t xml:space="preserve">.git was about 2.1 GB, and deleting the .heic files does not shrink history. Run git filter-repo or BFG, or the repo stays heavy to clone and slow to build.</w:t>
      </w:r>
    </w:p>
    <w:p>
      <w:pPr>
        <w:pStyle w:val="ListParagraph"/>
        <w:numPr>
          <w:ilvl w:val="0"/>
          <w:numId w:val="2"/>
        </w:numPr>
        <w:spacing w:after="80"/>
      </w:pPr>
      <w:r>
        <w:rPr>
          <w:rFonts w:ascii="Calibri" w:cs="Calibri" w:eastAsia="Calibri" w:hAnsi="Calibri"/>
        </w:rPr>
        <w:t xml:space="preserve">heic2any is still a dependency even though the HEIC files were removed. Remove it if nothing uses it.</w:t>
      </w:r>
    </w:p>
    <w:p>
      <w:pPr>
        <w:pStyle w:val="Heading2"/>
        <w:spacing w:after="100" w:before="240"/>
      </w:pPr>
      <w:r>
        <w:rPr>
          <w:rFonts w:ascii="Calibri" w:cs="Calibri" w:eastAsia="Calibri" w:hAnsi="Calibri"/>
          <w:b/>
          <w:bCs/>
          <w:color w:val="2E5597"/>
          <w:sz w:val="25"/>
          <w:szCs w:val="25"/>
        </w:rPr>
        <w:t xml:space="preserve">5. Testing is thin</w:t>
      </w:r>
    </w:p>
    <w:p>
      <w:pPr>
        <w:pStyle w:val="ListParagraph"/>
        <w:numPr>
          <w:ilvl w:val="0"/>
          <w:numId w:val="2"/>
        </w:numPr>
        <w:spacing w:after="80"/>
      </w:pPr>
      <w:r>
        <w:rPr>
          <w:rFonts w:ascii="Calibri" w:cs="Calibri" w:eastAsia="Calibri" w:hAnsi="Calibri"/>
        </w:rPr>
        <w:t xml:space="preserve">CI now runs, but there are only 6 tests, all for the security helpers. Nothing covers the contact form flow, the project data, or the sitemap.</w:t>
      </w:r>
    </w:p>
    <w:p>
      <w:pPr>
        <w:pStyle w:val="ListParagraph"/>
        <w:numPr>
          <w:ilvl w:val="0"/>
          <w:numId w:val="2"/>
        </w:numPr>
        <w:spacing w:after="80"/>
      </w:pPr>
      <w:r>
        <w:rPr>
          <w:rFonts w:ascii="Calibri" w:cs="Calibri" w:eastAsia="Calibri" w:hAnsi="Calibri"/>
        </w:rPr>
        <w:t xml:space="preserve">Add a Playwright smoke test (home loads, contact submits, every project slug returns 200) and Dependabot.</w:t>
      </w:r>
    </w:p>
    <w:p>
      <w:pPr>
        <w:pStyle w:val="ListParagraph"/>
        <w:numPr>
          <w:ilvl w:val="0"/>
          <w:numId w:val="2"/>
        </w:numPr>
        <w:spacing w:after="80"/>
      </w:pPr>
      <w:r>
        <w:rPr>
          <w:rFonts w:ascii="Calibri" w:cs="Calibri" w:eastAsia="Calibri" w:hAnsi="Calibri"/>
        </w:rPr>
        <w:t xml:space="preserve">A data check that every project in the catalog has a guide link and images would have caught the issues in point 2.</w:t>
      </w:r>
    </w:p>
    <w:p>
      <w:pPr>
        <w:pStyle w:val="Heading2"/>
        <w:spacing w:after="100" w:before="240"/>
      </w:pPr>
      <w:r>
        <w:rPr>
          <w:rFonts w:ascii="Calibri" w:cs="Calibri" w:eastAsia="Calibri" w:hAnsi="Calibri"/>
          <w:b/>
          <w:bCs/>
          <w:color w:val="2E5597"/>
          <w:sz w:val="25"/>
          <w:szCs w:val="25"/>
        </w:rPr>
        <w:t xml:space="preserve">6. Performance risks (please measure these)</w:t>
      </w:r>
    </w:p>
    <w:p>
      <w:pPr>
        <w:pStyle w:val="ListParagraph"/>
        <w:numPr>
          <w:ilvl w:val="0"/>
          <w:numId w:val="2"/>
        </w:numPr>
        <w:spacing w:after="80"/>
      </w:pPr>
      <w:r>
        <w:rPr>
          <w:rFonts w:ascii="Calibri" w:cs="Calibri" w:eastAsia="Calibri" w:hAnsi="Calibri"/>
        </w:rPr>
        <w:t xml:space="preserve">The homepage and gallery are image-heavy, with a hero grid of 7+ photos. Confirm only the first image has priority, and check that LCP is under 2.5 s on mobile.</w:t>
      </w:r>
    </w:p>
    <w:p>
      <w:pPr>
        <w:pStyle w:val="ListParagraph"/>
        <w:numPr>
          <w:ilvl w:val="0"/>
          <w:numId w:val="2"/>
        </w:numPr>
        <w:spacing w:after="80"/>
      </w:pPr>
      <w:r>
        <w:rPr>
          <w:rFonts w:ascii="Calibri" w:cs="Calibri" w:eastAsia="Calibri" w:hAnsi="Calibri"/>
        </w:rPr>
        <w:t xml:space="preserve">The /about page requested its largest size (w=1920) for every image, so check that the sizes attributes are correct.</w:t>
      </w:r>
    </w:p>
    <w:p>
      <w:pPr>
        <w:pStyle w:val="ListParagraph"/>
        <w:numPr>
          <w:ilvl w:val="0"/>
          <w:numId w:val="2"/>
        </w:numPr>
        <w:spacing w:after="80"/>
      </w:pPr>
      <w:r>
        <w:rPr>
          <w:rFonts w:ascii="Calibri" w:cs="Calibri" w:eastAsia="Calibri" w:hAnsi="Calibri"/>
        </w:rPr>
        <w:t xml:space="preserve">Gallery videos come from Google Drive. Consider hosting them on YouTube, which you already have a channel for. You would need to add it to frame-src in the CSP.</w:t>
      </w:r>
    </w:p>
    <w:p>
      <w:pPr>
        <w:pStyle w:val="Heading2"/>
        <w:spacing w:after="100" w:before="240"/>
      </w:pPr>
      <w:r>
        <w:rPr>
          <w:rFonts w:ascii="Calibri" w:cs="Calibri" w:eastAsia="Calibri" w:hAnsi="Calibri"/>
          <w:b/>
          <w:bCs/>
          <w:color w:val="2E5597"/>
          <w:sz w:val="25"/>
          <w:szCs w:val="25"/>
        </w:rPr>
        <w:t xml:space="preserve">7. Smaller security and accessibility items</w:t>
      </w:r>
    </w:p>
    <w:p>
      <w:pPr>
        <w:pStyle w:val="ListParagraph"/>
        <w:numPr>
          <w:ilvl w:val="0"/>
          <w:numId w:val="2"/>
        </w:numPr>
        <w:spacing w:after="80"/>
      </w:pPr>
      <w:r>
        <w:rPr>
          <w:rFonts w:ascii="Calibri" w:cs="Calibri" w:eastAsia="Calibri" w:hAnsi="Calibri"/>
        </w:rPr>
        <w:t xml:space="preserve">The CSP still allows unsafe-inline and unsafe-eval. A nonce-based CSP would fix it, and your audit already flagged this.</w:t>
      </w:r>
    </w:p>
    <w:p>
      <w:pPr>
        <w:pStyle w:val="ListParagraph"/>
        <w:numPr>
          <w:ilvl w:val="0"/>
          <w:numId w:val="2"/>
        </w:numPr>
        <w:spacing w:after="80"/>
      </w:pPr>
      <w:r>
        <w:rPr>
          <w:rFonts w:ascii="Calibri" w:cs="Calibri" w:eastAsia="Calibri" w:hAnsi="Calibri"/>
        </w:rPr>
        <w:t xml:space="preserve">The honeypot field is labeled "Website". Browsers autofill fields named like that, so real users could be silently dropped as bots. Rename it to something unguessable, and make sure it has tabindex="-1", autocomplete="off" and aria-hidden.</w:t>
      </w:r>
    </w:p>
    <w:p>
      <w:pPr>
        <w:pStyle w:val="ListParagraph"/>
        <w:numPr>
          <w:ilvl w:val="0"/>
          <w:numId w:val="2"/>
        </w:numPr>
        <w:spacing w:after="80"/>
      </w:pPr>
      <w:r>
        <w:rPr>
          <w:rFonts w:ascii="Calibri" w:cs="Calibri" w:eastAsia="Calibri" w:hAnsi="Calibri"/>
        </w:rPr>
        <w:t xml:space="preserve">Test keyboard focus and contrast in both themes, and check that auto-advancing carousels have a pause control.</w:t>
      </w:r>
    </w:p>
    <w:p>
      <w:pPr>
        <w:pStyle w:val="Heading1"/>
        <w:spacing w:after="120" w:before="320"/>
      </w:pPr>
      <w:r>
        <w:rPr>
          <w:rFonts w:ascii="Calibri" w:cs="Calibri" w:eastAsia="Calibri" w:hAnsi="Calibri"/>
          <w:b/>
          <w:bCs/>
          <w:color w:val="1F3864"/>
          <w:sz w:val="30"/>
          <w:szCs w:val="30"/>
        </w:rPr>
        <w:t xml:space="preserve">Fix first (about a weekend of work)</w:t>
      </w:r>
    </w:p>
    <w:p>
      <w:pPr>
        <w:pStyle w:val="ListParagraph"/>
        <w:numPr>
          <w:ilvl w:val="0"/>
          <w:numId w:val="3"/>
        </w:numPr>
        <w:spacing w:after="80"/>
      </w:pPr>
      <w:r>
        <w:rPr>
          <w:rFonts w:ascii="Calibri" w:cs="Calibri" w:eastAsia="Calibri" w:hAnsi="Calibri"/>
        </w:rPr>
        <w:t xml:space="preserve">Per-page and per-project Open Graph metadata.</w:t>
      </w:r>
    </w:p>
    <w:p>
      <w:pPr>
        <w:pStyle w:val="ListParagraph"/>
        <w:numPr>
          <w:ilvl w:val="0"/>
          <w:numId w:val="3"/>
        </w:numPr>
        <w:spacing w:after="80"/>
      </w:pPr>
      <w:r>
        <w:rPr>
          <w:rFonts w:ascii="Calibri" w:cs="Calibri" w:eastAsia="Calibri" w:hAnsi="Calibri"/>
        </w:rPr>
        <w:t xml:space="preserve">Fix the content contradictions and remove the stray [DIRECT_DISPATCH_SERVICE] text.</w:t>
      </w:r>
    </w:p>
    <w:p>
      <w:pPr>
        <w:pStyle w:val="ListParagraph"/>
        <w:numPr>
          <w:ilvl w:val="0"/>
          <w:numId w:val="3"/>
        </w:numPr>
        <w:spacing w:after="80"/>
      </w:pPr>
      <w:r>
        <w:rPr>
          <w:rFonts w:ascii="Calibri" w:cs="Calibri" w:eastAsia="Calibri" w:hAnsi="Calibri"/>
        </w:rPr>
        <w:t xml:space="preserve">Add a privacy page and a photo-consent note.</w:t>
      </w:r>
    </w:p>
    <w:p>
      <w:pPr>
        <w:pStyle w:val="ListParagraph"/>
        <w:numPr>
          <w:ilvl w:val="0"/>
          <w:numId w:val="3"/>
        </w:numPr>
        <w:spacing w:after="80"/>
      </w:pPr>
      <w:r>
        <w:rPr>
          <w:rFonts w:ascii="Calibri" w:cs="Calibri" w:eastAsia="Calibri" w:hAnsi="Calibri"/>
        </w:rPr>
        <w:t xml:space="preserve">Add a README and LICENSE, clean the repo root, and purge the large files from git history.</w:t>
      </w:r>
    </w:p>
    <w:p>
      <w:pPr>
        <w:pStyle w:val="ListParagraph"/>
        <w:numPr>
          <w:ilvl w:val="0"/>
          <w:numId w:val="3"/>
        </w:numPr>
        <w:spacing w:after="80"/>
      </w:pPr>
      <w:r>
        <w:rPr>
          <w:rFonts w:ascii="Calibri" w:cs="Calibri" w:eastAsia="Calibri" w:hAnsi="Calibri"/>
        </w:rPr>
        <w:t xml:space="preserve">Rename the honeypot field.</w:t>
      </w:r>
    </w:p>
    <w:p>
      <w:pPr>
        <w:pStyle w:val="ListParagraph"/>
        <w:numPr>
          <w:ilvl w:val="0"/>
          <w:numId w:val="3"/>
        </w:numPr>
        <w:spacing w:after="80"/>
      </w:pPr>
      <w:r>
        <w:rPr>
          <w:rFonts w:ascii="Calibri" w:cs="Calibri" w:eastAsia="Calibri" w:hAnsi="Calibri"/>
        </w:rPr>
        <w:t xml:space="preserve">Run Lighthouse on mobile for /, /gallery and one project page.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2026-10-02T05:40:47.602Z</dcterms:created>
  <dcterms:modified xsi:type="dcterms:W3CDTF">2026-10-02T05:40:47.610Z</dcterms:modified>
</cp:coreProperties>
</file>

<file path=docProps/custom.xml><?xml version="1.0" encoding="utf-8"?>
<Properties xmlns="http://schemas.openxmlformats.org/officeDocument/2006/custom-properties" xmlns:vt="http://schemas.openxmlformats.org/officeDocument/2006/docPropsVTypes"/>
</file>