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2: New variables added to the master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state_po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democrats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libertarian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state.y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census.region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35,595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110,442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57,787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57,771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57,826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20,203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118,769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2022-03-26T12:40:05Z</dcterms:modified>
  <cp:category/>
</cp:coreProperties>
</file>