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7: Descriptive statistics of Republican party %votes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0.6539414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0.1605453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0.6714787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0.1334340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-0.9807663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0.5779238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0.004260429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0.5756981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0.1720930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0.5857534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0.1927380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-0.4549619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-0.5963517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0.008387298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0.5156221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0.1495044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-0.2975153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-0.2986281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0.010149023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0.6615655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0.1237178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0.6701066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0.1186081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-0.7753996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1.0330871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0.003810763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2022-03-21T10:09:13Z</dcterms:modified>
  <cp:category/>
</cp:coreProperties>
</file>