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7: Descriptive statistics of Republican party %votes by region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trimmed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skew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0.6539414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0.1605453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0.6714787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0.1334340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-0.9807663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0.5779238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0.004260429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0.5756981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0.1720930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0.5857534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0.1927380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-0.4549619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-0.5963517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0.008387298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0.5156221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0.1495044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0.5212000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0.1482600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-0.2975153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-0.2986281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0.010149023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0.6615655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0.1237178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0.6701066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0.1186081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-0.7753996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1.0330871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0.003810763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gridSpan w:val="1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2022-03-29T03:48:46Z</dcterms:modified>
  <cp:category/>
</cp:coreProperties>
</file>