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 Attack on Sony Pictures – Analysis Report</w:t>
      </w:r>
    </w:p>
    <w:p>
      <w:pPr>
        <w:pStyle w:val="Heading1"/>
      </w:pPr>
      <w:r>
        <w:t>Lessons Learned</w:t>
      </w:r>
    </w:p>
    <w:p>
      <w:pPr>
        <w:pStyle w:val="ListBullet"/>
      </w:pPr>
      <w:r>
        <w:t>Insider Threats and Lack of Monitoring: The attack showed how lack of real-time monitoring and insider threat detection can lead to prolonged breaches.</w:t>
      </w:r>
    </w:p>
    <w:p>
      <w:pPr>
        <w:pStyle w:val="ListBullet"/>
      </w:pPr>
      <w:r>
        <w:t>Importance of Data Encryption: Sensitive data (emails, scripts, employee details) was stored unencrypted, making it easy for hackers to exploit.</w:t>
      </w:r>
    </w:p>
    <w:p>
      <w:pPr>
        <w:pStyle w:val="ListBullet"/>
      </w:pPr>
      <w:r>
        <w:t>Weak Incident Response: Sony’s delayed response and lack of a pre-defined plan worsened the impact.</w:t>
      </w:r>
    </w:p>
    <w:p>
      <w:pPr>
        <w:pStyle w:val="ListBullet"/>
      </w:pPr>
      <w:r>
        <w:t>Geopolitical Risks: The attack highlighted how companies can be targeted due to political or controversial content, as seen with the film *The Interview*.</w:t>
      </w:r>
    </w:p>
    <w:p>
      <w:pPr>
        <w:pStyle w:val="ListBullet"/>
      </w:pPr>
      <w:r>
        <w:t>Reputation Damage: Cybersecurity is not just technical—poor defense can ruin public trust, investor confidence, and business operations.</w:t>
      </w:r>
    </w:p>
    <w:p>
      <w:pPr>
        <w:pStyle w:val="Heading1"/>
      </w:pPr>
      <w:r>
        <w:t>Recommendations</w:t>
      </w:r>
    </w:p>
    <w:p>
      <w:pPr>
        <w:pStyle w:val="ListBullet"/>
      </w:pPr>
      <w:r>
        <w:t>Implement Strong Security Protocols: Use multi-layered security, encryption, and endpoint protection for all internal and external communications.</w:t>
      </w:r>
    </w:p>
    <w:p>
      <w:pPr>
        <w:pStyle w:val="ListBullet"/>
      </w:pPr>
      <w:r>
        <w:t>Regular Risk Assessments: Perform vulnerability scans, penetration testing, and audits to identify weaknesses before attackers do.</w:t>
      </w:r>
    </w:p>
    <w:p>
      <w:pPr>
        <w:pStyle w:val="ListBullet"/>
      </w:pPr>
      <w:r>
        <w:t>Develop a Robust Incident Response Plan: Ensure there’s a rapid response strategy with defined roles, communication plans, and recovery actions.</w:t>
      </w:r>
    </w:p>
    <w:p>
      <w:pPr>
        <w:pStyle w:val="ListBullet"/>
      </w:pPr>
      <w:r>
        <w:t>Employee Awareness Training: Conduct regular cybersecurity training, phishing simulations, and workshops to strengthen the human firewall.</w:t>
      </w:r>
    </w:p>
    <w:p>
      <w:pPr>
        <w:pStyle w:val="ListBullet"/>
      </w:pPr>
      <w:r>
        <w:t>Use Advanced Threat Detection Tools: Implement behavior-based monitoring and AI-driven security tools for real-time threat detection.</w:t>
      </w:r>
    </w:p>
    <w:p>
      <w:pPr>
        <w:pStyle w:val="ListBullet"/>
      </w:pPr>
      <w:r>
        <w:t>Secure Backups and Disaster Recovery Plans: Maintain secure, off-site backups and regular restore testing to ensure data can be recovered post-attack.</w:t>
      </w:r>
    </w:p>
    <w:p>
      <w:pPr>
        <w:pStyle w:val="Heading1"/>
      </w:pPr>
      <w:r>
        <w:t>Conclusion</w:t>
      </w:r>
    </w:p>
    <w:p>
      <w:r>
        <w:t>The Sony cyber attack was a wake-up call for both private companies and governments about the evolving landscape of cyber threats. It exposed the real-world consequences of poor cybersecurity planning, from financial loss to national security concerns. By learning from Sony’s vulnerabilities and implementing best practices, organizations can significantly reduce the risk and impact of similar cyber threats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