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D774" w14:textId="77777777" w:rsidR="0009647B" w:rsidRPr="0009647B" w:rsidRDefault="0009647B" w:rsidP="0009647B">
      <w:pPr>
        <w:rPr>
          <w:rFonts w:ascii="Times New Roman" w:hAnsi="Times New Roman" w:cs="Times New Roman"/>
          <w:b/>
          <w:bCs/>
        </w:rPr>
      </w:pPr>
      <w:r w:rsidRPr="0009647B">
        <w:rPr>
          <w:rFonts w:ascii="Times New Roman" w:hAnsi="Times New Roman" w:cs="Times New Roman"/>
          <w:b/>
          <w:bCs/>
        </w:rPr>
        <w:t>1. Server Initialization &amp; Environment</w:t>
      </w:r>
    </w:p>
    <w:p w14:paraId="33A15013" w14:textId="49D4CC08" w:rsidR="00BC44A0" w:rsidRPr="0009647B" w:rsidRDefault="0009647B">
      <w:pPr>
        <w:rPr>
          <w:rFonts w:ascii="Times New Roman" w:hAnsi="Times New Roman" w:cs="Times New Roman"/>
        </w:rPr>
      </w:pPr>
      <w:r w:rsidRPr="0009647B">
        <w:rPr>
          <w:rFonts w:ascii="Times New Roman" w:hAnsi="Times New Roman" w:cs="Times New Roman"/>
        </w:rPr>
        <w:t xml:space="preserve">Development environment startup showing concurrent execution of the Vite Frontend (Port 5173) and Node.js Backend (Port 5000). </w:t>
      </w:r>
    </w:p>
    <w:p w14:paraId="34353726" w14:textId="69673EAE" w:rsidR="0009647B" w:rsidRPr="0009647B" w:rsidRDefault="0009647B" w:rsidP="0009647B">
      <w:r w:rsidRPr="00C93E51">
        <w:drawing>
          <wp:inline distT="0" distB="0" distL="0" distR="0" wp14:anchorId="7149B8BC" wp14:editId="34DD29AC">
            <wp:extent cx="4887006" cy="1421813"/>
            <wp:effectExtent l="0" t="0" r="8890" b="6985"/>
            <wp:docPr id="66491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8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1907" cy="142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3E09" w14:textId="6B1232D6" w:rsidR="0009647B" w:rsidRPr="0009647B" w:rsidRDefault="0009647B" w:rsidP="0009647B">
      <w:pPr>
        <w:rPr>
          <w:rFonts w:ascii="Times New Roman" w:hAnsi="Times New Roman" w:cs="Times New Roman"/>
          <w:b/>
          <w:bCs/>
        </w:rPr>
      </w:pPr>
      <w:r w:rsidRPr="0009647B">
        <w:rPr>
          <w:rFonts w:ascii="Times New Roman" w:hAnsi="Times New Roman" w:cs="Times New Roman"/>
          <w:b/>
          <w:bCs/>
        </w:rPr>
        <w:t>2. API Documentation (Auth &amp; Users)</w:t>
      </w:r>
    </w:p>
    <w:p w14:paraId="4C68714C" w14:textId="4208DF31" w:rsidR="0009647B" w:rsidRPr="0009647B" w:rsidRDefault="0009647B">
      <w:pPr>
        <w:rPr>
          <w:rFonts w:ascii="Times New Roman" w:hAnsi="Times New Roman" w:cs="Times New Roman"/>
        </w:rPr>
      </w:pPr>
      <w:r w:rsidRPr="0009647B">
        <w:rPr>
          <w:rFonts w:ascii="Times New Roman" w:hAnsi="Times New Roman" w:cs="Times New Roman"/>
        </w:rPr>
        <w:t>Interactive API documentation generated via Swagger UI</w:t>
      </w:r>
      <w:r>
        <w:rPr>
          <w:rFonts w:ascii="Times New Roman" w:hAnsi="Times New Roman" w:cs="Times New Roman"/>
        </w:rPr>
        <w:t>.</w:t>
      </w:r>
    </w:p>
    <w:p w14:paraId="517FF9DA" w14:textId="40D91399" w:rsidR="00C93E51" w:rsidRDefault="00C93E51">
      <w:r w:rsidRPr="00C93E51">
        <w:drawing>
          <wp:inline distT="0" distB="0" distL="0" distR="0" wp14:anchorId="62D1B0D2" wp14:editId="729CD608">
            <wp:extent cx="4994844" cy="2572129"/>
            <wp:effectExtent l="0" t="0" r="0" b="0"/>
            <wp:docPr id="5818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8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5619" cy="260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8E53" w14:textId="77777777" w:rsidR="0009647B" w:rsidRPr="0009647B" w:rsidRDefault="0009647B" w:rsidP="0009647B">
      <w:pPr>
        <w:rPr>
          <w:rFonts w:ascii="Times New Roman" w:hAnsi="Times New Roman" w:cs="Times New Roman"/>
          <w:b/>
          <w:bCs/>
        </w:rPr>
      </w:pPr>
      <w:r w:rsidRPr="0009647B">
        <w:rPr>
          <w:rFonts w:ascii="Times New Roman" w:hAnsi="Times New Roman" w:cs="Times New Roman"/>
          <w:b/>
          <w:bCs/>
        </w:rPr>
        <w:t>3. API Documentation (Tasks)</w:t>
      </w:r>
    </w:p>
    <w:p w14:paraId="1A9F1803" w14:textId="77777777" w:rsidR="0009647B" w:rsidRDefault="0009647B">
      <w:pPr>
        <w:rPr>
          <w:rFonts w:ascii="Times New Roman" w:hAnsi="Times New Roman" w:cs="Times New Roman"/>
        </w:rPr>
      </w:pPr>
      <w:r w:rsidRPr="0009647B">
        <w:rPr>
          <w:rFonts w:ascii="Times New Roman" w:hAnsi="Times New Roman" w:cs="Times New Roman"/>
        </w:rPr>
        <w:t>Task Management endpoints in Swagger UI. This demonstrates the full CRUD capabilities (Create, Read, Update, Delete) available to authenticated users.</w:t>
      </w:r>
    </w:p>
    <w:p w14:paraId="25D4DE0E" w14:textId="0FAA7D8C" w:rsidR="00C93E51" w:rsidRDefault="00C93E51">
      <w:r w:rsidRPr="00C93E51">
        <w:drawing>
          <wp:inline distT="0" distB="0" distL="0" distR="0" wp14:anchorId="32457C1D" wp14:editId="20C23940">
            <wp:extent cx="5050154" cy="2631943"/>
            <wp:effectExtent l="0" t="0" r="0" b="0"/>
            <wp:docPr id="15119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3227" cy="264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8C95" w14:textId="77777777" w:rsidR="00BD49F2" w:rsidRPr="00BD49F2" w:rsidRDefault="00BD49F2" w:rsidP="00BD49F2">
      <w:pPr>
        <w:rPr>
          <w:rFonts w:ascii="Times New Roman" w:hAnsi="Times New Roman" w:cs="Times New Roman"/>
          <w:b/>
          <w:bCs/>
        </w:rPr>
      </w:pPr>
      <w:r w:rsidRPr="00BD49F2">
        <w:rPr>
          <w:rFonts w:ascii="Times New Roman" w:hAnsi="Times New Roman" w:cs="Times New Roman"/>
          <w:b/>
          <w:bCs/>
        </w:rPr>
        <w:lastRenderedPageBreak/>
        <w:t>4. API Response: Registration</w:t>
      </w:r>
    </w:p>
    <w:p w14:paraId="72B32564" w14:textId="3D32D281" w:rsidR="00C93E51" w:rsidRDefault="00BD49F2">
      <w:r w:rsidRPr="00BD49F2">
        <w:rPr>
          <w:rFonts w:ascii="Times New Roman" w:hAnsi="Times New Roman" w:cs="Times New Roman"/>
        </w:rPr>
        <w:t>Successful POST /register response. The server returns a 201 Created status.</w:t>
      </w:r>
    </w:p>
    <w:p w14:paraId="07A70C6A" w14:textId="08C8C744" w:rsidR="00C93E51" w:rsidRDefault="00C93E51">
      <w:r w:rsidRPr="00C93E51">
        <w:drawing>
          <wp:inline distT="0" distB="0" distL="0" distR="0" wp14:anchorId="19913999" wp14:editId="5BE04CCC">
            <wp:extent cx="5624473" cy="3536950"/>
            <wp:effectExtent l="0" t="0" r="0" b="6350"/>
            <wp:docPr id="10853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0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54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27E4" w14:textId="77777777" w:rsidR="00BD49F2" w:rsidRPr="00BD49F2" w:rsidRDefault="00BD49F2" w:rsidP="00BD49F2">
      <w:pPr>
        <w:rPr>
          <w:rFonts w:ascii="Times New Roman" w:hAnsi="Times New Roman" w:cs="Times New Roman"/>
          <w:b/>
          <w:bCs/>
        </w:rPr>
      </w:pPr>
      <w:r w:rsidRPr="00BD49F2">
        <w:rPr>
          <w:rFonts w:ascii="Times New Roman" w:hAnsi="Times New Roman" w:cs="Times New Roman"/>
          <w:b/>
          <w:bCs/>
        </w:rPr>
        <w:t>5. API Response: Login &amp; JWT Issuance</w:t>
      </w:r>
    </w:p>
    <w:p w14:paraId="42D3761C" w14:textId="29BE0D7C" w:rsidR="00BD49F2" w:rsidRPr="00BD49F2" w:rsidRDefault="00BD49F2">
      <w:pPr>
        <w:rPr>
          <w:rFonts w:ascii="Times New Roman" w:hAnsi="Times New Roman" w:cs="Times New Roman"/>
        </w:rPr>
      </w:pPr>
      <w:r w:rsidRPr="00BD49F2">
        <w:rPr>
          <w:rFonts w:ascii="Times New Roman" w:hAnsi="Times New Roman" w:cs="Times New Roman"/>
        </w:rPr>
        <w:t>Successful POST /login authentication flow. The server validates credentials and issues a JSON Web Token (JWT) for stateless session management.</w:t>
      </w:r>
    </w:p>
    <w:p w14:paraId="619D48E5" w14:textId="74A5A4CA" w:rsidR="00C93E51" w:rsidRDefault="00C93E51">
      <w:r w:rsidRPr="00C93E51">
        <w:drawing>
          <wp:inline distT="0" distB="0" distL="0" distR="0" wp14:anchorId="11AFD41E" wp14:editId="68D6D669">
            <wp:extent cx="5731510" cy="3738245"/>
            <wp:effectExtent l="0" t="0" r="2540" b="0"/>
            <wp:docPr id="143130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07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C567" w14:textId="77777777" w:rsidR="00BD49F2" w:rsidRPr="00BD49F2" w:rsidRDefault="00BD49F2" w:rsidP="00BD49F2">
      <w:pPr>
        <w:rPr>
          <w:rFonts w:ascii="Times New Roman" w:hAnsi="Times New Roman" w:cs="Times New Roman"/>
          <w:b/>
          <w:bCs/>
        </w:rPr>
      </w:pPr>
      <w:r w:rsidRPr="00BD49F2">
        <w:rPr>
          <w:rFonts w:ascii="Times New Roman" w:hAnsi="Times New Roman" w:cs="Times New Roman"/>
          <w:b/>
          <w:bCs/>
        </w:rPr>
        <w:lastRenderedPageBreak/>
        <w:t>6. Database State: Users Table</w:t>
      </w:r>
    </w:p>
    <w:p w14:paraId="601EFA0E" w14:textId="58DCA43B" w:rsidR="00C93E51" w:rsidRPr="00BD49F2" w:rsidRDefault="00BD49F2">
      <w:pPr>
        <w:rPr>
          <w:rFonts w:ascii="Times New Roman" w:hAnsi="Times New Roman" w:cs="Times New Roman"/>
        </w:rPr>
      </w:pPr>
      <w:r w:rsidRPr="00BD49F2">
        <w:rPr>
          <w:rFonts w:ascii="Times New Roman" w:hAnsi="Times New Roman" w:cs="Times New Roman"/>
        </w:rPr>
        <w:t xml:space="preserve">PostgreSQL users table. </w:t>
      </w:r>
      <w:r>
        <w:rPr>
          <w:rFonts w:ascii="Times New Roman" w:hAnsi="Times New Roman" w:cs="Times New Roman"/>
        </w:rPr>
        <w:t>S</w:t>
      </w:r>
      <w:r w:rsidRPr="00BD49F2">
        <w:rPr>
          <w:rFonts w:ascii="Times New Roman" w:hAnsi="Times New Roman" w:cs="Times New Roman"/>
        </w:rPr>
        <w:t xml:space="preserve">ecurity best practices: passwords are stored as </w:t>
      </w:r>
      <w:proofErr w:type="spellStart"/>
      <w:r w:rsidRPr="00BD49F2">
        <w:rPr>
          <w:rFonts w:ascii="Times New Roman" w:hAnsi="Times New Roman" w:cs="Times New Roman"/>
        </w:rPr>
        <w:t>Bcrypt</w:t>
      </w:r>
      <w:proofErr w:type="spellEnd"/>
      <w:r w:rsidRPr="00BD49F2">
        <w:rPr>
          <w:rFonts w:ascii="Times New Roman" w:hAnsi="Times New Roman" w:cs="Times New Roman"/>
        </w:rPr>
        <w:t xml:space="preserve"> hashes.</w:t>
      </w:r>
    </w:p>
    <w:p w14:paraId="03FE85D2" w14:textId="515B1B37" w:rsidR="00C93E51" w:rsidRDefault="005C210B">
      <w:r w:rsidRPr="005C210B">
        <w:drawing>
          <wp:inline distT="0" distB="0" distL="0" distR="0" wp14:anchorId="2F2FE71F" wp14:editId="108BE90C">
            <wp:extent cx="5731510" cy="2630805"/>
            <wp:effectExtent l="0" t="0" r="2540" b="0"/>
            <wp:docPr id="212347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78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1F43" w14:textId="77777777" w:rsidR="00BD49F2" w:rsidRDefault="00BD49F2"/>
    <w:p w14:paraId="3D66261E" w14:textId="77777777" w:rsidR="00BD49F2" w:rsidRPr="00BD49F2" w:rsidRDefault="00BD49F2" w:rsidP="00BD49F2">
      <w:pPr>
        <w:rPr>
          <w:rFonts w:ascii="Times New Roman" w:hAnsi="Times New Roman" w:cs="Times New Roman"/>
          <w:b/>
          <w:bCs/>
        </w:rPr>
      </w:pPr>
      <w:r w:rsidRPr="00BD49F2">
        <w:rPr>
          <w:rFonts w:ascii="Times New Roman" w:hAnsi="Times New Roman" w:cs="Times New Roman"/>
          <w:b/>
          <w:bCs/>
        </w:rPr>
        <w:t>7. Database State: Tasks Table</w:t>
      </w:r>
    </w:p>
    <w:p w14:paraId="5728CA83" w14:textId="5EDC6534" w:rsidR="00BD49F2" w:rsidRPr="00BD49F2" w:rsidRDefault="00BD49F2">
      <w:pPr>
        <w:rPr>
          <w:rFonts w:ascii="Times New Roman" w:hAnsi="Times New Roman" w:cs="Times New Roman"/>
        </w:rPr>
      </w:pPr>
      <w:r w:rsidRPr="00BD49F2">
        <w:rPr>
          <w:rFonts w:ascii="Times New Roman" w:hAnsi="Times New Roman" w:cs="Times New Roman"/>
        </w:rPr>
        <w:t xml:space="preserve">PostgreSQL tasks table showing relational data integrity. Each task is successfully linked to a specific </w:t>
      </w:r>
      <w:proofErr w:type="spellStart"/>
      <w:r w:rsidRPr="00BD49F2">
        <w:rPr>
          <w:rFonts w:ascii="Times New Roman" w:hAnsi="Times New Roman" w:cs="Times New Roman"/>
        </w:rPr>
        <w:t>user_id</w:t>
      </w:r>
      <w:proofErr w:type="spellEnd"/>
      <w:r w:rsidRPr="00BD49F2">
        <w:rPr>
          <w:rFonts w:ascii="Times New Roman" w:hAnsi="Times New Roman" w:cs="Times New Roman"/>
        </w:rPr>
        <w:t>, enforcing data ownership at the database level.</w:t>
      </w:r>
    </w:p>
    <w:p w14:paraId="0F6270CA" w14:textId="365E7C42" w:rsidR="005C210B" w:rsidRDefault="005C210B">
      <w:r w:rsidRPr="005C210B">
        <w:drawing>
          <wp:inline distT="0" distB="0" distL="0" distR="0" wp14:anchorId="61D1C432" wp14:editId="03E1AD84">
            <wp:extent cx="5731510" cy="2615565"/>
            <wp:effectExtent l="0" t="0" r="2540" b="0"/>
            <wp:docPr id="55703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67FF" w14:textId="77777777" w:rsidR="00BD49F2" w:rsidRDefault="00BD49F2" w:rsidP="00BD49F2">
      <w:pPr>
        <w:rPr>
          <w:rFonts w:ascii="Times New Roman" w:hAnsi="Times New Roman" w:cs="Times New Roman"/>
          <w:b/>
          <w:bCs/>
        </w:rPr>
      </w:pPr>
    </w:p>
    <w:p w14:paraId="476CE0CA" w14:textId="77777777" w:rsidR="00BD49F2" w:rsidRDefault="00BD49F2" w:rsidP="00BD49F2">
      <w:pPr>
        <w:rPr>
          <w:rFonts w:ascii="Times New Roman" w:hAnsi="Times New Roman" w:cs="Times New Roman"/>
          <w:b/>
          <w:bCs/>
        </w:rPr>
      </w:pPr>
    </w:p>
    <w:p w14:paraId="74D10F6A" w14:textId="77777777" w:rsidR="00BD49F2" w:rsidRDefault="00BD49F2" w:rsidP="00BD49F2">
      <w:pPr>
        <w:rPr>
          <w:rFonts w:ascii="Times New Roman" w:hAnsi="Times New Roman" w:cs="Times New Roman"/>
          <w:b/>
          <w:bCs/>
        </w:rPr>
      </w:pPr>
    </w:p>
    <w:p w14:paraId="7B7066A4" w14:textId="77777777" w:rsidR="00BD49F2" w:rsidRDefault="00BD49F2" w:rsidP="00BD49F2">
      <w:pPr>
        <w:rPr>
          <w:rFonts w:ascii="Times New Roman" w:hAnsi="Times New Roman" w:cs="Times New Roman"/>
          <w:b/>
          <w:bCs/>
        </w:rPr>
      </w:pPr>
    </w:p>
    <w:p w14:paraId="0D539A45" w14:textId="77777777" w:rsidR="00BD49F2" w:rsidRDefault="00BD49F2" w:rsidP="00BD49F2">
      <w:pPr>
        <w:rPr>
          <w:rFonts w:ascii="Times New Roman" w:hAnsi="Times New Roman" w:cs="Times New Roman"/>
          <w:b/>
          <w:bCs/>
        </w:rPr>
      </w:pPr>
    </w:p>
    <w:p w14:paraId="741E48FC" w14:textId="77777777" w:rsidR="00BD49F2" w:rsidRDefault="00BD49F2" w:rsidP="00BD49F2">
      <w:pPr>
        <w:rPr>
          <w:rFonts w:ascii="Times New Roman" w:hAnsi="Times New Roman" w:cs="Times New Roman"/>
          <w:b/>
          <w:bCs/>
        </w:rPr>
      </w:pPr>
    </w:p>
    <w:p w14:paraId="40CF00B6" w14:textId="77777777" w:rsidR="00BD49F2" w:rsidRDefault="00BD49F2" w:rsidP="00BD49F2">
      <w:pPr>
        <w:rPr>
          <w:rFonts w:ascii="Times New Roman" w:hAnsi="Times New Roman" w:cs="Times New Roman"/>
          <w:b/>
          <w:bCs/>
        </w:rPr>
      </w:pPr>
    </w:p>
    <w:p w14:paraId="44C4D0B6" w14:textId="48E2D33F" w:rsidR="00BD49F2" w:rsidRPr="00BD49F2" w:rsidRDefault="00BD49F2" w:rsidP="00BD49F2">
      <w:pPr>
        <w:rPr>
          <w:rFonts w:ascii="Times New Roman" w:hAnsi="Times New Roman" w:cs="Times New Roman"/>
          <w:b/>
          <w:bCs/>
        </w:rPr>
      </w:pPr>
      <w:r w:rsidRPr="00BD49F2">
        <w:rPr>
          <w:rFonts w:ascii="Times New Roman" w:hAnsi="Times New Roman" w:cs="Times New Roman"/>
          <w:b/>
          <w:bCs/>
        </w:rPr>
        <w:lastRenderedPageBreak/>
        <w:t>8. Frontend: Admin Dashboard</w:t>
      </w:r>
    </w:p>
    <w:p w14:paraId="60C56D43" w14:textId="605B2460" w:rsidR="00BD49F2" w:rsidRPr="00BD49F2" w:rsidRDefault="00BD49F2">
      <w:pPr>
        <w:rPr>
          <w:rFonts w:ascii="Times New Roman" w:hAnsi="Times New Roman" w:cs="Times New Roman"/>
        </w:rPr>
      </w:pPr>
      <w:r w:rsidRPr="00BD49F2">
        <w:rPr>
          <w:rFonts w:ascii="Times New Roman" w:hAnsi="Times New Roman" w:cs="Times New Roman"/>
        </w:rPr>
        <w:t>React-based Admin Dashboard. This view allows users with the 'ADMIN' role to view system-wide statistics and manage the user directory, demonstrating Role-Based Access Control (RBAC) on the frontend.</w:t>
      </w:r>
    </w:p>
    <w:p w14:paraId="32A5759C" w14:textId="18500F56" w:rsidR="005C210B" w:rsidRDefault="005C210B">
      <w:r w:rsidRPr="005C210B">
        <w:drawing>
          <wp:inline distT="0" distB="0" distL="0" distR="0" wp14:anchorId="5269248B" wp14:editId="5DCEA4DA">
            <wp:extent cx="5731510" cy="2982595"/>
            <wp:effectExtent l="0" t="0" r="2540" b="8255"/>
            <wp:docPr id="150845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55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BF58" w14:textId="77777777" w:rsidR="00BD49F2" w:rsidRDefault="00BD49F2"/>
    <w:p w14:paraId="1C2E4D9E" w14:textId="77777777" w:rsidR="00BD49F2" w:rsidRPr="00BD49F2" w:rsidRDefault="00BD49F2" w:rsidP="00BD49F2">
      <w:pPr>
        <w:rPr>
          <w:rFonts w:ascii="Times New Roman" w:hAnsi="Times New Roman" w:cs="Times New Roman"/>
          <w:b/>
          <w:bCs/>
        </w:rPr>
      </w:pPr>
      <w:r w:rsidRPr="00BD49F2">
        <w:rPr>
          <w:rFonts w:ascii="Times New Roman" w:hAnsi="Times New Roman" w:cs="Times New Roman"/>
          <w:b/>
          <w:bCs/>
        </w:rPr>
        <w:t>9. Frontend: User Task View</w:t>
      </w:r>
    </w:p>
    <w:p w14:paraId="44891DA7" w14:textId="238F640C" w:rsidR="00BD49F2" w:rsidRPr="00BD49F2" w:rsidRDefault="00BD49F2">
      <w:pPr>
        <w:rPr>
          <w:rFonts w:ascii="Times New Roman" w:hAnsi="Times New Roman" w:cs="Times New Roman"/>
        </w:rPr>
      </w:pPr>
      <w:r w:rsidRPr="00BD49F2">
        <w:rPr>
          <w:rFonts w:ascii="Times New Roman" w:hAnsi="Times New Roman" w:cs="Times New Roman"/>
        </w:rPr>
        <w:t>Standard User Interface for task management. This view fetches data from the backend to display the user's personal task list, including due dates and status indicators.</w:t>
      </w:r>
    </w:p>
    <w:p w14:paraId="42BB8840" w14:textId="59D64309" w:rsidR="005C210B" w:rsidRDefault="005C210B">
      <w:r w:rsidRPr="005C210B">
        <w:drawing>
          <wp:inline distT="0" distB="0" distL="0" distR="0" wp14:anchorId="0BD6A5B0" wp14:editId="6E6E8E7F">
            <wp:extent cx="5731510" cy="2921635"/>
            <wp:effectExtent l="0" t="0" r="2540" b="0"/>
            <wp:docPr id="132597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77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10B" w:rsidSect="00BD49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51"/>
    <w:rsid w:val="0009647B"/>
    <w:rsid w:val="00346CC3"/>
    <w:rsid w:val="005C210B"/>
    <w:rsid w:val="0062473C"/>
    <w:rsid w:val="006402BD"/>
    <w:rsid w:val="00BC44A0"/>
    <w:rsid w:val="00BD49F2"/>
    <w:rsid w:val="00C9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DA7D"/>
  <w15:chartTrackingRefBased/>
  <w15:docId w15:val="{F23C3EAE-D9CD-4C50-ABC5-05EE27AD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Madda</dc:creator>
  <cp:keywords/>
  <dc:description/>
  <cp:lastModifiedBy>Harshith Madda</cp:lastModifiedBy>
  <cp:revision>2</cp:revision>
  <dcterms:created xsi:type="dcterms:W3CDTF">2026-02-12T17:29:00Z</dcterms:created>
  <dcterms:modified xsi:type="dcterms:W3CDTF">2026-02-12T18:00:00Z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5404fe1f-0de4-47ce-8138-43e4d562e771</vt:lpwstr>
  </property>
</Properties>
</file>