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5BB3" w14:textId="77777777" w:rsidR="00302816" w:rsidRDefault="00000000">
      <w:pPr>
        <w:pStyle w:val="Title"/>
        <w:spacing w:line="254" w:lineRule="auto"/>
        <w:ind w:left="3643" w:right="3737"/>
        <w:jc w:val="center"/>
      </w:pP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3"/>
        </w:rPr>
        <w:t xml:space="preserve"> </w:t>
      </w:r>
      <w:r>
        <w:t>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24EDA504" w14:textId="77777777" w:rsidR="00302816" w:rsidRDefault="00302816">
      <w:pPr>
        <w:pStyle w:val="BodyText"/>
        <w:spacing w:before="6"/>
        <w:rPr>
          <w:sz w:val="2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302816" w14:paraId="1BA5C918" w14:textId="77777777">
        <w:trPr>
          <w:trHeight w:val="268"/>
        </w:trPr>
        <w:tc>
          <w:tcPr>
            <w:tcW w:w="4508" w:type="dxa"/>
          </w:tcPr>
          <w:p w14:paraId="4BE04CC4" w14:textId="77777777" w:rsidR="00302816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76EDCB86" w14:textId="77777777" w:rsidR="00302816" w:rsidRDefault="00000000">
            <w:pPr>
              <w:pStyle w:val="TableParagraph"/>
            </w:pPr>
            <w:r>
              <w:t>22 November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302816" w14:paraId="3C923BB5" w14:textId="77777777">
        <w:trPr>
          <w:trHeight w:val="268"/>
        </w:trPr>
        <w:tc>
          <w:tcPr>
            <w:tcW w:w="4508" w:type="dxa"/>
          </w:tcPr>
          <w:p w14:paraId="42206979" w14:textId="77777777" w:rsidR="00302816" w:rsidRDefault="00000000">
            <w:pPr>
              <w:pStyle w:val="TableParagraph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707B12EF" w14:textId="77777777" w:rsidR="00302816" w:rsidRDefault="00000000">
            <w:pPr>
              <w:pStyle w:val="TableParagraph"/>
            </w:pPr>
            <w:r>
              <w:t>Team-593176</w:t>
            </w:r>
          </w:p>
        </w:tc>
      </w:tr>
      <w:tr w:rsidR="00302816" w14:paraId="4296EFDF" w14:textId="77777777">
        <w:trPr>
          <w:trHeight w:val="268"/>
        </w:trPr>
        <w:tc>
          <w:tcPr>
            <w:tcW w:w="4508" w:type="dxa"/>
          </w:tcPr>
          <w:p w14:paraId="51096359" w14:textId="77777777" w:rsidR="00302816" w:rsidRDefault="00000000">
            <w:pPr>
              <w:pStyle w:val="TableParagraph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703529F1" w14:textId="77777777" w:rsidR="00302816" w:rsidRDefault="00000000">
            <w:pPr>
              <w:pStyle w:val="TableParagraph"/>
            </w:pPr>
            <w:r>
              <w:t>Market</w:t>
            </w:r>
            <w:r>
              <w:rPr>
                <w:spacing w:val="-1"/>
              </w:rPr>
              <w:t xml:space="preserve"> </w:t>
            </w:r>
            <w:r>
              <w:t>Segmentation</w:t>
            </w:r>
            <w:r>
              <w:rPr>
                <w:spacing w:val="-2"/>
              </w:rPr>
              <w:t xml:space="preserve"> </w:t>
            </w:r>
            <w:r>
              <w:t>Analysis</w:t>
            </w:r>
          </w:p>
        </w:tc>
      </w:tr>
      <w:tr w:rsidR="00302816" w14:paraId="1D81882A" w14:textId="77777777">
        <w:trPr>
          <w:trHeight w:val="268"/>
        </w:trPr>
        <w:tc>
          <w:tcPr>
            <w:tcW w:w="4508" w:type="dxa"/>
          </w:tcPr>
          <w:p w14:paraId="337D1874" w14:textId="77777777" w:rsidR="00302816" w:rsidRDefault="00000000">
            <w:pPr>
              <w:pStyle w:val="TableParagraph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11FD6D5" w14:textId="77777777" w:rsidR="00302816" w:rsidRDefault="00000000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D51847C" w14:textId="77777777" w:rsidR="00302816" w:rsidRDefault="00302816">
      <w:pPr>
        <w:pStyle w:val="BodyText"/>
        <w:spacing w:before="5"/>
        <w:rPr>
          <w:sz w:val="29"/>
        </w:rPr>
      </w:pPr>
    </w:p>
    <w:p w14:paraId="0B5438A1" w14:textId="77777777" w:rsidR="00302816" w:rsidRDefault="00000000">
      <w:pPr>
        <w:pStyle w:val="Title"/>
        <w:spacing w:before="92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Architecture:</w:t>
      </w:r>
    </w:p>
    <w:p w14:paraId="390D3914" w14:textId="77777777" w:rsidR="00302816" w:rsidRDefault="00000000">
      <w:pPr>
        <w:pStyle w:val="BodyText"/>
        <w:spacing w:before="4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A7B0F3" wp14:editId="563C4F2A">
            <wp:simplePos x="0" y="0"/>
            <wp:positionH relativeFrom="page">
              <wp:posOffset>914400</wp:posOffset>
            </wp:positionH>
            <wp:positionV relativeFrom="paragraph">
              <wp:posOffset>115201</wp:posOffset>
            </wp:positionV>
            <wp:extent cx="5874104" cy="3687032"/>
            <wp:effectExtent l="0" t="0" r="0" b="0"/>
            <wp:wrapTopAndBottom/>
            <wp:docPr id="1" name="image1.jpeg" descr="Market Segmentation and Target Selection | EquiBrand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04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37DC5" w14:textId="77777777" w:rsidR="00302816" w:rsidRDefault="00302816">
      <w:pPr>
        <w:pStyle w:val="BodyText"/>
        <w:rPr>
          <w:rFonts w:ascii="Arial"/>
          <w:sz w:val="27"/>
        </w:rPr>
      </w:pPr>
    </w:p>
    <w:p w14:paraId="5D0CCFAC" w14:textId="3E0C509D" w:rsidR="00302816" w:rsidRDefault="00000000">
      <w:pPr>
        <w:spacing w:before="1"/>
        <w:ind w:left="119"/>
        <w:rPr>
          <w:rFonts w:ascii="Arial MT"/>
          <w:sz w:val="24"/>
        </w:rPr>
      </w:pPr>
      <w:r>
        <w:rPr>
          <w:rFonts w:ascii="Arial MT"/>
          <w:sz w:val="24"/>
        </w:rPr>
        <w:t>Market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Segmentation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</w:t>
      </w:r>
      <w:r w:rsidR="001F446C">
        <w:rPr>
          <w:rFonts w:ascii="Arial MT"/>
          <w:sz w:val="24"/>
        </w:rPr>
        <w:t>n</w:t>
      </w:r>
      <w:r>
        <w:rPr>
          <w:rFonts w:ascii="Arial MT"/>
          <w:sz w:val="24"/>
        </w:rPr>
        <w:t>alysis</w:t>
      </w:r>
    </w:p>
    <w:p w14:paraId="5DC762E1" w14:textId="77777777" w:rsidR="001F446C" w:rsidRDefault="001F446C">
      <w:pPr>
        <w:spacing w:before="1"/>
        <w:ind w:left="119"/>
        <w:rPr>
          <w:rFonts w:ascii="Arial MT"/>
          <w:sz w:val="24"/>
        </w:rPr>
      </w:pPr>
    </w:p>
    <w:p w14:paraId="584BCE70" w14:textId="7D002D9A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  <w:r w:rsidRPr="001F446C">
        <w:rPr>
          <w:rFonts w:ascii="Arial MT"/>
          <w:sz w:val="24"/>
        </w:rPr>
        <w:t>A</w:t>
      </w:r>
      <w:r w:rsidRPr="001F446C">
        <w:rPr>
          <w:rFonts w:ascii="Arial MT"/>
          <w:sz w:val="24"/>
        </w:rPr>
        <w:t xml:space="preserve">lgorithms for market segmentation. </w:t>
      </w:r>
    </w:p>
    <w:p w14:paraId="6F3B8CD4" w14:textId="394FF35E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  <w:r w:rsidRPr="001F446C">
        <w:rPr>
          <w:rFonts w:ascii="Arial MT"/>
          <w:sz w:val="24"/>
        </w:rPr>
        <w:t xml:space="preserve">The objective is to </w:t>
      </w:r>
      <w:r>
        <w:rPr>
          <w:rFonts w:ascii="Arial MT"/>
          <w:sz w:val="24"/>
        </w:rPr>
        <w:t>u</w:t>
      </w:r>
      <w:r w:rsidRPr="001F446C">
        <w:rPr>
          <w:rFonts w:ascii="Arial MT"/>
          <w:sz w:val="24"/>
        </w:rPr>
        <w:t>nderstand the marketing needs and desires of consumers to effectively match them with suitable supplier offers.</w:t>
      </w:r>
    </w:p>
    <w:p w14:paraId="5A96A1AB" w14:textId="77777777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</w:p>
    <w:p w14:paraId="5FC4F250" w14:textId="77777777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  <w:r w:rsidRPr="001F446C">
        <w:rPr>
          <w:rFonts w:ascii="Arial MT"/>
          <w:sz w:val="24"/>
        </w:rPr>
        <w:t>This is done by the different steps of implementation such as:</w:t>
      </w:r>
    </w:p>
    <w:p w14:paraId="2190D50F" w14:textId="77777777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  <w:r w:rsidRPr="001F446C">
        <w:rPr>
          <w:rFonts w:ascii="Arial MT"/>
          <w:sz w:val="24"/>
        </w:rPr>
        <w:t>1.</w:t>
      </w:r>
      <w:r w:rsidRPr="001F446C">
        <w:rPr>
          <w:rFonts w:ascii="Arial MT"/>
          <w:sz w:val="24"/>
        </w:rPr>
        <w:tab/>
        <w:t>Data Collection and Preprocessing</w:t>
      </w:r>
    </w:p>
    <w:p w14:paraId="4C4A6CCD" w14:textId="77777777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  <w:r w:rsidRPr="001F446C">
        <w:rPr>
          <w:rFonts w:ascii="Arial MT"/>
          <w:sz w:val="24"/>
        </w:rPr>
        <w:t>2.</w:t>
      </w:r>
      <w:r w:rsidRPr="001F446C">
        <w:rPr>
          <w:rFonts w:ascii="Arial MT"/>
          <w:sz w:val="24"/>
        </w:rPr>
        <w:tab/>
        <w:t>Feature Selection</w:t>
      </w:r>
    </w:p>
    <w:p w14:paraId="5E3CD1D5" w14:textId="603C6BAE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  <w:r w:rsidRPr="001F446C">
        <w:rPr>
          <w:rFonts w:ascii="Arial MT"/>
          <w:sz w:val="24"/>
        </w:rPr>
        <w:t>3.</w:t>
      </w:r>
      <w:r w:rsidRPr="001F446C">
        <w:rPr>
          <w:rFonts w:ascii="Arial MT"/>
          <w:sz w:val="24"/>
        </w:rPr>
        <w:tab/>
        <w:t xml:space="preserve">Model Selection and Training : </w:t>
      </w:r>
      <w:r>
        <w:rPr>
          <w:rFonts w:ascii="Arial MT"/>
          <w:sz w:val="24"/>
        </w:rPr>
        <w:t>T</w:t>
      </w:r>
      <w:r w:rsidRPr="001F446C">
        <w:rPr>
          <w:rFonts w:ascii="Arial MT"/>
          <w:sz w:val="24"/>
        </w:rPr>
        <w:t>he algorithms used are :</w:t>
      </w:r>
    </w:p>
    <w:p w14:paraId="5E4ABEA8" w14:textId="4B383198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  <w:proofErr w:type="gramStart"/>
      <w:r w:rsidRPr="001F446C">
        <w:rPr>
          <w:rFonts w:ascii="Arial MT"/>
          <w:sz w:val="24"/>
        </w:rPr>
        <w:t>KNN ,</w:t>
      </w:r>
      <w:proofErr w:type="gramEnd"/>
      <w:r w:rsidRPr="001F446C">
        <w:rPr>
          <w:rFonts w:ascii="Arial MT"/>
          <w:sz w:val="24"/>
        </w:rPr>
        <w:t xml:space="preserve"> </w:t>
      </w:r>
      <w:proofErr w:type="spellStart"/>
      <w:r w:rsidRPr="001F446C">
        <w:rPr>
          <w:rFonts w:ascii="Arial MT"/>
          <w:sz w:val="24"/>
        </w:rPr>
        <w:t>XGBoost</w:t>
      </w:r>
      <w:proofErr w:type="spellEnd"/>
      <w:r w:rsidRPr="001F446C">
        <w:rPr>
          <w:rFonts w:ascii="Arial MT"/>
          <w:sz w:val="24"/>
        </w:rPr>
        <w:t xml:space="preserve"> , Random Forest classifier , Decision tree and </w:t>
      </w:r>
      <w:proofErr w:type="spellStart"/>
      <w:r w:rsidRPr="001F446C">
        <w:rPr>
          <w:rFonts w:ascii="Arial MT"/>
          <w:sz w:val="24"/>
        </w:rPr>
        <w:t>Extratre</w:t>
      </w:r>
      <w:proofErr w:type="spellEnd"/>
      <w:r w:rsidRPr="001F446C">
        <w:rPr>
          <w:rFonts w:ascii="Arial MT"/>
          <w:sz w:val="24"/>
        </w:rPr>
        <w:t xml:space="preserve"> classifier </w:t>
      </w:r>
    </w:p>
    <w:p w14:paraId="74810A8B" w14:textId="77777777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  <w:r w:rsidRPr="001F446C">
        <w:rPr>
          <w:rFonts w:ascii="Arial MT"/>
          <w:sz w:val="24"/>
        </w:rPr>
        <w:t>4.</w:t>
      </w:r>
      <w:r w:rsidRPr="001F446C">
        <w:rPr>
          <w:rFonts w:ascii="Arial MT"/>
          <w:sz w:val="24"/>
        </w:rPr>
        <w:tab/>
        <w:t>Model Evaluation and Validation</w:t>
      </w:r>
    </w:p>
    <w:p w14:paraId="157E7CB2" w14:textId="77777777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  <w:r w:rsidRPr="001F446C">
        <w:rPr>
          <w:rFonts w:ascii="Arial MT"/>
          <w:sz w:val="24"/>
        </w:rPr>
        <w:t>5.</w:t>
      </w:r>
      <w:r w:rsidRPr="001F446C">
        <w:rPr>
          <w:rFonts w:ascii="Arial MT"/>
          <w:sz w:val="24"/>
        </w:rPr>
        <w:tab/>
        <w:t xml:space="preserve">Flask deployment </w:t>
      </w:r>
    </w:p>
    <w:p w14:paraId="3082786E" w14:textId="77777777" w:rsidR="001F446C" w:rsidRPr="001F446C" w:rsidRDefault="001F446C" w:rsidP="001F446C">
      <w:pPr>
        <w:spacing w:before="1"/>
        <w:ind w:left="119"/>
        <w:rPr>
          <w:rFonts w:ascii="Arial MT"/>
          <w:sz w:val="24"/>
        </w:rPr>
      </w:pPr>
    </w:p>
    <w:p w14:paraId="5AB57931" w14:textId="1852DD8B" w:rsidR="001F446C" w:rsidRDefault="001F446C" w:rsidP="001F446C">
      <w:pPr>
        <w:spacing w:before="1"/>
        <w:ind w:left="119"/>
        <w:rPr>
          <w:rFonts w:ascii="Arial MT"/>
          <w:sz w:val="24"/>
        </w:rPr>
      </w:pPr>
      <w:r w:rsidRPr="001F446C">
        <w:rPr>
          <w:rFonts w:ascii="Arial MT"/>
          <w:sz w:val="24"/>
        </w:rPr>
        <w:t xml:space="preserve">This model would predict the frequency of visits by the customers and shows relations on what factors the outcome is dependent and can be improved for better </w:t>
      </w:r>
      <w:proofErr w:type="spellStart"/>
      <w:r w:rsidRPr="001F446C">
        <w:rPr>
          <w:rFonts w:ascii="Arial MT"/>
          <w:sz w:val="24"/>
        </w:rPr>
        <w:t>developement</w:t>
      </w:r>
      <w:proofErr w:type="spellEnd"/>
      <w:r w:rsidRPr="001F446C">
        <w:rPr>
          <w:rFonts w:ascii="Arial MT"/>
          <w:sz w:val="24"/>
        </w:rPr>
        <w:t xml:space="preserve"> and increase in sales of the company</w:t>
      </w:r>
    </w:p>
    <w:p w14:paraId="4F87E2E8" w14:textId="77777777" w:rsidR="00302816" w:rsidRDefault="00302816">
      <w:pPr>
        <w:pStyle w:val="BodyText"/>
        <w:rPr>
          <w:rFonts w:ascii="Arial MT"/>
          <w:b w:val="0"/>
          <w:sz w:val="26"/>
        </w:rPr>
      </w:pPr>
    </w:p>
    <w:p w14:paraId="2B18CDED" w14:textId="77777777" w:rsidR="00302816" w:rsidRDefault="00302816">
      <w:pPr>
        <w:pStyle w:val="BodyText"/>
        <w:rPr>
          <w:rFonts w:ascii="Arial MT"/>
          <w:b w:val="0"/>
          <w:sz w:val="30"/>
        </w:rPr>
      </w:pPr>
    </w:p>
    <w:p w14:paraId="657F608B" w14:textId="639EF198" w:rsidR="00302816" w:rsidRDefault="00302816">
      <w:pPr>
        <w:pStyle w:val="BodyText"/>
        <w:spacing w:line="259" w:lineRule="auto"/>
        <w:ind w:left="119" w:right="1797"/>
      </w:pPr>
    </w:p>
    <w:sectPr w:rsidR="00302816">
      <w:pgSz w:w="11920" w:h="16850"/>
      <w:pgMar w:top="760" w:right="1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860"/>
    <w:multiLevelType w:val="hybridMultilevel"/>
    <w:tmpl w:val="5D9C9BFC"/>
    <w:lvl w:ilvl="0" w:tplc="97A6536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FA2D662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E52451C0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3" w:tplc="AF8C31BA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24CC16F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1B6C6F6E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3AD674AA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F8F6A33C"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8" w:tplc="D796415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20313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816"/>
    <w:rsid w:val="001F446C"/>
    <w:rsid w:val="0030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F0F4"/>
  <w15:docId w15:val="{EA6FE219-41BE-4D71-A360-A0420776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31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7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Spoorthy Paluri</cp:lastModifiedBy>
  <cp:revision>2</cp:revision>
  <dcterms:created xsi:type="dcterms:W3CDTF">2023-11-22T17:52:00Z</dcterms:created>
  <dcterms:modified xsi:type="dcterms:W3CDTF">2023-11-22T17:54:00Z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2023-11-22T00:00:00Z</vt:filetime>
  </property>
</Properties>
</file>