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ONLINE: (20</w:t>
      </w:r>
      <w:r w:rsidDel="00000000" w:rsidR="00000000" w:rsidRPr="00000000">
        <w:rPr>
          <w:sz w:val="40"/>
          <w:szCs w:val="40"/>
          <w:vertAlign w:val="superscript"/>
          <w:rtl w:val="0"/>
        </w:rPr>
        <w:t xml:space="preserve">th</w:t>
      </w:r>
      <w:r w:rsidDel="00000000" w:rsidR="00000000" w:rsidRPr="00000000">
        <w:rPr>
          <w:sz w:val="40"/>
          <w:szCs w:val="40"/>
          <w:rtl w:val="0"/>
        </w:rPr>
        <w:t xml:space="preserve"> and 21</w:t>
      </w:r>
      <w:r w:rsidDel="00000000" w:rsidR="00000000" w:rsidRPr="00000000">
        <w:rPr>
          <w:sz w:val="40"/>
          <w:szCs w:val="40"/>
          <w:vertAlign w:val="superscript"/>
          <w:rtl w:val="0"/>
        </w:rPr>
        <w:t xml:space="preserve">st</w:t>
      </w:r>
      <w:r w:rsidDel="00000000" w:rsidR="00000000" w:rsidRPr="00000000">
        <w:rPr>
          <w:sz w:val="40"/>
          <w:szCs w:val="40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INSTRUCTIONS:</w:t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Students must be present at their allotted timings , delaying or rescheduling  the interview will not be entertained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Make sure you have good internet connection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Make sure your camera is turned on and mic is working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There must be no background noises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Greet the HR once you join the meeting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Be very respectful and polite to the HR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Students must login only through their laptops and not through any other devices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Students must login through their svce mail id and not through their personal mail ids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PDF version of your resume must be kept ready for screen sharing  during the interview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The resume should not exceed one page ,follow the resume format given and it should have credible information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Only students who have attended the GD and aptitude test will be allowed to sit for the mock placements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Make sure you listen to the instructions given by your student incharge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do not use colloquial language while talking to the HR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