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6" w:type="dxa"/>
          <w:right w:w="56" w:type="dxa"/>
        </w:tblCellMar>
        <w:tblLook w:val="00A0" w:firstRow="1" w:lastRow="0" w:firstColumn="1" w:lastColumn="0" w:noHBand="0" w:noVBand="0"/>
      </w:tblPr>
      <w:tblGrid>
        <w:gridCol w:w="455"/>
        <w:gridCol w:w="985"/>
        <w:gridCol w:w="720"/>
        <w:gridCol w:w="2376"/>
      </w:tblGrid>
      <w:tr w:rsidR="00D20DD7" w14:paraId="5BC4E47A" w14:textId="77777777" w:rsidTr="00190937">
        <w:trPr>
          <w:cantSplit/>
        </w:trPr>
        <w:tc>
          <w:tcPr>
            <w:tcW w:w="455" w:type="dxa"/>
            <w:vAlign w:val="center"/>
          </w:tcPr>
          <w:p w14:paraId="330151E5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bookmarkStart w:id="0" w:name="_mioConsistencyCheck0"/>
            <w:bookmarkEnd w:id="0"/>
            <w:r>
              <w:rPr>
                <w:lang w:val="en-US"/>
              </w:rPr>
              <w:t>7</w:t>
            </w:r>
          </w:p>
        </w:tc>
        <w:tc>
          <w:tcPr>
            <w:tcW w:w="985" w:type="dxa"/>
            <w:vAlign w:val="center"/>
          </w:tcPr>
          <w:p w14:paraId="54AF8C6A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VSS</w:t>
            </w:r>
          </w:p>
        </w:tc>
        <w:tc>
          <w:tcPr>
            <w:tcW w:w="720" w:type="dxa"/>
            <w:vAlign w:val="center"/>
          </w:tcPr>
          <w:p w14:paraId="6DAAB09F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376" w:type="dxa"/>
            <w:vAlign w:val="center"/>
          </w:tcPr>
          <w:p w14:paraId="4846B61A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Negative Supply Voltage (GND)</w:t>
            </w:r>
          </w:p>
        </w:tc>
      </w:tr>
      <w:tr w:rsidR="00D20DD7" w14:paraId="7C1584AD" w14:textId="77777777" w:rsidTr="00190937">
        <w:trPr>
          <w:cantSplit/>
        </w:trPr>
        <w:tc>
          <w:tcPr>
            <w:tcW w:w="455" w:type="dxa"/>
            <w:vAlign w:val="center"/>
          </w:tcPr>
          <w:p w14:paraId="2B7DFEC7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85" w:type="dxa"/>
            <w:vAlign w:val="center"/>
          </w:tcPr>
          <w:p w14:paraId="1BA3E5B2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PDIO</w:t>
            </w:r>
          </w:p>
        </w:tc>
        <w:tc>
          <w:tcPr>
            <w:tcW w:w="720" w:type="dxa"/>
            <w:vAlign w:val="center"/>
          </w:tcPr>
          <w:p w14:paraId="79AFA97D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DI_PD</w:t>
            </w:r>
          </w:p>
        </w:tc>
        <w:tc>
          <w:tcPr>
            <w:tcW w:w="2376" w:type="dxa"/>
            <w:vAlign w:val="center"/>
          </w:tcPr>
          <w:p w14:paraId="630619B8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 xml:space="preserve">OTP </w:t>
            </w:r>
            <w:r w:rsidRPr="00A50BE5">
              <w:rPr>
                <w:bCs/>
                <w:lang w:val="en-US"/>
              </w:rPr>
              <w:t>Prog</w:t>
            </w:r>
            <w:r>
              <w:rPr>
                <w:lang w:val="en-US"/>
              </w:rPr>
              <w:t>ramming Input and Data Input for Daisy Chain mode. Internal pull-down resistor (~74k</w:t>
            </w:r>
            <w:r>
              <w:rPr>
                <w:lang w:val="en-US"/>
              </w:rPr>
              <w:sym w:font="Symbol" w:char="F057"/>
            </w:r>
            <w:r>
              <w:rPr>
                <w:lang w:val="en-US"/>
              </w:rPr>
              <w:t>).</w:t>
            </w:r>
            <w:r>
              <w:rPr>
                <w:lang w:val="en-US"/>
              </w:rPr>
              <w:br/>
              <w:t>Connect to VSS if not used</w:t>
            </w:r>
          </w:p>
        </w:tc>
      </w:tr>
      <w:tr w:rsidR="00D20DD7" w14:paraId="73069CAD" w14:textId="77777777" w:rsidTr="00190937">
        <w:trPr>
          <w:cantSplit/>
        </w:trPr>
        <w:tc>
          <w:tcPr>
            <w:tcW w:w="455" w:type="dxa"/>
            <w:tcBorders>
              <w:bottom w:val="nil"/>
            </w:tcBorders>
            <w:vAlign w:val="center"/>
          </w:tcPr>
          <w:p w14:paraId="608FE312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985" w:type="dxa"/>
            <w:tcBorders>
              <w:bottom w:val="nil"/>
            </w:tcBorders>
            <w:vAlign w:val="center"/>
          </w:tcPr>
          <w:p w14:paraId="0B071E0E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720" w:type="dxa"/>
            <w:tcBorders>
              <w:bottom w:val="nil"/>
            </w:tcBorders>
            <w:vAlign w:val="center"/>
          </w:tcPr>
          <w:p w14:paraId="2B18C3DF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DO_T</w:t>
            </w:r>
          </w:p>
        </w:tc>
        <w:tc>
          <w:tcPr>
            <w:tcW w:w="2376" w:type="dxa"/>
            <w:tcBorders>
              <w:bottom w:val="nil"/>
            </w:tcBorders>
            <w:vAlign w:val="center"/>
          </w:tcPr>
          <w:p w14:paraId="701F121C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b/>
                <w:lang w:val="en-US"/>
              </w:rPr>
              <w:t>D</w:t>
            </w:r>
            <w:r>
              <w:rPr>
                <w:lang w:val="en-US"/>
              </w:rPr>
              <w:t xml:space="preserve">ata </w:t>
            </w:r>
            <w:r>
              <w:rPr>
                <w:b/>
                <w:lang w:val="en-US"/>
              </w:rPr>
              <w:t>O</w:t>
            </w:r>
            <w:r>
              <w:rPr>
                <w:lang w:val="en-US"/>
              </w:rPr>
              <w:t xml:space="preserve">utput of </w:t>
            </w:r>
            <w:r>
              <w:rPr>
                <w:lang w:val="en-US"/>
              </w:rPr>
              <w:br/>
              <w:t>Synchronous Serial Interface</w:t>
            </w:r>
          </w:p>
        </w:tc>
      </w:tr>
      <w:tr w:rsidR="00D20DD7" w14:paraId="18829CA9" w14:textId="77777777" w:rsidTr="00190937">
        <w:trPr>
          <w:cantSplit/>
        </w:trPr>
        <w:tc>
          <w:tcPr>
            <w:tcW w:w="455" w:type="dxa"/>
            <w:vAlign w:val="center"/>
          </w:tcPr>
          <w:p w14:paraId="5FB59740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85" w:type="dxa"/>
            <w:vAlign w:val="center"/>
          </w:tcPr>
          <w:p w14:paraId="54785C93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CLK</w:t>
            </w:r>
          </w:p>
        </w:tc>
        <w:tc>
          <w:tcPr>
            <w:tcW w:w="720" w:type="dxa"/>
            <w:vAlign w:val="center"/>
          </w:tcPr>
          <w:p w14:paraId="28844394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DI,</w:t>
            </w:r>
            <w:r>
              <w:rPr>
                <w:lang w:val="en-US"/>
              </w:rPr>
              <w:br/>
              <w:t>ST</w:t>
            </w:r>
          </w:p>
        </w:tc>
        <w:tc>
          <w:tcPr>
            <w:tcW w:w="2376" w:type="dxa"/>
            <w:vAlign w:val="center"/>
          </w:tcPr>
          <w:p w14:paraId="752145E0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b/>
                <w:lang w:val="en-US"/>
              </w:rPr>
              <w:t>Cl</w:t>
            </w:r>
            <w:r>
              <w:rPr>
                <w:lang w:val="en-US"/>
              </w:rPr>
              <w:t>oc</w:t>
            </w:r>
            <w:r>
              <w:rPr>
                <w:b/>
                <w:lang w:val="en-US"/>
              </w:rPr>
              <w:t>k</w:t>
            </w:r>
            <w:r>
              <w:rPr>
                <w:lang w:val="en-US"/>
              </w:rPr>
              <w:t xml:space="preserve"> Input of </w:t>
            </w:r>
            <w:r>
              <w:rPr>
                <w:lang w:val="en-US"/>
              </w:rPr>
              <w:br/>
              <w:t xml:space="preserve">Synchronous </w:t>
            </w:r>
            <w:proofErr w:type="gramStart"/>
            <w:r>
              <w:rPr>
                <w:lang w:val="en-US"/>
              </w:rPr>
              <w:t>Serial  Interface</w:t>
            </w:r>
            <w:proofErr w:type="gramEnd"/>
            <w:r>
              <w:rPr>
                <w:lang w:val="en-US"/>
              </w:rPr>
              <w:t>; Schmitt-Trigger input</w:t>
            </w:r>
          </w:p>
        </w:tc>
      </w:tr>
      <w:tr w:rsidR="00D20DD7" w14:paraId="3ABA8269" w14:textId="77777777" w:rsidTr="00190937">
        <w:trPr>
          <w:cantSplit/>
        </w:trPr>
        <w:tc>
          <w:tcPr>
            <w:tcW w:w="455" w:type="dxa"/>
            <w:vAlign w:val="center"/>
          </w:tcPr>
          <w:p w14:paraId="65C0C3A7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985" w:type="dxa"/>
            <w:vAlign w:val="center"/>
          </w:tcPr>
          <w:p w14:paraId="2F1EC9B7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CSn</w:t>
            </w:r>
            <w:proofErr w:type="spellEnd"/>
          </w:p>
        </w:tc>
        <w:tc>
          <w:tcPr>
            <w:tcW w:w="720" w:type="dxa"/>
            <w:vAlign w:val="center"/>
          </w:tcPr>
          <w:p w14:paraId="4B2D4879" w14:textId="77777777" w:rsidR="00D20DD7" w:rsidRDefault="00D20DD7" w:rsidP="00190937">
            <w:pPr>
              <w:pStyle w:val="TableText"/>
              <w:jc w:val="both"/>
              <w:rPr>
                <w:highlight w:val="yellow"/>
                <w:lang w:val="en-US"/>
              </w:rPr>
            </w:pPr>
            <w:r>
              <w:rPr>
                <w:lang w:val="en-US"/>
              </w:rPr>
              <w:t>DI_PU,</w:t>
            </w:r>
            <w:r>
              <w:rPr>
                <w:lang w:val="en-US"/>
              </w:rPr>
              <w:br/>
              <w:t>ST</w:t>
            </w:r>
          </w:p>
        </w:tc>
        <w:tc>
          <w:tcPr>
            <w:tcW w:w="2376" w:type="dxa"/>
            <w:vAlign w:val="center"/>
          </w:tcPr>
          <w:p w14:paraId="23421F61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b/>
                <w:lang w:val="en-US"/>
              </w:rPr>
              <w:t>C</w:t>
            </w:r>
            <w:r>
              <w:rPr>
                <w:lang w:val="en-US"/>
              </w:rPr>
              <w:t xml:space="preserve">hip </w:t>
            </w:r>
            <w:r>
              <w:rPr>
                <w:b/>
                <w:lang w:val="en-US"/>
              </w:rPr>
              <w:t>S</w:t>
            </w:r>
            <w:r>
              <w:rPr>
                <w:lang w:val="en-US"/>
              </w:rPr>
              <w:t>elect, active low; Schmitt-Trigger input, internal pull-up resistor (~50k</w:t>
            </w:r>
            <w:r>
              <w:rPr>
                <w:lang w:val="en-US"/>
              </w:rPr>
              <w:sym w:font="Symbol" w:char="F057"/>
            </w:r>
            <w:r>
              <w:rPr>
                <w:lang w:val="en-US"/>
              </w:rPr>
              <w:t>)</w:t>
            </w:r>
          </w:p>
        </w:tc>
      </w:tr>
      <w:tr w:rsidR="00D20DD7" w:rsidRPr="00B86BE6" w14:paraId="259209AC" w14:textId="77777777" w:rsidTr="00190937">
        <w:trPr>
          <w:cantSplit/>
        </w:trPr>
        <w:tc>
          <w:tcPr>
            <w:tcW w:w="455" w:type="dxa"/>
            <w:vAlign w:val="center"/>
          </w:tcPr>
          <w:p w14:paraId="2029DC80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985" w:type="dxa"/>
            <w:vAlign w:val="center"/>
          </w:tcPr>
          <w:p w14:paraId="00FCD2A0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PWM</w:t>
            </w:r>
          </w:p>
        </w:tc>
        <w:tc>
          <w:tcPr>
            <w:tcW w:w="720" w:type="dxa"/>
            <w:vAlign w:val="center"/>
          </w:tcPr>
          <w:p w14:paraId="7E28F978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2376" w:type="dxa"/>
            <w:vAlign w:val="center"/>
          </w:tcPr>
          <w:p w14:paraId="04F77D64" w14:textId="77777777" w:rsidR="00D20DD7" w:rsidRPr="00B86BE6" w:rsidRDefault="00D20DD7" w:rsidP="00190937">
            <w:pPr>
              <w:pStyle w:val="TableText"/>
            </w:pPr>
            <w:r>
              <w:rPr>
                <w:b/>
                <w:lang w:val="en-US"/>
              </w:rPr>
              <w:t>P</w:t>
            </w:r>
            <w:r>
              <w:rPr>
                <w:lang w:val="en-US"/>
              </w:rPr>
              <w:t xml:space="preserve">ulse </w:t>
            </w:r>
            <w:r>
              <w:rPr>
                <w:b/>
                <w:lang w:val="en-US"/>
              </w:rPr>
              <w:t>W</w:t>
            </w:r>
            <w:r>
              <w:rPr>
                <w:lang w:val="en-US"/>
              </w:rPr>
              <w:t xml:space="preserve">idth </w:t>
            </w:r>
            <w:r>
              <w:rPr>
                <w:b/>
                <w:lang w:val="en-US"/>
              </w:rPr>
              <w:t>M</w:t>
            </w:r>
            <w:r>
              <w:rPr>
                <w:lang w:val="en-US"/>
              </w:rPr>
              <w:t xml:space="preserve">odulation of approx. </w:t>
            </w:r>
            <w:r w:rsidRPr="00B86BE6">
              <w:t xml:space="preserve">244Hz; 1µs/step </w:t>
            </w:r>
            <w:r>
              <w:br/>
            </w:r>
            <w:r w:rsidRPr="00B86BE6">
              <w:t>(opt. 122Hz</w:t>
            </w:r>
            <w:r>
              <w:t>; 2µs/step</w:t>
            </w:r>
            <w:r w:rsidRPr="00B86BE6">
              <w:t xml:space="preserve">) </w:t>
            </w:r>
          </w:p>
        </w:tc>
      </w:tr>
      <w:tr w:rsidR="00D20DD7" w14:paraId="676DD281" w14:textId="77777777" w:rsidTr="00190937">
        <w:trPr>
          <w:cantSplit/>
        </w:trPr>
        <w:tc>
          <w:tcPr>
            <w:tcW w:w="455" w:type="dxa"/>
            <w:vAlign w:val="center"/>
          </w:tcPr>
          <w:p w14:paraId="6E89C2A1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985" w:type="dxa"/>
            <w:vAlign w:val="center"/>
          </w:tcPr>
          <w:p w14:paraId="35FC8EB4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NC</w:t>
            </w:r>
          </w:p>
        </w:tc>
        <w:tc>
          <w:tcPr>
            <w:tcW w:w="720" w:type="dxa"/>
            <w:vAlign w:val="center"/>
          </w:tcPr>
          <w:p w14:paraId="34FB5EBE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76" w:type="dxa"/>
            <w:vAlign w:val="center"/>
          </w:tcPr>
          <w:p w14:paraId="2A6E6036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Must be left unconnected</w:t>
            </w:r>
          </w:p>
        </w:tc>
      </w:tr>
      <w:tr w:rsidR="00D20DD7" w14:paraId="3A3CDD0D" w14:textId="77777777" w:rsidTr="00190937">
        <w:trPr>
          <w:cantSplit/>
          <w:trHeight w:val="195"/>
        </w:trPr>
        <w:tc>
          <w:tcPr>
            <w:tcW w:w="455" w:type="dxa"/>
            <w:vAlign w:val="center"/>
          </w:tcPr>
          <w:p w14:paraId="7B31855D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985" w:type="dxa"/>
            <w:vAlign w:val="center"/>
          </w:tcPr>
          <w:p w14:paraId="35D62D35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NC</w:t>
            </w:r>
          </w:p>
        </w:tc>
        <w:tc>
          <w:tcPr>
            <w:tcW w:w="720" w:type="dxa"/>
            <w:vAlign w:val="center"/>
          </w:tcPr>
          <w:p w14:paraId="74911DCC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7E310940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Must be left unconnected</w:t>
            </w:r>
          </w:p>
        </w:tc>
      </w:tr>
      <w:tr w:rsidR="00D20DD7" w:rsidRPr="00125606" w14:paraId="0E442B05" w14:textId="77777777" w:rsidTr="00190937">
        <w:trPr>
          <w:cantSplit/>
        </w:trPr>
        <w:tc>
          <w:tcPr>
            <w:tcW w:w="455" w:type="dxa"/>
            <w:vAlign w:val="center"/>
          </w:tcPr>
          <w:p w14:paraId="4BF91EDA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985" w:type="dxa"/>
            <w:vAlign w:val="center"/>
          </w:tcPr>
          <w:p w14:paraId="2F2176F3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VDD3V3</w:t>
            </w:r>
          </w:p>
        </w:tc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31DD1561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8A008F" w14:textId="77777777" w:rsidR="00D20DD7" w:rsidRPr="00125606" w:rsidRDefault="00D20DD7" w:rsidP="00190937">
            <w:pPr>
              <w:pStyle w:val="ListBullet3"/>
              <w:rPr>
                <w:spacing w:val="0"/>
                <w:szCs w:val="16"/>
              </w:rPr>
            </w:pPr>
            <w:r w:rsidRPr="00125606">
              <w:rPr>
                <w:spacing w:val="0"/>
                <w:szCs w:val="16"/>
              </w:rPr>
              <w:t xml:space="preserve">3V-Regulator Output, internally regulated from VDD5V. Connect to VDD5V for 3V supply voltage. Do not </w:t>
            </w:r>
            <w:proofErr w:type="gramStart"/>
            <w:r w:rsidRPr="00125606">
              <w:rPr>
                <w:spacing w:val="0"/>
                <w:szCs w:val="16"/>
              </w:rPr>
              <w:t>load</w:t>
            </w:r>
            <w:proofErr w:type="gramEnd"/>
            <w:r w:rsidRPr="00125606">
              <w:rPr>
                <w:spacing w:val="0"/>
                <w:szCs w:val="16"/>
              </w:rPr>
              <w:t xml:space="preserve"> externally.</w:t>
            </w:r>
          </w:p>
        </w:tc>
      </w:tr>
      <w:tr w:rsidR="00D20DD7" w14:paraId="333266F1" w14:textId="77777777" w:rsidTr="00190937">
        <w:trPr>
          <w:cantSplit/>
        </w:trPr>
        <w:tc>
          <w:tcPr>
            <w:tcW w:w="455" w:type="dxa"/>
            <w:vAlign w:val="center"/>
          </w:tcPr>
          <w:p w14:paraId="683313B7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985" w:type="dxa"/>
            <w:vAlign w:val="center"/>
          </w:tcPr>
          <w:p w14:paraId="0A883677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VDD5V</w:t>
            </w:r>
          </w:p>
        </w:tc>
        <w:tc>
          <w:tcPr>
            <w:tcW w:w="720" w:type="dxa"/>
            <w:vAlign w:val="center"/>
          </w:tcPr>
          <w:p w14:paraId="269E24AF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376" w:type="dxa"/>
            <w:vAlign w:val="center"/>
          </w:tcPr>
          <w:p w14:paraId="1BF222EC" w14:textId="77777777" w:rsidR="00D20DD7" w:rsidRDefault="00D20DD7" w:rsidP="00190937">
            <w:pPr>
              <w:pStyle w:val="TableText"/>
              <w:keepNext/>
              <w:rPr>
                <w:lang w:val="en-US"/>
              </w:rPr>
            </w:pPr>
            <w:r>
              <w:rPr>
                <w:lang w:val="en-US"/>
              </w:rPr>
              <w:t xml:space="preserve">Positive Supply Voltage, 3.0 </w:t>
            </w:r>
            <w:proofErr w:type="gramStart"/>
            <w:r>
              <w:rPr>
                <w:lang w:val="en-US"/>
              </w:rPr>
              <w:t>to  5.5</w:t>
            </w:r>
            <w:proofErr w:type="gramEnd"/>
            <w:r>
              <w:rPr>
                <w:lang w:val="en-US"/>
              </w:rPr>
              <w:t xml:space="preserve"> V</w:t>
            </w:r>
          </w:p>
        </w:tc>
      </w:tr>
    </w:tbl>
    <w:p w14:paraId="2FA3EFA9" w14:textId="126D0061" w:rsidR="00D20DD7" w:rsidRDefault="00D20DD7" w:rsidP="00D20DD7">
      <w:r>
        <w:rPr>
          <w:noProof/>
        </w:rPr>
        <mc:AlternateContent>
          <mc:Choice Requires="wps">
            <w:drawing>
              <wp:inline distT="0" distB="0" distL="0" distR="0" wp14:anchorId="39C4802B" wp14:editId="23EE2406">
                <wp:extent cx="304800" cy="304800"/>
                <wp:effectExtent l="0" t="0" r="0" b="0"/>
                <wp:docPr id="1204931560" name="Rectangle 6" descr="Image result for imag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11EA6" id="Rectangle 6" o:spid="_x0000_s1026" alt="Image result for imag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C16D440" wp14:editId="6FDC6861">
                <wp:extent cx="304800" cy="304800"/>
                <wp:effectExtent l="0" t="0" r="0" b="0"/>
                <wp:docPr id="479084575" name="Rectangle 7" descr="Image result for imag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B6454" id="Rectangle 7" o:spid="_x0000_s1026" alt="Image result for imag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93FBEE3" wp14:editId="542E61DB">
                <wp:extent cx="304800" cy="304800"/>
                <wp:effectExtent l="0" t="0" r="0" b="0"/>
                <wp:docPr id="1983890193" name="Rectangle 8" descr="Image result for imag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5A142" id="Rectangle 8" o:spid="_x0000_s1026" alt="Image result for imag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6" w:type="dxa"/>
          <w:right w:w="56" w:type="dxa"/>
        </w:tblCellMar>
        <w:tblLook w:val="00A0" w:firstRow="1" w:lastRow="0" w:firstColumn="1" w:lastColumn="0" w:noHBand="0" w:noVBand="0"/>
      </w:tblPr>
      <w:tblGrid>
        <w:gridCol w:w="455"/>
        <w:gridCol w:w="985"/>
        <w:gridCol w:w="720"/>
        <w:gridCol w:w="2376"/>
      </w:tblGrid>
      <w:tr w:rsidR="00D20DD7" w14:paraId="764A97B6" w14:textId="77777777" w:rsidTr="00190937">
        <w:trPr>
          <w:cantSplit/>
          <w:tblHeader/>
        </w:trPr>
        <w:tc>
          <w:tcPr>
            <w:tcW w:w="455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3F2E0481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Pin</w:t>
            </w:r>
          </w:p>
        </w:tc>
        <w:tc>
          <w:tcPr>
            <w:tcW w:w="9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636FA818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Symbol</w:t>
            </w: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4D909BC0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Type</w:t>
            </w:r>
          </w:p>
        </w:tc>
        <w:tc>
          <w:tcPr>
            <w:tcW w:w="23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shd w:val="solid" w:color="000000" w:fill="FFFFFF"/>
            <w:vAlign w:val="center"/>
          </w:tcPr>
          <w:p w14:paraId="3FB3F854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Description</w:t>
            </w:r>
          </w:p>
        </w:tc>
      </w:tr>
      <w:tr w:rsidR="00D20DD7" w14:paraId="6288E946" w14:textId="77777777" w:rsidTr="00190937">
        <w:trPr>
          <w:cantSplit/>
        </w:trPr>
        <w:tc>
          <w:tcPr>
            <w:tcW w:w="455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26AB2238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85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0E4C96FD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MagINCn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2B4916D1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DO_OD</w:t>
            </w:r>
          </w:p>
        </w:tc>
        <w:tc>
          <w:tcPr>
            <w:tcW w:w="2376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2DFD1E87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 xml:space="preserve">Magnet Field </w:t>
            </w:r>
            <w:r>
              <w:rPr>
                <w:b/>
                <w:lang w:val="en-US"/>
              </w:rPr>
              <w:t>Mag</w:t>
            </w:r>
            <w:r>
              <w:rPr>
                <w:lang w:val="en-US"/>
              </w:rPr>
              <w:t xml:space="preserve">nitude </w:t>
            </w:r>
            <w:proofErr w:type="spellStart"/>
            <w:r>
              <w:rPr>
                <w:b/>
                <w:lang w:val="en-US"/>
              </w:rPr>
              <w:t>INC</w:t>
            </w:r>
            <w:r>
              <w:rPr>
                <w:lang w:val="en-US"/>
              </w:rPr>
              <w:t>rease</w:t>
            </w:r>
            <w:proofErr w:type="spellEnd"/>
            <w:r>
              <w:rPr>
                <w:lang w:val="en-US"/>
              </w:rPr>
              <w:t xml:space="preserve">; active low, indicates a distance reduction between the magnet and the device surface. See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REF _Ref68405963 \h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t xml:space="preserve">Table </w:t>
            </w:r>
            <w:r>
              <w:rPr>
                <w:noProof/>
              </w:rPr>
              <w:t>5</w:t>
            </w:r>
            <w:r>
              <w:rPr>
                <w:lang w:val="en-US"/>
              </w:rPr>
              <w:fldChar w:fldCharType="end"/>
            </w:r>
          </w:p>
        </w:tc>
      </w:tr>
      <w:tr w:rsidR="00D20DD7" w14:paraId="2026C538" w14:textId="77777777" w:rsidTr="00190937">
        <w:trPr>
          <w:cantSplit/>
        </w:trPr>
        <w:tc>
          <w:tcPr>
            <w:tcW w:w="455" w:type="dxa"/>
            <w:vAlign w:val="center"/>
          </w:tcPr>
          <w:p w14:paraId="396A002A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85" w:type="dxa"/>
            <w:vAlign w:val="center"/>
          </w:tcPr>
          <w:p w14:paraId="32952E04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MagDECn</w:t>
            </w:r>
            <w:proofErr w:type="spellEnd"/>
          </w:p>
        </w:tc>
        <w:tc>
          <w:tcPr>
            <w:tcW w:w="720" w:type="dxa"/>
            <w:vAlign w:val="center"/>
          </w:tcPr>
          <w:p w14:paraId="2013125E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DO_OD</w:t>
            </w:r>
          </w:p>
        </w:tc>
        <w:tc>
          <w:tcPr>
            <w:tcW w:w="2376" w:type="dxa"/>
            <w:vAlign w:val="center"/>
          </w:tcPr>
          <w:p w14:paraId="16B45B7F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 xml:space="preserve">Magnet Field </w:t>
            </w:r>
            <w:r>
              <w:rPr>
                <w:b/>
                <w:lang w:val="en-US"/>
              </w:rPr>
              <w:t>Mag</w:t>
            </w:r>
            <w:r>
              <w:rPr>
                <w:lang w:val="en-US"/>
              </w:rPr>
              <w:t xml:space="preserve">nitude </w:t>
            </w:r>
            <w:proofErr w:type="spellStart"/>
            <w:r>
              <w:rPr>
                <w:b/>
                <w:lang w:val="en-US"/>
              </w:rPr>
              <w:t>DEC</w:t>
            </w:r>
            <w:r>
              <w:rPr>
                <w:lang w:val="en-US"/>
              </w:rPr>
              <w:t>rease</w:t>
            </w:r>
            <w:proofErr w:type="spellEnd"/>
            <w:r>
              <w:rPr>
                <w:lang w:val="en-US"/>
              </w:rPr>
              <w:t xml:space="preserve">; active low, indicates a distance increase between the device and the magnet. See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REF _Ref68405963 \h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t xml:space="preserve">Table </w:t>
            </w:r>
            <w:r>
              <w:rPr>
                <w:noProof/>
              </w:rPr>
              <w:t>5</w:t>
            </w:r>
            <w:r>
              <w:rPr>
                <w:lang w:val="en-US"/>
              </w:rPr>
              <w:fldChar w:fldCharType="end"/>
            </w:r>
          </w:p>
        </w:tc>
      </w:tr>
      <w:tr w:rsidR="00D20DD7" w14:paraId="55040316" w14:textId="77777777" w:rsidTr="00190937">
        <w:trPr>
          <w:cantSplit/>
        </w:trPr>
        <w:tc>
          <w:tcPr>
            <w:tcW w:w="455" w:type="dxa"/>
            <w:vAlign w:val="center"/>
          </w:tcPr>
          <w:p w14:paraId="0A68C406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85" w:type="dxa"/>
            <w:vAlign w:val="center"/>
          </w:tcPr>
          <w:p w14:paraId="7034C303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DTest1_A</w:t>
            </w:r>
          </w:p>
        </w:tc>
        <w:tc>
          <w:tcPr>
            <w:tcW w:w="720" w:type="dxa"/>
            <w:vAlign w:val="center"/>
          </w:tcPr>
          <w:p w14:paraId="332A4A12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2376" w:type="dxa"/>
            <w:vAlign w:val="center"/>
          </w:tcPr>
          <w:p w14:paraId="7868514E" w14:textId="77777777" w:rsidR="00D20DD7" w:rsidRDefault="00D20DD7" w:rsidP="00190937">
            <w:pPr>
              <w:pStyle w:val="TableText"/>
              <w:rPr>
                <w:lang w:val="en-US"/>
              </w:rPr>
            </w:pPr>
            <w:bookmarkStart w:id="1" w:name="OLE_LINK3"/>
            <w:bookmarkStart w:id="2" w:name="OLE_LINK4"/>
            <w:r>
              <w:rPr>
                <w:lang w:val="en-US"/>
              </w:rPr>
              <w:t>Test output in default mode</w:t>
            </w:r>
            <w:bookmarkEnd w:id="1"/>
            <w:bookmarkEnd w:id="2"/>
          </w:p>
        </w:tc>
      </w:tr>
      <w:tr w:rsidR="00D20DD7" w14:paraId="6DE81286" w14:textId="77777777" w:rsidTr="00190937">
        <w:trPr>
          <w:cantSplit/>
        </w:trPr>
        <w:tc>
          <w:tcPr>
            <w:tcW w:w="455" w:type="dxa"/>
            <w:vAlign w:val="center"/>
          </w:tcPr>
          <w:p w14:paraId="15F7569C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85" w:type="dxa"/>
            <w:vAlign w:val="center"/>
          </w:tcPr>
          <w:p w14:paraId="4CC25C90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DTest2_B</w:t>
            </w:r>
          </w:p>
        </w:tc>
        <w:tc>
          <w:tcPr>
            <w:tcW w:w="720" w:type="dxa"/>
            <w:vAlign w:val="center"/>
          </w:tcPr>
          <w:p w14:paraId="5765DB80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2376" w:type="dxa"/>
            <w:vAlign w:val="center"/>
          </w:tcPr>
          <w:p w14:paraId="79A29982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Test output in default mode</w:t>
            </w:r>
          </w:p>
        </w:tc>
      </w:tr>
      <w:tr w:rsidR="00D20DD7" w14:paraId="056DB58F" w14:textId="77777777" w:rsidTr="00190937">
        <w:trPr>
          <w:cantSplit/>
        </w:trPr>
        <w:tc>
          <w:tcPr>
            <w:tcW w:w="455" w:type="dxa"/>
            <w:vAlign w:val="center"/>
          </w:tcPr>
          <w:p w14:paraId="7B1B9A15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85" w:type="dxa"/>
            <w:vAlign w:val="center"/>
          </w:tcPr>
          <w:p w14:paraId="6CF31E1F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NC</w:t>
            </w:r>
          </w:p>
        </w:tc>
        <w:tc>
          <w:tcPr>
            <w:tcW w:w="720" w:type="dxa"/>
            <w:vAlign w:val="center"/>
          </w:tcPr>
          <w:p w14:paraId="45D78D43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76" w:type="dxa"/>
            <w:vAlign w:val="center"/>
          </w:tcPr>
          <w:p w14:paraId="795322DF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Must be left unconnected</w:t>
            </w:r>
          </w:p>
        </w:tc>
      </w:tr>
      <w:tr w:rsidR="00D20DD7" w14:paraId="74F6FC36" w14:textId="77777777" w:rsidTr="00190937">
        <w:trPr>
          <w:cantSplit/>
          <w:trHeight w:val="107"/>
        </w:trPr>
        <w:tc>
          <w:tcPr>
            <w:tcW w:w="455" w:type="dxa"/>
            <w:vAlign w:val="center"/>
          </w:tcPr>
          <w:p w14:paraId="5CDADBD4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85" w:type="dxa"/>
            <w:vAlign w:val="center"/>
          </w:tcPr>
          <w:p w14:paraId="53304CA6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Mode_Index</w:t>
            </w:r>
            <w:proofErr w:type="spellEnd"/>
          </w:p>
        </w:tc>
        <w:tc>
          <w:tcPr>
            <w:tcW w:w="720" w:type="dxa"/>
            <w:vAlign w:val="center"/>
          </w:tcPr>
          <w:p w14:paraId="7EF96713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DIO_PD</w:t>
            </w:r>
          </w:p>
        </w:tc>
        <w:tc>
          <w:tcPr>
            <w:tcW w:w="2376" w:type="dxa"/>
            <w:vAlign w:val="center"/>
          </w:tcPr>
          <w:p w14:paraId="40F43DE3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t>Select between slow (open, low: VSS) and fast (high) mode. Internal pull-down resistor.</w:t>
            </w:r>
          </w:p>
        </w:tc>
      </w:tr>
    </w:tbl>
    <w:p w14:paraId="4236A026" w14:textId="77777777" w:rsidR="00D20DD7" w:rsidRDefault="00D20DD7" w:rsidP="00D20DD7"/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6" w:type="dxa"/>
          <w:right w:w="56" w:type="dxa"/>
        </w:tblCellMar>
        <w:tblLook w:val="00A0" w:firstRow="1" w:lastRow="0" w:firstColumn="1" w:lastColumn="0" w:noHBand="0" w:noVBand="0"/>
      </w:tblPr>
      <w:tblGrid>
        <w:gridCol w:w="455"/>
        <w:gridCol w:w="985"/>
        <w:gridCol w:w="720"/>
        <w:gridCol w:w="2376"/>
      </w:tblGrid>
      <w:tr w:rsidR="00D20DD7" w14:paraId="26AAB6BE" w14:textId="77777777" w:rsidTr="00190937">
        <w:trPr>
          <w:cantSplit/>
          <w:tblHeader/>
        </w:trPr>
        <w:tc>
          <w:tcPr>
            <w:tcW w:w="455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44AAA773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Pin</w:t>
            </w:r>
          </w:p>
        </w:tc>
        <w:tc>
          <w:tcPr>
            <w:tcW w:w="9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61E6B1DB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Symbol</w:t>
            </w: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6A41F88C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Type</w:t>
            </w:r>
          </w:p>
        </w:tc>
        <w:tc>
          <w:tcPr>
            <w:tcW w:w="23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shd w:val="solid" w:color="000000" w:fill="FFFFFF"/>
            <w:vAlign w:val="center"/>
          </w:tcPr>
          <w:p w14:paraId="7FE8F277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Description</w:t>
            </w:r>
          </w:p>
        </w:tc>
      </w:tr>
      <w:tr w:rsidR="00D20DD7" w14:paraId="6F4E0CC4" w14:textId="77777777" w:rsidTr="00190937">
        <w:trPr>
          <w:cantSplit/>
        </w:trPr>
        <w:tc>
          <w:tcPr>
            <w:tcW w:w="455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7E316612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85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4825B294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MagINCn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6940C349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DO_OD</w:t>
            </w:r>
          </w:p>
        </w:tc>
        <w:tc>
          <w:tcPr>
            <w:tcW w:w="2376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7490BA75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 xml:space="preserve">Magnet Field </w:t>
            </w:r>
            <w:r>
              <w:rPr>
                <w:b/>
                <w:lang w:val="en-US"/>
              </w:rPr>
              <w:t>Mag</w:t>
            </w:r>
            <w:r>
              <w:rPr>
                <w:lang w:val="en-US"/>
              </w:rPr>
              <w:t xml:space="preserve">nitude </w:t>
            </w:r>
            <w:proofErr w:type="spellStart"/>
            <w:r>
              <w:rPr>
                <w:b/>
                <w:lang w:val="en-US"/>
              </w:rPr>
              <w:t>INC</w:t>
            </w:r>
            <w:r>
              <w:rPr>
                <w:lang w:val="en-US"/>
              </w:rPr>
              <w:t>rease</w:t>
            </w:r>
            <w:proofErr w:type="spellEnd"/>
            <w:r>
              <w:rPr>
                <w:lang w:val="en-US"/>
              </w:rPr>
              <w:t xml:space="preserve">; active low, indicates a distance reduction between the magnet and the device surface. See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REF _Ref68405963 \h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t xml:space="preserve">Table </w:t>
            </w:r>
            <w:r>
              <w:rPr>
                <w:noProof/>
              </w:rPr>
              <w:t>5</w:t>
            </w:r>
            <w:r>
              <w:rPr>
                <w:lang w:val="en-US"/>
              </w:rPr>
              <w:fldChar w:fldCharType="end"/>
            </w:r>
          </w:p>
        </w:tc>
      </w:tr>
      <w:tr w:rsidR="00D20DD7" w14:paraId="4FEE258B" w14:textId="77777777" w:rsidTr="00190937">
        <w:trPr>
          <w:cantSplit/>
        </w:trPr>
        <w:tc>
          <w:tcPr>
            <w:tcW w:w="455" w:type="dxa"/>
            <w:vAlign w:val="center"/>
          </w:tcPr>
          <w:p w14:paraId="204CBB8F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85" w:type="dxa"/>
            <w:vAlign w:val="center"/>
          </w:tcPr>
          <w:p w14:paraId="3AC41645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MagDECn</w:t>
            </w:r>
            <w:proofErr w:type="spellEnd"/>
          </w:p>
        </w:tc>
        <w:tc>
          <w:tcPr>
            <w:tcW w:w="720" w:type="dxa"/>
            <w:vAlign w:val="center"/>
          </w:tcPr>
          <w:p w14:paraId="0F972D2F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DO_OD</w:t>
            </w:r>
          </w:p>
        </w:tc>
        <w:tc>
          <w:tcPr>
            <w:tcW w:w="2376" w:type="dxa"/>
            <w:vAlign w:val="center"/>
          </w:tcPr>
          <w:p w14:paraId="35AD2EEE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 xml:space="preserve">Magnet Field </w:t>
            </w:r>
            <w:r>
              <w:rPr>
                <w:b/>
                <w:lang w:val="en-US"/>
              </w:rPr>
              <w:t>Mag</w:t>
            </w:r>
            <w:r>
              <w:rPr>
                <w:lang w:val="en-US"/>
              </w:rPr>
              <w:t xml:space="preserve">nitude </w:t>
            </w:r>
            <w:proofErr w:type="spellStart"/>
            <w:r>
              <w:rPr>
                <w:b/>
                <w:lang w:val="en-US"/>
              </w:rPr>
              <w:t>DEC</w:t>
            </w:r>
            <w:r>
              <w:rPr>
                <w:lang w:val="en-US"/>
              </w:rPr>
              <w:t>rease</w:t>
            </w:r>
            <w:proofErr w:type="spellEnd"/>
            <w:r>
              <w:rPr>
                <w:lang w:val="en-US"/>
              </w:rPr>
              <w:t xml:space="preserve">; active low, indicates a distance increase between the device and the magnet. See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REF _Ref68405963 \h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t xml:space="preserve">Table </w:t>
            </w:r>
            <w:r>
              <w:rPr>
                <w:noProof/>
              </w:rPr>
              <w:t>5</w:t>
            </w:r>
            <w:r>
              <w:rPr>
                <w:lang w:val="en-US"/>
              </w:rPr>
              <w:fldChar w:fldCharType="end"/>
            </w:r>
          </w:p>
        </w:tc>
      </w:tr>
      <w:tr w:rsidR="00D20DD7" w14:paraId="26681535" w14:textId="77777777" w:rsidTr="00190937">
        <w:trPr>
          <w:cantSplit/>
        </w:trPr>
        <w:tc>
          <w:tcPr>
            <w:tcW w:w="455" w:type="dxa"/>
            <w:vAlign w:val="center"/>
          </w:tcPr>
          <w:p w14:paraId="7E233177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85" w:type="dxa"/>
            <w:vAlign w:val="center"/>
          </w:tcPr>
          <w:p w14:paraId="272D989E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DTest1_A</w:t>
            </w:r>
          </w:p>
        </w:tc>
        <w:tc>
          <w:tcPr>
            <w:tcW w:w="720" w:type="dxa"/>
            <w:vAlign w:val="center"/>
          </w:tcPr>
          <w:p w14:paraId="1B44BEF1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2376" w:type="dxa"/>
            <w:vAlign w:val="center"/>
          </w:tcPr>
          <w:p w14:paraId="375DD95A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Test output in default mode</w:t>
            </w:r>
          </w:p>
        </w:tc>
      </w:tr>
      <w:tr w:rsidR="00D20DD7" w14:paraId="084B7505" w14:textId="77777777" w:rsidTr="00190937">
        <w:trPr>
          <w:cantSplit/>
        </w:trPr>
        <w:tc>
          <w:tcPr>
            <w:tcW w:w="455" w:type="dxa"/>
            <w:vAlign w:val="center"/>
          </w:tcPr>
          <w:p w14:paraId="02025EFC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85" w:type="dxa"/>
            <w:vAlign w:val="center"/>
          </w:tcPr>
          <w:p w14:paraId="30029D06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DTest2_B</w:t>
            </w:r>
          </w:p>
        </w:tc>
        <w:tc>
          <w:tcPr>
            <w:tcW w:w="720" w:type="dxa"/>
            <w:vAlign w:val="center"/>
          </w:tcPr>
          <w:p w14:paraId="6F4EC0DA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2376" w:type="dxa"/>
            <w:vAlign w:val="center"/>
          </w:tcPr>
          <w:p w14:paraId="3B495B97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Test output in default mode</w:t>
            </w:r>
          </w:p>
        </w:tc>
      </w:tr>
      <w:tr w:rsidR="00D20DD7" w14:paraId="3F25049E" w14:textId="77777777" w:rsidTr="00190937">
        <w:trPr>
          <w:cantSplit/>
        </w:trPr>
        <w:tc>
          <w:tcPr>
            <w:tcW w:w="455" w:type="dxa"/>
            <w:vAlign w:val="center"/>
          </w:tcPr>
          <w:p w14:paraId="51D4E707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85" w:type="dxa"/>
            <w:vAlign w:val="center"/>
          </w:tcPr>
          <w:p w14:paraId="6FAFE9CE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NC</w:t>
            </w:r>
          </w:p>
        </w:tc>
        <w:tc>
          <w:tcPr>
            <w:tcW w:w="720" w:type="dxa"/>
            <w:vAlign w:val="center"/>
          </w:tcPr>
          <w:p w14:paraId="4AA9841D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76" w:type="dxa"/>
            <w:vAlign w:val="center"/>
          </w:tcPr>
          <w:p w14:paraId="643E252C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Must be left unconnected</w:t>
            </w:r>
          </w:p>
        </w:tc>
      </w:tr>
      <w:tr w:rsidR="00D20DD7" w14:paraId="33A6C526" w14:textId="77777777" w:rsidTr="00190937">
        <w:trPr>
          <w:cantSplit/>
          <w:trHeight w:val="107"/>
        </w:trPr>
        <w:tc>
          <w:tcPr>
            <w:tcW w:w="455" w:type="dxa"/>
            <w:vAlign w:val="center"/>
          </w:tcPr>
          <w:p w14:paraId="0A2EF000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85" w:type="dxa"/>
            <w:vAlign w:val="center"/>
          </w:tcPr>
          <w:p w14:paraId="45B9F83B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Mode_Index</w:t>
            </w:r>
            <w:proofErr w:type="spellEnd"/>
          </w:p>
        </w:tc>
        <w:tc>
          <w:tcPr>
            <w:tcW w:w="720" w:type="dxa"/>
            <w:vAlign w:val="center"/>
          </w:tcPr>
          <w:p w14:paraId="0A74CD2C" w14:textId="77777777" w:rsidR="00D20DD7" w:rsidRDefault="00D20DD7" w:rsidP="00190937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DIO_PD</w:t>
            </w:r>
          </w:p>
        </w:tc>
        <w:tc>
          <w:tcPr>
            <w:tcW w:w="2376" w:type="dxa"/>
            <w:vAlign w:val="center"/>
          </w:tcPr>
          <w:p w14:paraId="3DEFCD61" w14:textId="77777777" w:rsidR="00D20DD7" w:rsidRDefault="00D20DD7" w:rsidP="00190937">
            <w:pPr>
              <w:pStyle w:val="TableText"/>
              <w:rPr>
                <w:lang w:val="en-US"/>
              </w:rPr>
            </w:pPr>
            <w:r>
              <w:t>Select between slow (open, low: VSS) and fast (high) mode. Internal pull-down resistor.</w:t>
            </w:r>
          </w:p>
        </w:tc>
      </w:tr>
    </w:tbl>
    <w:p w14:paraId="1FE62483" w14:textId="77777777" w:rsidR="00D20DD7" w:rsidRDefault="00D20DD7" w:rsidP="00D20DD7"/>
    <w:p w14:paraId="5B138A08" w14:textId="66DBA63F" w:rsidR="00D20DD7" w:rsidRDefault="00D20DD7" w:rsidP="00D20DD7">
      <w:r>
        <w:rPr>
          <w:noProof/>
        </w:rPr>
        <w:lastRenderedPageBreak/>
        <w:drawing>
          <wp:inline distT="0" distB="0" distL="0" distR="0" wp14:anchorId="32D04875" wp14:editId="2817440A">
            <wp:extent cx="5731510" cy="4643120"/>
            <wp:effectExtent l="0" t="0" r="2540" b="5080"/>
            <wp:docPr id="833686809" name="Picture 1" descr="Elephants Images Photos, Download The BEST Free Elephants Images Sto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ephants Images Photos, Download The BEST Free Elephants Images Stock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49F2" w14:textId="77777777" w:rsidR="00D20DD7" w:rsidRDefault="00D20DD7" w:rsidP="00D20DD7"/>
    <w:tbl>
      <w:tblPr>
        <w:tblW w:w="893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8"/>
        <w:gridCol w:w="3190"/>
        <w:gridCol w:w="2942"/>
      </w:tblGrid>
      <w:tr w:rsidR="00D20DD7" w:rsidRPr="00AD3BDF" w14:paraId="19CDB494" w14:textId="77777777" w:rsidTr="00190937">
        <w:tc>
          <w:tcPr>
            <w:tcW w:w="2798" w:type="dxa"/>
            <w:tcBorders>
              <w:top w:val="single" w:sz="4" w:space="0" w:color="FFFFFF"/>
              <w:left w:val="nil"/>
              <w:bottom w:val="single" w:sz="4" w:space="0" w:color="FFFFFF"/>
              <w:right w:val="single" w:sz="6" w:space="0" w:color="FFFFFF"/>
            </w:tcBorders>
            <w:shd w:val="clear" w:color="auto" w:fill="000000"/>
          </w:tcPr>
          <w:p w14:paraId="6E58981C" w14:textId="77777777" w:rsidR="00D20DD7" w:rsidRPr="00AD3BDF" w:rsidRDefault="00D20DD7" w:rsidP="00190937">
            <w:pPr>
              <w:rPr>
                <w:b/>
              </w:rPr>
            </w:pPr>
            <w:r w:rsidRPr="00AD3BDF">
              <w:rPr>
                <w:b/>
              </w:rPr>
              <w:t>Parameter</w:t>
            </w:r>
          </w:p>
        </w:tc>
        <w:tc>
          <w:tcPr>
            <w:tcW w:w="3190" w:type="dxa"/>
            <w:tcBorders>
              <w:top w:val="single" w:sz="4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clear" w:color="auto" w:fill="000000"/>
          </w:tcPr>
          <w:p w14:paraId="57D06A26" w14:textId="77777777" w:rsidR="00D20DD7" w:rsidRPr="00AD3BDF" w:rsidRDefault="00D20DD7" w:rsidP="00190937">
            <w:pPr>
              <w:rPr>
                <w:b/>
              </w:rPr>
            </w:pPr>
            <w:r w:rsidRPr="00AD3BDF">
              <w:rPr>
                <w:b/>
              </w:rPr>
              <w:t>slow mode (M</w:t>
            </w:r>
            <w:r>
              <w:rPr>
                <w:b/>
              </w:rPr>
              <w:t>ode</w:t>
            </w:r>
            <w:r w:rsidRPr="00AD3BDF">
              <w:rPr>
                <w:b/>
              </w:rPr>
              <w:t xml:space="preserve"> = low or open)</w:t>
            </w:r>
          </w:p>
        </w:tc>
        <w:tc>
          <w:tcPr>
            <w:tcW w:w="2942" w:type="dxa"/>
            <w:tcBorders>
              <w:top w:val="single" w:sz="4" w:space="0" w:color="FFFFFF"/>
              <w:left w:val="single" w:sz="6" w:space="0" w:color="FFFFFF"/>
              <w:bottom w:val="single" w:sz="4" w:space="0" w:color="FFFFFF"/>
              <w:right w:val="nil"/>
            </w:tcBorders>
            <w:shd w:val="clear" w:color="auto" w:fill="000000"/>
          </w:tcPr>
          <w:p w14:paraId="718516EF" w14:textId="77777777" w:rsidR="00D20DD7" w:rsidRPr="00AD3BDF" w:rsidRDefault="00D20DD7" w:rsidP="00190937">
            <w:pPr>
              <w:rPr>
                <w:b/>
              </w:rPr>
            </w:pPr>
            <w:r w:rsidRPr="00AD3BDF">
              <w:rPr>
                <w:b/>
              </w:rPr>
              <w:t>fast mode (M</w:t>
            </w:r>
            <w:r>
              <w:rPr>
                <w:b/>
              </w:rPr>
              <w:t>ode</w:t>
            </w:r>
            <w:r w:rsidRPr="00AD3BDF">
              <w:rPr>
                <w:b/>
              </w:rPr>
              <w:t xml:space="preserve"> = high, VDD5V)</w:t>
            </w:r>
          </w:p>
        </w:tc>
      </w:tr>
      <w:tr w:rsidR="00D20DD7" w14:paraId="6ED5CB8F" w14:textId="77777777" w:rsidTr="00190937">
        <w:tc>
          <w:tcPr>
            <w:tcW w:w="2798" w:type="dxa"/>
            <w:tcBorders>
              <w:top w:val="single" w:sz="4" w:space="0" w:color="FFFFFF"/>
            </w:tcBorders>
          </w:tcPr>
          <w:p w14:paraId="03955F05" w14:textId="77777777" w:rsidR="00D20DD7" w:rsidRDefault="00D20DD7" w:rsidP="00190937">
            <w:r>
              <w:t>sampling rate</w:t>
            </w:r>
          </w:p>
        </w:tc>
        <w:tc>
          <w:tcPr>
            <w:tcW w:w="3190" w:type="dxa"/>
            <w:tcBorders>
              <w:top w:val="single" w:sz="4" w:space="0" w:color="FFFFFF"/>
            </w:tcBorders>
          </w:tcPr>
          <w:p w14:paraId="146B00B6" w14:textId="77777777" w:rsidR="00D20DD7" w:rsidRDefault="00D20DD7" w:rsidP="00190937">
            <w:r>
              <w:t>2.61 kHz (384 µs)</w:t>
            </w:r>
          </w:p>
        </w:tc>
        <w:tc>
          <w:tcPr>
            <w:tcW w:w="2942" w:type="dxa"/>
            <w:tcBorders>
              <w:top w:val="single" w:sz="4" w:space="0" w:color="FFFFFF"/>
            </w:tcBorders>
          </w:tcPr>
          <w:p w14:paraId="6806FAF1" w14:textId="77777777" w:rsidR="00D20DD7" w:rsidRDefault="00D20DD7" w:rsidP="00190937">
            <w:r>
              <w:t>10.42 kHz (96µs)</w:t>
            </w:r>
          </w:p>
        </w:tc>
      </w:tr>
      <w:tr w:rsidR="00D20DD7" w14:paraId="0DE3C4EF" w14:textId="77777777" w:rsidTr="00190937">
        <w:tc>
          <w:tcPr>
            <w:tcW w:w="2798" w:type="dxa"/>
          </w:tcPr>
          <w:p w14:paraId="1AEF2F41" w14:textId="77777777" w:rsidR="00D20DD7" w:rsidRDefault="00D20DD7" w:rsidP="00190937">
            <w:r>
              <w:t>transition noise (1 sigma)</w:t>
            </w:r>
          </w:p>
        </w:tc>
        <w:tc>
          <w:tcPr>
            <w:tcW w:w="3190" w:type="dxa"/>
          </w:tcPr>
          <w:p w14:paraId="64F47F4B" w14:textId="77777777" w:rsidR="00D20DD7" w:rsidRDefault="00D20DD7" w:rsidP="00190937">
            <w:r>
              <w:sym w:font="Symbol" w:char="F0A3"/>
            </w:r>
            <w:r>
              <w:t xml:space="preserve"> 0.03° rms</w:t>
            </w:r>
          </w:p>
        </w:tc>
        <w:tc>
          <w:tcPr>
            <w:tcW w:w="2942" w:type="dxa"/>
          </w:tcPr>
          <w:p w14:paraId="12C4404F" w14:textId="77777777" w:rsidR="00D20DD7" w:rsidRDefault="00D20DD7" w:rsidP="00190937">
            <w:r>
              <w:sym w:font="Symbol" w:char="F0A3"/>
            </w:r>
            <w:r>
              <w:t xml:space="preserve"> 0.06° rms</w:t>
            </w:r>
          </w:p>
        </w:tc>
      </w:tr>
      <w:tr w:rsidR="00D20DD7" w14:paraId="61CC748D" w14:textId="77777777" w:rsidTr="00190937">
        <w:tc>
          <w:tcPr>
            <w:tcW w:w="2798" w:type="dxa"/>
          </w:tcPr>
          <w:p w14:paraId="7606BB12" w14:textId="77777777" w:rsidR="00D20DD7" w:rsidRDefault="00D20DD7" w:rsidP="00190937">
            <w:r>
              <w:t>output delay</w:t>
            </w:r>
          </w:p>
        </w:tc>
        <w:tc>
          <w:tcPr>
            <w:tcW w:w="3190" w:type="dxa"/>
          </w:tcPr>
          <w:p w14:paraId="7B438EDB" w14:textId="77777777" w:rsidR="00D20DD7" w:rsidRDefault="00D20DD7" w:rsidP="00190937">
            <w:r>
              <w:t>384µs</w:t>
            </w:r>
          </w:p>
        </w:tc>
        <w:tc>
          <w:tcPr>
            <w:tcW w:w="2942" w:type="dxa"/>
          </w:tcPr>
          <w:p w14:paraId="69CC685C" w14:textId="77777777" w:rsidR="00D20DD7" w:rsidRDefault="00D20DD7" w:rsidP="00190937">
            <w:r>
              <w:t>96µs</w:t>
            </w:r>
          </w:p>
        </w:tc>
      </w:tr>
      <w:tr w:rsidR="00D20DD7" w14:paraId="62B55A4E" w14:textId="77777777" w:rsidTr="00190937">
        <w:tc>
          <w:tcPr>
            <w:tcW w:w="2798" w:type="dxa"/>
          </w:tcPr>
          <w:p w14:paraId="7BA02AF9" w14:textId="77777777" w:rsidR="00D20DD7" w:rsidRDefault="00D20DD7" w:rsidP="00190937">
            <w:r>
              <w:t xml:space="preserve">max. </w:t>
            </w:r>
            <w:proofErr w:type="gramStart"/>
            <w:r>
              <w:t>speed @</w:t>
            </w:r>
            <w:proofErr w:type="gramEnd"/>
            <w:r>
              <w:t xml:space="preserve"> 4096 samples/rev.</w:t>
            </w:r>
          </w:p>
          <w:p w14:paraId="4A9D85EC" w14:textId="77777777" w:rsidR="00D20DD7" w:rsidRDefault="00D20DD7" w:rsidP="00190937">
            <w:r>
              <w:t xml:space="preserve">max. </w:t>
            </w:r>
            <w:proofErr w:type="gramStart"/>
            <w:r>
              <w:t>speed @</w:t>
            </w:r>
            <w:proofErr w:type="gramEnd"/>
            <w:r>
              <w:t xml:space="preserve"> 1024 samples/rev.</w:t>
            </w:r>
          </w:p>
          <w:p w14:paraId="18278521" w14:textId="77777777" w:rsidR="00D20DD7" w:rsidRDefault="00D20DD7" w:rsidP="00190937">
            <w:r>
              <w:t xml:space="preserve">max. </w:t>
            </w:r>
            <w:proofErr w:type="gramStart"/>
            <w:r>
              <w:t>speed @</w:t>
            </w:r>
            <w:proofErr w:type="gramEnd"/>
            <w:r>
              <w:t xml:space="preserve"> 256 samples/rev.</w:t>
            </w:r>
          </w:p>
          <w:p w14:paraId="3F2B0706" w14:textId="77777777" w:rsidR="00D20DD7" w:rsidRDefault="00D20DD7" w:rsidP="00190937">
            <w:r>
              <w:t xml:space="preserve">max. </w:t>
            </w:r>
            <w:proofErr w:type="gramStart"/>
            <w:r>
              <w:t>speed @</w:t>
            </w:r>
            <w:proofErr w:type="gramEnd"/>
            <w:r>
              <w:t xml:space="preserve"> 64 samples/rev.</w:t>
            </w:r>
          </w:p>
        </w:tc>
        <w:tc>
          <w:tcPr>
            <w:tcW w:w="3190" w:type="dxa"/>
          </w:tcPr>
          <w:p w14:paraId="70B94852" w14:textId="77777777" w:rsidR="00D20DD7" w:rsidRDefault="00D20DD7" w:rsidP="00190937">
            <w:r>
              <w:t>38 rpm</w:t>
            </w:r>
          </w:p>
          <w:p w14:paraId="0F185526" w14:textId="77777777" w:rsidR="00D20DD7" w:rsidRDefault="00D20DD7" w:rsidP="00190937">
            <w:r>
              <w:t>153 rpm</w:t>
            </w:r>
          </w:p>
          <w:p w14:paraId="338740E3" w14:textId="77777777" w:rsidR="00D20DD7" w:rsidRDefault="00D20DD7" w:rsidP="00190937">
            <w:r>
              <w:t>610 rpm</w:t>
            </w:r>
          </w:p>
          <w:p w14:paraId="66D11323" w14:textId="77777777" w:rsidR="00D20DD7" w:rsidRDefault="00D20DD7" w:rsidP="00190937">
            <w:r>
              <w:t>2441 rpm</w:t>
            </w:r>
          </w:p>
        </w:tc>
        <w:tc>
          <w:tcPr>
            <w:tcW w:w="2942" w:type="dxa"/>
          </w:tcPr>
          <w:p w14:paraId="7DD81B46" w14:textId="77777777" w:rsidR="00D20DD7" w:rsidRDefault="00D20DD7" w:rsidP="00190937">
            <w:r>
              <w:t>153 rpm</w:t>
            </w:r>
          </w:p>
          <w:p w14:paraId="669B4C68" w14:textId="77777777" w:rsidR="00D20DD7" w:rsidRDefault="00D20DD7" w:rsidP="00190937">
            <w:r>
              <w:t>610 rpm</w:t>
            </w:r>
          </w:p>
          <w:p w14:paraId="6ECF14E9" w14:textId="77777777" w:rsidR="00D20DD7" w:rsidRDefault="00D20DD7" w:rsidP="00190937">
            <w:r>
              <w:t>2441 rpm</w:t>
            </w:r>
          </w:p>
          <w:p w14:paraId="19621466" w14:textId="77777777" w:rsidR="00D20DD7" w:rsidRDefault="00D20DD7" w:rsidP="00190937">
            <w:r>
              <w:t>9766 rpm</w:t>
            </w:r>
          </w:p>
        </w:tc>
      </w:tr>
      <w:tr w:rsidR="00D20DD7" w14:paraId="20661CAA" w14:textId="77777777" w:rsidTr="00190937">
        <w:tc>
          <w:tcPr>
            <w:tcW w:w="2798" w:type="dxa"/>
          </w:tcPr>
          <w:p w14:paraId="62564697" w14:textId="77777777" w:rsidR="00D20DD7" w:rsidRDefault="00D20DD7" w:rsidP="00190937"/>
        </w:tc>
        <w:tc>
          <w:tcPr>
            <w:tcW w:w="3190" w:type="dxa"/>
          </w:tcPr>
          <w:p w14:paraId="22DEEA0C" w14:textId="77777777" w:rsidR="00D20DD7" w:rsidRDefault="00D20DD7" w:rsidP="00190937"/>
        </w:tc>
        <w:tc>
          <w:tcPr>
            <w:tcW w:w="2942" w:type="dxa"/>
          </w:tcPr>
          <w:p w14:paraId="5CC58402" w14:textId="77777777" w:rsidR="00D20DD7" w:rsidRDefault="00D20DD7" w:rsidP="00190937"/>
        </w:tc>
      </w:tr>
    </w:tbl>
    <w:p w14:paraId="08667ABB" w14:textId="77777777" w:rsidR="00D20DD7" w:rsidRDefault="00D20DD7" w:rsidP="00D20DD7">
      <w:pPr>
        <w:pStyle w:val="Caption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709"/>
        <w:gridCol w:w="709"/>
        <w:gridCol w:w="1303"/>
      </w:tblGrid>
      <w:tr w:rsidR="00D20DD7" w14:paraId="6A3DF3F4" w14:textId="77777777" w:rsidTr="00190937">
        <w:trPr>
          <w:trHeight w:val="218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FFFFFF"/>
            </w:tcBorders>
            <w:shd w:val="clear" w:color="auto" w:fill="000000"/>
            <w:vAlign w:val="center"/>
          </w:tcPr>
          <w:p w14:paraId="5E7F0AA9" w14:textId="77777777" w:rsidR="00D20DD7" w:rsidRPr="00C2074B" w:rsidRDefault="00D20DD7" w:rsidP="00190937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OCF</w:t>
            </w:r>
          </w:p>
        </w:tc>
        <w:tc>
          <w:tcPr>
            <w:tcW w:w="567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000000"/>
            <w:vAlign w:val="center"/>
          </w:tcPr>
          <w:p w14:paraId="4AC8CE1C" w14:textId="77777777" w:rsidR="00D20DD7" w:rsidRPr="00C2074B" w:rsidRDefault="00D20DD7" w:rsidP="00190937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COF</w:t>
            </w:r>
          </w:p>
        </w:tc>
        <w:tc>
          <w:tcPr>
            <w:tcW w:w="567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000000"/>
            <w:vAlign w:val="center"/>
          </w:tcPr>
          <w:p w14:paraId="1497E469" w14:textId="77777777" w:rsidR="00D20DD7" w:rsidRPr="00C2074B" w:rsidRDefault="00D20DD7" w:rsidP="00190937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LIN</w:t>
            </w:r>
          </w:p>
        </w:tc>
        <w:tc>
          <w:tcPr>
            <w:tcW w:w="709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000000"/>
            <w:vAlign w:val="center"/>
          </w:tcPr>
          <w:p w14:paraId="22225AA0" w14:textId="77777777" w:rsidR="00D20DD7" w:rsidRPr="00C2074B" w:rsidRDefault="00D20DD7" w:rsidP="00190937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Mag</w:t>
            </w:r>
            <w:r w:rsidRPr="00C2074B">
              <w:rPr>
                <w:b/>
                <w:szCs w:val="18"/>
              </w:rPr>
              <w:br/>
              <w:t>INC</w:t>
            </w:r>
          </w:p>
        </w:tc>
        <w:tc>
          <w:tcPr>
            <w:tcW w:w="709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000000"/>
            <w:vAlign w:val="center"/>
          </w:tcPr>
          <w:p w14:paraId="1AFB74BC" w14:textId="77777777" w:rsidR="00D20DD7" w:rsidRPr="00C2074B" w:rsidRDefault="00D20DD7" w:rsidP="00190937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Mag</w:t>
            </w:r>
            <w:r w:rsidRPr="00C2074B">
              <w:rPr>
                <w:b/>
                <w:szCs w:val="18"/>
              </w:rPr>
              <w:br/>
              <w:t>DEC</w:t>
            </w:r>
          </w:p>
        </w:tc>
        <w:tc>
          <w:tcPr>
            <w:tcW w:w="1303" w:type="dxa"/>
            <w:tcBorders>
              <w:top w:val="nil"/>
              <w:left w:val="single" w:sz="6" w:space="0" w:color="FFFFFF"/>
              <w:bottom w:val="nil"/>
              <w:right w:val="nil"/>
            </w:tcBorders>
            <w:shd w:val="clear" w:color="auto" w:fill="000000"/>
            <w:vAlign w:val="center"/>
          </w:tcPr>
          <w:p w14:paraId="3BBA0426" w14:textId="77777777" w:rsidR="00D20DD7" w:rsidRPr="00C2074B" w:rsidRDefault="00D20DD7" w:rsidP="00190937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Parity</w:t>
            </w:r>
          </w:p>
        </w:tc>
      </w:tr>
      <w:tr w:rsidR="00D20DD7" w14:paraId="34DCB0F0" w14:textId="77777777" w:rsidTr="00190937">
        <w:trPr>
          <w:cantSplit/>
          <w:jc w:val="center"/>
        </w:trPr>
        <w:tc>
          <w:tcPr>
            <w:tcW w:w="567" w:type="dxa"/>
            <w:vMerge w:val="restart"/>
            <w:tcBorders>
              <w:top w:val="nil"/>
            </w:tcBorders>
            <w:vAlign w:val="center"/>
          </w:tcPr>
          <w:p w14:paraId="65C4C2C9" w14:textId="77777777" w:rsidR="00D20DD7" w:rsidRDefault="00D20DD7" w:rsidP="00190937">
            <w:pPr>
              <w:jc w:val="center"/>
            </w:pPr>
            <w:r>
              <w:t>1</w:t>
            </w:r>
          </w:p>
        </w:tc>
        <w:tc>
          <w:tcPr>
            <w:tcW w:w="567" w:type="dxa"/>
            <w:vMerge w:val="restart"/>
            <w:tcBorders>
              <w:top w:val="nil"/>
            </w:tcBorders>
            <w:vAlign w:val="center"/>
          </w:tcPr>
          <w:p w14:paraId="48718F7B" w14:textId="77777777" w:rsidR="00D20DD7" w:rsidRDefault="00D20DD7" w:rsidP="00190937">
            <w:pPr>
              <w:jc w:val="center"/>
            </w:pPr>
            <w:r>
              <w:t>0</w:t>
            </w:r>
          </w:p>
        </w:tc>
        <w:tc>
          <w:tcPr>
            <w:tcW w:w="567" w:type="dxa"/>
            <w:vMerge w:val="restart"/>
            <w:tcBorders>
              <w:top w:val="nil"/>
            </w:tcBorders>
            <w:vAlign w:val="center"/>
          </w:tcPr>
          <w:p w14:paraId="479A4231" w14:textId="77777777" w:rsidR="00D20DD7" w:rsidRDefault="00D20DD7" w:rsidP="00190937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14:paraId="03EA29D8" w14:textId="77777777" w:rsidR="00D20DD7" w:rsidRDefault="00D20DD7" w:rsidP="00190937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14:paraId="4954075B" w14:textId="77777777" w:rsidR="00D20DD7" w:rsidRDefault="00D20DD7" w:rsidP="00190937">
            <w:pPr>
              <w:jc w:val="center"/>
            </w:pPr>
            <w:r>
              <w:t>0</w:t>
            </w:r>
          </w:p>
        </w:tc>
        <w:tc>
          <w:tcPr>
            <w:tcW w:w="1303" w:type="dxa"/>
            <w:vMerge w:val="restart"/>
            <w:tcBorders>
              <w:top w:val="nil"/>
            </w:tcBorders>
            <w:vAlign w:val="center"/>
          </w:tcPr>
          <w:p w14:paraId="37AAF744" w14:textId="77777777" w:rsidR="00D20DD7" w:rsidRDefault="00D20DD7" w:rsidP="00190937">
            <w:pPr>
              <w:jc w:val="center"/>
            </w:pPr>
            <w:r>
              <w:t>even checksum of bits 1:15</w:t>
            </w:r>
          </w:p>
        </w:tc>
      </w:tr>
      <w:tr w:rsidR="00D20DD7" w14:paraId="3AF7D528" w14:textId="77777777" w:rsidTr="00190937">
        <w:trPr>
          <w:cantSplit/>
          <w:jc w:val="center"/>
        </w:trPr>
        <w:tc>
          <w:tcPr>
            <w:tcW w:w="567" w:type="dxa"/>
            <w:vMerge/>
          </w:tcPr>
          <w:p w14:paraId="117CBABC" w14:textId="77777777" w:rsidR="00D20DD7" w:rsidRDefault="00D20DD7" w:rsidP="00190937"/>
        </w:tc>
        <w:tc>
          <w:tcPr>
            <w:tcW w:w="567" w:type="dxa"/>
            <w:vMerge/>
          </w:tcPr>
          <w:p w14:paraId="79148613" w14:textId="77777777" w:rsidR="00D20DD7" w:rsidRDefault="00D20DD7" w:rsidP="00190937"/>
        </w:tc>
        <w:tc>
          <w:tcPr>
            <w:tcW w:w="567" w:type="dxa"/>
            <w:vMerge/>
          </w:tcPr>
          <w:p w14:paraId="2368878E" w14:textId="77777777" w:rsidR="00D20DD7" w:rsidRDefault="00D20DD7" w:rsidP="00190937"/>
        </w:tc>
        <w:tc>
          <w:tcPr>
            <w:tcW w:w="709" w:type="dxa"/>
            <w:vAlign w:val="center"/>
          </w:tcPr>
          <w:p w14:paraId="7C2527C7" w14:textId="77777777" w:rsidR="00D20DD7" w:rsidRDefault="00D20DD7" w:rsidP="00190937">
            <w:pPr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3873EB4A" w14:textId="77777777" w:rsidR="00D20DD7" w:rsidRDefault="00D20DD7" w:rsidP="00190937">
            <w:pPr>
              <w:jc w:val="center"/>
            </w:pPr>
            <w:r>
              <w:t>1</w:t>
            </w:r>
          </w:p>
        </w:tc>
        <w:tc>
          <w:tcPr>
            <w:tcW w:w="1303" w:type="dxa"/>
            <w:vMerge/>
          </w:tcPr>
          <w:p w14:paraId="5216423C" w14:textId="77777777" w:rsidR="00D20DD7" w:rsidRDefault="00D20DD7" w:rsidP="00190937"/>
        </w:tc>
      </w:tr>
      <w:tr w:rsidR="00D20DD7" w14:paraId="61A87C1B" w14:textId="77777777" w:rsidTr="00190937">
        <w:trPr>
          <w:cantSplit/>
          <w:jc w:val="center"/>
        </w:trPr>
        <w:tc>
          <w:tcPr>
            <w:tcW w:w="567" w:type="dxa"/>
            <w:vMerge/>
          </w:tcPr>
          <w:p w14:paraId="50B945CF" w14:textId="77777777" w:rsidR="00D20DD7" w:rsidRDefault="00D20DD7" w:rsidP="00190937"/>
        </w:tc>
        <w:tc>
          <w:tcPr>
            <w:tcW w:w="567" w:type="dxa"/>
            <w:vMerge/>
          </w:tcPr>
          <w:p w14:paraId="6EB7EDB7" w14:textId="77777777" w:rsidR="00D20DD7" w:rsidRDefault="00D20DD7" w:rsidP="00190937"/>
        </w:tc>
        <w:tc>
          <w:tcPr>
            <w:tcW w:w="567" w:type="dxa"/>
            <w:vMerge/>
          </w:tcPr>
          <w:p w14:paraId="21276551" w14:textId="77777777" w:rsidR="00D20DD7" w:rsidRDefault="00D20DD7" w:rsidP="00190937"/>
        </w:tc>
        <w:tc>
          <w:tcPr>
            <w:tcW w:w="709" w:type="dxa"/>
            <w:vAlign w:val="center"/>
          </w:tcPr>
          <w:p w14:paraId="7F669430" w14:textId="77777777" w:rsidR="00D20DD7" w:rsidRDefault="00D20DD7" w:rsidP="00190937">
            <w:pPr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1D4FE562" w14:textId="77777777" w:rsidR="00D20DD7" w:rsidRDefault="00D20DD7" w:rsidP="00190937">
            <w:pPr>
              <w:jc w:val="center"/>
            </w:pPr>
            <w:r>
              <w:t>0</w:t>
            </w:r>
          </w:p>
        </w:tc>
        <w:tc>
          <w:tcPr>
            <w:tcW w:w="1303" w:type="dxa"/>
            <w:vMerge/>
          </w:tcPr>
          <w:p w14:paraId="1D1FA277" w14:textId="77777777" w:rsidR="00D20DD7" w:rsidRDefault="00D20DD7" w:rsidP="00190937"/>
        </w:tc>
      </w:tr>
      <w:tr w:rsidR="00D20DD7" w14:paraId="12315A4D" w14:textId="77777777" w:rsidTr="00190937">
        <w:trPr>
          <w:cantSplit/>
          <w:jc w:val="center"/>
        </w:trPr>
        <w:tc>
          <w:tcPr>
            <w:tcW w:w="567" w:type="dxa"/>
            <w:vMerge/>
          </w:tcPr>
          <w:p w14:paraId="17ADFF96" w14:textId="77777777" w:rsidR="00D20DD7" w:rsidRDefault="00D20DD7" w:rsidP="00190937"/>
        </w:tc>
        <w:tc>
          <w:tcPr>
            <w:tcW w:w="567" w:type="dxa"/>
            <w:vMerge/>
          </w:tcPr>
          <w:p w14:paraId="0932E6ED" w14:textId="77777777" w:rsidR="00D20DD7" w:rsidRDefault="00D20DD7" w:rsidP="00190937"/>
        </w:tc>
        <w:tc>
          <w:tcPr>
            <w:tcW w:w="567" w:type="dxa"/>
            <w:vMerge/>
          </w:tcPr>
          <w:p w14:paraId="00D1C5E1" w14:textId="77777777" w:rsidR="00D20DD7" w:rsidRDefault="00D20DD7" w:rsidP="00190937"/>
        </w:tc>
        <w:tc>
          <w:tcPr>
            <w:tcW w:w="709" w:type="dxa"/>
            <w:vAlign w:val="center"/>
          </w:tcPr>
          <w:p w14:paraId="0AA0E98F" w14:textId="77777777" w:rsidR="00D20DD7" w:rsidRDefault="00D20DD7" w:rsidP="00190937">
            <w:pPr>
              <w:jc w:val="center"/>
            </w:pPr>
            <w:r>
              <w:t>1*)</w:t>
            </w:r>
          </w:p>
        </w:tc>
        <w:tc>
          <w:tcPr>
            <w:tcW w:w="709" w:type="dxa"/>
            <w:vAlign w:val="center"/>
          </w:tcPr>
          <w:p w14:paraId="5A2CDBDB" w14:textId="77777777" w:rsidR="00D20DD7" w:rsidRDefault="00D20DD7" w:rsidP="00190937">
            <w:pPr>
              <w:jc w:val="center"/>
            </w:pPr>
            <w:r>
              <w:t>1*)</w:t>
            </w:r>
          </w:p>
        </w:tc>
        <w:tc>
          <w:tcPr>
            <w:tcW w:w="1303" w:type="dxa"/>
            <w:vMerge/>
          </w:tcPr>
          <w:p w14:paraId="05FB3BCA" w14:textId="77777777" w:rsidR="00D20DD7" w:rsidRDefault="00D20DD7" w:rsidP="00190937"/>
        </w:tc>
      </w:tr>
    </w:tbl>
    <w:p w14:paraId="0A61EC01" w14:textId="77777777" w:rsidR="00D20DD7" w:rsidRDefault="00D20DD7" w:rsidP="00D20DD7">
      <w:pPr>
        <w:pStyle w:val="Caption"/>
      </w:pPr>
    </w:p>
    <w:tbl>
      <w:tblPr>
        <w:tblW w:w="94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09"/>
        <w:gridCol w:w="709"/>
        <w:gridCol w:w="708"/>
        <w:gridCol w:w="851"/>
        <w:gridCol w:w="6520"/>
      </w:tblGrid>
      <w:tr w:rsidR="00D20DD7" w14:paraId="40995D9C" w14:textId="77777777" w:rsidTr="00190937">
        <w:tc>
          <w:tcPr>
            <w:tcW w:w="141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vAlign w:val="center"/>
          </w:tcPr>
          <w:p w14:paraId="69A7A665" w14:textId="77777777" w:rsidR="00D20DD7" w:rsidRDefault="00D20DD7" w:rsidP="00190937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lastRenderedPageBreak/>
              <w:t>Status bits</w:t>
            </w:r>
          </w:p>
        </w:tc>
        <w:tc>
          <w:tcPr>
            <w:tcW w:w="155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</w:tcPr>
          <w:p w14:paraId="5FA76E32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Hardware pins</w:t>
            </w:r>
          </w:p>
        </w:tc>
        <w:tc>
          <w:tcPr>
            <w:tcW w:w="6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</w:tcPr>
          <w:p w14:paraId="353B5785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OTP: Mag CompEn = 0 (default)</w:t>
            </w:r>
          </w:p>
        </w:tc>
      </w:tr>
      <w:tr w:rsidR="00D20DD7" w14:paraId="6B26ABB8" w14:textId="77777777" w:rsidTr="00190937"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vAlign w:val="center"/>
          </w:tcPr>
          <w:p w14:paraId="56A910C6" w14:textId="77777777" w:rsidR="00D20DD7" w:rsidRDefault="00D20DD7" w:rsidP="00190937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br w:type="column"/>
              <w:t>Mag</w:t>
            </w:r>
            <w:r>
              <w:rPr>
                <w:sz w:val="18"/>
                <w:lang w:val="en-US"/>
              </w:rPr>
              <w:br/>
              <w:t>INC</w:t>
            </w: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</w:tcPr>
          <w:p w14:paraId="2EF5535F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  <w:r>
              <w:rPr>
                <w:sz w:val="18"/>
                <w:lang w:val="en-US"/>
              </w:rPr>
              <w:br/>
              <w:t>DEC</w:t>
            </w:r>
          </w:p>
        </w:tc>
        <w:tc>
          <w:tcPr>
            <w:tcW w:w="7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</w:tcPr>
          <w:p w14:paraId="148C3C61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  <w:r>
              <w:rPr>
                <w:sz w:val="18"/>
                <w:lang w:val="en-US"/>
              </w:rPr>
              <w:br/>
            </w:r>
            <w:proofErr w:type="spellStart"/>
            <w:r>
              <w:rPr>
                <w:sz w:val="18"/>
                <w:lang w:val="en-US"/>
              </w:rPr>
              <w:t>INCn</w:t>
            </w:r>
            <w:proofErr w:type="spellEnd"/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vAlign w:val="center"/>
          </w:tcPr>
          <w:p w14:paraId="62F5190C" w14:textId="77777777" w:rsidR="00D20DD7" w:rsidRDefault="00D20DD7" w:rsidP="00190937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  <w:r>
              <w:rPr>
                <w:sz w:val="18"/>
                <w:lang w:val="en-US"/>
              </w:rPr>
              <w:br/>
            </w:r>
            <w:proofErr w:type="spellStart"/>
            <w:r>
              <w:rPr>
                <w:sz w:val="18"/>
                <w:lang w:val="en-US"/>
              </w:rPr>
              <w:t>DECn</w:t>
            </w:r>
            <w:proofErr w:type="spellEnd"/>
          </w:p>
        </w:tc>
        <w:tc>
          <w:tcPr>
            <w:tcW w:w="6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vAlign w:val="center"/>
          </w:tcPr>
          <w:p w14:paraId="6FCEC9F5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Description</w:t>
            </w:r>
          </w:p>
        </w:tc>
      </w:tr>
      <w:tr w:rsidR="00D20DD7" w14:paraId="284171B8" w14:textId="77777777" w:rsidTr="00190937">
        <w:tc>
          <w:tcPr>
            <w:tcW w:w="709" w:type="dxa"/>
            <w:tcBorders>
              <w:top w:val="single" w:sz="4" w:space="0" w:color="FFFFFF"/>
            </w:tcBorders>
            <w:vAlign w:val="center"/>
          </w:tcPr>
          <w:p w14:paraId="4596AB74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FFFFFF"/>
            </w:tcBorders>
            <w:vAlign w:val="center"/>
          </w:tcPr>
          <w:p w14:paraId="403C537D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FFFFFF"/>
            </w:tcBorders>
            <w:vAlign w:val="center"/>
          </w:tcPr>
          <w:p w14:paraId="655BADC9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851" w:type="dxa"/>
            <w:tcBorders>
              <w:top w:val="single" w:sz="4" w:space="0" w:color="FFFFFF"/>
            </w:tcBorders>
            <w:vAlign w:val="center"/>
          </w:tcPr>
          <w:p w14:paraId="0926EDE3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6520" w:type="dxa"/>
            <w:tcBorders>
              <w:top w:val="single" w:sz="4" w:space="0" w:color="FFFFFF"/>
            </w:tcBorders>
            <w:vAlign w:val="center"/>
          </w:tcPr>
          <w:p w14:paraId="3580C63A" w14:textId="77777777" w:rsidR="00D20DD7" w:rsidRDefault="00D20DD7" w:rsidP="00190937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No distance </w:t>
            </w:r>
            <w:proofErr w:type="gramStart"/>
            <w:r>
              <w:rPr>
                <w:sz w:val="18"/>
                <w:lang w:val="en-US"/>
              </w:rPr>
              <w:t>change</w:t>
            </w:r>
            <w:proofErr w:type="gramEnd"/>
            <w:r>
              <w:rPr>
                <w:sz w:val="18"/>
                <w:lang w:val="en-US"/>
              </w:rPr>
              <w:br/>
              <w:t>Magnetic input field OK (in range, ~45…75mT)</w:t>
            </w:r>
          </w:p>
        </w:tc>
      </w:tr>
      <w:tr w:rsidR="00D20DD7" w14:paraId="25066860" w14:textId="77777777" w:rsidTr="00190937">
        <w:tc>
          <w:tcPr>
            <w:tcW w:w="709" w:type="dxa"/>
            <w:vAlign w:val="center"/>
          </w:tcPr>
          <w:p w14:paraId="71B460BB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2FEFCB50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1D578CC3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851" w:type="dxa"/>
            <w:vAlign w:val="center"/>
          </w:tcPr>
          <w:p w14:paraId="42BFE05E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6520" w:type="dxa"/>
            <w:vAlign w:val="center"/>
          </w:tcPr>
          <w:p w14:paraId="560F5395" w14:textId="77777777" w:rsidR="00D20DD7" w:rsidRDefault="00D20DD7" w:rsidP="00190937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Distance increase; pull-function. This state is dynamic and only active while the magnet is moving away from the chip. </w:t>
            </w:r>
          </w:p>
        </w:tc>
      </w:tr>
      <w:tr w:rsidR="00D20DD7" w14:paraId="77C24749" w14:textId="77777777" w:rsidTr="00190937">
        <w:tc>
          <w:tcPr>
            <w:tcW w:w="709" w:type="dxa"/>
            <w:vAlign w:val="center"/>
          </w:tcPr>
          <w:p w14:paraId="01DEFE46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2CD7D46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04BC8F8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851" w:type="dxa"/>
            <w:vAlign w:val="center"/>
          </w:tcPr>
          <w:p w14:paraId="766970BD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6520" w:type="dxa"/>
            <w:vAlign w:val="center"/>
          </w:tcPr>
          <w:p w14:paraId="4616E7AA" w14:textId="77777777" w:rsidR="00D20DD7" w:rsidRDefault="00D20DD7" w:rsidP="00190937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Distance decrease; push- function. This state is dynamic and only active while the magnet is moving towards the chip.</w:t>
            </w:r>
          </w:p>
        </w:tc>
      </w:tr>
      <w:tr w:rsidR="00D20DD7" w14:paraId="665FEFEF" w14:textId="77777777" w:rsidTr="00190937">
        <w:tc>
          <w:tcPr>
            <w:tcW w:w="709" w:type="dxa"/>
            <w:vAlign w:val="center"/>
          </w:tcPr>
          <w:p w14:paraId="7335B640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E9DA378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309513ED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851" w:type="dxa"/>
            <w:vAlign w:val="center"/>
          </w:tcPr>
          <w:p w14:paraId="622A4323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6520" w:type="dxa"/>
            <w:vAlign w:val="center"/>
          </w:tcPr>
          <w:p w14:paraId="0A5E7FF7" w14:textId="77777777" w:rsidR="00D20DD7" w:rsidRDefault="00D20DD7" w:rsidP="00190937">
            <w:pPr>
              <w:pStyle w:val="TableText"/>
              <w:keepNext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Magnetic input field invalid – out of recommended range:</w:t>
            </w:r>
            <w:r>
              <w:rPr>
                <w:sz w:val="18"/>
                <w:lang w:val="en-US"/>
              </w:rPr>
              <w:br/>
              <w:t>too large, too small (missing magnet)</w:t>
            </w:r>
          </w:p>
        </w:tc>
      </w:tr>
    </w:tbl>
    <w:p w14:paraId="09848F6D" w14:textId="50F913C6" w:rsidR="00D20DD7" w:rsidRDefault="00D20DD7" w:rsidP="00D20DD7">
      <w:r>
        <w:rPr>
          <w:noProof/>
        </w:rPr>
        <mc:AlternateContent>
          <mc:Choice Requires="wps">
            <w:drawing>
              <wp:inline distT="0" distB="0" distL="0" distR="0" wp14:anchorId="78CB1DB6" wp14:editId="04ABE190">
                <wp:extent cx="304800" cy="304800"/>
                <wp:effectExtent l="0" t="0" r="0" b="0"/>
                <wp:docPr id="866628623" name="Rectangle 9" descr="Image result for imag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301FE" id="Rectangle 9" o:spid="_x0000_s1026" alt="Image result for imag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D3646C" w14:textId="0338BE9F" w:rsidR="00D20DD7" w:rsidRDefault="00D20DD7" w:rsidP="00D20DD7">
      <w:r>
        <w:rPr>
          <w:noProof/>
        </w:rPr>
        <mc:AlternateContent>
          <mc:Choice Requires="wps">
            <w:drawing>
              <wp:inline distT="0" distB="0" distL="0" distR="0" wp14:anchorId="272A0466" wp14:editId="5743DC85">
                <wp:extent cx="304800" cy="304800"/>
                <wp:effectExtent l="0" t="0" r="0" b="0"/>
                <wp:docPr id="121046625" name="Rectangle 2" descr="Elephants Images Photos, Download The BEST Free Elephants Images Stock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5473A" id="Rectangle 2" o:spid="_x0000_s1026" alt="Elephants Images Photos, Download The BEST Free Elephants Images Stock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408EBB7" wp14:editId="314F5EA8">
                <wp:extent cx="304800" cy="304800"/>
                <wp:effectExtent l="0" t="0" r="0" b="0"/>
                <wp:docPr id="1566119330" name="Rectangle 3" descr="Elephants Images Photos, Download The BEST Free Elephants Images Stock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9CEBB" id="Rectangle 3" o:spid="_x0000_s1026" alt="Elephants Images Photos, Download The BEST Free Elephants Images Stock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120D94A" wp14:editId="02DE600B">
            <wp:extent cx="5731510" cy="3467100"/>
            <wp:effectExtent l="0" t="0" r="2540" b="0"/>
            <wp:docPr id="658320336" name="Picture 4" descr="Nature Wallpapers · Pexels · Free Stock Pho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ature Wallpapers · Pexels · Free Stock Photo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09"/>
        <w:gridCol w:w="709"/>
        <w:gridCol w:w="708"/>
        <w:gridCol w:w="709"/>
        <w:gridCol w:w="851"/>
        <w:gridCol w:w="5811"/>
      </w:tblGrid>
      <w:tr w:rsidR="00D20DD7" w14:paraId="5135AEF0" w14:textId="77777777" w:rsidTr="00190937">
        <w:tc>
          <w:tcPr>
            <w:tcW w:w="2126" w:type="dxa"/>
            <w:gridSpan w:val="3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3D7EF5C8" w14:textId="77777777" w:rsidR="00D20DD7" w:rsidRDefault="00D20DD7" w:rsidP="00190937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Status bits</w:t>
            </w:r>
          </w:p>
        </w:tc>
        <w:tc>
          <w:tcPr>
            <w:tcW w:w="1560" w:type="dxa"/>
            <w:gridSpan w:val="2"/>
            <w:tcBorders>
              <w:top w:val="single" w:sz="4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4AA7C170" w14:textId="77777777" w:rsidR="00D20DD7" w:rsidRDefault="00D20DD7" w:rsidP="00190937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Hardware pins</w:t>
            </w:r>
          </w:p>
        </w:tc>
        <w:tc>
          <w:tcPr>
            <w:tcW w:w="5811" w:type="dxa"/>
            <w:tcBorders>
              <w:top w:val="single" w:sz="4" w:space="0" w:color="FFFFFF"/>
              <w:left w:val="single" w:sz="6" w:space="0" w:color="FFFFFF"/>
              <w:bottom w:val="single" w:sz="6" w:space="0" w:color="FFFFFF"/>
              <w:right w:val="single" w:sz="4" w:space="0" w:color="FFFFFF"/>
            </w:tcBorders>
            <w:shd w:val="solid" w:color="auto" w:fill="000000"/>
          </w:tcPr>
          <w:p w14:paraId="20B4BFFA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OTP: Mag CompEn = 1 (red-yellow-green programming option)</w:t>
            </w:r>
          </w:p>
        </w:tc>
      </w:tr>
      <w:tr w:rsidR="00D20DD7" w14:paraId="44ECA3D1" w14:textId="77777777" w:rsidTr="00190937">
        <w:tc>
          <w:tcPr>
            <w:tcW w:w="709" w:type="dxa"/>
            <w:tcBorders>
              <w:top w:val="single" w:sz="6" w:space="0" w:color="FFFFFF"/>
              <w:left w:val="single" w:sz="4" w:space="0" w:color="FFFFFF"/>
              <w:bottom w:val="single" w:sz="4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13851438" w14:textId="77777777" w:rsidR="00D20DD7" w:rsidRDefault="00D20DD7" w:rsidP="00190937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br w:type="column"/>
              <w:t>Mag</w:t>
            </w:r>
            <w:r>
              <w:rPr>
                <w:sz w:val="18"/>
                <w:lang w:val="en-US"/>
              </w:rPr>
              <w:br/>
              <w:t>INC</w:t>
            </w:r>
          </w:p>
        </w:tc>
        <w:tc>
          <w:tcPr>
            <w:tcW w:w="709" w:type="dxa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73655273" w14:textId="77777777" w:rsidR="00D20DD7" w:rsidRDefault="00D20DD7" w:rsidP="00190937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  <w:r>
              <w:rPr>
                <w:sz w:val="18"/>
                <w:lang w:val="en-US"/>
              </w:rPr>
              <w:br/>
              <w:t>DEC</w:t>
            </w:r>
          </w:p>
        </w:tc>
        <w:tc>
          <w:tcPr>
            <w:tcW w:w="708" w:type="dxa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11190921" w14:textId="77777777" w:rsidR="00D20DD7" w:rsidRDefault="00D20DD7" w:rsidP="00190937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LIN</w:t>
            </w:r>
          </w:p>
        </w:tc>
        <w:tc>
          <w:tcPr>
            <w:tcW w:w="709" w:type="dxa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087FFA81" w14:textId="77777777" w:rsidR="00D20DD7" w:rsidRDefault="00D20DD7" w:rsidP="00190937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</w:p>
          <w:p w14:paraId="30B9CD3A" w14:textId="77777777" w:rsidR="00D20DD7" w:rsidRDefault="00D20DD7" w:rsidP="00190937">
            <w:pPr>
              <w:pStyle w:val="TableHeading"/>
              <w:jc w:val="center"/>
              <w:rPr>
                <w:sz w:val="18"/>
                <w:lang w:val="en-US"/>
              </w:rPr>
            </w:pPr>
            <w:proofErr w:type="spellStart"/>
            <w:r>
              <w:rPr>
                <w:sz w:val="18"/>
                <w:lang w:val="en-US"/>
              </w:rPr>
              <w:t>INCn</w:t>
            </w:r>
            <w:proofErr w:type="spellEnd"/>
          </w:p>
        </w:tc>
        <w:tc>
          <w:tcPr>
            <w:tcW w:w="851" w:type="dxa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630303E8" w14:textId="77777777" w:rsidR="00D20DD7" w:rsidRDefault="00D20DD7" w:rsidP="00190937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  <w:r>
              <w:rPr>
                <w:sz w:val="18"/>
                <w:lang w:val="en-US"/>
              </w:rPr>
              <w:br/>
            </w:r>
            <w:proofErr w:type="spellStart"/>
            <w:r>
              <w:rPr>
                <w:sz w:val="18"/>
                <w:lang w:val="en-US"/>
              </w:rPr>
              <w:t>DECn</w:t>
            </w:r>
            <w:proofErr w:type="spellEnd"/>
          </w:p>
        </w:tc>
        <w:tc>
          <w:tcPr>
            <w:tcW w:w="5811" w:type="dxa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vAlign w:val="center"/>
          </w:tcPr>
          <w:p w14:paraId="05B9D352" w14:textId="77777777" w:rsidR="00D20DD7" w:rsidRDefault="00D20DD7" w:rsidP="00190937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Description</w:t>
            </w:r>
          </w:p>
        </w:tc>
      </w:tr>
      <w:tr w:rsidR="00D20DD7" w14:paraId="524AF597" w14:textId="77777777" w:rsidTr="00190937">
        <w:tc>
          <w:tcPr>
            <w:tcW w:w="709" w:type="dxa"/>
            <w:tcBorders>
              <w:top w:val="single" w:sz="4" w:space="0" w:color="FFFFFF"/>
            </w:tcBorders>
            <w:vAlign w:val="center"/>
          </w:tcPr>
          <w:p w14:paraId="45555727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FFFFFF"/>
            </w:tcBorders>
            <w:vAlign w:val="center"/>
          </w:tcPr>
          <w:p w14:paraId="75FD3EEB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FFFFFF"/>
            </w:tcBorders>
            <w:vAlign w:val="center"/>
          </w:tcPr>
          <w:p w14:paraId="0F63AFB7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FFFFFF"/>
            </w:tcBorders>
            <w:vAlign w:val="center"/>
          </w:tcPr>
          <w:p w14:paraId="7E58BA25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851" w:type="dxa"/>
            <w:tcBorders>
              <w:top w:val="single" w:sz="4" w:space="0" w:color="FFFFFF"/>
            </w:tcBorders>
            <w:vAlign w:val="center"/>
          </w:tcPr>
          <w:p w14:paraId="2CEA2643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5811" w:type="dxa"/>
            <w:tcBorders>
              <w:top w:val="single" w:sz="4" w:space="0" w:color="FFFFFF"/>
            </w:tcBorders>
            <w:vAlign w:val="center"/>
          </w:tcPr>
          <w:p w14:paraId="2DCAA5E4" w14:textId="77777777" w:rsidR="00D20DD7" w:rsidRDefault="00D20DD7" w:rsidP="00190937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No distance </w:t>
            </w:r>
            <w:proofErr w:type="gramStart"/>
            <w:r>
              <w:rPr>
                <w:sz w:val="18"/>
                <w:lang w:val="en-US"/>
              </w:rPr>
              <w:t>change</w:t>
            </w:r>
            <w:proofErr w:type="gramEnd"/>
            <w:r>
              <w:rPr>
                <w:sz w:val="18"/>
                <w:lang w:val="en-US"/>
              </w:rPr>
              <w:br/>
              <w:t xml:space="preserve">Magnetic input field OK </w:t>
            </w:r>
            <w:proofErr w:type="gramStart"/>
            <w:r>
              <w:rPr>
                <w:sz w:val="18"/>
                <w:lang w:val="en-US"/>
              </w:rPr>
              <w:t>( GREEN</w:t>
            </w:r>
            <w:proofErr w:type="gramEnd"/>
            <w:r>
              <w:rPr>
                <w:sz w:val="18"/>
                <w:lang w:val="en-US"/>
              </w:rPr>
              <w:t xml:space="preserve"> range, ~45…75mT)</w:t>
            </w:r>
          </w:p>
        </w:tc>
      </w:tr>
      <w:tr w:rsidR="00D20DD7" w14:paraId="1AE9269B" w14:textId="77777777" w:rsidTr="00190937">
        <w:tc>
          <w:tcPr>
            <w:tcW w:w="709" w:type="dxa"/>
            <w:vAlign w:val="center"/>
          </w:tcPr>
          <w:p w14:paraId="20BC92ED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7D5D453E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7E364FBC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049DD503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851" w:type="dxa"/>
            <w:vAlign w:val="center"/>
          </w:tcPr>
          <w:p w14:paraId="3601955A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5811" w:type="dxa"/>
            <w:vAlign w:val="center"/>
          </w:tcPr>
          <w:p w14:paraId="75CB7F8C" w14:textId="77777777" w:rsidR="00D20DD7" w:rsidRDefault="00D20DD7" w:rsidP="00190937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YELLOW range: magnetic field </w:t>
            </w:r>
            <w:proofErr w:type="gramStart"/>
            <w:r>
              <w:rPr>
                <w:sz w:val="18"/>
                <w:lang w:val="en-US"/>
              </w:rPr>
              <w:t>is  ~</w:t>
            </w:r>
            <w:proofErr w:type="gramEnd"/>
            <w:r>
              <w:rPr>
                <w:sz w:val="18"/>
                <w:lang w:val="en-US"/>
              </w:rPr>
              <w:t xml:space="preserve"> 25…45mT or ~75…135mT. The AS5145 may still be operated in this range, but with slightly reduced accuracy.</w:t>
            </w:r>
          </w:p>
        </w:tc>
      </w:tr>
      <w:tr w:rsidR="00D20DD7" w14:paraId="02B2A650" w14:textId="77777777" w:rsidTr="00190937">
        <w:tc>
          <w:tcPr>
            <w:tcW w:w="709" w:type="dxa"/>
            <w:vAlign w:val="center"/>
          </w:tcPr>
          <w:p w14:paraId="7D7ACED0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B5CFED7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69A972EB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24AA821B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851" w:type="dxa"/>
            <w:vAlign w:val="center"/>
          </w:tcPr>
          <w:p w14:paraId="3C4E0C64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5811" w:type="dxa"/>
            <w:vAlign w:val="center"/>
          </w:tcPr>
          <w:p w14:paraId="193E3637" w14:textId="77777777" w:rsidR="00D20DD7" w:rsidRDefault="00D20DD7" w:rsidP="00190937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RED range: magnetic field is ~&lt;25mT or &gt;~135mT. It is still possible to operate the AS5145 in the red </w:t>
            </w:r>
            <w:proofErr w:type="gramStart"/>
            <w:r>
              <w:rPr>
                <w:sz w:val="18"/>
                <w:lang w:val="en-US"/>
              </w:rPr>
              <w:t>range, but</w:t>
            </w:r>
            <w:proofErr w:type="gramEnd"/>
            <w:r>
              <w:rPr>
                <w:sz w:val="18"/>
                <w:lang w:val="en-US"/>
              </w:rPr>
              <w:t xml:space="preserve"> not recommended.</w:t>
            </w:r>
          </w:p>
        </w:tc>
      </w:tr>
      <w:tr w:rsidR="00D20DD7" w14:paraId="34D16338" w14:textId="77777777" w:rsidTr="00190937">
        <w:tc>
          <w:tcPr>
            <w:tcW w:w="2126" w:type="dxa"/>
            <w:gridSpan w:val="3"/>
            <w:vAlign w:val="center"/>
          </w:tcPr>
          <w:p w14:paraId="1AA305BC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All other combinations</w:t>
            </w:r>
          </w:p>
        </w:tc>
        <w:tc>
          <w:tcPr>
            <w:tcW w:w="709" w:type="dxa"/>
            <w:vAlign w:val="center"/>
          </w:tcPr>
          <w:p w14:paraId="7B1FB963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n/a</w:t>
            </w:r>
          </w:p>
        </w:tc>
        <w:tc>
          <w:tcPr>
            <w:tcW w:w="851" w:type="dxa"/>
            <w:vAlign w:val="center"/>
          </w:tcPr>
          <w:p w14:paraId="0B1815BC" w14:textId="77777777" w:rsidR="00D20DD7" w:rsidRDefault="00D20DD7" w:rsidP="00190937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n/a</w:t>
            </w:r>
          </w:p>
        </w:tc>
        <w:tc>
          <w:tcPr>
            <w:tcW w:w="5811" w:type="dxa"/>
            <w:vAlign w:val="center"/>
          </w:tcPr>
          <w:p w14:paraId="3606900F" w14:textId="77777777" w:rsidR="00D20DD7" w:rsidRDefault="00D20DD7" w:rsidP="00190937">
            <w:pPr>
              <w:pStyle w:val="TableText"/>
              <w:keepNext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Not available</w:t>
            </w:r>
          </w:p>
        </w:tc>
      </w:tr>
    </w:tbl>
    <w:p w14:paraId="5FD83807" w14:textId="77777777" w:rsidR="00D20DD7" w:rsidRDefault="00D20DD7" w:rsidP="00D20DD7"/>
    <w:p w14:paraId="04EA58D6" w14:textId="77777777" w:rsidR="00D20DD7" w:rsidRDefault="00D20DD7" w:rsidP="00D20DD7"/>
    <w:tbl>
      <w:tblPr>
        <w:tblpPr w:leftFromText="141" w:rightFromText="141" w:vertAnchor="text" w:horzAnchor="margin" w:tblpY="48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3"/>
        <w:gridCol w:w="4820"/>
        <w:gridCol w:w="1275"/>
        <w:gridCol w:w="1418"/>
      </w:tblGrid>
      <w:tr w:rsidR="00D20DD7" w:rsidRPr="00BA6263" w14:paraId="0DA5EFB5" w14:textId="77777777" w:rsidTr="00190937">
        <w:trPr>
          <w:cantSplit/>
          <w:tblHeader/>
        </w:trPr>
        <w:tc>
          <w:tcPr>
            <w:tcW w:w="184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2D5EB99F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</w:rPr>
            </w:pPr>
            <w:r w:rsidRPr="00BA6263">
              <w:rPr>
                <w:color w:val="FFFFFF"/>
              </w:rPr>
              <w:lastRenderedPageBreak/>
              <w:t>Mode</w:t>
            </w:r>
          </w:p>
        </w:tc>
        <w:tc>
          <w:tcPr>
            <w:tcW w:w="48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2603E53A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</w:rPr>
            </w:pPr>
            <w:r w:rsidRPr="00BA6263">
              <w:rPr>
                <w:color w:val="FFFFFF"/>
              </w:rPr>
              <w:t>Description</w:t>
            </w:r>
          </w:p>
        </w:tc>
        <w:tc>
          <w:tcPr>
            <w:tcW w:w="1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7E7D9B16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</w:rPr>
            </w:pPr>
            <w:r w:rsidRPr="00BA6263">
              <w:rPr>
                <w:color w:val="FFFFFF"/>
              </w:rPr>
              <w:t>OutputMd1</w:t>
            </w:r>
          </w:p>
        </w:tc>
        <w:tc>
          <w:tcPr>
            <w:tcW w:w="14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33B3A3F6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</w:rPr>
            </w:pPr>
            <w:r w:rsidRPr="00BA6263">
              <w:rPr>
                <w:color w:val="FFFFFF"/>
              </w:rPr>
              <w:t>OutputMd0</w:t>
            </w:r>
          </w:p>
        </w:tc>
      </w:tr>
      <w:tr w:rsidR="00D20DD7" w14:paraId="5FEBA233" w14:textId="77777777" w:rsidTr="00190937">
        <w:trPr>
          <w:cantSplit/>
          <w:trHeight w:val="320"/>
        </w:trPr>
        <w:tc>
          <w:tcPr>
            <w:tcW w:w="1843" w:type="dxa"/>
            <w:tcBorders>
              <w:top w:val="single" w:sz="6" w:space="0" w:color="FFFFFF"/>
            </w:tcBorders>
            <w:vAlign w:val="center"/>
          </w:tcPr>
          <w:p w14:paraId="31E9B657" w14:textId="77777777" w:rsidR="00D20DD7" w:rsidRDefault="00D20DD7" w:rsidP="00190937">
            <w:pPr>
              <w:pStyle w:val="TableText"/>
            </w:pPr>
            <w:r>
              <w:t>Default mode</w:t>
            </w:r>
          </w:p>
        </w:tc>
        <w:tc>
          <w:tcPr>
            <w:tcW w:w="4820" w:type="dxa"/>
            <w:tcBorders>
              <w:top w:val="single" w:sz="6" w:space="0" w:color="FFFFFF"/>
            </w:tcBorders>
            <w:vAlign w:val="center"/>
          </w:tcPr>
          <w:p w14:paraId="6E04FB4C" w14:textId="77777777" w:rsidR="00D20DD7" w:rsidRDefault="00D20DD7" w:rsidP="00190937">
            <w:pPr>
              <w:pStyle w:val="TableText"/>
            </w:pPr>
            <w:r>
              <w:t xml:space="preserve">Default AS5145 function </w:t>
            </w:r>
            <w:r w:rsidRPr="00AB732A">
              <w:rPr>
                <w:b/>
              </w:rPr>
              <w:t>DTEST1</w:t>
            </w:r>
            <w:r>
              <w:rPr>
                <w:b/>
              </w:rPr>
              <w:t>_A</w:t>
            </w:r>
            <w:r>
              <w:t xml:space="preserve"> and </w:t>
            </w:r>
            <w:r w:rsidRPr="00AB732A">
              <w:rPr>
                <w:b/>
              </w:rPr>
              <w:t>DTEST2</w:t>
            </w:r>
            <w:r>
              <w:rPr>
                <w:b/>
              </w:rPr>
              <w:t>_B</w:t>
            </w:r>
            <w:r>
              <w:t xml:space="preserve"> are not used the </w:t>
            </w:r>
            <w:proofErr w:type="spellStart"/>
            <w:r w:rsidRPr="00AB732A">
              <w:rPr>
                <w:b/>
              </w:rPr>
              <w:t>Mode</w:t>
            </w:r>
            <w:r>
              <w:rPr>
                <w:b/>
              </w:rPr>
              <w:t>_Index</w:t>
            </w:r>
            <w:proofErr w:type="spellEnd"/>
            <w:r>
              <w:t xml:space="preserve"> pin is used for selection of the decimation rate (low speed/high speed).</w:t>
            </w:r>
          </w:p>
        </w:tc>
        <w:tc>
          <w:tcPr>
            <w:tcW w:w="1275" w:type="dxa"/>
            <w:tcBorders>
              <w:top w:val="single" w:sz="6" w:space="0" w:color="FFFFFF"/>
            </w:tcBorders>
            <w:vAlign w:val="center"/>
          </w:tcPr>
          <w:p w14:paraId="50298EB1" w14:textId="77777777" w:rsidR="00D20DD7" w:rsidRDefault="00D20DD7" w:rsidP="00190937">
            <w:pPr>
              <w:pStyle w:val="TableText"/>
            </w:pPr>
            <w:r>
              <w:t>0</w:t>
            </w:r>
          </w:p>
        </w:tc>
        <w:tc>
          <w:tcPr>
            <w:tcW w:w="1418" w:type="dxa"/>
            <w:tcBorders>
              <w:top w:val="single" w:sz="6" w:space="0" w:color="FFFFFF"/>
            </w:tcBorders>
            <w:vAlign w:val="center"/>
          </w:tcPr>
          <w:p w14:paraId="6553EE58" w14:textId="77777777" w:rsidR="00D20DD7" w:rsidRDefault="00D20DD7" w:rsidP="00190937">
            <w:pPr>
              <w:pStyle w:val="TableText"/>
            </w:pPr>
            <w:r>
              <w:t>0</w:t>
            </w:r>
          </w:p>
        </w:tc>
      </w:tr>
      <w:tr w:rsidR="00D20DD7" w14:paraId="594941B2" w14:textId="77777777" w:rsidTr="00190937">
        <w:trPr>
          <w:cantSplit/>
          <w:trHeight w:val="320"/>
        </w:trPr>
        <w:tc>
          <w:tcPr>
            <w:tcW w:w="1843" w:type="dxa"/>
            <w:vAlign w:val="center"/>
          </w:tcPr>
          <w:p w14:paraId="6DBA5E82" w14:textId="77777777" w:rsidR="00D20DD7" w:rsidRDefault="00D20DD7" w:rsidP="00190937">
            <w:pPr>
              <w:pStyle w:val="TableText"/>
            </w:pPr>
            <w:proofErr w:type="gramStart"/>
            <w:r>
              <w:t>10 bit</w:t>
            </w:r>
            <w:proofErr w:type="gramEnd"/>
            <w:r>
              <w:t xml:space="preserve"> incremental mode (low DNL)</w:t>
            </w:r>
          </w:p>
        </w:tc>
        <w:tc>
          <w:tcPr>
            <w:tcW w:w="4820" w:type="dxa"/>
            <w:vMerge w:val="restart"/>
            <w:vAlign w:val="center"/>
          </w:tcPr>
          <w:p w14:paraId="21C89538" w14:textId="77777777" w:rsidR="00D20DD7" w:rsidRDefault="00D20DD7" w:rsidP="00190937">
            <w:pPr>
              <w:pStyle w:val="TableText"/>
            </w:pPr>
            <w:r w:rsidRPr="00AB732A">
              <w:rPr>
                <w:b/>
              </w:rPr>
              <w:t>DTEST1</w:t>
            </w:r>
            <w:r>
              <w:rPr>
                <w:b/>
              </w:rPr>
              <w:t>_A</w:t>
            </w:r>
            <w:r>
              <w:t xml:space="preserve"> and </w:t>
            </w:r>
            <w:r w:rsidRPr="00AB732A">
              <w:rPr>
                <w:b/>
              </w:rPr>
              <w:t>DTEST2</w:t>
            </w:r>
            <w:r>
              <w:rPr>
                <w:b/>
              </w:rPr>
              <w:t>_B</w:t>
            </w:r>
            <w:r>
              <w:t xml:space="preserve"> are used as </w:t>
            </w:r>
            <w:r w:rsidRPr="00AB732A">
              <w:rPr>
                <w:b/>
              </w:rPr>
              <w:t>A</w:t>
            </w:r>
            <w:r>
              <w:t xml:space="preserve"> and </w:t>
            </w:r>
            <w:r w:rsidRPr="00AB732A">
              <w:rPr>
                <w:b/>
              </w:rPr>
              <w:t>B</w:t>
            </w:r>
            <w:r>
              <w:t xml:space="preserve"> signal.  In this mode the </w:t>
            </w:r>
            <w:proofErr w:type="spellStart"/>
            <w:r w:rsidRPr="00AB732A">
              <w:rPr>
                <w:b/>
              </w:rPr>
              <w:t>Mode</w:t>
            </w:r>
            <w:r>
              <w:rPr>
                <w:b/>
              </w:rPr>
              <w:t>_Index</w:t>
            </w:r>
            <w:proofErr w:type="spellEnd"/>
            <w:r>
              <w:t xml:space="preserve"> Pin is switched from input to output and will be the </w:t>
            </w:r>
            <w:r w:rsidRPr="00AB732A">
              <w:rPr>
                <w:b/>
              </w:rPr>
              <w:t>Index</w:t>
            </w:r>
            <w:r>
              <w:t xml:space="preserve"> Pin. The decimation rate is set to 64 (fast mode) and cannot be changed from external. </w:t>
            </w:r>
          </w:p>
        </w:tc>
        <w:tc>
          <w:tcPr>
            <w:tcW w:w="1275" w:type="dxa"/>
            <w:vAlign w:val="center"/>
          </w:tcPr>
          <w:p w14:paraId="27113FB7" w14:textId="77777777" w:rsidR="00D20DD7" w:rsidRDefault="00D20DD7" w:rsidP="00190937">
            <w:pPr>
              <w:pStyle w:val="TableText"/>
            </w:pPr>
            <w:r>
              <w:t>0</w:t>
            </w:r>
          </w:p>
        </w:tc>
        <w:tc>
          <w:tcPr>
            <w:tcW w:w="1418" w:type="dxa"/>
            <w:vAlign w:val="center"/>
          </w:tcPr>
          <w:p w14:paraId="5BC61610" w14:textId="77777777" w:rsidR="00D20DD7" w:rsidRDefault="00D20DD7" w:rsidP="00190937">
            <w:pPr>
              <w:pStyle w:val="TableText"/>
            </w:pPr>
            <w:r>
              <w:t>1</w:t>
            </w:r>
          </w:p>
        </w:tc>
      </w:tr>
      <w:tr w:rsidR="00D20DD7" w14:paraId="783545E4" w14:textId="77777777" w:rsidTr="00190937">
        <w:trPr>
          <w:cantSplit/>
          <w:trHeight w:val="320"/>
        </w:trPr>
        <w:tc>
          <w:tcPr>
            <w:tcW w:w="1843" w:type="dxa"/>
            <w:vAlign w:val="center"/>
          </w:tcPr>
          <w:p w14:paraId="6A6A3A5B" w14:textId="77777777" w:rsidR="00D20DD7" w:rsidRDefault="00D20DD7" w:rsidP="00190937">
            <w:pPr>
              <w:pStyle w:val="TableText"/>
            </w:pPr>
            <w:r>
              <w:t xml:space="preserve">12 </w:t>
            </w:r>
            <w:proofErr w:type="gramStart"/>
            <w:r>
              <w:t>bit</w:t>
            </w:r>
            <w:proofErr w:type="gramEnd"/>
            <w:r>
              <w:t xml:space="preserve"> incremental </w:t>
            </w:r>
          </w:p>
          <w:p w14:paraId="084D9618" w14:textId="77777777" w:rsidR="00D20DD7" w:rsidRDefault="00D20DD7" w:rsidP="00190937">
            <w:pPr>
              <w:pStyle w:val="TableText"/>
            </w:pPr>
            <w:r>
              <w:t>Mode (high DNL)</w:t>
            </w:r>
          </w:p>
        </w:tc>
        <w:tc>
          <w:tcPr>
            <w:tcW w:w="4820" w:type="dxa"/>
            <w:vMerge/>
            <w:vAlign w:val="center"/>
          </w:tcPr>
          <w:p w14:paraId="2383D2D0" w14:textId="77777777" w:rsidR="00D20DD7" w:rsidRDefault="00D20DD7" w:rsidP="00190937">
            <w:pPr>
              <w:pStyle w:val="TableText"/>
            </w:pPr>
          </w:p>
        </w:tc>
        <w:tc>
          <w:tcPr>
            <w:tcW w:w="1275" w:type="dxa"/>
            <w:vAlign w:val="center"/>
          </w:tcPr>
          <w:p w14:paraId="133B42F7" w14:textId="77777777" w:rsidR="00D20DD7" w:rsidRDefault="00D20DD7" w:rsidP="00190937">
            <w:pPr>
              <w:pStyle w:val="TableText"/>
            </w:pPr>
            <w:r>
              <w:t>1</w:t>
            </w:r>
          </w:p>
        </w:tc>
        <w:tc>
          <w:tcPr>
            <w:tcW w:w="1418" w:type="dxa"/>
            <w:vAlign w:val="center"/>
          </w:tcPr>
          <w:p w14:paraId="6384C98E" w14:textId="77777777" w:rsidR="00D20DD7" w:rsidRDefault="00D20DD7" w:rsidP="00190937">
            <w:pPr>
              <w:pStyle w:val="TableText"/>
            </w:pPr>
            <w:r>
              <w:t>0</w:t>
            </w:r>
          </w:p>
        </w:tc>
      </w:tr>
      <w:tr w:rsidR="00D20DD7" w14:paraId="483CF906" w14:textId="77777777" w:rsidTr="00190937">
        <w:trPr>
          <w:cantSplit/>
          <w:trHeight w:val="320"/>
        </w:trPr>
        <w:tc>
          <w:tcPr>
            <w:tcW w:w="1843" w:type="dxa"/>
            <w:vAlign w:val="center"/>
          </w:tcPr>
          <w:p w14:paraId="2EC73EF4" w14:textId="77777777" w:rsidR="00D20DD7" w:rsidRDefault="00D20DD7" w:rsidP="00190937">
            <w:pPr>
              <w:pStyle w:val="TableText"/>
            </w:pPr>
            <w:r>
              <w:t>Sync Mode</w:t>
            </w:r>
          </w:p>
        </w:tc>
        <w:tc>
          <w:tcPr>
            <w:tcW w:w="4820" w:type="dxa"/>
            <w:vAlign w:val="center"/>
          </w:tcPr>
          <w:p w14:paraId="2CC6EBB0" w14:textId="77777777" w:rsidR="00D20DD7" w:rsidRDefault="00D20DD7" w:rsidP="00190937">
            <w:pPr>
              <w:pStyle w:val="TableText"/>
            </w:pPr>
            <w:r>
              <w:t xml:space="preserve">In this mode a control signal is switched to </w:t>
            </w:r>
            <w:r w:rsidRPr="00C3279F">
              <w:rPr>
                <w:b/>
              </w:rPr>
              <w:t>DTEST1</w:t>
            </w:r>
            <w:r>
              <w:rPr>
                <w:b/>
              </w:rPr>
              <w:t xml:space="preserve">_A </w:t>
            </w:r>
            <w:r w:rsidRPr="005D39C0">
              <w:t>and</w:t>
            </w:r>
            <w:r>
              <w:rPr>
                <w:b/>
              </w:rPr>
              <w:t xml:space="preserve"> DTEST2_B</w:t>
            </w:r>
            <w:r>
              <w:t xml:space="preserve">. </w:t>
            </w:r>
          </w:p>
        </w:tc>
        <w:tc>
          <w:tcPr>
            <w:tcW w:w="1275" w:type="dxa"/>
            <w:vAlign w:val="center"/>
          </w:tcPr>
          <w:p w14:paraId="664C78A1" w14:textId="77777777" w:rsidR="00D20DD7" w:rsidRDefault="00D20DD7" w:rsidP="00190937">
            <w:pPr>
              <w:pStyle w:val="TableText"/>
            </w:pPr>
            <w:r>
              <w:t>1</w:t>
            </w:r>
          </w:p>
        </w:tc>
        <w:tc>
          <w:tcPr>
            <w:tcW w:w="1418" w:type="dxa"/>
            <w:vAlign w:val="center"/>
          </w:tcPr>
          <w:p w14:paraId="1EBCB373" w14:textId="77777777" w:rsidR="00D20DD7" w:rsidRDefault="00D20DD7" w:rsidP="00190937">
            <w:pPr>
              <w:pStyle w:val="TableText"/>
              <w:keepNext/>
            </w:pPr>
            <w:r>
              <w:t>1</w:t>
            </w:r>
          </w:p>
        </w:tc>
      </w:tr>
    </w:tbl>
    <w:p w14:paraId="662A4880" w14:textId="77777777" w:rsidR="00D20DD7" w:rsidRDefault="00D20DD7" w:rsidP="00D20DD7">
      <w:r>
        <w:t xml:space="preserve">With the OTP bits </w:t>
      </w:r>
      <w:r w:rsidRPr="00AB732A">
        <w:rPr>
          <w:b/>
        </w:rPr>
        <w:t>OutputMd0</w:t>
      </w:r>
      <w:r>
        <w:t xml:space="preserve"> and </w:t>
      </w:r>
      <w:r w:rsidRPr="00AB732A">
        <w:rPr>
          <w:b/>
        </w:rPr>
        <w:t>OutputMd1</w:t>
      </w:r>
      <w:r>
        <w:t xml:space="preserve"> a specific mode can be selected.</w:t>
      </w:r>
    </w:p>
    <w:p w14:paraId="7F2C30DC" w14:textId="77777777" w:rsidR="00D20DD7" w:rsidRDefault="00D20DD7" w:rsidP="00D20DD7"/>
    <w:p w14:paraId="52C6D34C" w14:textId="167B4C62" w:rsidR="00D20DD7" w:rsidRDefault="00D20DD7" w:rsidP="00D20DD7">
      <w:r>
        <w:rPr>
          <w:noProof/>
        </w:rPr>
        <w:drawing>
          <wp:inline distT="0" distB="0" distL="0" distR="0" wp14:anchorId="20F01038" wp14:editId="6566092F">
            <wp:extent cx="2819400" cy="2228850"/>
            <wp:effectExtent l="0" t="0" r="0" b="0"/>
            <wp:docPr id="15141913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B1094" w14:textId="04A70060" w:rsidR="00D20DD7" w:rsidRDefault="00D20DD7" w:rsidP="00D20DD7">
      <w:r>
        <w:rPr>
          <w:noProof/>
        </w:rPr>
        <mc:AlternateContent>
          <mc:Choice Requires="wps">
            <w:drawing>
              <wp:inline distT="0" distB="0" distL="0" distR="0" wp14:anchorId="55016B1C" wp14:editId="0413BF85">
                <wp:extent cx="304800" cy="304800"/>
                <wp:effectExtent l="0" t="0" r="0" b="0"/>
                <wp:docPr id="893336194" name="Rectangle 5" descr="Image result for imag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1BFE8" id="Rectangle 5" o:spid="_x0000_s1026" alt="Image result for imag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140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5"/>
        <w:gridCol w:w="1662"/>
        <w:gridCol w:w="850"/>
      </w:tblGrid>
      <w:tr w:rsidR="00D20DD7" w14:paraId="53CF8931" w14:textId="77777777" w:rsidTr="00190937">
        <w:trPr>
          <w:cantSplit/>
          <w:tblHeader/>
        </w:trPr>
        <w:tc>
          <w:tcPr>
            <w:tcW w:w="14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5D5B6A5F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 xml:space="preserve">Resolution </w:t>
            </w:r>
            <w:proofErr w:type="gramStart"/>
            <w:r w:rsidRPr="00BA6263">
              <w:rPr>
                <w:color w:val="FFFFFF"/>
                <w:highlight w:val="black"/>
              </w:rPr>
              <w:t>/  bit</w:t>
            </w:r>
            <w:proofErr w:type="gramEnd"/>
          </w:p>
        </w:tc>
        <w:tc>
          <w:tcPr>
            <w:tcW w:w="166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</w:tcPr>
          <w:p w14:paraId="170CA17F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DTest1_A</w:t>
            </w:r>
          </w:p>
          <w:p w14:paraId="5A9C3697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and</w:t>
            </w:r>
          </w:p>
          <w:p w14:paraId="35E71433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DTest2_</w:t>
            </w:r>
            <w:proofErr w:type="gramStart"/>
            <w:r w:rsidRPr="00BA6263">
              <w:rPr>
                <w:color w:val="FFFFFF"/>
                <w:highlight w:val="black"/>
              </w:rPr>
              <w:t>B  pulses</w:t>
            </w:r>
            <w:proofErr w:type="gramEnd"/>
          </w:p>
        </w:tc>
        <w:tc>
          <w:tcPr>
            <w:tcW w:w="8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7CFEBE18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Index</w:t>
            </w:r>
            <w:r w:rsidRPr="00BA6263">
              <w:rPr>
                <w:color w:val="FFFFFF"/>
                <w:highlight w:val="black"/>
              </w:rPr>
              <w:br/>
              <w:t>Width</w:t>
            </w:r>
          </w:p>
        </w:tc>
      </w:tr>
      <w:tr w:rsidR="00D20DD7" w14:paraId="60787223" w14:textId="77777777" w:rsidTr="00190937">
        <w:trPr>
          <w:cantSplit/>
          <w:trHeight w:val="240"/>
        </w:trPr>
        <w:tc>
          <w:tcPr>
            <w:tcW w:w="1485" w:type="dxa"/>
            <w:tcBorders>
              <w:top w:val="single" w:sz="6" w:space="0" w:color="FFFFFF"/>
            </w:tcBorders>
            <w:vAlign w:val="center"/>
          </w:tcPr>
          <w:p w14:paraId="5BCEFAFC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662" w:type="dxa"/>
            <w:tcBorders>
              <w:top w:val="single" w:sz="6" w:space="0" w:color="FFFFFF"/>
            </w:tcBorders>
          </w:tcPr>
          <w:p w14:paraId="2E7F7BC0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256</w:t>
            </w:r>
          </w:p>
        </w:tc>
        <w:tc>
          <w:tcPr>
            <w:tcW w:w="850" w:type="dxa"/>
            <w:vMerge w:val="restart"/>
            <w:tcBorders>
              <w:top w:val="single" w:sz="6" w:space="0" w:color="FFFFFF"/>
            </w:tcBorders>
            <w:vAlign w:val="center"/>
          </w:tcPr>
          <w:p w14:paraId="6BBB454C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 / 3</w:t>
            </w:r>
          </w:p>
          <w:p w14:paraId="0A5E5891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LSB</w:t>
            </w:r>
          </w:p>
        </w:tc>
      </w:tr>
      <w:tr w:rsidR="00D20DD7" w14:paraId="78A00093" w14:textId="77777777" w:rsidTr="00190937">
        <w:trPr>
          <w:cantSplit/>
          <w:trHeight w:val="240"/>
        </w:trPr>
        <w:tc>
          <w:tcPr>
            <w:tcW w:w="1485" w:type="dxa"/>
            <w:vAlign w:val="center"/>
          </w:tcPr>
          <w:p w14:paraId="07BFA327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662" w:type="dxa"/>
          </w:tcPr>
          <w:p w14:paraId="5DE2BB00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1024</w:t>
            </w:r>
          </w:p>
        </w:tc>
        <w:tc>
          <w:tcPr>
            <w:tcW w:w="850" w:type="dxa"/>
            <w:vMerge/>
          </w:tcPr>
          <w:p w14:paraId="5E2CD2CE" w14:textId="77777777" w:rsidR="00D20DD7" w:rsidRDefault="00D20DD7" w:rsidP="00190937">
            <w:pPr>
              <w:pStyle w:val="TableText"/>
              <w:rPr>
                <w:sz w:val="20"/>
              </w:rPr>
            </w:pPr>
          </w:p>
        </w:tc>
      </w:tr>
    </w:tbl>
    <w:p w14:paraId="2D42FC24" w14:textId="77777777" w:rsidR="00D20DD7" w:rsidRDefault="00D20DD7" w:rsidP="00D20DD7"/>
    <w:p w14:paraId="7DCFCAEA" w14:textId="77777777" w:rsidR="00D20DD7" w:rsidRDefault="00D20DD7" w:rsidP="00D20DD7"/>
    <w:p w14:paraId="27A86B0B" w14:textId="77777777" w:rsidR="00D20DD7" w:rsidRDefault="00D20DD7" w:rsidP="00D20DD7"/>
    <w:p w14:paraId="031F5E8A" w14:textId="77777777" w:rsidR="00D20DD7" w:rsidRDefault="00D20DD7" w:rsidP="00D20DD7"/>
    <w:p w14:paraId="657A89EE" w14:textId="77777777" w:rsidR="00D20DD7" w:rsidRDefault="00D20DD7" w:rsidP="00D20DD7"/>
    <w:p w14:paraId="290A5957" w14:textId="77777777" w:rsidR="00D20DD7" w:rsidRDefault="00D20DD7" w:rsidP="00D20DD7"/>
    <w:p w14:paraId="0D121BFA" w14:textId="77777777" w:rsidR="00D20DD7" w:rsidRDefault="00D20DD7" w:rsidP="00D20DD7"/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9"/>
        <w:gridCol w:w="992"/>
        <w:gridCol w:w="926"/>
        <w:gridCol w:w="1154"/>
      </w:tblGrid>
      <w:tr w:rsidR="00D20DD7" w14:paraId="305E9E19" w14:textId="77777777" w:rsidTr="00190937">
        <w:trPr>
          <w:cantSplit/>
          <w:tblHeader/>
        </w:trPr>
        <w:tc>
          <w:tcPr>
            <w:tcW w:w="12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0AC7F03C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  <w:highlight w:val="black"/>
              </w:rPr>
            </w:pPr>
            <w:proofErr w:type="spellStart"/>
            <w:r w:rsidRPr="00BA6263">
              <w:rPr>
                <w:color w:val="FFFFFF"/>
                <w:highlight w:val="black"/>
              </w:rPr>
              <w:t>Hystereses</w:t>
            </w:r>
            <w:proofErr w:type="spellEnd"/>
            <w:r w:rsidRPr="00BA6263">
              <w:rPr>
                <w:color w:val="FFFFFF"/>
                <w:highlight w:val="black"/>
              </w:rPr>
              <w:t xml:space="preserve"> (LSB)</w:t>
            </w:r>
          </w:p>
        </w:tc>
        <w:tc>
          <w:tcPr>
            <w:tcW w:w="9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3357D9EE" w14:textId="77777777" w:rsidR="00D20DD7" w:rsidRPr="00BA6263" w:rsidRDefault="00D20DD7" w:rsidP="00190937">
            <w:pPr>
              <w:pStyle w:val="TableHeading"/>
              <w:ind w:left="0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FS1</w:t>
            </w:r>
          </w:p>
        </w:tc>
        <w:tc>
          <w:tcPr>
            <w:tcW w:w="9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4C5058C6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FS0</w:t>
            </w:r>
          </w:p>
        </w:tc>
        <w:tc>
          <w:tcPr>
            <w:tcW w:w="11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416A918D" w14:textId="77777777" w:rsidR="00D20DD7" w:rsidRPr="00BA6263" w:rsidRDefault="00D20DD7" w:rsidP="00190937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NOTE</w:t>
            </w:r>
          </w:p>
        </w:tc>
      </w:tr>
      <w:tr w:rsidR="00D20DD7" w14:paraId="56288942" w14:textId="77777777" w:rsidTr="00190937">
        <w:trPr>
          <w:cantSplit/>
          <w:trHeight w:val="240"/>
        </w:trPr>
        <w:tc>
          <w:tcPr>
            <w:tcW w:w="1229" w:type="dxa"/>
            <w:tcBorders>
              <w:top w:val="single" w:sz="6" w:space="0" w:color="FFFFFF"/>
            </w:tcBorders>
            <w:vAlign w:val="center"/>
          </w:tcPr>
          <w:p w14:paraId="38E3F0AF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992" w:type="dxa"/>
            <w:tcBorders>
              <w:top w:val="single" w:sz="6" w:space="0" w:color="FFFFFF"/>
            </w:tcBorders>
          </w:tcPr>
          <w:p w14:paraId="1B954DFB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26" w:type="dxa"/>
            <w:tcBorders>
              <w:top w:val="single" w:sz="6" w:space="0" w:color="FFFFFF"/>
            </w:tcBorders>
            <w:vAlign w:val="center"/>
          </w:tcPr>
          <w:p w14:paraId="49DD58F2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154" w:type="dxa"/>
            <w:tcBorders>
              <w:top w:val="single" w:sz="6" w:space="0" w:color="FFFFFF"/>
            </w:tcBorders>
            <w:vAlign w:val="center"/>
          </w:tcPr>
          <w:p w14:paraId="4BAA0FAF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default</w:t>
            </w:r>
          </w:p>
        </w:tc>
      </w:tr>
      <w:tr w:rsidR="00D20DD7" w14:paraId="5716959F" w14:textId="77777777" w:rsidTr="00190937">
        <w:trPr>
          <w:cantSplit/>
          <w:trHeight w:val="240"/>
        </w:trPr>
        <w:tc>
          <w:tcPr>
            <w:tcW w:w="1229" w:type="dxa"/>
            <w:vAlign w:val="center"/>
          </w:tcPr>
          <w:p w14:paraId="6C269D43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992" w:type="dxa"/>
          </w:tcPr>
          <w:p w14:paraId="206C0FF3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26" w:type="dxa"/>
          </w:tcPr>
          <w:p w14:paraId="6CAC9373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154" w:type="dxa"/>
            <w:vAlign w:val="center"/>
          </w:tcPr>
          <w:p w14:paraId="33A18921" w14:textId="77777777" w:rsidR="00D20DD7" w:rsidRDefault="00D20DD7" w:rsidP="00190937">
            <w:pPr>
              <w:pStyle w:val="TableText"/>
              <w:rPr>
                <w:sz w:val="20"/>
              </w:rPr>
            </w:pPr>
          </w:p>
        </w:tc>
      </w:tr>
      <w:tr w:rsidR="00D20DD7" w14:paraId="6D447348" w14:textId="77777777" w:rsidTr="00190937">
        <w:trPr>
          <w:cantSplit/>
          <w:trHeight w:val="240"/>
        </w:trPr>
        <w:tc>
          <w:tcPr>
            <w:tcW w:w="1229" w:type="dxa"/>
            <w:vAlign w:val="center"/>
          </w:tcPr>
          <w:p w14:paraId="1876DE6A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992" w:type="dxa"/>
          </w:tcPr>
          <w:p w14:paraId="233F4055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26" w:type="dxa"/>
          </w:tcPr>
          <w:p w14:paraId="4C93BCB8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154" w:type="dxa"/>
            <w:vAlign w:val="center"/>
          </w:tcPr>
          <w:p w14:paraId="5ABBAF64" w14:textId="77777777" w:rsidR="00D20DD7" w:rsidRDefault="00D20DD7" w:rsidP="00190937">
            <w:pPr>
              <w:pStyle w:val="TableText"/>
              <w:rPr>
                <w:sz w:val="20"/>
              </w:rPr>
            </w:pPr>
          </w:p>
        </w:tc>
      </w:tr>
      <w:tr w:rsidR="00D20DD7" w14:paraId="48A6E847" w14:textId="77777777" w:rsidTr="00190937">
        <w:trPr>
          <w:cantSplit/>
          <w:trHeight w:val="240"/>
        </w:trPr>
        <w:tc>
          <w:tcPr>
            <w:tcW w:w="1229" w:type="dxa"/>
            <w:vAlign w:val="center"/>
          </w:tcPr>
          <w:p w14:paraId="760776D5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992" w:type="dxa"/>
          </w:tcPr>
          <w:p w14:paraId="1766B5F4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26" w:type="dxa"/>
          </w:tcPr>
          <w:p w14:paraId="5A5F0CC2" w14:textId="77777777" w:rsidR="00D20DD7" w:rsidRDefault="00D20DD7" w:rsidP="00190937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154" w:type="dxa"/>
            <w:vAlign w:val="center"/>
          </w:tcPr>
          <w:p w14:paraId="0B795462" w14:textId="77777777" w:rsidR="00D20DD7" w:rsidRDefault="00D20DD7" w:rsidP="00190937">
            <w:pPr>
              <w:pStyle w:val="TableText"/>
              <w:keepNext/>
              <w:rPr>
                <w:sz w:val="20"/>
              </w:rPr>
            </w:pPr>
          </w:p>
        </w:tc>
      </w:tr>
    </w:tbl>
    <w:p w14:paraId="4629B9DE" w14:textId="77777777" w:rsidR="00D20DD7" w:rsidRDefault="00D20DD7" w:rsidP="00D20DD7"/>
    <w:p w14:paraId="49CC5DD4" w14:textId="77777777" w:rsidR="00D20DD7" w:rsidRDefault="00D20DD7" w:rsidP="00D20DD7"/>
    <w:p w14:paraId="4038623C" w14:textId="77777777" w:rsidR="00D20DD7" w:rsidRPr="002C68B0" w:rsidRDefault="00D20DD7" w:rsidP="00D20DD7"/>
    <w:p w14:paraId="4E1D77EE" w14:textId="77777777" w:rsidR="00D20DD7" w:rsidRDefault="00D20DD7" w:rsidP="00D20DD7">
      <w:pPr>
        <w:pStyle w:val="Heading3"/>
        <w:numPr>
          <w:ilvl w:val="0"/>
          <w:numId w:val="0"/>
        </w:numPr>
      </w:pPr>
    </w:p>
    <w:p w14:paraId="5B8EC106" w14:textId="77777777" w:rsidR="00D20DD7" w:rsidRPr="00196CC4" w:rsidRDefault="00D20DD7" w:rsidP="00D20DD7"/>
    <w:p w14:paraId="0E8FDBAC" w14:textId="77777777" w:rsidR="00D20DD7" w:rsidRDefault="00D20DD7" w:rsidP="00D20DD7">
      <w:pPr>
        <w:pStyle w:val="Caption"/>
        <w:framePr w:hSpace="180" w:wrap="around" w:vAnchor="text" w:hAnchor="page" w:x="5122" w:y="133"/>
        <w:suppressOverlap/>
      </w:pPr>
      <w:bookmarkStart w:id="3" w:name="_Ref166900411"/>
      <w:bookmarkStart w:id="4" w:name="_Ref166900366"/>
      <w:bookmarkStart w:id="5" w:name="_Toc16692799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3"/>
      <w:r>
        <w:t xml:space="preserve">: Setup of </w:t>
      </w:r>
      <w:proofErr w:type="spellStart"/>
      <w:r>
        <w:t>Hysterese</w:t>
      </w:r>
      <w:bookmarkEnd w:id="4"/>
      <w:bookmarkEnd w:id="5"/>
      <w:proofErr w:type="spellEnd"/>
    </w:p>
    <w:p w14:paraId="3FEB1CD1" w14:textId="77777777" w:rsidR="00D20DD7" w:rsidRPr="00092444" w:rsidRDefault="00D20DD7" w:rsidP="00D20DD7"/>
    <w:p w14:paraId="39BD54C5" w14:textId="77777777" w:rsidR="00D20DD7" w:rsidRPr="00077124" w:rsidRDefault="00D20DD7" w:rsidP="00D20DD7"/>
    <w:p w14:paraId="572B7A0A" w14:textId="5C7B43D9" w:rsidR="002E03F2" w:rsidRDefault="00D20DD7">
      <w:r>
        <w:rPr>
          <w:noProof/>
        </w:rPr>
        <w:lastRenderedPageBreak/>
        <w:drawing>
          <wp:inline distT="0" distB="0" distL="0" distR="0" wp14:anchorId="04643F60" wp14:editId="3264B4DD">
            <wp:extent cx="3276600" cy="2228850"/>
            <wp:effectExtent l="0" t="0" r="0" b="0"/>
            <wp:docPr id="548351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A7949D" w14:textId="23AF1790" w:rsidR="00D20DD7" w:rsidRPr="00213612" w:rsidRDefault="00D20DD7">
      <w:r>
        <w:rPr>
          <w:noProof/>
        </w:rPr>
        <w:drawing>
          <wp:inline distT="0" distB="0" distL="0" distR="0" wp14:anchorId="15C8D830" wp14:editId="413830A6">
            <wp:extent cx="2809875" cy="2228850"/>
            <wp:effectExtent l="0" t="0" r="9525" b="0"/>
            <wp:docPr id="17471455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20DD7" w:rsidRPr="00213612" w:rsidSect="00D20DD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5B396" w14:textId="77777777" w:rsidR="008F0971" w:rsidRDefault="008F0971" w:rsidP="00542ECA">
      <w:r>
        <w:separator/>
      </w:r>
    </w:p>
  </w:endnote>
  <w:endnote w:type="continuationSeparator" w:id="0">
    <w:p w14:paraId="28490849" w14:textId="77777777" w:rsidR="008F0971" w:rsidRDefault="008F0971" w:rsidP="0054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Dingbats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8E9C1" w14:textId="77777777" w:rsidR="008F0971" w:rsidRDefault="008F0971" w:rsidP="00542ECA">
      <w:r>
        <w:separator/>
      </w:r>
    </w:p>
  </w:footnote>
  <w:footnote w:type="continuationSeparator" w:id="0">
    <w:p w14:paraId="5B96DD46" w14:textId="77777777" w:rsidR="008F0971" w:rsidRDefault="008F0971" w:rsidP="00542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99EFD18"/>
    <w:lvl w:ilvl="0">
      <w:start w:val="1"/>
      <w:numFmt w:val="decimal"/>
      <w:pStyle w:val="Heading1"/>
      <w:lvlText w:val="%1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38"/>
        </w:tabs>
        <w:ind w:left="1338" w:hanging="1196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" w15:restartNumberingAfterBreak="0">
    <w:nsid w:val="025517C0"/>
    <w:multiLevelType w:val="multilevel"/>
    <w:tmpl w:val="6D025A9A"/>
    <w:styleLink w:val="IFXDashIndentedList"/>
    <w:lvl w:ilvl="0">
      <w:start w:val="1"/>
      <w:numFmt w:val="bullet"/>
      <w:pStyle w:val="DashIndented"/>
      <w:lvlText w:val="−"/>
      <w:lvlJc w:val="left"/>
      <w:pPr>
        <w:tabs>
          <w:tab w:val="num" w:pos="539"/>
        </w:tabs>
        <w:ind w:left="539" w:hanging="227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CCC"/>
    <w:multiLevelType w:val="multilevel"/>
    <w:tmpl w:val="1E60925A"/>
    <w:styleLink w:val="IFXFigureTitleList"/>
    <w:lvl w:ilvl="0">
      <w:start w:val="1"/>
      <w:numFmt w:val="decimal"/>
      <w:pStyle w:val="FigureTitle"/>
      <w:lvlText w:val="Figure %1"/>
      <w:lvlJc w:val="left"/>
      <w:pPr>
        <w:ind w:left="1134" w:hanging="1134"/>
      </w:pPr>
      <w:rPr>
        <w:rFonts w:ascii="Source Sans Pro" w:hAnsi="Source Sans Pro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64B0F98"/>
    <w:multiLevelType w:val="multilevel"/>
    <w:tmpl w:val="40F69204"/>
    <w:styleLink w:val="IFXAlphaList"/>
    <w:lvl w:ilvl="0">
      <w:start w:val="1"/>
      <w:numFmt w:val="lowerLetter"/>
      <w:pStyle w:val="AlphaContd"/>
      <w:lvlText w:val="%1)"/>
      <w:lvlJc w:val="left"/>
      <w:pPr>
        <w:tabs>
          <w:tab w:val="num" w:pos="539"/>
        </w:tabs>
        <w:ind w:left="539" w:hanging="227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1DB44581"/>
    <w:multiLevelType w:val="multilevel"/>
    <w:tmpl w:val="211231B2"/>
    <w:styleLink w:val="IFXNoteList"/>
    <w:lvl w:ilvl="0">
      <w:start w:val="1"/>
      <w:numFmt w:val="none"/>
      <w:pStyle w:val="Note"/>
      <w:lvlText w:val="Note: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309A47D7"/>
    <w:multiLevelType w:val="multilevel"/>
    <w:tmpl w:val="21C280D6"/>
    <w:styleLink w:val="IFXAttentionList"/>
    <w:lvl w:ilvl="0">
      <w:start w:val="1"/>
      <w:numFmt w:val="none"/>
      <w:pStyle w:val="Attention"/>
      <w:lvlText w:val="Attention: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32273695"/>
    <w:multiLevelType w:val="multilevel"/>
    <w:tmpl w:val="9DFA0F50"/>
    <w:styleLink w:val="IFXBulletList"/>
    <w:lvl w:ilvl="0">
      <w:start w:val="1"/>
      <w:numFmt w:val="bullet"/>
      <w:pStyle w:val="Bullet"/>
      <w:lvlText w:val=""/>
      <w:lvlJc w:val="left"/>
      <w:pPr>
        <w:tabs>
          <w:tab w:val="num" w:pos="312"/>
        </w:tabs>
        <w:ind w:left="312" w:hanging="31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B507A"/>
    <w:multiLevelType w:val="multilevel"/>
    <w:tmpl w:val="7C60D5BC"/>
    <w:styleLink w:val="IFXMessageTitleList"/>
    <w:lvl w:ilvl="0">
      <w:start w:val="1"/>
      <w:numFmt w:val="decimal"/>
      <w:pStyle w:val="MessageTitle"/>
      <w:lvlText w:val="Message %1"/>
      <w:lvlJc w:val="left"/>
      <w:pPr>
        <w:tabs>
          <w:tab w:val="num" w:pos="1247"/>
        </w:tabs>
        <w:ind w:left="1332" w:hanging="1417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3778452C"/>
    <w:multiLevelType w:val="multilevel"/>
    <w:tmpl w:val="C5B402DA"/>
    <w:styleLink w:val="IFXNoteNumList"/>
    <w:lvl w:ilvl="0">
      <w:start w:val="1"/>
      <w:numFmt w:val="decimal"/>
      <w:pStyle w:val="NoteNum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/>
        <w:caps w:val="0"/>
        <w:small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39791F92"/>
    <w:multiLevelType w:val="multilevel"/>
    <w:tmpl w:val="B69AA504"/>
    <w:styleLink w:val="IFXReferenceList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3A7D06A0"/>
    <w:multiLevelType w:val="multilevel"/>
    <w:tmpl w:val="6ED4558C"/>
    <w:styleLink w:val="IFXNumberedList"/>
    <w:lvl w:ilvl="0">
      <w:start w:val="1"/>
      <w:numFmt w:val="decimal"/>
      <w:pStyle w:val="Numbered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40361AD5"/>
    <w:multiLevelType w:val="multilevel"/>
    <w:tmpl w:val="006A53F0"/>
    <w:styleLink w:val="IFXTableTitleList"/>
    <w:lvl w:ilvl="0">
      <w:start w:val="1"/>
      <w:numFmt w:val="decimal"/>
      <w:pStyle w:val="TableTitle"/>
      <w:lvlText w:val="Table %1"/>
      <w:lvlJc w:val="left"/>
      <w:pPr>
        <w:tabs>
          <w:tab w:val="num" w:pos="1134"/>
        </w:tabs>
        <w:ind w:left="1219" w:hanging="130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45B97DBF"/>
    <w:multiLevelType w:val="multilevel"/>
    <w:tmpl w:val="16D0A81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CodeInCodeTable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8738A"/>
    <w:multiLevelType w:val="multilevel"/>
    <w:tmpl w:val="0B701C44"/>
    <w:styleLink w:val="CodeListTemplate"/>
    <w:lvl w:ilvl="0">
      <w:start w:val="1"/>
      <w:numFmt w:val="decimalZero"/>
      <w:lvlRestart w:val="0"/>
      <w:lvlText w:val="0%1:"/>
      <w:lvlJc w:val="left"/>
      <w:pPr>
        <w:tabs>
          <w:tab w:val="num" w:pos="-31680"/>
        </w:tabs>
        <w:ind w:left="850" w:hanging="850"/>
      </w:pPr>
      <w:rPr>
        <w:rFonts w:ascii="Courier" w:hAnsi="Courier" w:hint="default"/>
        <w:b w:val="0"/>
        <w:i w:val="0"/>
        <w:sz w:val="24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65CA3A68"/>
    <w:multiLevelType w:val="hybridMultilevel"/>
    <w:tmpl w:val="E036147A"/>
    <w:lvl w:ilvl="0" w:tplc="352068F6">
      <w:start w:val="1"/>
      <w:numFmt w:val="decimal"/>
      <w:pStyle w:val="CodeTableTitle"/>
      <w:lvlText w:val="Code Listing %1"/>
      <w:lvlJc w:val="left"/>
      <w:pPr>
        <w:tabs>
          <w:tab w:val="num" w:pos="1701"/>
        </w:tabs>
        <w:ind w:left="1701" w:hanging="1701"/>
      </w:pPr>
      <w:rPr>
        <w:rFonts w:ascii="Source Sans Pro" w:hAnsi="Source Sans Pro" w:hint="default"/>
        <w:b/>
        <w:i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0848041">
    <w:abstractNumId w:val="3"/>
  </w:num>
  <w:num w:numId="2" w16cid:durableId="345986466">
    <w:abstractNumId w:val="5"/>
  </w:num>
  <w:num w:numId="3" w16cid:durableId="166095847">
    <w:abstractNumId w:val="6"/>
  </w:num>
  <w:num w:numId="4" w16cid:durableId="423889022">
    <w:abstractNumId w:val="12"/>
  </w:num>
  <w:num w:numId="5" w16cid:durableId="1874685643">
    <w:abstractNumId w:val="13"/>
  </w:num>
  <w:num w:numId="6" w16cid:durableId="1122194233">
    <w:abstractNumId w:val="14"/>
  </w:num>
  <w:num w:numId="7" w16cid:durableId="530073426">
    <w:abstractNumId w:val="1"/>
  </w:num>
  <w:num w:numId="8" w16cid:durableId="1003356296">
    <w:abstractNumId w:val="2"/>
  </w:num>
  <w:num w:numId="9" w16cid:durableId="1029331419">
    <w:abstractNumId w:val="0"/>
  </w:num>
  <w:num w:numId="10" w16cid:durableId="1764687937">
    <w:abstractNumId w:val="0"/>
  </w:num>
  <w:num w:numId="11" w16cid:durableId="441459086">
    <w:abstractNumId w:val="0"/>
  </w:num>
  <w:num w:numId="12" w16cid:durableId="124005975">
    <w:abstractNumId w:val="0"/>
  </w:num>
  <w:num w:numId="13" w16cid:durableId="1048528195">
    <w:abstractNumId w:val="0"/>
  </w:num>
  <w:num w:numId="14" w16cid:durableId="1181774197">
    <w:abstractNumId w:val="3"/>
  </w:num>
  <w:num w:numId="15" w16cid:durableId="596525001">
    <w:abstractNumId w:val="5"/>
  </w:num>
  <w:num w:numId="16" w16cid:durableId="448280097">
    <w:abstractNumId w:val="6"/>
  </w:num>
  <w:num w:numId="17" w16cid:durableId="679742240">
    <w:abstractNumId w:val="1"/>
  </w:num>
  <w:num w:numId="18" w16cid:durableId="2053770891">
    <w:abstractNumId w:val="2"/>
  </w:num>
  <w:num w:numId="19" w16cid:durableId="1881892346">
    <w:abstractNumId w:val="7"/>
  </w:num>
  <w:num w:numId="20" w16cid:durableId="507789475">
    <w:abstractNumId w:val="4"/>
  </w:num>
  <w:num w:numId="21" w16cid:durableId="413938142">
    <w:abstractNumId w:val="8"/>
  </w:num>
  <w:num w:numId="22" w16cid:durableId="1530609428">
    <w:abstractNumId w:val="10"/>
  </w:num>
  <w:num w:numId="23" w16cid:durableId="666711292">
    <w:abstractNumId w:val="9"/>
  </w:num>
  <w:num w:numId="24" w16cid:durableId="1202745858">
    <w:abstractNumId w:val="11"/>
  </w:num>
  <w:num w:numId="25" w16cid:durableId="755397703">
    <w:abstractNumId w:val="7"/>
  </w:num>
  <w:num w:numId="26" w16cid:durableId="823395732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7" w16cid:durableId="2068843261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8" w16cid:durableId="146015407">
    <w:abstractNumId w:val="8"/>
    <w:lvlOverride w:ilvl="0">
      <w:lvl w:ilvl="0">
        <w:start w:val="1"/>
        <w:numFmt w:val="decimal"/>
        <w:pStyle w:val="NoteNum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</w:num>
  <w:num w:numId="29" w16cid:durableId="2099667765">
    <w:abstractNumId w:val="10"/>
    <w:lvlOverride w:ilvl="0">
      <w:lvl w:ilvl="0">
        <w:start w:val="1"/>
        <w:numFmt w:val="decimal"/>
        <w:pStyle w:val="Numbered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 w:val="0"/>
          <w:sz w:val="22"/>
          <w:szCs w:val="22"/>
        </w:rPr>
      </w:lvl>
    </w:lvlOverride>
  </w:num>
  <w:num w:numId="30" w16cid:durableId="1879195143">
    <w:abstractNumId w:val="9"/>
    <w:lvlOverride w:ilvl="0">
      <w:lvl w:ilvl="0">
        <w:start w:val="1"/>
        <w:numFmt w:val="decimal"/>
        <w:pStyle w:val="Reference"/>
        <w:lvlText w:val="[%1]"/>
        <w:lvlJc w:val="left"/>
        <w:pPr>
          <w:tabs>
            <w:tab w:val="num" w:pos="454"/>
          </w:tabs>
          <w:ind w:left="454" w:hanging="454"/>
        </w:pPr>
        <w:rPr>
          <w:rFonts w:ascii="Source Sans Pro" w:hAnsi="Source Sans Pro" w:hint="default"/>
          <w:b w:val="0"/>
          <w:i w:val="0"/>
          <w:strike w:val="0"/>
          <w:dstrike w:val="0"/>
          <w:sz w:val="22"/>
          <w:szCs w:val="22"/>
          <w:vertAlign w:val="baseline"/>
        </w:rPr>
      </w:lvl>
    </w:lvlOverride>
  </w:num>
  <w:num w:numId="31" w16cid:durableId="1566643351">
    <w:abstractNumId w:val="11"/>
    <w:lvlOverride w:ilvl="0">
      <w:lvl w:ilvl="0">
        <w:start w:val="1"/>
        <w:numFmt w:val="decimal"/>
        <w:pStyle w:val="TableTitle"/>
        <w:lvlText w:val="Table %1"/>
        <w:lvlJc w:val="left"/>
        <w:pPr>
          <w:tabs>
            <w:tab w:val="num" w:pos="1134"/>
          </w:tabs>
          <w:ind w:left="1219" w:hanging="1304"/>
        </w:pPr>
        <w:rPr>
          <w:rFonts w:ascii="Source Sans Pro" w:hAnsi="Source Sans Pro" w:hint="default"/>
          <w:b/>
          <w:i w:val="0"/>
          <w:sz w:val="22"/>
          <w:szCs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D7"/>
    <w:rsid w:val="000C7ABF"/>
    <w:rsid w:val="00130AC0"/>
    <w:rsid w:val="00142CFB"/>
    <w:rsid w:val="00213612"/>
    <w:rsid w:val="00227B15"/>
    <w:rsid w:val="002E03F2"/>
    <w:rsid w:val="0031394E"/>
    <w:rsid w:val="003C1A67"/>
    <w:rsid w:val="004C20E3"/>
    <w:rsid w:val="00542ECA"/>
    <w:rsid w:val="00663B75"/>
    <w:rsid w:val="007F159E"/>
    <w:rsid w:val="008F0971"/>
    <w:rsid w:val="00A70FA6"/>
    <w:rsid w:val="00B453E2"/>
    <w:rsid w:val="00CB45B2"/>
    <w:rsid w:val="00D20DD7"/>
    <w:rsid w:val="00D229F2"/>
    <w:rsid w:val="00D35C5D"/>
    <w:rsid w:val="00E04400"/>
    <w:rsid w:val="00E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33087"/>
  <w15:chartTrackingRefBased/>
  <w15:docId w15:val="{225BD3D6-EE77-4D4F-8792-4227476F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DD7"/>
    <w:pPr>
      <w:spacing w:after="80" w:line="300" w:lineRule="auto"/>
    </w:pPr>
    <w:rPr>
      <w:rFonts w:ascii="Arial Narrow" w:eastAsia="Times" w:hAnsi="Arial Narrow" w:cs="Times New Roman"/>
      <w:spacing w:val="10"/>
      <w:sz w:val="18"/>
      <w:szCs w:val="20"/>
      <w:lang w:eastAsia="de-DE"/>
    </w:rPr>
  </w:style>
  <w:style w:type="paragraph" w:styleId="Heading1">
    <w:name w:val="heading 1"/>
    <w:aliases w:val="Heading1"/>
    <w:next w:val="Body"/>
    <w:link w:val="Heading1Char"/>
    <w:qFormat/>
    <w:rsid w:val="00663B75"/>
    <w:pPr>
      <w:keepNext/>
      <w:pageBreakBefore/>
      <w:numPr>
        <w:numId w:val="13"/>
      </w:numPr>
      <w:tabs>
        <w:tab w:val="clear" w:pos="1337"/>
        <w:tab w:val="left" w:pos="1418"/>
      </w:tabs>
      <w:spacing w:before="240" w:after="100" w:line="240" w:lineRule="auto"/>
      <w:outlineLvl w:val="0"/>
    </w:pPr>
    <w:rPr>
      <w:rFonts w:ascii="Source Sans Pro" w:hAnsi="Source Sans Pro" w:cs="Times New Roman"/>
      <w:b/>
      <w:snapToGrid w:val="0"/>
      <w:kern w:val="28"/>
      <w:sz w:val="32"/>
      <w:lang w:eastAsia="de-DE"/>
    </w:rPr>
  </w:style>
  <w:style w:type="paragraph" w:styleId="Heading2">
    <w:name w:val="heading 2"/>
    <w:aliases w:val="Heading2"/>
    <w:basedOn w:val="Heading1"/>
    <w:next w:val="Body"/>
    <w:link w:val="Heading2Char"/>
    <w:qFormat/>
    <w:rsid w:val="00663B75"/>
    <w:pPr>
      <w:pageBreakBefore w:val="0"/>
      <w:numPr>
        <w:ilvl w:val="1"/>
      </w:numPr>
      <w:tabs>
        <w:tab w:val="clear" w:pos="1337"/>
      </w:tabs>
      <w:spacing w:after="120"/>
      <w:ind w:left="1418" w:hanging="1418"/>
      <w:outlineLvl w:val="1"/>
    </w:pPr>
    <w:rPr>
      <w:sz w:val="28"/>
    </w:rPr>
  </w:style>
  <w:style w:type="paragraph" w:styleId="Heading3">
    <w:name w:val="heading 3"/>
    <w:aliases w:val="Heading3"/>
    <w:basedOn w:val="Heading1"/>
    <w:next w:val="Body"/>
    <w:link w:val="Heading3Char"/>
    <w:qFormat/>
    <w:rsid w:val="00663B75"/>
    <w:pPr>
      <w:pageBreakBefore w:val="0"/>
      <w:numPr>
        <w:ilvl w:val="2"/>
      </w:numPr>
      <w:tabs>
        <w:tab w:val="clear" w:pos="1337"/>
      </w:tabs>
      <w:spacing w:after="120"/>
      <w:ind w:left="1418" w:hanging="1418"/>
      <w:outlineLvl w:val="2"/>
    </w:pPr>
    <w:rPr>
      <w:sz w:val="28"/>
    </w:rPr>
  </w:style>
  <w:style w:type="paragraph" w:styleId="Heading4">
    <w:name w:val="heading 4"/>
    <w:aliases w:val="Heading4"/>
    <w:basedOn w:val="Heading1"/>
    <w:next w:val="Body"/>
    <w:link w:val="Heading4Char"/>
    <w:qFormat/>
    <w:rsid w:val="00663B75"/>
    <w:pPr>
      <w:pageBreakBefore w:val="0"/>
      <w:numPr>
        <w:ilvl w:val="3"/>
      </w:numPr>
      <w:tabs>
        <w:tab w:val="clear" w:pos="1337"/>
      </w:tabs>
      <w:spacing w:after="120"/>
      <w:ind w:left="1418" w:hanging="1418"/>
      <w:outlineLvl w:val="3"/>
    </w:pPr>
    <w:rPr>
      <w:sz w:val="28"/>
    </w:rPr>
  </w:style>
  <w:style w:type="paragraph" w:styleId="Heading5">
    <w:name w:val="heading 5"/>
    <w:basedOn w:val="Heading2"/>
    <w:next w:val="Body"/>
    <w:link w:val="Heading5Char"/>
    <w:rsid w:val="00663B75"/>
    <w:pPr>
      <w:numPr>
        <w:ilvl w:val="4"/>
      </w:numPr>
      <w:tabs>
        <w:tab w:val="clear" w:pos="1338"/>
      </w:tabs>
      <w:ind w:left="1418" w:hanging="1418"/>
      <w:outlineLvl w:val="4"/>
    </w:pPr>
    <w:rPr>
      <w:szCs w:val="24"/>
    </w:rPr>
  </w:style>
  <w:style w:type="paragraph" w:styleId="Heading6">
    <w:name w:val="heading 6"/>
    <w:basedOn w:val="Normal"/>
    <w:next w:val="Normal"/>
    <w:link w:val="Heading6Char"/>
    <w:rsid w:val="00663B75"/>
    <w:pPr>
      <w:spacing w:before="240" w:after="60" w:line="240" w:lineRule="auto"/>
      <w:outlineLvl w:val="5"/>
    </w:pPr>
    <w:rPr>
      <w:rFonts w:ascii="Source Sans Pro" w:eastAsia="Times New Roman" w:hAnsi="Source Sans Pro"/>
      <w:i/>
      <w:spacing w:val="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rsid w:val="00663B75"/>
    <w:pPr>
      <w:spacing w:before="240" w:after="60" w:line="240" w:lineRule="auto"/>
      <w:outlineLvl w:val="6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rsid w:val="00663B75"/>
    <w:pPr>
      <w:spacing w:before="240" w:after="60" w:line="240" w:lineRule="auto"/>
      <w:outlineLvl w:val="7"/>
    </w:pPr>
    <w:rPr>
      <w:rFonts w:ascii="Source Sans Pro" w:eastAsia="Times New Roman" w:hAnsi="Source Sans Pro"/>
      <w:i/>
      <w:spacing w:val="0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rsid w:val="00663B75"/>
    <w:pPr>
      <w:spacing w:before="240" w:after="60" w:line="240" w:lineRule="auto"/>
      <w:outlineLvl w:val="8"/>
    </w:pPr>
    <w:rPr>
      <w:rFonts w:ascii="Source Sans Pro" w:eastAsia="Times New Roman" w:hAnsi="Source Sans Pro"/>
      <w:i/>
      <w:spacing w:val="0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63B75"/>
    <w:pPr>
      <w:tabs>
        <w:tab w:val="center" w:pos="4513"/>
        <w:tab w:val="right" w:pos="9026"/>
      </w:tabs>
      <w:spacing w:after="0" w:line="240" w:lineRule="auto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character" w:customStyle="1" w:styleId="HeaderChar">
    <w:name w:val="Header Char"/>
    <w:link w:val="Header"/>
    <w:rsid w:val="00663B75"/>
    <w:rPr>
      <w:rFonts w:ascii="Source Sans Pro" w:eastAsia="Times New Roman" w:hAnsi="Source Sans Pro" w:cs="Times New Roman"/>
    </w:rPr>
  </w:style>
  <w:style w:type="paragraph" w:styleId="Footer">
    <w:name w:val="footer"/>
    <w:link w:val="FooterChar"/>
    <w:rsid w:val="00663B75"/>
    <w:pPr>
      <w:tabs>
        <w:tab w:val="center" w:pos="5103"/>
        <w:tab w:val="right" w:pos="10206"/>
      </w:tabs>
      <w:spacing w:after="0" w:line="240" w:lineRule="auto"/>
    </w:pPr>
    <w:rPr>
      <w:rFonts w:ascii="Source Sans Pro" w:hAnsi="Source Sans Pro" w:cs="Times New Roman"/>
      <w:sz w:val="18"/>
      <w:lang w:eastAsia="de-DE"/>
    </w:rPr>
  </w:style>
  <w:style w:type="character" w:customStyle="1" w:styleId="FooterChar">
    <w:name w:val="Footer Char"/>
    <w:basedOn w:val="DefaultParagraphFont"/>
    <w:link w:val="Footer"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Alphabetical">
    <w:name w:val="Alphabetical"/>
    <w:rsid w:val="00663B75"/>
    <w:pPr>
      <w:spacing w:before="60" w:after="0" w:line="240" w:lineRule="auto"/>
      <w:ind w:left="425" w:hanging="425"/>
    </w:pPr>
    <w:rPr>
      <w:rFonts w:ascii="Source Sans Pro" w:hAnsi="Source Sans Pro" w:cs="Times New Roman"/>
      <w:noProof/>
      <w:snapToGrid w:val="0"/>
      <w:lang w:eastAsia="de-DE"/>
    </w:rPr>
  </w:style>
  <w:style w:type="paragraph" w:customStyle="1" w:styleId="Body">
    <w:name w:val="Body"/>
    <w:link w:val="BodyChar"/>
    <w:qFormat/>
    <w:rsid w:val="00663B75"/>
    <w:pPr>
      <w:spacing w:before="160" w:line="240" w:lineRule="auto"/>
    </w:pPr>
    <w:rPr>
      <w:rFonts w:ascii="Source Sans Pro" w:hAnsi="Source Sans Pro" w:cs="Times New Roman"/>
      <w:lang w:eastAsia="de-DE"/>
    </w:rPr>
  </w:style>
  <w:style w:type="character" w:customStyle="1" w:styleId="BodyChar">
    <w:name w:val="Body Char"/>
    <w:link w:val="Body"/>
    <w:rsid w:val="00663B75"/>
    <w:rPr>
      <w:rFonts w:ascii="Source Sans Pro" w:eastAsia="Times New Roman" w:hAnsi="Source Sans Pro" w:cs="Times New Roman"/>
      <w:lang w:eastAsia="de-DE"/>
    </w:rPr>
  </w:style>
  <w:style w:type="paragraph" w:customStyle="1" w:styleId="AlphaContd">
    <w:name w:val="AlphaContd"/>
    <w:basedOn w:val="Body"/>
    <w:qFormat/>
    <w:rsid w:val="00663B75"/>
    <w:pPr>
      <w:numPr>
        <w:numId w:val="14"/>
      </w:numPr>
      <w:spacing w:before="60" w:after="60"/>
    </w:pPr>
  </w:style>
  <w:style w:type="paragraph" w:customStyle="1" w:styleId="AnchorLine">
    <w:name w:val="AnchorLine"/>
    <w:basedOn w:val="Body"/>
    <w:next w:val="Body"/>
    <w:qFormat/>
    <w:rsid w:val="00663B75"/>
    <w:pPr>
      <w:keepNext/>
      <w:spacing w:before="120" w:line="20" w:lineRule="exact"/>
    </w:pPr>
    <w:rPr>
      <w:sz w:val="6"/>
    </w:rPr>
  </w:style>
  <w:style w:type="paragraph" w:customStyle="1" w:styleId="Attention">
    <w:name w:val="Attention"/>
    <w:basedOn w:val="Body"/>
    <w:next w:val="Body"/>
    <w:qFormat/>
    <w:rsid w:val="00663B75"/>
    <w:pPr>
      <w:numPr>
        <w:numId w:val="15"/>
      </w:numPr>
      <w:spacing w:before="300" w:after="300"/>
    </w:pPr>
    <w:rPr>
      <w:b/>
      <w:i/>
    </w:rPr>
  </w:style>
  <w:style w:type="paragraph" w:customStyle="1" w:styleId="AutoCorrect">
    <w:name w:val="AutoCorrect"/>
    <w:locked/>
    <w:rsid w:val="00663B75"/>
    <w:pPr>
      <w:spacing w:after="0" w:line="240" w:lineRule="auto"/>
    </w:pPr>
    <w:rPr>
      <w:rFonts w:ascii="Source Sans Pro" w:hAnsi="Source Sans Pro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semiHidden/>
    <w:rsid w:val="00663B75"/>
    <w:pPr>
      <w:spacing w:after="0" w:line="240" w:lineRule="auto"/>
    </w:pPr>
    <w:rPr>
      <w:rFonts w:ascii="Tahoma" w:eastAsia="Times New Roman" w:hAnsi="Tahoma" w:cs="Tahoma"/>
      <w:spacing w:val="0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semiHidden/>
    <w:rsid w:val="00663B75"/>
    <w:rPr>
      <w:rFonts w:ascii="Tahoma" w:eastAsia="Times New Roman" w:hAnsi="Tahoma" w:cs="Tahoma"/>
      <w:sz w:val="16"/>
      <w:szCs w:val="16"/>
    </w:rPr>
  </w:style>
  <w:style w:type="character" w:customStyle="1" w:styleId="Bold">
    <w:name w:val="Bold"/>
    <w:rsid w:val="00663B75"/>
    <w:rPr>
      <w:b/>
      <w:noProof w:val="0"/>
      <w:lang w:val="en-US"/>
    </w:rPr>
  </w:style>
  <w:style w:type="paragraph" w:customStyle="1" w:styleId="Breadcrumb">
    <w:name w:val="Breadcrumb"/>
    <w:link w:val="BreadcrumbChar"/>
    <w:rsid w:val="00663B75"/>
    <w:pPr>
      <w:tabs>
        <w:tab w:val="right" w:pos="8222"/>
      </w:tabs>
      <w:spacing w:after="0" w:line="240" w:lineRule="auto"/>
    </w:pPr>
    <w:rPr>
      <w:rFonts w:ascii="Source Sans Pro" w:hAnsi="Source Sans Pro" w:cs="Times New Roman"/>
      <w:b/>
      <w:noProof/>
    </w:rPr>
  </w:style>
  <w:style w:type="character" w:customStyle="1" w:styleId="BreadcrumbChar">
    <w:name w:val="Breadcrumb Char"/>
    <w:basedOn w:val="DefaultParagraphFont"/>
    <w:link w:val="Breadcrumb"/>
    <w:rsid w:val="00663B75"/>
    <w:rPr>
      <w:rFonts w:ascii="Source Sans Pro" w:eastAsia="Times New Roman" w:hAnsi="Source Sans Pro" w:cs="Times New Roman"/>
      <w:b/>
      <w:noProof/>
    </w:rPr>
  </w:style>
  <w:style w:type="paragraph" w:customStyle="1" w:styleId="Bullet">
    <w:name w:val="Bullet"/>
    <w:basedOn w:val="Body"/>
    <w:qFormat/>
    <w:rsid w:val="00663B75"/>
    <w:pPr>
      <w:numPr>
        <w:numId w:val="16"/>
      </w:numPr>
      <w:spacing w:before="60" w:after="60"/>
    </w:pPr>
  </w:style>
  <w:style w:type="table" w:customStyle="1" w:styleId="Calendar3">
    <w:name w:val="Calendar 3"/>
    <w:basedOn w:val="TableNormal"/>
    <w:uiPriority w:val="99"/>
    <w:qFormat/>
    <w:locked/>
    <w:rsid w:val="00663B75"/>
    <w:pPr>
      <w:spacing w:after="0" w:line="240" w:lineRule="auto"/>
      <w:jc w:val="right"/>
    </w:pPr>
    <w:rPr>
      <w:rFonts w:ascii="Cambria" w:eastAsia="MS Mincho" w:hAnsi="Cambria" w:cs="Arial"/>
      <w:color w:val="000000"/>
      <w:lang w:eastAsia="ja-JP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paragraph" w:customStyle="1" w:styleId="Code">
    <w:name w:val="Code"/>
    <w:basedOn w:val="Body"/>
    <w:qFormat/>
    <w:rsid w:val="00663B75"/>
    <w:pPr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</w:tabs>
      <w:spacing w:before="100" w:after="100"/>
    </w:pPr>
    <w:rPr>
      <w:rFonts w:ascii="Courier New" w:hAnsi="Courier New"/>
    </w:rPr>
  </w:style>
  <w:style w:type="character" w:customStyle="1" w:styleId="CodeFragment">
    <w:name w:val="CodeFragment"/>
    <w:qFormat/>
    <w:rsid w:val="00663B75"/>
    <w:rPr>
      <w:rFonts w:ascii="Courier New" w:hAnsi="Courier New"/>
      <w:noProof w:val="0"/>
      <w:sz w:val="20"/>
      <w:szCs w:val="20"/>
      <w:vertAlign w:val="baseline"/>
      <w:lang w:val="en-US"/>
    </w:rPr>
  </w:style>
  <w:style w:type="paragraph" w:customStyle="1" w:styleId="CodeInCodeTable">
    <w:name w:val="CodeInCodeTable"/>
    <w:basedOn w:val="Code"/>
    <w:qFormat/>
    <w:rsid w:val="00663B75"/>
    <w:pPr>
      <w:numPr>
        <w:numId w:val="4"/>
      </w:numPr>
      <w:tabs>
        <w:tab w:val="clear" w:pos="851"/>
        <w:tab w:val="left" w:pos="10206"/>
      </w:tabs>
      <w:spacing w:before="20" w:after="20"/>
      <w:contextualSpacing/>
    </w:pPr>
    <w:rPr>
      <w:rFonts w:ascii="Courier" w:hAnsi="Courier"/>
    </w:rPr>
  </w:style>
  <w:style w:type="numbering" w:customStyle="1" w:styleId="CodeListTemplate">
    <w:name w:val="CodeListTemplate"/>
    <w:locked/>
    <w:rsid w:val="00663B75"/>
    <w:pPr>
      <w:numPr>
        <w:numId w:val="5"/>
      </w:numPr>
    </w:pPr>
  </w:style>
  <w:style w:type="paragraph" w:customStyle="1" w:styleId="CodeTableTitle">
    <w:name w:val="CodeTableTitle"/>
    <w:basedOn w:val="Body"/>
    <w:next w:val="Body"/>
    <w:qFormat/>
    <w:rsid w:val="00663B75"/>
    <w:pPr>
      <w:numPr>
        <w:numId w:val="6"/>
      </w:numPr>
      <w:spacing w:before="120"/>
    </w:pPr>
    <w:rPr>
      <w:b/>
    </w:rPr>
  </w:style>
  <w:style w:type="character" w:styleId="CommentReference">
    <w:name w:val="annotation reference"/>
    <w:basedOn w:val="DefaultParagraphFont"/>
    <w:rsid w:val="00663B7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63B75"/>
    <w:pPr>
      <w:spacing w:after="0" w:line="240" w:lineRule="auto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663B75"/>
    <w:rPr>
      <w:rFonts w:ascii="Source Sans Pro" w:eastAsia="Times New Roman" w:hAnsi="Source Sans Pro" w:cs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63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63B75"/>
    <w:rPr>
      <w:rFonts w:ascii="Source Sans Pro" w:eastAsia="Times New Roman" w:hAnsi="Source Sans Pro" w:cs="Times New Roman"/>
      <w:b/>
      <w:bCs/>
    </w:rPr>
  </w:style>
  <w:style w:type="paragraph" w:customStyle="1" w:styleId="Confidentiality">
    <w:name w:val="Confidentiality"/>
    <w:basedOn w:val="Breadcrumb"/>
    <w:link w:val="ConfidentialityChar"/>
    <w:rsid w:val="00663B75"/>
    <w:pPr>
      <w:tabs>
        <w:tab w:val="clear" w:pos="8222"/>
        <w:tab w:val="right" w:pos="8364"/>
      </w:tabs>
    </w:pPr>
    <w:rPr>
      <w:rFonts w:ascii="Source Sans Pro Semibold" w:hAnsi="Source Sans Pro Semibold"/>
      <w:b w:val="0"/>
      <w:color w:val="FF0000"/>
      <w:spacing w:val="30"/>
    </w:rPr>
  </w:style>
  <w:style w:type="character" w:customStyle="1" w:styleId="ConfidentialityChar">
    <w:name w:val="Confidentiality Char"/>
    <w:basedOn w:val="BreadcrumbChar"/>
    <w:link w:val="Confidentiality"/>
    <w:rsid w:val="00663B75"/>
    <w:rPr>
      <w:rFonts w:ascii="Source Sans Pro Semibold" w:eastAsia="Times New Roman" w:hAnsi="Source Sans Pro Semibold" w:cs="Times New Roman"/>
      <w:b w:val="0"/>
      <w:noProof/>
      <w:color w:val="FF0000"/>
      <w:spacing w:val="30"/>
    </w:rPr>
  </w:style>
  <w:style w:type="paragraph" w:customStyle="1" w:styleId="CoverData">
    <w:name w:val="CoverData"/>
    <w:basedOn w:val="Normal"/>
    <w:link w:val="CoverDataChar"/>
    <w:rsid w:val="00663B75"/>
    <w:pPr>
      <w:spacing w:before="20" w:after="20"/>
    </w:pPr>
    <w:rPr>
      <w:sz w:val="24"/>
      <w:szCs w:val="28"/>
    </w:rPr>
  </w:style>
  <w:style w:type="character" w:customStyle="1" w:styleId="CoverDataChar">
    <w:name w:val="CoverData Char"/>
    <w:basedOn w:val="DefaultParagraphFont"/>
    <w:link w:val="CoverData"/>
    <w:rsid w:val="00663B75"/>
    <w:rPr>
      <w:rFonts w:ascii="Source Sans Pro" w:eastAsia="Times New Roman" w:hAnsi="Source Sans Pro" w:cs="Times New Roman"/>
      <w:sz w:val="24"/>
      <w:szCs w:val="28"/>
    </w:rPr>
  </w:style>
  <w:style w:type="paragraph" w:customStyle="1" w:styleId="CoverDocTop1">
    <w:name w:val="CoverDocTop1"/>
    <w:basedOn w:val="CoverData"/>
    <w:autoRedefine/>
    <w:rsid w:val="00663B75"/>
    <w:pPr>
      <w:spacing w:before="0" w:after="0"/>
    </w:pPr>
    <w:rPr>
      <w:b/>
      <w:sz w:val="36"/>
      <w:szCs w:val="36"/>
      <w:lang w:val="en-GB"/>
    </w:rPr>
  </w:style>
  <w:style w:type="paragraph" w:customStyle="1" w:styleId="CoverConfidential">
    <w:name w:val="CoverConfidential"/>
    <w:basedOn w:val="CoverDocTop1"/>
    <w:rsid w:val="00663B75"/>
    <w:rPr>
      <w:rFonts w:ascii="Source Sans Pro Semibold" w:hAnsi="Source Sans Pro Semibold"/>
      <w:b w:val="0"/>
      <w:color w:val="FF0000"/>
      <w:spacing w:val="30"/>
      <w:sz w:val="22"/>
    </w:rPr>
  </w:style>
  <w:style w:type="paragraph" w:customStyle="1" w:styleId="CoverTitleContinued">
    <w:name w:val="CoverTitleContinued"/>
    <w:basedOn w:val="Body"/>
    <w:link w:val="CoverTitleContinuedChar"/>
    <w:rsid w:val="00663B75"/>
    <w:pPr>
      <w:autoSpaceDE w:val="0"/>
      <w:autoSpaceDN w:val="0"/>
      <w:adjustRightInd w:val="0"/>
      <w:snapToGrid w:val="0"/>
      <w:spacing w:after="400"/>
    </w:pPr>
    <w:rPr>
      <w:b/>
      <w:spacing w:val="20"/>
      <w:sz w:val="28"/>
      <w:szCs w:val="28"/>
    </w:rPr>
  </w:style>
  <w:style w:type="character" w:customStyle="1" w:styleId="CoverTitleContinuedChar">
    <w:name w:val="CoverTitleContinued Char"/>
    <w:basedOn w:val="BodyChar"/>
    <w:link w:val="CoverTitleContinued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eviceList">
    <w:name w:val="CoverDeviceList"/>
    <w:basedOn w:val="CoverTitleContinued"/>
    <w:link w:val="CoverDeviceListChar"/>
    <w:qFormat/>
    <w:rsid w:val="00663B75"/>
    <w:pPr>
      <w:spacing w:after="120"/>
    </w:pPr>
  </w:style>
  <w:style w:type="character" w:customStyle="1" w:styleId="CoverDeviceListChar">
    <w:name w:val="CoverDeviceList Char"/>
    <w:basedOn w:val="CoverTitleContinuedChar"/>
    <w:link w:val="CoverDeviceList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ocTop2">
    <w:name w:val="CoverDocTop2"/>
    <w:basedOn w:val="Header"/>
    <w:link w:val="CoverDocTop2Char"/>
    <w:qFormat/>
    <w:rsid w:val="00663B75"/>
    <w:pPr>
      <w:framePr w:hSpace="142" w:wrap="around" w:vAnchor="text" w:hAnchor="margin" w:x="-284" w:y="1"/>
      <w:suppressOverlap/>
    </w:pPr>
    <w:rPr>
      <w:b/>
      <w:sz w:val="28"/>
      <w:szCs w:val="28"/>
    </w:rPr>
  </w:style>
  <w:style w:type="character" w:customStyle="1" w:styleId="CoverDocTop2Char">
    <w:name w:val="CoverDocTop2 Char"/>
    <w:basedOn w:val="HeaderChar"/>
    <w:link w:val="CoverDocTop2"/>
    <w:rsid w:val="00663B75"/>
    <w:rPr>
      <w:rFonts w:ascii="Source Sans Pro" w:eastAsia="Times New Roman" w:hAnsi="Source Sans Pro" w:cs="Times New Roman"/>
      <w:b/>
      <w:sz w:val="28"/>
      <w:szCs w:val="28"/>
    </w:rPr>
  </w:style>
  <w:style w:type="paragraph" w:customStyle="1" w:styleId="CoverHeading">
    <w:name w:val="CoverHeading"/>
    <w:basedOn w:val="CoverDeviceList"/>
    <w:link w:val="CoverHeadingChar"/>
    <w:qFormat/>
    <w:rsid w:val="00663B75"/>
    <w:pPr>
      <w:spacing w:before="360"/>
    </w:pPr>
  </w:style>
  <w:style w:type="character" w:customStyle="1" w:styleId="CoverHeadingChar">
    <w:name w:val="CoverHeading Char"/>
    <w:basedOn w:val="CoverDeviceListChar"/>
    <w:link w:val="CoverHeading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Metadata">
    <w:name w:val="CoverMetadata"/>
    <w:basedOn w:val="CoverTitleContinued"/>
    <w:qFormat/>
    <w:rsid w:val="00663B75"/>
    <w:pPr>
      <w:spacing w:before="40" w:after="40"/>
    </w:pPr>
    <w:rPr>
      <w:rFonts w:ascii="Source Sans Pro Semibold" w:hAnsi="Source Sans Pro Semibold"/>
      <w:b w:val="0"/>
      <w:sz w:val="24"/>
    </w:rPr>
  </w:style>
  <w:style w:type="paragraph" w:customStyle="1" w:styleId="CoverTitle">
    <w:name w:val="CoverTitle"/>
    <w:basedOn w:val="Normal"/>
    <w:rsid w:val="00663B75"/>
    <w:pPr>
      <w:spacing w:before="20" w:after="20"/>
    </w:pPr>
    <w:rPr>
      <w:b/>
      <w:spacing w:val="20"/>
      <w:sz w:val="44"/>
      <w:szCs w:val="48"/>
    </w:rPr>
  </w:style>
  <w:style w:type="paragraph" w:customStyle="1" w:styleId="CoverURL">
    <w:name w:val="CoverURL"/>
    <w:basedOn w:val="CoverData"/>
    <w:link w:val="CoverURLChar"/>
    <w:autoRedefine/>
    <w:rsid w:val="00663B75"/>
    <w:pPr>
      <w:tabs>
        <w:tab w:val="center" w:pos="5103"/>
        <w:tab w:val="right" w:pos="10206"/>
      </w:tabs>
    </w:pPr>
    <w:rPr>
      <w:b/>
      <w:color w:val="0000FF"/>
    </w:rPr>
  </w:style>
  <w:style w:type="character" w:customStyle="1" w:styleId="CoverURLChar">
    <w:name w:val="CoverURL Char"/>
    <w:basedOn w:val="CoverDataChar"/>
    <w:link w:val="CoverURL"/>
    <w:rsid w:val="00663B75"/>
    <w:rPr>
      <w:rFonts w:ascii="Source Sans Pro" w:eastAsia="Times New Roman" w:hAnsi="Source Sans Pro" w:cs="Times New Roman"/>
      <w:b/>
      <w:color w:val="0000FF"/>
      <w:sz w:val="24"/>
      <w:szCs w:val="28"/>
    </w:rPr>
  </w:style>
  <w:style w:type="paragraph" w:customStyle="1" w:styleId="DashIndented">
    <w:name w:val="DashIndented"/>
    <w:basedOn w:val="Body"/>
    <w:qFormat/>
    <w:rsid w:val="00663B75"/>
    <w:pPr>
      <w:numPr>
        <w:numId w:val="17"/>
      </w:numPr>
      <w:spacing w:before="60" w:after="60"/>
    </w:pPr>
  </w:style>
  <w:style w:type="character" w:customStyle="1" w:styleId="Deleted">
    <w:name w:val="Deleted"/>
    <w:locked/>
    <w:rsid w:val="00663B75"/>
    <w:rPr>
      <w:strike/>
      <w:dstrike w:val="0"/>
      <w:noProof w:val="0"/>
      <w:color w:val="FF0000"/>
      <w:vertAlign w:val="baseline"/>
      <w:lang w:val="en-US"/>
    </w:rPr>
  </w:style>
  <w:style w:type="paragraph" w:styleId="DocumentMap">
    <w:name w:val="Document Map"/>
    <w:basedOn w:val="Normal"/>
    <w:link w:val="DocumentMapChar"/>
    <w:semiHidden/>
    <w:rsid w:val="00663B75"/>
    <w:pPr>
      <w:shd w:val="clear" w:color="auto" w:fill="000080"/>
      <w:spacing w:after="0" w:line="240" w:lineRule="auto"/>
    </w:pPr>
    <w:rPr>
      <w:rFonts w:ascii="Tahoma" w:eastAsia="SimSun" w:hAnsi="Tahoma"/>
      <w:spacing w:val="0"/>
      <w:sz w:val="22"/>
      <w:szCs w:val="22"/>
      <w:lang w:eastAsia="zh-CN"/>
    </w:rPr>
  </w:style>
  <w:style w:type="character" w:customStyle="1" w:styleId="DocumentMapChar">
    <w:name w:val="Document Map Char"/>
    <w:basedOn w:val="DefaultParagraphFont"/>
    <w:link w:val="DocumentMap"/>
    <w:semiHidden/>
    <w:rsid w:val="00663B75"/>
    <w:rPr>
      <w:rFonts w:ascii="Tahoma" w:eastAsia="SimSun" w:hAnsi="Tahoma" w:cs="Times New Roman"/>
      <w:shd w:val="clear" w:color="auto" w:fill="000080"/>
      <w:lang w:eastAsia="zh-CN"/>
    </w:rPr>
  </w:style>
  <w:style w:type="character" w:styleId="Emphasis">
    <w:name w:val="Emphasis"/>
    <w:rsid w:val="00663B75"/>
    <w:rPr>
      <w:i/>
      <w:iCs/>
      <w:lang w:val="en-US"/>
    </w:rPr>
  </w:style>
  <w:style w:type="character" w:styleId="EndnoteReference">
    <w:name w:val="endnote reference"/>
    <w:semiHidden/>
    <w:rsid w:val="00663B7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663B75"/>
    <w:pPr>
      <w:spacing w:after="0" w:line="240" w:lineRule="auto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663B75"/>
    <w:rPr>
      <w:rFonts w:ascii="Source Sans Pro" w:eastAsia="Times New Roman" w:hAnsi="Source Sans Pro" w:cs="Times New Roman"/>
    </w:rPr>
  </w:style>
  <w:style w:type="paragraph" w:customStyle="1" w:styleId="FigureTitle">
    <w:name w:val="FigureTitle"/>
    <w:basedOn w:val="Body"/>
    <w:next w:val="Body"/>
    <w:qFormat/>
    <w:rsid w:val="00663B75"/>
    <w:pPr>
      <w:numPr>
        <w:numId w:val="18"/>
      </w:numPr>
      <w:tabs>
        <w:tab w:val="left" w:pos="1134"/>
      </w:tabs>
      <w:spacing w:before="40" w:after="360" w:line="276" w:lineRule="auto"/>
    </w:pPr>
    <w:rPr>
      <w:b/>
    </w:rPr>
  </w:style>
  <w:style w:type="character" w:styleId="FollowedHyperlink">
    <w:name w:val="FollowedHyperlink"/>
    <w:rsid w:val="00663B75"/>
    <w:rPr>
      <w:color w:val="800080"/>
      <w:u w:val="single"/>
    </w:rPr>
  </w:style>
  <w:style w:type="character" w:styleId="FootnoteReference">
    <w:name w:val="footnote reference"/>
    <w:semiHidden/>
    <w:rsid w:val="00663B75"/>
    <w:rPr>
      <w:vertAlign w:val="superscript"/>
    </w:rPr>
  </w:style>
  <w:style w:type="paragraph" w:styleId="FootnoteText">
    <w:name w:val="footnote text"/>
    <w:aliases w:val="footnote"/>
    <w:basedOn w:val="Body"/>
    <w:link w:val="FootnoteTextChar"/>
    <w:semiHidden/>
    <w:qFormat/>
    <w:rsid w:val="00663B75"/>
    <w:pPr>
      <w:tabs>
        <w:tab w:val="left" w:pos="284"/>
      </w:tabs>
      <w:spacing w:before="0" w:after="40"/>
      <w:ind w:left="198" w:hanging="198"/>
    </w:pPr>
    <w:rPr>
      <w:sz w:val="18"/>
    </w:rPr>
  </w:style>
  <w:style w:type="character" w:customStyle="1" w:styleId="FootnoteTextChar">
    <w:name w:val="Footnote Text Char"/>
    <w:aliases w:val="footnote Char"/>
    <w:basedOn w:val="DefaultParagraphFont"/>
    <w:link w:val="FootnoteText"/>
    <w:semiHidden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Heading">
    <w:name w:val="Heading"/>
    <w:basedOn w:val="Body"/>
    <w:next w:val="Body"/>
    <w:link w:val="HeadingChar"/>
    <w:qFormat/>
    <w:rsid w:val="00663B75"/>
    <w:pPr>
      <w:keepNext/>
      <w:spacing w:before="260" w:after="80"/>
    </w:pPr>
    <w:rPr>
      <w:b/>
    </w:rPr>
  </w:style>
  <w:style w:type="character" w:customStyle="1" w:styleId="HeadingChar">
    <w:name w:val="Heading Char"/>
    <w:link w:val="Heading"/>
    <w:rsid w:val="00663B75"/>
    <w:rPr>
      <w:rFonts w:ascii="Source Sans Pro" w:eastAsia="Times New Roman" w:hAnsi="Source Sans Pro" w:cs="Times New Roman"/>
      <w:b/>
      <w:lang w:eastAsia="de-DE"/>
    </w:rPr>
  </w:style>
  <w:style w:type="character" w:customStyle="1" w:styleId="Heading1Char">
    <w:name w:val="Heading 1 Char"/>
    <w:aliases w:val="Heading1 Char"/>
    <w:basedOn w:val="DefaultParagraphFont"/>
    <w:link w:val="Heading1"/>
    <w:rsid w:val="00663B75"/>
    <w:rPr>
      <w:rFonts w:ascii="Source Sans Pro" w:eastAsia="Times New Roman" w:hAnsi="Source Sans Pro" w:cs="Times New Roman"/>
      <w:b/>
      <w:snapToGrid w:val="0"/>
      <w:kern w:val="28"/>
      <w:sz w:val="32"/>
      <w:lang w:eastAsia="de-DE"/>
    </w:rPr>
  </w:style>
  <w:style w:type="character" w:customStyle="1" w:styleId="Heading2Char">
    <w:name w:val="Heading 2 Char"/>
    <w:aliases w:val="Heading2 Char"/>
    <w:basedOn w:val="DefaultParagraphFont"/>
    <w:link w:val="Heading2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3Char">
    <w:name w:val="Heading 3 Char"/>
    <w:aliases w:val="Heading3 Char"/>
    <w:basedOn w:val="DefaultParagraphFont"/>
    <w:link w:val="Heading3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4Char">
    <w:name w:val="Heading 4 Char"/>
    <w:aliases w:val="Heading4 Char"/>
    <w:basedOn w:val="DefaultParagraphFont"/>
    <w:link w:val="Heading4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5Char">
    <w:name w:val="Heading 5 Char"/>
    <w:basedOn w:val="DefaultParagraphFont"/>
    <w:link w:val="Heading5"/>
    <w:rsid w:val="00663B75"/>
    <w:rPr>
      <w:rFonts w:ascii="Source Sans Pro" w:eastAsia="Times New Roman" w:hAnsi="Source Sans Pro" w:cs="Times New Roman"/>
      <w:b/>
      <w:snapToGrid w:val="0"/>
      <w:kern w:val="28"/>
      <w:sz w:val="28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rsid w:val="00663B75"/>
    <w:rPr>
      <w:rFonts w:ascii="Source Sans Pro" w:eastAsia="Times New Roman" w:hAnsi="Source Sans Pro" w:cs="Times New Roman"/>
      <w:i/>
    </w:rPr>
  </w:style>
  <w:style w:type="character" w:customStyle="1" w:styleId="Heading7Char">
    <w:name w:val="Heading 7 Char"/>
    <w:basedOn w:val="DefaultParagraphFont"/>
    <w:link w:val="Heading7"/>
    <w:rsid w:val="00663B75"/>
    <w:rPr>
      <w:rFonts w:ascii="Source Sans Pro" w:eastAsia="Times New Roman" w:hAnsi="Source Sans Pro" w:cs="Times New Roman"/>
    </w:rPr>
  </w:style>
  <w:style w:type="character" w:customStyle="1" w:styleId="Heading8Char">
    <w:name w:val="Heading 8 Char"/>
    <w:basedOn w:val="DefaultParagraphFont"/>
    <w:link w:val="Heading8"/>
    <w:rsid w:val="00663B75"/>
    <w:rPr>
      <w:rFonts w:ascii="Source Sans Pro" w:eastAsia="Times New Roman" w:hAnsi="Source Sans Pro" w:cs="Times New Roman"/>
      <w:i/>
    </w:rPr>
  </w:style>
  <w:style w:type="character" w:customStyle="1" w:styleId="Heading9Char">
    <w:name w:val="Heading 9 Char"/>
    <w:basedOn w:val="DefaultParagraphFont"/>
    <w:link w:val="Heading9"/>
    <w:rsid w:val="00663B75"/>
    <w:rPr>
      <w:rFonts w:ascii="Source Sans Pro" w:eastAsia="Times New Roman" w:hAnsi="Source Sans Pro" w:cs="Times New Roman"/>
      <w:i/>
      <w:sz w:val="18"/>
    </w:rPr>
  </w:style>
  <w:style w:type="paragraph" w:customStyle="1" w:styleId="HeadingPreface">
    <w:name w:val="Heading_Preface"/>
    <w:basedOn w:val="Body"/>
    <w:next w:val="Body"/>
    <w:qFormat/>
    <w:rsid w:val="00663B75"/>
    <w:pPr>
      <w:keepNext/>
      <w:spacing w:before="360" w:after="100"/>
      <w:contextualSpacing/>
      <w:outlineLvl w:val="0"/>
    </w:pPr>
    <w:rPr>
      <w:b/>
      <w:snapToGrid w:val="0"/>
      <w:kern w:val="28"/>
      <w:sz w:val="28"/>
    </w:rPr>
  </w:style>
  <w:style w:type="paragraph" w:customStyle="1" w:styleId="HeadingTOC">
    <w:name w:val="Heading_TOC"/>
    <w:basedOn w:val="HeadingPreface"/>
    <w:rsid w:val="00663B75"/>
    <w:pPr>
      <w:spacing w:before="120"/>
    </w:pPr>
  </w:style>
  <w:style w:type="paragraph" w:customStyle="1" w:styleId="Headline1">
    <w:name w:val="Headline1"/>
    <w:locked/>
    <w:rsid w:val="00663B75"/>
    <w:pPr>
      <w:tabs>
        <w:tab w:val="right" w:pos="9639"/>
      </w:tabs>
      <w:spacing w:after="0" w:line="240" w:lineRule="auto"/>
    </w:pPr>
    <w:rPr>
      <w:rFonts w:ascii="Source Sans Pro" w:hAnsi="Source Sans Pro" w:cs="Times New Roman"/>
      <w:b/>
      <w:sz w:val="28"/>
      <w:lang w:eastAsia="de-DE"/>
    </w:rPr>
  </w:style>
  <w:style w:type="paragraph" w:customStyle="1" w:styleId="Headline2">
    <w:name w:val="Headline2"/>
    <w:basedOn w:val="Headline1"/>
    <w:locked/>
    <w:rsid w:val="00663B75"/>
    <w:pPr>
      <w:tabs>
        <w:tab w:val="clear" w:pos="9639"/>
        <w:tab w:val="right" w:pos="9923"/>
      </w:tabs>
      <w:spacing w:before="40"/>
    </w:pPr>
    <w:rPr>
      <w:sz w:val="22"/>
    </w:rPr>
  </w:style>
  <w:style w:type="paragraph" w:customStyle="1" w:styleId="headspacer">
    <w:name w:val="headspacer"/>
    <w:basedOn w:val="AnchorLine"/>
    <w:rsid w:val="00663B75"/>
    <w:pPr>
      <w:spacing w:before="0" w:after="0"/>
    </w:pPr>
  </w:style>
  <w:style w:type="character" w:styleId="Hyperlink">
    <w:name w:val="Hyperlink"/>
    <w:uiPriority w:val="99"/>
    <w:rsid w:val="00663B75"/>
    <w:rPr>
      <w:color w:val="1122CC"/>
      <w:u w:val="single"/>
    </w:rPr>
  </w:style>
  <w:style w:type="character" w:customStyle="1" w:styleId="Hypertext">
    <w:name w:val="Hypertext"/>
    <w:qFormat/>
    <w:rsid w:val="00663B75"/>
    <w:rPr>
      <w:b w:val="0"/>
      <w:noProof w:val="0"/>
      <w:color w:val="0000FF"/>
      <w:lang w:val="en-US"/>
    </w:rPr>
  </w:style>
  <w:style w:type="numbering" w:customStyle="1" w:styleId="IFXAlphaList">
    <w:name w:val="IFX Alpha List"/>
    <w:rsid w:val="00663B75"/>
    <w:pPr>
      <w:numPr>
        <w:numId w:val="1"/>
      </w:numPr>
    </w:pPr>
  </w:style>
  <w:style w:type="numbering" w:customStyle="1" w:styleId="IFXAttentionList">
    <w:name w:val="IFX Attention List"/>
    <w:rsid w:val="00663B75"/>
    <w:pPr>
      <w:numPr>
        <w:numId w:val="2"/>
      </w:numPr>
    </w:pPr>
  </w:style>
  <w:style w:type="numbering" w:customStyle="1" w:styleId="IFXBulletList">
    <w:name w:val="IFX Bullet List"/>
    <w:rsid w:val="00663B75"/>
    <w:pPr>
      <w:numPr>
        <w:numId w:val="3"/>
      </w:numPr>
    </w:pPr>
  </w:style>
  <w:style w:type="numbering" w:customStyle="1" w:styleId="IFXDashIndentedList">
    <w:name w:val="IFX DashIndented List"/>
    <w:rsid w:val="00663B75"/>
    <w:pPr>
      <w:numPr>
        <w:numId w:val="7"/>
      </w:numPr>
    </w:pPr>
  </w:style>
  <w:style w:type="numbering" w:customStyle="1" w:styleId="IFXFigureTitleList">
    <w:name w:val="IFX FigureTitle List"/>
    <w:rsid w:val="00663B75"/>
    <w:pPr>
      <w:numPr>
        <w:numId w:val="8"/>
      </w:numPr>
    </w:pPr>
  </w:style>
  <w:style w:type="numbering" w:customStyle="1" w:styleId="IFXMessageTitleList">
    <w:name w:val="IFX MessageTitle List"/>
    <w:rsid w:val="00663B75"/>
    <w:pPr>
      <w:numPr>
        <w:numId w:val="19"/>
      </w:numPr>
    </w:pPr>
  </w:style>
  <w:style w:type="numbering" w:customStyle="1" w:styleId="IFXNoteList">
    <w:name w:val="IFX Note List"/>
    <w:rsid w:val="00663B75"/>
    <w:pPr>
      <w:numPr>
        <w:numId w:val="20"/>
      </w:numPr>
    </w:pPr>
  </w:style>
  <w:style w:type="numbering" w:customStyle="1" w:styleId="IFXNoteNumList">
    <w:name w:val="IFX NoteNum List"/>
    <w:rsid w:val="00663B75"/>
    <w:pPr>
      <w:numPr>
        <w:numId w:val="21"/>
      </w:numPr>
    </w:pPr>
  </w:style>
  <w:style w:type="numbering" w:customStyle="1" w:styleId="IFXNumberedList">
    <w:name w:val="IFX Numbered List"/>
    <w:rsid w:val="00663B75"/>
    <w:pPr>
      <w:numPr>
        <w:numId w:val="22"/>
      </w:numPr>
    </w:pPr>
  </w:style>
  <w:style w:type="numbering" w:customStyle="1" w:styleId="IFXReferenceList">
    <w:name w:val="IFX Reference List"/>
    <w:rsid w:val="00663B75"/>
    <w:pPr>
      <w:numPr>
        <w:numId w:val="23"/>
      </w:numPr>
    </w:pPr>
  </w:style>
  <w:style w:type="numbering" w:customStyle="1" w:styleId="IFXTableTitleList">
    <w:name w:val="IFX TableTitle List"/>
    <w:rsid w:val="00663B75"/>
    <w:pPr>
      <w:numPr>
        <w:numId w:val="24"/>
      </w:numPr>
    </w:pPr>
  </w:style>
  <w:style w:type="paragraph" w:styleId="Index1">
    <w:name w:val="index 1"/>
    <w:basedOn w:val="Normal"/>
    <w:next w:val="Normal"/>
    <w:autoRedefine/>
    <w:semiHidden/>
    <w:rsid w:val="00663B75"/>
    <w:pPr>
      <w:spacing w:after="0" w:line="240" w:lineRule="auto"/>
      <w:ind w:left="26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2">
    <w:name w:val="index 2"/>
    <w:basedOn w:val="Normal"/>
    <w:next w:val="Normal"/>
    <w:autoRedefine/>
    <w:semiHidden/>
    <w:rsid w:val="00663B75"/>
    <w:pPr>
      <w:spacing w:after="0" w:line="240" w:lineRule="auto"/>
      <w:ind w:left="52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3">
    <w:name w:val="index 3"/>
    <w:basedOn w:val="Normal"/>
    <w:next w:val="Normal"/>
    <w:autoRedefine/>
    <w:semiHidden/>
    <w:rsid w:val="00663B75"/>
    <w:pPr>
      <w:spacing w:after="0" w:line="240" w:lineRule="auto"/>
      <w:ind w:left="78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4">
    <w:name w:val="index 4"/>
    <w:basedOn w:val="Normal"/>
    <w:next w:val="Normal"/>
    <w:autoRedefine/>
    <w:semiHidden/>
    <w:rsid w:val="00663B75"/>
    <w:pPr>
      <w:spacing w:after="0" w:line="240" w:lineRule="auto"/>
      <w:ind w:left="104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5">
    <w:name w:val="index 5"/>
    <w:basedOn w:val="Normal"/>
    <w:next w:val="Normal"/>
    <w:autoRedefine/>
    <w:semiHidden/>
    <w:rsid w:val="00663B75"/>
    <w:pPr>
      <w:spacing w:after="0" w:line="240" w:lineRule="auto"/>
      <w:ind w:left="130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6">
    <w:name w:val="index 6"/>
    <w:basedOn w:val="Normal"/>
    <w:next w:val="Normal"/>
    <w:autoRedefine/>
    <w:semiHidden/>
    <w:rsid w:val="00663B75"/>
    <w:pPr>
      <w:spacing w:after="0" w:line="240" w:lineRule="auto"/>
      <w:ind w:left="156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7">
    <w:name w:val="index 7"/>
    <w:basedOn w:val="Normal"/>
    <w:next w:val="Normal"/>
    <w:autoRedefine/>
    <w:semiHidden/>
    <w:rsid w:val="00663B75"/>
    <w:pPr>
      <w:spacing w:after="0" w:line="240" w:lineRule="auto"/>
      <w:ind w:left="182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8">
    <w:name w:val="index 8"/>
    <w:basedOn w:val="Normal"/>
    <w:next w:val="Normal"/>
    <w:autoRedefine/>
    <w:semiHidden/>
    <w:rsid w:val="00663B75"/>
    <w:pPr>
      <w:spacing w:after="0" w:line="240" w:lineRule="auto"/>
      <w:ind w:left="208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9">
    <w:name w:val="index 9"/>
    <w:basedOn w:val="Normal"/>
    <w:next w:val="Normal"/>
    <w:autoRedefine/>
    <w:semiHidden/>
    <w:rsid w:val="00663B75"/>
    <w:pPr>
      <w:spacing w:after="0" w:line="240" w:lineRule="auto"/>
      <w:ind w:left="234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Heading">
    <w:name w:val="index heading"/>
    <w:basedOn w:val="Normal"/>
    <w:next w:val="Index1"/>
    <w:semiHidden/>
    <w:rsid w:val="00663B75"/>
    <w:pPr>
      <w:spacing w:after="0" w:line="240" w:lineRule="auto"/>
    </w:pPr>
    <w:rPr>
      <w:rFonts w:ascii="Source Sans Pro" w:eastAsia="Times New Roman" w:hAnsi="Source Sans Pro" w:cs="Arial"/>
      <w:b/>
      <w:bCs/>
      <w:spacing w:val="0"/>
      <w:sz w:val="22"/>
      <w:szCs w:val="22"/>
      <w:lang w:eastAsia="en-US"/>
    </w:rPr>
  </w:style>
  <w:style w:type="table" w:styleId="TableGrid">
    <w:name w:val="Table Grid"/>
    <w:basedOn w:val="TableNormal"/>
    <w:rsid w:val="00663B75"/>
    <w:pPr>
      <w:spacing w:after="0" w:line="240" w:lineRule="auto"/>
    </w:pPr>
    <w:rPr>
      <w:rFonts w:ascii="Source Sans Pro" w:hAnsi="Source Sans Pro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fineonPicture">
    <w:name w:val="Infineon Picture"/>
    <w:basedOn w:val="TableGrid"/>
    <w:rsid w:val="00663B75"/>
    <w:tblPr/>
    <w:tcPr>
      <w:tcMar>
        <w:left w:w="0" w:type="dxa"/>
        <w:right w:w="0" w:type="dxa"/>
      </w:tcMar>
    </w:tcPr>
  </w:style>
  <w:style w:type="table" w:customStyle="1" w:styleId="InfineonStandard">
    <w:name w:val="Infineon Standard"/>
    <w:basedOn w:val="TableNormal"/>
    <w:uiPriority w:val="99"/>
    <w:rsid w:val="00663B75"/>
    <w:pPr>
      <w:spacing w:after="0" w:line="240" w:lineRule="auto"/>
    </w:pPr>
    <w:rPr>
      <w:rFonts w:ascii="Source Sans Pro" w:hAnsi="Source Sans Pro" w:cs="Times New Roman"/>
    </w:rPr>
    <w:tblPr>
      <w:tblInd w:w="85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57" w:type="dxa"/>
      </w:tblCellMar>
    </w:tblPr>
    <w:tcPr>
      <w:tcMar>
        <w:left w:w="85" w:type="dxa"/>
        <w:right w:w="57" w:type="dxa"/>
      </w:tcMar>
    </w:tcPr>
  </w:style>
  <w:style w:type="table" w:customStyle="1" w:styleId="InfineonStandard2">
    <w:name w:val="Infineon Standard_2"/>
    <w:basedOn w:val="TableGrid"/>
    <w:rsid w:val="00663B75"/>
    <w:pPr>
      <w:spacing w:after="400"/>
    </w:p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cPr>
      <w:tcMar>
        <w:left w:w="85" w:type="dxa"/>
        <w:right w:w="57" w:type="dxa"/>
      </w:tcMar>
    </w:tcPr>
    <w:tblStylePr w:type="firstRow">
      <w:rPr>
        <w:rFonts w:ascii="Tahoma" w:hAnsi="Tahoma"/>
      </w:rPr>
    </w:tblStylePr>
    <w:tblStylePr w:type="firstCol">
      <w:rPr>
        <w:rFonts w:ascii="Source Sans Pro" w:hAnsi="Source Sans Pro"/>
      </w:rPr>
    </w:tblStylePr>
  </w:style>
  <w:style w:type="paragraph" w:customStyle="1" w:styleId="TableHead">
    <w:name w:val="TableHead"/>
    <w:link w:val="TableHeadChar"/>
    <w:qFormat/>
    <w:rsid w:val="00663B75"/>
    <w:pPr>
      <w:spacing w:before="40" w:after="20" w:line="240" w:lineRule="auto"/>
    </w:pPr>
    <w:rPr>
      <w:rFonts w:ascii="Source Sans Pro" w:hAnsi="Source Sans Pro" w:cs="Times New Roman"/>
      <w:b/>
      <w:lang w:eastAsia="de-DE"/>
    </w:rPr>
  </w:style>
  <w:style w:type="character" w:customStyle="1" w:styleId="TableHeadChar">
    <w:name w:val="TableHead Char"/>
    <w:basedOn w:val="DefaultParagraphFont"/>
    <w:link w:val="TableHead"/>
    <w:rsid w:val="00663B75"/>
    <w:rPr>
      <w:rFonts w:ascii="Source Sans Pro" w:eastAsia="Times New Roman" w:hAnsi="Source Sans Pro" w:cs="Times New Roman"/>
      <w:b/>
      <w:lang w:eastAsia="de-DE"/>
    </w:rPr>
  </w:style>
  <w:style w:type="paragraph" w:customStyle="1" w:styleId="TableHead-l">
    <w:name w:val="TableHead-l"/>
    <w:basedOn w:val="TableHead"/>
    <w:qFormat/>
    <w:rsid w:val="00663B75"/>
    <w:pPr>
      <w:ind w:left="-85"/>
    </w:pPr>
  </w:style>
  <w:style w:type="paragraph" w:customStyle="1" w:styleId="InfineonStandard20">
    <w:name w:val="Infineon Standard2"/>
    <w:basedOn w:val="TableHead-l"/>
    <w:autoRedefine/>
    <w:qFormat/>
    <w:rsid w:val="00663B75"/>
    <w:pPr>
      <w:spacing w:before="0" w:after="0"/>
    </w:pPr>
  </w:style>
  <w:style w:type="character" w:customStyle="1" w:styleId="Inserted">
    <w:name w:val="Inserted"/>
    <w:rsid w:val="00663B75"/>
    <w:rPr>
      <w:dstrike w:val="0"/>
      <w:noProof w:val="0"/>
      <w:color w:val="FF0000"/>
      <w:u w:val="single"/>
      <w:vertAlign w:val="baseline"/>
      <w:lang w:val="en-US"/>
    </w:rPr>
  </w:style>
  <w:style w:type="paragraph" w:customStyle="1" w:styleId="LegalCover">
    <w:name w:val="LegalCover"/>
    <w:basedOn w:val="Footer"/>
    <w:rsid w:val="00663B75"/>
    <w:rPr>
      <w:color w:val="FF0000"/>
    </w:rPr>
  </w:style>
  <w:style w:type="character" w:customStyle="1" w:styleId="LegalCoverReadMe">
    <w:name w:val="LegalCoverReadMe"/>
    <w:basedOn w:val="DefaultParagraphFont"/>
    <w:uiPriority w:val="1"/>
    <w:rsid w:val="00663B75"/>
    <w:rPr>
      <w:rFonts w:ascii="Source Sans Pro" w:hAnsi="Source Sans Pro"/>
      <w:b w:val="0"/>
      <w:i w:val="0"/>
      <w:caps w:val="0"/>
      <w:smallCaps w:val="0"/>
      <w:strike w:val="0"/>
      <w:dstrike w:val="0"/>
      <w:vanish w:val="0"/>
      <w:color w:val="FF0000"/>
      <w:sz w:val="18"/>
      <w:u w:val="none"/>
      <w:vertAlign w:val="baseline"/>
    </w:rPr>
  </w:style>
  <w:style w:type="paragraph" w:customStyle="1" w:styleId="LegalHeading">
    <w:name w:val="LegalHeading"/>
    <w:link w:val="LegalHeadingChar"/>
    <w:rsid w:val="00663B75"/>
    <w:pPr>
      <w:keepNext/>
      <w:spacing w:before="60" w:after="0" w:line="240" w:lineRule="auto"/>
    </w:pPr>
    <w:rPr>
      <w:rFonts w:ascii="Source Sans Pro" w:hAnsi="Source Sans Pro" w:cs="Times New Roman"/>
      <w:b/>
      <w:sz w:val="16"/>
      <w:lang w:eastAsia="de-DE"/>
    </w:rPr>
  </w:style>
  <w:style w:type="character" w:customStyle="1" w:styleId="LegalHeadingChar">
    <w:name w:val="LegalHeading Char"/>
    <w:link w:val="LegalHeading"/>
    <w:rsid w:val="00663B75"/>
    <w:rPr>
      <w:rFonts w:ascii="Source Sans Pro" w:eastAsia="Times New Roman" w:hAnsi="Source Sans Pro" w:cs="Times New Roman"/>
      <w:b/>
      <w:sz w:val="16"/>
      <w:lang w:eastAsia="de-DE"/>
    </w:rPr>
  </w:style>
  <w:style w:type="paragraph" w:customStyle="1" w:styleId="LegalText">
    <w:name w:val="LegalText"/>
    <w:rsid w:val="00663B75"/>
    <w:pPr>
      <w:keepNext/>
      <w:keepLines/>
      <w:widowControl w:val="0"/>
      <w:spacing w:before="20" w:after="20" w:line="160" w:lineRule="exact"/>
      <w:jc w:val="both"/>
    </w:pPr>
    <w:rPr>
      <w:rFonts w:ascii="Source Sans Pro" w:hAnsi="Source Sans Pro" w:cs="Arial"/>
      <w:sz w:val="16"/>
      <w:szCs w:val="12"/>
      <w:lang w:eastAsia="bg-BG"/>
    </w:rPr>
  </w:style>
  <w:style w:type="character" w:styleId="LineNumber">
    <w:name w:val="line number"/>
    <w:rsid w:val="00663B75"/>
    <w:rPr>
      <w:rFonts w:ascii="Courier New" w:hAnsi="Courier New"/>
      <w:color w:val="C00000"/>
    </w:rPr>
  </w:style>
  <w:style w:type="paragraph" w:customStyle="1" w:styleId="LineNumber0">
    <w:name w:val="LineNumber"/>
    <w:basedOn w:val="Normal"/>
    <w:rsid w:val="00663B75"/>
    <w:pPr>
      <w:spacing w:before="60" w:after="60" w:line="200" w:lineRule="exact"/>
      <w:jc w:val="right"/>
    </w:pPr>
    <w:rPr>
      <w:rFonts w:ascii="Courier New" w:hAnsi="Courier New"/>
      <w:color w:val="FF0000"/>
    </w:rPr>
  </w:style>
  <w:style w:type="paragraph" w:customStyle="1" w:styleId="LineNumber1">
    <w:name w:val="LineNumber1"/>
    <w:basedOn w:val="Normal"/>
    <w:next w:val="LineNumber0"/>
    <w:rsid w:val="00663B75"/>
    <w:pPr>
      <w:spacing w:before="60" w:after="60" w:line="200" w:lineRule="exact"/>
      <w:jc w:val="right"/>
    </w:pPr>
    <w:rPr>
      <w:rFonts w:ascii="Courier New" w:hAnsi="Courier New"/>
      <w:color w:val="FF0000"/>
    </w:rPr>
  </w:style>
  <w:style w:type="paragraph" w:styleId="ListParagraph">
    <w:name w:val="List Paragraph"/>
    <w:basedOn w:val="Normal"/>
    <w:uiPriority w:val="34"/>
    <w:rsid w:val="00663B75"/>
    <w:pPr>
      <w:spacing w:after="0" w:line="240" w:lineRule="auto"/>
      <w:ind w:left="720"/>
      <w:contextualSpacing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MacroText">
    <w:name w:val="macro"/>
    <w:link w:val="MacroTextChar"/>
    <w:semiHidden/>
    <w:rsid w:val="00663B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63B75"/>
    <w:rPr>
      <w:rFonts w:ascii="Courier New" w:eastAsia="Times New Roman" w:hAnsi="Courier New" w:cs="Courier New"/>
    </w:rPr>
  </w:style>
  <w:style w:type="paragraph" w:styleId="MessageHeader">
    <w:name w:val="Message Header"/>
    <w:basedOn w:val="Normal"/>
    <w:link w:val="MessageHeaderChar"/>
    <w:rsid w:val="00663B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Source Sans Pro" w:eastAsia="Times New Roman" w:hAnsi="Source Sans Pro" w:cs="Arial"/>
      <w:spacing w:val="0"/>
      <w:sz w:val="24"/>
      <w:szCs w:val="24"/>
      <w:lang w:eastAsia="en-US"/>
    </w:rPr>
  </w:style>
  <w:style w:type="character" w:customStyle="1" w:styleId="MessageHeaderChar">
    <w:name w:val="Message Header Char"/>
    <w:basedOn w:val="DefaultParagraphFont"/>
    <w:link w:val="MessageHeader"/>
    <w:rsid w:val="00663B75"/>
    <w:rPr>
      <w:rFonts w:ascii="Source Sans Pro" w:eastAsia="Times New Roman" w:hAnsi="Source Sans Pro" w:cs="Arial"/>
      <w:sz w:val="24"/>
      <w:szCs w:val="24"/>
      <w:shd w:val="pct20" w:color="auto" w:fill="auto"/>
    </w:rPr>
  </w:style>
  <w:style w:type="paragraph" w:customStyle="1" w:styleId="MessageTitle">
    <w:name w:val="MessageTitle"/>
    <w:basedOn w:val="Body"/>
    <w:next w:val="Body"/>
    <w:rsid w:val="00663B75"/>
    <w:pPr>
      <w:numPr>
        <w:numId w:val="25"/>
      </w:numPr>
      <w:spacing w:before="260" w:after="40"/>
    </w:pPr>
    <w:rPr>
      <w:b/>
    </w:rPr>
  </w:style>
  <w:style w:type="paragraph" w:customStyle="1" w:styleId="Note">
    <w:name w:val="Note"/>
    <w:basedOn w:val="Body"/>
    <w:next w:val="Body"/>
    <w:qFormat/>
    <w:rsid w:val="00663B75"/>
    <w:pPr>
      <w:numPr>
        <w:numId w:val="27"/>
      </w:numPr>
      <w:tabs>
        <w:tab w:val="clear" w:pos="936"/>
        <w:tab w:val="left" w:pos="1134"/>
      </w:tabs>
      <w:spacing w:before="300" w:after="300"/>
    </w:pPr>
    <w:rPr>
      <w:i/>
    </w:rPr>
  </w:style>
  <w:style w:type="paragraph" w:customStyle="1" w:styleId="NoteIndented">
    <w:name w:val="NoteIndented"/>
    <w:basedOn w:val="Note"/>
    <w:rsid w:val="00663B75"/>
    <w:pPr>
      <w:tabs>
        <w:tab w:val="left" w:pos="1021"/>
      </w:tabs>
      <w:spacing w:before="0" w:after="0"/>
      <w:ind w:left="1020" w:hanging="1418"/>
    </w:pPr>
  </w:style>
  <w:style w:type="paragraph" w:customStyle="1" w:styleId="NoteNumContd">
    <w:name w:val="NoteNumContd"/>
    <w:basedOn w:val="Normal"/>
    <w:qFormat/>
    <w:rsid w:val="00663B75"/>
    <w:pPr>
      <w:numPr>
        <w:numId w:val="28"/>
      </w:numPr>
      <w:tabs>
        <w:tab w:val="clear" w:pos="312"/>
      </w:tabs>
      <w:spacing w:before="40" w:after="40"/>
      <w:jc w:val="both"/>
    </w:pPr>
    <w:rPr>
      <w:i/>
    </w:rPr>
  </w:style>
  <w:style w:type="paragraph" w:customStyle="1" w:styleId="NumberedContd">
    <w:name w:val="NumberedContd"/>
    <w:basedOn w:val="Body"/>
    <w:qFormat/>
    <w:rsid w:val="00663B75"/>
    <w:pPr>
      <w:numPr>
        <w:numId w:val="29"/>
      </w:numPr>
      <w:spacing w:before="40" w:after="40"/>
    </w:pPr>
  </w:style>
  <w:style w:type="character" w:styleId="PageNumber">
    <w:name w:val="page number"/>
    <w:rsid w:val="00663B75"/>
    <w:rPr>
      <w:lang w:val="en-US"/>
    </w:rPr>
  </w:style>
  <w:style w:type="paragraph" w:customStyle="1" w:styleId="PageTitle">
    <w:name w:val="PageTitle"/>
    <w:basedOn w:val="CoverTitle"/>
    <w:rsid w:val="00663B75"/>
    <w:rPr>
      <w:spacing w:val="0"/>
      <w:sz w:val="28"/>
      <w:szCs w:val="24"/>
    </w:rPr>
  </w:style>
  <w:style w:type="paragraph" w:customStyle="1" w:styleId="PageTitleContinued">
    <w:name w:val="PageTitleContinued"/>
    <w:basedOn w:val="CoverTitle"/>
    <w:rsid w:val="00663B75"/>
    <w:rPr>
      <w:spacing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3B75"/>
    <w:rPr>
      <w:color w:val="808080"/>
    </w:rPr>
  </w:style>
  <w:style w:type="paragraph" w:customStyle="1" w:styleId="Reference">
    <w:name w:val="Reference"/>
    <w:basedOn w:val="Body"/>
    <w:qFormat/>
    <w:rsid w:val="00663B75"/>
    <w:pPr>
      <w:numPr>
        <w:numId w:val="30"/>
      </w:numPr>
      <w:tabs>
        <w:tab w:val="clear" w:pos="454"/>
      </w:tabs>
    </w:pPr>
  </w:style>
  <w:style w:type="paragraph" w:customStyle="1" w:styleId="RegAccess">
    <w:name w:val="RegAccess"/>
    <w:basedOn w:val="Body"/>
    <w:qFormat/>
    <w:rsid w:val="00663B75"/>
    <w:pPr>
      <w:spacing w:before="0" w:after="0" w:line="160" w:lineRule="exact"/>
      <w:jc w:val="center"/>
    </w:pPr>
    <w:rPr>
      <w:noProof/>
      <w:sz w:val="18"/>
      <w:lang w:eastAsia="zh-CN"/>
    </w:rPr>
  </w:style>
  <w:style w:type="paragraph" w:customStyle="1" w:styleId="RegEmptyCell">
    <w:name w:val="RegEmptyCell"/>
    <w:basedOn w:val="Body"/>
    <w:qFormat/>
    <w:rsid w:val="00663B75"/>
    <w:pPr>
      <w:spacing w:before="0" w:after="0" w:line="80" w:lineRule="exact"/>
      <w:jc w:val="center"/>
    </w:pPr>
    <w:rPr>
      <w:noProof/>
      <w:sz w:val="6"/>
      <w:lang w:eastAsia="zh-CN"/>
    </w:rPr>
  </w:style>
  <w:style w:type="paragraph" w:customStyle="1" w:styleId="RegIndex">
    <w:name w:val="RegIndex"/>
    <w:basedOn w:val="Body"/>
    <w:qFormat/>
    <w:rsid w:val="00663B75"/>
    <w:pPr>
      <w:spacing w:before="0" w:after="0" w:line="200" w:lineRule="exact"/>
      <w:jc w:val="center"/>
    </w:pPr>
    <w:rPr>
      <w:noProof/>
      <w:sz w:val="18"/>
      <w:szCs w:val="18"/>
      <w:lang w:eastAsia="zh-CN"/>
    </w:rPr>
  </w:style>
  <w:style w:type="paragraph" w:customStyle="1" w:styleId="RegShortcut">
    <w:name w:val="RegShortcut"/>
    <w:basedOn w:val="Body"/>
    <w:qFormat/>
    <w:rsid w:val="00663B75"/>
    <w:pPr>
      <w:spacing w:before="0" w:after="0" w:line="220" w:lineRule="exact"/>
    </w:pPr>
    <w:rPr>
      <w:b/>
      <w:noProof/>
      <w:lang w:eastAsia="zh-CN"/>
    </w:rPr>
  </w:style>
  <w:style w:type="paragraph" w:customStyle="1" w:styleId="RegName">
    <w:name w:val="RegName"/>
    <w:basedOn w:val="RegShortcut"/>
    <w:qFormat/>
    <w:rsid w:val="00663B75"/>
    <w:pPr>
      <w:tabs>
        <w:tab w:val="center" w:pos="4961"/>
        <w:tab w:val="right" w:pos="9923"/>
      </w:tabs>
    </w:pPr>
  </w:style>
  <w:style w:type="paragraph" w:customStyle="1" w:styleId="RegOverviewBit">
    <w:name w:val="RegOverviewBit"/>
    <w:basedOn w:val="Body"/>
    <w:qFormat/>
    <w:rsid w:val="00663B75"/>
    <w:pPr>
      <w:spacing w:before="0" w:after="0" w:line="160" w:lineRule="exact"/>
      <w:jc w:val="center"/>
    </w:pPr>
    <w:rPr>
      <w:b/>
      <w:noProof/>
      <w:sz w:val="18"/>
      <w:lang w:eastAsia="zh-CN"/>
    </w:rPr>
  </w:style>
  <w:style w:type="paragraph" w:customStyle="1" w:styleId="RegTitle">
    <w:name w:val="RegTitle"/>
    <w:basedOn w:val="Heading"/>
    <w:rsid w:val="00663B75"/>
  </w:style>
  <w:style w:type="paragraph" w:customStyle="1" w:styleId="ReqTitle">
    <w:name w:val="ReqTitle"/>
    <w:basedOn w:val="Heading"/>
    <w:rsid w:val="00663B75"/>
    <w:rPr>
      <w:u w:val="single"/>
    </w:rPr>
  </w:style>
  <w:style w:type="character" w:styleId="Strong">
    <w:name w:val="Strong"/>
    <w:rsid w:val="00663B75"/>
    <w:rPr>
      <w:b/>
      <w:bCs/>
      <w:lang w:val="en-US"/>
    </w:rPr>
  </w:style>
  <w:style w:type="character" w:customStyle="1" w:styleId="Subscript">
    <w:name w:val="Subscript"/>
    <w:rsid w:val="00663B75"/>
    <w:rPr>
      <w:noProof w:val="0"/>
      <w:position w:val="-2"/>
      <w:vertAlign w:val="subscript"/>
      <w:lang w:val="en-US"/>
    </w:rPr>
  </w:style>
  <w:style w:type="paragraph" w:styleId="Subtitle">
    <w:name w:val="Subtitle"/>
    <w:basedOn w:val="Normal"/>
    <w:next w:val="Normal"/>
    <w:link w:val="SubtitleChar"/>
    <w:rsid w:val="00663B75"/>
    <w:pPr>
      <w:spacing w:after="60" w:line="240" w:lineRule="auto"/>
      <w:jc w:val="center"/>
      <w:outlineLvl w:val="1"/>
    </w:pPr>
    <w:rPr>
      <w:rFonts w:ascii="Cambria" w:eastAsia="Times New Roman" w:hAnsi="Cambria"/>
      <w:spacing w:val="0"/>
      <w:sz w:val="24"/>
      <w:szCs w:val="24"/>
      <w:lang w:eastAsia="en-US"/>
    </w:rPr>
  </w:style>
  <w:style w:type="character" w:customStyle="1" w:styleId="SubtitleChar">
    <w:name w:val="Subtitle Char"/>
    <w:link w:val="Subtitle"/>
    <w:rsid w:val="00663B75"/>
    <w:rPr>
      <w:rFonts w:ascii="Cambria" w:eastAsia="Times New Roman" w:hAnsi="Cambria" w:cs="Times New Roman"/>
      <w:sz w:val="24"/>
      <w:szCs w:val="24"/>
    </w:rPr>
  </w:style>
  <w:style w:type="character" w:customStyle="1" w:styleId="Superscript">
    <w:name w:val="Superscript"/>
    <w:rsid w:val="00663B75"/>
    <w:rPr>
      <w:noProof w:val="0"/>
      <w:position w:val="2"/>
      <w:vertAlign w:val="superscript"/>
      <w:lang w:val="en-US"/>
    </w:rPr>
  </w:style>
  <w:style w:type="character" w:customStyle="1" w:styleId="Symbol">
    <w:name w:val="Symbol"/>
    <w:rsid w:val="00663B75"/>
    <w:rPr>
      <w:rFonts w:ascii="Symbol" w:hAnsi="Symbol"/>
      <w:noProof w:val="0"/>
      <w:lang w:val="en-US"/>
    </w:rPr>
  </w:style>
  <w:style w:type="paragraph" w:styleId="TableofAuthorities">
    <w:name w:val="table of authorities"/>
    <w:basedOn w:val="Normal"/>
    <w:next w:val="Normal"/>
    <w:semiHidden/>
    <w:rsid w:val="00663B75"/>
    <w:pPr>
      <w:spacing w:after="0" w:line="240" w:lineRule="auto"/>
      <w:ind w:left="26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TableofFigures">
    <w:name w:val="table of figures"/>
    <w:aliases w:val="List of Figures"/>
    <w:basedOn w:val="Normal"/>
    <w:next w:val="Normal"/>
    <w:uiPriority w:val="99"/>
    <w:rsid w:val="00663B75"/>
    <w:pPr>
      <w:tabs>
        <w:tab w:val="left" w:pos="1077"/>
        <w:tab w:val="right" w:leader="dot" w:pos="9923"/>
      </w:tabs>
      <w:spacing w:before="80" w:after="0" w:line="240" w:lineRule="auto"/>
      <w:ind w:left="1077" w:hanging="1077"/>
      <w:contextualSpacing/>
    </w:pPr>
    <w:rPr>
      <w:rFonts w:ascii="Source Sans Pro" w:eastAsia="Times New Roman" w:hAnsi="Source Sans Pro" w:cs="Arial"/>
      <w:spacing w:val="0"/>
      <w:sz w:val="22"/>
      <w:szCs w:val="22"/>
      <w:lang w:eastAsia="en-US"/>
    </w:rPr>
  </w:style>
  <w:style w:type="paragraph" w:customStyle="1" w:styleId="TableCell">
    <w:name w:val="TableCell"/>
    <w:qFormat/>
    <w:rsid w:val="00663B75"/>
    <w:pPr>
      <w:spacing w:before="40" w:after="20" w:line="240" w:lineRule="auto"/>
      <w:ind w:right="85"/>
    </w:pPr>
    <w:rPr>
      <w:rFonts w:ascii="Source Sans Pro" w:hAnsi="Source Sans Pro" w:cs="Times New Roman"/>
      <w:lang w:eastAsia="de-DE"/>
    </w:rPr>
  </w:style>
  <w:style w:type="paragraph" w:customStyle="1" w:styleId="TableCellBold">
    <w:name w:val="TableCellBold"/>
    <w:basedOn w:val="TableCell"/>
    <w:qFormat/>
    <w:rsid w:val="00663B75"/>
    <w:rPr>
      <w:b/>
    </w:rPr>
  </w:style>
  <w:style w:type="paragraph" w:customStyle="1" w:styleId="TableCellBold-l">
    <w:name w:val="TableCellBold-l"/>
    <w:basedOn w:val="TableCell"/>
    <w:qFormat/>
    <w:rsid w:val="00663B75"/>
    <w:pPr>
      <w:ind w:left="-85"/>
    </w:pPr>
    <w:rPr>
      <w:b/>
    </w:rPr>
  </w:style>
  <w:style w:type="paragraph" w:customStyle="1" w:styleId="TableCell-c">
    <w:name w:val="TableCell-c"/>
    <w:basedOn w:val="TableCell"/>
    <w:qFormat/>
    <w:rsid w:val="00663B75"/>
    <w:pPr>
      <w:jc w:val="center"/>
    </w:pPr>
  </w:style>
  <w:style w:type="paragraph" w:customStyle="1" w:styleId="TableCell-Indent">
    <w:name w:val="TableCell-Indent"/>
    <w:basedOn w:val="TableCell"/>
    <w:qFormat/>
    <w:rsid w:val="00663B75"/>
    <w:pPr>
      <w:tabs>
        <w:tab w:val="left" w:pos="510"/>
      </w:tabs>
      <w:ind w:left="510" w:hanging="510"/>
    </w:pPr>
  </w:style>
  <w:style w:type="paragraph" w:customStyle="1" w:styleId="TableCell-l">
    <w:name w:val="TableCell-l"/>
    <w:basedOn w:val="TableCell"/>
    <w:qFormat/>
    <w:rsid w:val="00663B75"/>
    <w:pPr>
      <w:ind w:left="-85"/>
    </w:pPr>
  </w:style>
  <w:style w:type="paragraph" w:customStyle="1" w:styleId="TableHead-c">
    <w:name w:val="TableHead-c"/>
    <w:basedOn w:val="TableHead"/>
    <w:qFormat/>
    <w:rsid w:val="00663B75"/>
    <w:pPr>
      <w:jc w:val="center"/>
    </w:pPr>
  </w:style>
  <w:style w:type="paragraph" w:customStyle="1" w:styleId="TableSubHeading">
    <w:name w:val="TableSubHeading"/>
    <w:basedOn w:val="TableCellBold-l"/>
    <w:rsid w:val="00663B75"/>
  </w:style>
  <w:style w:type="paragraph" w:customStyle="1" w:styleId="TableTitle">
    <w:name w:val="TableTitle"/>
    <w:basedOn w:val="Body"/>
    <w:next w:val="Body"/>
    <w:qFormat/>
    <w:rsid w:val="00663B75"/>
    <w:pPr>
      <w:numPr>
        <w:numId w:val="31"/>
      </w:numPr>
      <w:tabs>
        <w:tab w:val="left" w:pos="1134"/>
      </w:tabs>
      <w:spacing w:before="260" w:after="40"/>
    </w:pPr>
    <w:rPr>
      <w:b/>
    </w:rPr>
  </w:style>
  <w:style w:type="character" w:customStyle="1" w:styleId="Times-italic">
    <w:name w:val="Times-italic"/>
    <w:rsid w:val="00663B75"/>
    <w:rPr>
      <w:rFonts w:ascii="Times New Roman" w:hAnsi="Times New Roman"/>
      <w:i/>
      <w:noProof w:val="0"/>
      <w:lang w:val="en-US"/>
    </w:rPr>
  </w:style>
  <w:style w:type="paragraph" w:styleId="Title">
    <w:name w:val="Title"/>
    <w:basedOn w:val="Normal"/>
    <w:next w:val="Normal"/>
    <w:link w:val="TitleChar"/>
    <w:rsid w:val="00663B75"/>
    <w:pPr>
      <w:spacing w:before="240" w:after="60" w:line="240" w:lineRule="auto"/>
      <w:jc w:val="center"/>
      <w:outlineLvl w:val="0"/>
    </w:pPr>
    <w:rPr>
      <w:rFonts w:ascii="Source Sans Pro" w:eastAsia="Times New Roman" w:hAnsi="Source Sans Pro"/>
      <w:b/>
      <w:bCs/>
      <w:spacing w:val="0"/>
      <w:kern w:val="28"/>
      <w:sz w:val="32"/>
      <w:szCs w:val="32"/>
      <w:lang w:eastAsia="en-US"/>
    </w:rPr>
  </w:style>
  <w:style w:type="character" w:customStyle="1" w:styleId="TitleChar">
    <w:name w:val="Title Char"/>
    <w:link w:val="Title"/>
    <w:rsid w:val="00663B75"/>
    <w:rPr>
      <w:rFonts w:ascii="Source Sans Pro" w:eastAsia="Times New Roman" w:hAnsi="Source Sans Pro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663B75"/>
    <w:pPr>
      <w:spacing w:before="120" w:after="0" w:line="240" w:lineRule="auto"/>
    </w:pPr>
    <w:rPr>
      <w:rFonts w:ascii="Source Sans Pro" w:eastAsia="Times New Roman" w:hAnsi="Source Sans Pro" w:cs="Arial"/>
      <w:b/>
      <w:bCs/>
      <w:spacing w:val="0"/>
      <w:sz w:val="24"/>
      <w:szCs w:val="24"/>
      <w:lang w:eastAsia="en-US"/>
    </w:rPr>
  </w:style>
  <w:style w:type="paragraph" w:styleId="TOC1">
    <w:name w:val="toc 1"/>
    <w:aliases w:val="Heading1.TOC"/>
    <w:basedOn w:val="Normal"/>
    <w:next w:val="Normal"/>
    <w:link w:val="TOC1Char"/>
    <w:uiPriority w:val="39"/>
    <w:rsid w:val="00663B75"/>
    <w:pPr>
      <w:tabs>
        <w:tab w:val="right" w:leader="dot" w:pos="10206"/>
      </w:tabs>
      <w:spacing w:before="60" w:after="0" w:line="240" w:lineRule="auto"/>
      <w:ind w:left="567" w:hanging="567"/>
    </w:pPr>
    <w:rPr>
      <w:rFonts w:ascii="Source Sans Pro" w:eastAsia="Times New Roman" w:hAnsi="Source Sans Pro"/>
      <w:b/>
      <w:noProof/>
      <w:spacing w:val="0"/>
      <w:sz w:val="22"/>
      <w:szCs w:val="22"/>
      <w:lang w:eastAsia="en-US"/>
    </w:rPr>
  </w:style>
  <w:style w:type="character" w:customStyle="1" w:styleId="TOC1Char">
    <w:name w:val="TOC 1 Char"/>
    <w:aliases w:val="Heading1.TOC Char"/>
    <w:link w:val="TOC1"/>
    <w:uiPriority w:val="39"/>
    <w:rsid w:val="00663B75"/>
    <w:rPr>
      <w:rFonts w:ascii="Source Sans Pro" w:eastAsia="Times New Roman" w:hAnsi="Source Sans Pro" w:cs="Times New Roman"/>
      <w:b/>
      <w:noProof/>
    </w:rPr>
  </w:style>
  <w:style w:type="paragraph" w:styleId="TOC2">
    <w:name w:val="toc 2"/>
    <w:aliases w:val="Heading2.TOC"/>
    <w:basedOn w:val="Normal"/>
    <w:next w:val="Normal"/>
    <w:uiPriority w:val="39"/>
    <w:rsid w:val="00663B75"/>
    <w:pPr>
      <w:tabs>
        <w:tab w:val="right" w:leader="dot" w:pos="10206"/>
      </w:tabs>
      <w:spacing w:after="0" w:line="240" w:lineRule="auto"/>
      <w:ind w:left="1134" w:hanging="1134"/>
    </w:pPr>
    <w:rPr>
      <w:rFonts w:ascii="Source Sans Pro" w:eastAsia="Times New Roman" w:hAnsi="Source Sans Pro"/>
      <w:noProof/>
      <w:spacing w:val="0"/>
      <w:sz w:val="22"/>
      <w:szCs w:val="22"/>
      <w:lang w:eastAsia="en-US"/>
    </w:rPr>
  </w:style>
  <w:style w:type="paragraph" w:styleId="TOC3">
    <w:name w:val="toc 3"/>
    <w:aliases w:val="Heading3.TOC"/>
    <w:basedOn w:val="Normal"/>
    <w:next w:val="Normal"/>
    <w:uiPriority w:val="39"/>
    <w:rsid w:val="00663B75"/>
    <w:pPr>
      <w:tabs>
        <w:tab w:val="right" w:leader="dot" w:pos="10206"/>
      </w:tabs>
      <w:spacing w:after="0" w:line="240" w:lineRule="auto"/>
      <w:ind w:left="1418" w:hanging="1418"/>
    </w:pPr>
    <w:rPr>
      <w:rFonts w:ascii="Source Sans Pro" w:eastAsia="Times New Roman" w:hAnsi="Source Sans Pro"/>
      <w:noProof/>
      <w:spacing w:val="0"/>
      <w:sz w:val="22"/>
      <w:szCs w:val="22"/>
      <w:lang w:eastAsia="en-US"/>
    </w:rPr>
  </w:style>
  <w:style w:type="paragraph" w:styleId="TOC4">
    <w:name w:val="toc 4"/>
    <w:aliases w:val="Heading4.TOC"/>
    <w:basedOn w:val="Normal"/>
    <w:next w:val="Normal"/>
    <w:uiPriority w:val="39"/>
    <w:rsid w:val="00663B75"/>
    <w:pPr>
      <w:tabs>
        <w:tab w:val="right" w:leader="dot" w:pos="10206"/>
      </w:tabs>
      <w:spacing w:after="0" w:line="240" w:lineRule="auto"/>
      <w:ind w:left="1701" w:hanging="1701"/>
    </w:pPr>
    <w:rPr>
      <w:rFonts w:ascii="Source Sans Pro" w:eastAsia="Times New Roman" w:hAnsi="Source Sans Pro"/>
      <w:noProof/>
      <w:spacing w:val="0"/>
      <w:sz w:val="22"/>
      <w:szCs w:val="22"/>
      <w:lang w:eastAsia="en-US"/>
    </w:rPr>
  </w:style>
  <w:style w:type="paragraph" w:styleId="TOC5">
    <w:name w:val="toc 5"/>
    <w:aliases w:val="Heading5.TOC"/>
    <w:basedOn w:val="TOC1"/>
    <w:next w:val="Body"/>
    <w:uiPriority w:val="39"/>
    <w:rsid w:val="00663B75"/>
    <w:pPr>
      <w:spacing w:before="40"/>
    </w:pPr>
  </w:style>
  <w:style w:type="paragraph" w:styleId="TOC6">
    <w:name w:val="toc 6"/>
    <w:aliases w:val="Heading_Preface.TOC"/>
    <w:basedOn w:val="TOC1"/>
    <w:next w:val="Normal"/>
    <w:autoRedefine/>
    <w:semiHidden/>
    <w:rsid w:val="00663B75"/>
    <w:pPr>
      <w:tabs>
        <w:tab w:val="right" w:leader="dot" w:pos="9912"/>
      </w:tabs>
      <w:ind w:left="0" w:firstLine="0"/>
    </w:pPr>
  </w:style>
  <w:style w:type="paragraph" w:styleId="TOC7">
    <w:name w:val="toc 7"/>
    <w:basedOn w:val="Normal"/>
    <w:next w:val="Normal"/>
    <w:autoRedefine/>
    <w:semiHidden/>
    <w:rsid w:val="00663B75"/>
    <w:pPr>
      <w:spacing w:after="0" w:line="240" w:lineRule="auto"/>
      <w:ind w:left="15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TOC8">
    <w:name w:val="toc 8"/>
    <w:basedOn w:val="Normal"/>
    <w:next w:val="Normal"/>
    <w:autoRedefine/>
    <w:semiHidden/>
    <w:rsid w:val="00663B75"/>
    <w:pPr>
      <w:spacing w:after="0" w:line="240" w:lineRule="auto"/>
      <w:ind w:left="182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TOC9">
    <w:name w:val="toc 9"/>
    <w:basedOn w:val="Normal"/>
    <w:next w:val="Normal"/>
    <w:autoRedefine/>
    <w:semiHidden/>
    <w:rsid w:val="00663B75"/>
    <w:pPr>
      <w:spacing w:after="0" w:line="240" w:lineRule="auto"/>
      <w:ind w:left="208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3B75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napToGrid/>
      <w:color w:val="AA0026" w:themeColor="accent1" w:themeShade="BF"/>
      <w:kern w:val="0"/>
      <w:sz w:val="28"/>
      <w:szCs w:val="28"/>
      <w:lang w:eastAsia="ja-JP"/>
    </w:rPr>
  </w:style>
  <w:style w:type="character" w:customStyle="1" w:styleId="Underline">
    <w:name w:val="Underline"/>
    <w:rsid w:val="00663B75"/>
    <w:rPr>
      <w:noProof w:val="0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3B75"/>
    <w:rPr>
      <w:color w:val="605E5C"/>
      <w:shd w:val="clear" w:color="auto" w:fill="E1DFDD"/>
    </w:rPr>
  </w:style>
  <w:style w:type="character" w:customStyle="1" w:styleId="ZapfDingbats">
    <w:name w:val="ZapfDingbats"/>
    <w:locked/>
    <w:rsid w:val="00663B75"/>
    <w:rPr>
      <w:rFonts w:ascii="ZapfDingbats" w:hAnsi="ZapfDingbats"/>
      <w:noProof w:val="0"/>
      <w:lang w:val="en-US"/>
    </w:rPr>
  </w:style>
  <w:style w:type="paragraph" w:customStyle="1" w:styleId="EquationTitle">
    <w:name w:val="EquationTitle"/>
    <w:basedOn w:val="Body"/>
    <w:next w:val="Body"/>
    <w:qFormat/>
    <w:rsid w:val="00663B75"/>
    <w:pPr>
      <w:keepNext/>
      <w:spacing w:before="40" w:after="360" w:line="276" w:lineRule="auto"/>
    </w:pPr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D20DD7"/>
    <w:pPr>
      <w:spacing w:before="160" w:after="160" w:line="240" w:lineRule="auto"/>
      <w:jc w:val="center"/>
    </w:pPr>
    <w:rPr>
      <w:rFonts w:ascii="Source Sans Pro" w:eastAsia="Times New Roman" w:hAnsi="Source Sans Pro"/>
      <w:i/>
      <w:iCs/>
      <w:color w:val="404040" w:themeColor="text1" w:themeTint="BF"/>
      <w:spacing w:val="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D20DD7"/>
    <w:rPr>
      <w:rFonts w:ascii="Source Sans Pro" w:hAnsi="Source Sans Pro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20DD7"/>
    <w:rPr>
      <w:i/>
      <w:iCs/>
      <w:color w:val="AA00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DD7"/>
    <w:pPr>
      <w:pBdr>
        <w:top w:val="single" w:sz="4" w:space="10" w:color="AA0026" w:themeColor="accent1" w:themeShade="BF"/>
        <w:bottom w:val="single" w:sz="4" w:space="10" w:color="AA0026" w:themeColor="accent1" w:themeShade="BF"/>
      </w:pBdr>
      <w:spacing w:before="360" w:after="360" w:line="240" w:lineRule="auto"/>
      <w:ind w:left="864" w:right="864"/>
      <w:jc w:val="center"/>
    </w:pPr>
    <w:rPr>
      <w:rFonts w:ascii="Source Sans Pro" w:eastAsia="Times New Roman" w:hAnsi="Source Sans Pro"/>
      <w:i/>
      <w:iCs/>
      <w:color w:val="AA0026" w:themeColor="accent1" w:themeShade="BF"/>
      <w:spacing w:val="0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DD7"/>
    <w:rPr>
      <w:rFonts w:ascii="Source Sans Pro" w:hAnsi="Source Sans Pro" w:cs="Times New Roman"/>
      <w:i/>
      <w:iCs/>
      <w:color w:val="AA00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DD7"/>
    <w:rPr>
      <w:b/>
      <w:bCs/>
      <w:smallCaps/>
      <w:color w:val="AA0026" w:themeColor="accent1" w:themeShade="BF"/>
      <w:spacing w:val="5"/>
    </w:rPr>
  </w:style>
  <w:style w:type="paragraph" w:styleId="ListBullet3">
    <w:name w:val="List Bullet 3"/>
    <w:basedOn w:val="Normal"/>
    <w:autoRedefine/>
    <w:rsid w:val="00D20DD7"/>
    <w:pPr>
      <w:spacing w:before="40" w:after="40" w:line="240" w:lineRule="auto"/>
      <w:ind w:left="52"/>
    </w:pPr>
    <w:rPr>
      <w:sz w:val="16"/>
    </w:rPr>
  </w:style>
  <w:style w:type="paragraph" w:customStyle="1" w:styleId="TableText">
    <w:name w:val="Table Text"/>
    <w:basedOn w:val="Normal"/>
    <w:rsid w:val="00D20DD7"/>
    <w:pPr>
      <w:tabs>
        <w:tab w:val="left" w:pos="567"/>
        <w:tab w:val="left" w:pos="1560"/>
        <w:tab w:val="left" w:pos="2410"/>
        <w:tab w:val="left" w:pos="5387"/>
        <w:tab w:val="left" w:pos="6663"/>
      </w:tabs>
      <w:spacing w:before="40" w:after="40" w:line="240" w:lineRule="auto"/>
      <w:ind w:left="57"/>
    </w:pPr>
    <w:rPr>
      <w:spacing w:val="0"/>
      <w:sz w:val="16"/>
      <w:lang w:val="en-GB"/>
    </w:rPr>
  </w:style>
  <w:style w:type="paragraph" w:customStyle="1" w:styleId="TableHeading">
    <w:name w:val="TableHeading"/>
    <w:basedOn w:val="Normal"/>
    <w:rsid w:val="00D20DD7"/>
    <w:pPr>
      <w:tabs>
        <w:tab w:val="left" w:pos="567"/>
        <w:tab w:val="left" w:pos="1560"/>
        <w:tab w:val="left" w:pos="2410"/>
        <w:tab w:val="left" w:pos="5387"/>
        <w:tab w:val="left" w:pos="6663"/>
      </w:tabs>
      <w:spacing w:before="40" w:after="40"/>
      <w:ind w:left="57"/>
      <w:jc w:val="both"/>
    </w:pPr>
    <w:rPr>
      <w:b/>
      <w:sz w:val="16"/>
      <w:lang w:val="en-GB"/>
    </w:rPr>
  </w:style>
  <w:style w:type="paragraph" w:styleId="Caption">
    <w:name w:val="caption"/>
    <w:basedOn w:val="Normal"/>
    <w:next w:val="Normal"/>
    <w:qFormat/>
    <w:rsid w:val="00D20DD7"/>
    <w:pPr>
      <w:tabs>
        <w:tab w:val="left" w:pos="851"/>
      </w:tabs>
      <w:spacing w:before="60" w:after="120"/>
      <w:ind w:left="851" w:hanging="851"/>
      <w:jc w:val="center"/>
    </w:pPr>
    <w:rPr>
      <w:b/>
      <w:sz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ElementMetadata xmlns="http://www.made-in-office.com/empower/docs/element/v1">
  <BinaryId>dfbe75ae-db68-459f-9acc-9a2651dcbb62</BinaryId>
  <ElementId>9b329c89-982a-4e83-badb-ff0ddffb9381</ElementId>
</ElementMetadata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0FF08C31-8723-440F-BAB0-C3A78FB0B425}">
  <ds:schemaRefs>
    <ds:schemaRef ds:uri="http://www.made-in-office.com/empower/docs/element/v1"/>
  </ds:schemaRefs>
</ds:datastoreItem>
</file>

<file path=customXml/itemProps2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667</Words>
  <Characters>3806</Characters>
  <Application>Microsoft Office Word</Application>
  <DocSecurity>0</DocSecurity>
  <Lines>31</Lines>
  <Paragraphs>8</Paragraphs>
  <ScaleCrop>false</ScaleCrop>
  <Company>Infineon Technologies</Company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Hegde Harshitha (SMD HCJ CPM TP 2)</dc:creator>
  <cp:keywords/>
  <dc:description/>
  <cp:lastModifiedBy>Hegde Harshitha (SMD HCJ CPM TP 2)</cp:lastModifiedBy>
  <cp:revision>1</cp:revision>
  <dcterms:created xsi:type="dcterms:W3CDTF">2026-08-03T06:08:00Z</dcterms:created>
  <dcterms:modified xsi:type="dcterms:W3CDTF">2026-08-03T06:13:00Z</dcterms:modified>
</cp:coreProperties>
</file>