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header5.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5.xml" ContentType="application/vnd.openxmlformats-officedocument.wordprocessingml.footer+xml"/>
  <Override PartName="/word/footer7.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sz w:val="36"/>
        </w:rPr>
        <w:id w:val="1444420275"/>
        <w:lock w:val="sdtContentLocked"/>
        <w:placeholder>
          <w:docPart w:val="D973B37C8DF847469FC10590AC7BCC0C"/>
        </w:placeholder>
        <w:group/>
      </w:sdtPr>
      <w:sdtContent>
        <w:p w:rsidR="00213C70" w:rsidRPr="003714D5" w:rsidRDefault="008D0A1D" w:rsidP="001C2845">
          <w:pPr>
            <w:pStyle w:val="TSDocumentHeader"/>
          </w:pPr>
          <w:fldSimple w:instr=" DOCPROPERTY  DocumentHeadline ">
            <w:r w:rsidR="00A84479">
              <w:t>AS5715</w:t>
            </w:r>
          </w:fldSimple>
        </w:p>
        <w:p w:rsidR="00213C70" w:rsidRDefault="008D0A1D" w:rsidP="001C2845">
          <w:pPr>
            <w:pStyle w:val="TSSubtitle"/>
          </w:pPr>
          <w:fldSimple w:instr=" DOCPROPERTY  DocumentSubHeadline ">
            <w:r w:rsidR="00A84479">
              <w:t xml:space="preserve">How to Calculate the TX - LC Tank AC Conductance </w:t>
            </w:r>
          </w:fldSimple>
        </w:p>
      </w:sdtContent>
    </w:sdt>
    <w:sdt>
      <w:sdtPr>
        <w:rPr>
          <w:rFonts w:asciiTheme="minorHAnsi" w:hAnsiTheme="minorHAnsi"/>
          <w:color w:val="2F5496" w:themeColor="accent5" w:themeShade="BF"/>
          <w:sz w:val="20"/>
        </w:rPr>
        <w:id w:val="738674522"/>
        <w:lock w:val="contentLocked"/>
        <w:placeholder>
          <w:docPart w:val="A85225073F03490589D62DFC7924237C"/>
        </w:placeholder>
        <w:group/>
      </w:sdtPr>
      <w:sdtContent>
        <w:p w:rsidR="00015113" w:rsidRDefault="00BD2799" w:rsidP="00537412">
          <w:pPr>
            <w:pStyle w:val="TSFullTitle"/>
          </w:pPr>
          <w:r>
            <w:t xml:space="preserve"> </w:t>
          </w:r>
        </w:p>
        <w:p w:rsidR="008A4AC5" w:rsidRPr="003714D5" w:rsidRDefault="00CF00A7" w:rsidP="008A4AC5">
          <w:pPr>
            <w:pStyle w:val="TSDocumentVersion"/>
          </w:pPr>
          <w:r>
            <w:t>v</w:t>
          </w:r>
          <w:fldSimple w:instr=" DOCPROPERTY  DocumentVersion  \* MERGEFORMAT ">
            <w:r w:rsidR="00A84479">
              <w:t>1-00</w:t>
            </w:r>
          </w:fldSimple>
          <w:r w:rsidR="00213C70" w:rsidRPr="003714D5">
            <w:t> • </w:t>
          </w:r>
          <w:sdt>
            <w:sdtPr>
              <w:id w:val="-641268324"/>
              <w:lock w:val="contentLocked"/>
              <w:placeholder>
                <w:docPart w:val="A85225073F03490589D62DFC7924237C"/>
              </w:placeholder>
              <w:group/>
            </w:sdtPr>
            <w:sdtContent>
              <w:r w:rsidR="00B62859">
                <w:fldChar w:fldCharType="begin"/>
              </w:r>
              <w:r w:rsidR="00B62859">
                <w:instrText xml:space="preserve"> SAVEDATE  \@ "yyyy-MMM-dd"  \* MERGEFORMAT </w:instrText>
              </w:r>
              <w:r w:rsidR="00B62859">
                <w:fldChar w:fldCharType="separate"/>
              </w:r>
              <w:r w:rsidR="00A84479">
                <w:rPr>
                  <w:noProof/>
                </w:rPr>
                <w:t>2021-Mar-18</w:t>
              </w:r>
              <w:r w:rsidR="00B62859">
                <w:fldChar w:fldCharType="end"/>
              </w:r>
            </w:sdtContent>
          </w:sdt>
          <w:r w:rsidR="00111112">
            <w:t> </w:t>
          </w:r>
        </w:p>
        <w:p w:rsidR="001145C1" w:rsidRDefault="001145C1" w:rsidP="00877BA2">
          <w:pPr>
            <w:pStyle w:val="TSLine"/>
          </w:pPr>
        </w:p>
        <w:p w:rsidR="00877BA2" w:rsidRPr="00AD7800" w:rsidRDefault="00877BA2" w:rsidP="00213C70">
          <w:pPr>
            <w:pStyle w:val="TSSectionChange"/>
          </w:pPr>
        </w:p>
        <w:p w:rsidR="00213C70" w:rsidRPr="00E74316" w:rsidRDefault="00C92569" w:rsidP="00213C70">
          <w:pPr>
            <w:pStyle w:val="TSSectionChange"/>
            <w:sectPr w:rsidR="00213C70" w:rsidRPr="00E74316" w:rsidSect="00FE3C2B">
              <w:headerReference w:type="even" r:id="rId8"/>
              <w:headerReference w:type="default" r:id="rId9"/>
              <w:footerReference w:type="even" r:id="rId10"/>
              <w:footerReference w:type="default" r:id="rId11"/>
              <w:headerReference w:type="first" r:id="rId12"/>
              <w:footerReference w:type="first" r:id="rId13"/>
              <w:pgSz w:w="11906" w:h="16838" w:code="9"/>
              <w:pgMar w:top="4820" w:right="1531" w:bottom="4876" w:left="1531" w:header="2552" w:footer="454" w:gutter="0"/>
              <w:cols w:space="708"/>
              <w:vAlign w:val="bottom"/>
              <w:docGrid w:linePitch="360"/>
            </w:sectPr>
          </w:pPr>
        </w:p>
      </w:sdtContent>
    </w:sdt>
    <w:bookmarkStart w:id="0" w:name="_GoBack" w:displacedByCustomXml="next"/>
    <w:bookmarkEnd w:id="0" w:displacedByCustomXml="next"/>
    <w:sdt>
      <w:sdtPr>
        <w:rPr>
          <w:rFonts w:asciiTheme="minorHAnsi" w:eastAsiaTheme="minorHAnsi" w:hAnsiTheme="minorHAnsi" w:cstheme="minorBidi"/>
          <w:b w:val="0"/>
          <w:iCs w:val="0"/>
          <w:noProof w:val="0"/>
          <w:color w:val="2F5496" w:themeColor="accent5" w:themeShade="BF"/>
          <w:sz w:val="20"/>
          <w:szCs w:val="20"/>
        </w:rPr>
        <w:id w:val="-684128321"/>
        <w:lock w:val="contentLocked"/>
        <w:placeholder>
          <w:docPart w:val="D973B37C8DF847469FC10590AC7BCC0C"/>
        </w:placeholder>
        <w:group/>
      </w:sdtPr>
      <w:sdtContent>
        <w:p w:rsidR="00213C70" w:rsidRDefault="00213C70" w:rsidP="00977CAC">
          <w:pPr>
            <w:pStyle w:val="ams100Heading"/>
          </w:pPr>
          <w:r>
            <w:t>Content Guide</w:t>
          </w:r>
        </w:p>
        <w:p w:rsidR="00AC555F" w:rsidRDefault="00AC555F" w:rsidP="00213C70">
          <w:pPr>
            <w:pStyle w:val="TSSectionChange"/>
          </w:pPr>
        </w:p>
        <w:p w:rsidR="00213C70" w:rsidRDefault="00213C70" w:rsidP="00213C70">
          <w:pPr>
            <w:pStyle w:val="TSSectionChange"/>
            <w:sectPr w:rsidR="00213C70" w:rsidSect="00AD6408">
              <w:headerReference w:type="even" r:id="rId14"/>
              <w:headerReference w:type="default" r:id="rId15"/>
              <w:footerReference w:type="even" r:id="rId16"/>
              <w:footerReference w:type="default" r:id="rId17"/>
              <w:pgSz w:w="11906" w:h="16838" w:code="9"/>
              <w:pgMar w:top="1814" w:right="851" w:bottom="1814" w:left="851" w:header="680" w:footer="454" w:gutter="0"/>
              <w:cols w:space="708"/>
              <w:docGrid w:linePitch="360"/>
            </w:sectPr>
          </w:pPr>
        </w:p>
        <w:sdt>
          <w:sdtPr>
            <w:id w:val="55749447"/>
            <w:docPartObj>
              <w:docPartGallery w:val="Table of Contents"/>
              <w:docPartUnique/>
            </w:docPartObj>
          </w:sdtPr>
          <w:sdtEndPr>
            <w:rPr>
              <w:bCs/>
            </w:rPr>
          </w:sdtEndPr>
          <w:sdtContent>
            <w:p w:rsidR="00A84479" w:rsidRDefault="00A84479">
              <w:pPr>
                <w:pStyle w:val="TOC1"/>
                <w:rPr>
                  <w:rFonts w:asciiTheme="minorHAnsi" w:eastAsiaTheme="minorEastAsia" w:hAnsiTheme="minorHAnsi"/>
                  <w:b w:val="0"/>
                  <w:color w:val="auto"/>
                  <w:sz w:val="22"/>
                  <w:szCs w:val="22"/>
                </w:rPr>
              </w:pPr>
              <w:r>
                <w:fldChar w:fldCharType="begin"/>
              </w:r>
              <w:r>
                <w:instrText xml:space="preserve"> TOC \o "1-2" \h \z </w:instrText>
              </w:r>
              <w:r>
                <w:fldChar w:fldCharType="separate"/>
              </w:r>
              <w:hyperlink w:anchor="_Toc67000553" w:history="1">
                <w:r w:rsidRPr="00D82A3A">
                  <w:rPr>
                    <w:rStyle w:val="Hyperlink"/>
                  </w:rPr>
                  <w:t>1</w:t>
                </w:r>
                <w:r>
                  <w:rPr>
                    <w:rFonts w:asciiTheme="minorHAnsi" w:eastAsiaTheme="minorEastAsia" w:hAnsiTheme="minorHAnsi"/>
                    <w:b w:val="0"/>
                    <w:color w:val="auto"/>
                    <w:sz w:val="22"/>
                    <w:szCs w:val="22"/>
                  </w:rPr>
                  <w:tab/>
                </w:r>
                <w:r w:rsidRPr="00D82A3A">
                  <w:rPr>
                    <w:rStyle w:val="Hyperlink"/>
                  </w:rPr>
                  <w:t>Introduction</w:t>
                </w:r>
                <w:r>
                  <w:rPr>
                    <w:webHidden/>
                  </w:rPr>
                  <w:tab/>
                </w:r>
                <w:r>
                  <w:rPr>
                    <w:webHidden/>
                  </w:rPr>
                  <w:fldChar w:fldCharType="begin"/>
                </w:r>
                <w:r>
                  <w:rPr>
                    <w:webHidden/>
                  </w:rPr>
                  <w:instrText xml:space="preserve"> PAGEREF _Toc67000553 \h </w:instrText>
                </w:r>
                <w:r>
                  <w:rPr>
                    <w:webHidden/>
                  </w:rPr>
                </w:r>
                <w:r>
                  <w:rPr>
                    <w:webHidden/>
                  </w:rPr>
                  <w:fldChar w:fldCharType="separate"/>
                </w:r>
                <w:r>
                  <w:rPr>
                    <w:webHidden/>
                  </w:rPr>
                  <w:t>3</w:t>
                </w:r>
                <w:r>
                  <w:rPr>
                    <w:webHidden/>
                  </w:rPr>
                  <w:fldChar w:fldCharType="end"/>
                </w:r>
              </w:hyperlink>
            </w:p>
            <w:p w:rsidR="00A84479" w:rsidRDefault="00A84479">
              <w:pPr>
                <w:pStyle w:val="TOC1"/>
                <w:rPr>
                  <w:rFonts w:asciiTheme="minorHAnsi" w:eastAsiaTheme="minorEastAsia" w:hAnsiTheme="minorHAnsi"/>
                  <w:b w:val="0"/>
                  <w:color w:val="auto"/>
                  <w:sz w:val="22"/>
                  <w:szCs w:val="22"/>
                </w:rPr>
              </w:pPr>
              <w:hyperlink w:anchor="_Toc67000554" w:history="1">
                <w:r w:rsidRPr="00D82A3A">
                  <w:rPr>
                    <w:rStyle w:val="Hyperlink"/>
                  </w:rPr>
                  <w:t>2</w:t>
                </w:r>
                <w:r>
                  <w:rPr>
                    <w:rFonts w:asciiTheme="minorHAnsi" w:eastAsiaTheme="minorEastAsia" w:hAnsiTheme="minorHAnsi"/>
                    <w:b w:val="0"/>
                    <w:color w:val="auto"/>
                    <w:sz w:val="22"/>
                    <w:szCs w:val="22"/>
                  </w:rPr>
                  <w:tab/>
                </w:r>
                <w:r w:rsidRPr="00D82A3A">
                  <w:rPr>
                    <w:rStyle w:val="Hyperlink"/>
                  </w:rPr>
                  <w:t>Resonance Frequency</w:t>
                </w:r>
                <w:r>
                  <w:rPr>
                    <w:webHidden/>
                  </w:rPr>
                  <w:tab/>
                </w:r>
                <w:r>
                  <w:rPr>
                    <w:webHidden/>
                  </w:rPr>
                  <w:fldChar w:fldCharType="begin"/>
                </w:r>
                <w:r>
                  <w:rPr>
                    <w:webHidden/>
                  </w:rPr>
                  <w:instrText xml:space="preserve"> PAGEREF _Toc67000554 \h </w:instrText>
                </w:r>
                <w:r>
                  <w:rPr>
                    <w:webHidden/>
                  </w:rPr>
                </w:r>
                <w:r>
                  <w:rPr>
                    <w:webHidden/>
                  </w:rPr>
                  <w:fldChar w:fldCharType="separate"/>
                </w:r>
                <w:r>
                  <w:rPr>
                    <w:webHidden/>
                  </w:rPr>
                  <w:t>4</w:t>
                </w:r>
                <w:r>
                  <w:rPr>
                    <w:webHidden/>
                  </w:rPr>
                  <w:fldChar w:fldCharType="end"/>
                </w:r>
              </w:hyperlink>
            </w:p>
            <w:p w:rsidR="00A84479" w:rsidRDefault="00A84479">
              <w:pPr>
                <w:pStyle w:val="TOC2"/>
                <w:rPr>
                  <w:rFonts w:asciiTheme="minorHAnsi" w:eastAsiaTheme="minorEastAsia" w:hAnsiTheme="minorHAnsi"/>
                  <w:color w:val="auto"/>
                  <w:sz w:val="22"/>
                  <w:szCs w:val="22"/>
                </w:rPr>
              </w:pPr>
              <w:hyperlink w:anchor="_Toc67000555" w:history="1">
                <w:r w:rsidRPr="00D82A3A">
                  <w:rPr>
                    <w:rStyle w:val="Hyperlink"/>
                  </w:rPr>
                  <w:t>2.1</w:t>
                </w:r>
                <w:r>
                  <w:rPr>
                    <w:rFonts w:asciiTheme="minorHAnsi" w:eastAsiaTheme="minorEastAsia" w:hAnsiTheme="minorHAnsi"/>
                    <w:color w:val="auto"/>
                    <w:sz w:val="22"/>
                    <w:szCs w:val="22"/>
                  </w:rPr>
                  <w:tab/>
                </w:r>
                <w:r w:rsidRPr="00D82A3A">
                  <w:rPr>
                    <w:rStyle w:val="Hyperlink"/>
                  </w:rPr>
                  <w:t>Resonance Frequency of the LC – Oscillator</w:t>
                </w:r>
                <w:r>
                  <w:rPr>
                    <w:webHidden/>
                  </w:rPr>
                  <w:tab/>
                </w:r>
                <w:r>
                  <w:rPr>
                    <w:webHidden/>
                  </w:rPr>
                  <w:fldChar w:fldCharType="begin"/>
                </w:r>
                <w:r>
                  <w:rPr>
                    <w:webHidden/>
                  </w:rPr>
                  <w:instrText xml:space="preserve"> PAGEREF _Toc67000555 \h </w:instrText>
                </w:r>
                <w:r>
                  <w:rPr>
                    <w:webHidden/>
                  </w:rPr>
                </w:r>
                <w:r>
                  <w:rPr>
                    <w:webHidden/>
                  </w:rPr>
                  <w:fldChar w:fldCharType="separate"/>
                </w:r>
                <w:r>
                  <w:rPr>
                    <w:webHidden/>
                  </w:rPr>
                  <w:t>4</w:t>
                </w:r>
                <w:r>
                  <w:rPr>
                    <w:webHidden/>
                  </w:rPr>
                  <w:fldChar w:fldCharType="end"/>
                </w:r>
              </w:hyperlink>
            </w:p>
            <w:p w:rsidR="00A84479" w:rsidRDefault="00A84479">
              <w:pPr>
                <w:pStyle w:val="TOC1"/>
                <w:rPr>
                  <w:rFonts w:asciiTheme="minorHAnsi" w:eastAsiaTheme="minorEastAsia" w:hAnsiTheme="minorHAnsi"/>
                  <w:b w:val="0"/>
                  <w:color w:val="auto"/>
                  <w:sz w:val="22"/>
                  <w:szCs w:val="22"/>
                </w:rPr>
              </w:pPr>
              <w:hyperlink w:anchor="_Toc67000556" w:history="1">
                <w:r w:rsidRPr="00D82A3A">
                  <w:rPr>
                    <w:rStyle w:val="Hyperlink"/>
                  </w:rPr>
                  <w:t>3</w:t>
                </w:r>
                <w:r>
                  <w:rPr>
                    <w:rFonts w:asciiTheme="minorHAnsi" w:eastAsiaTheme="minorEastAsia" w:hAnsiTheme="minorHAnsi"/>
                    <w:b w:val="0"/>
                    <w:color w:val="auto"/>
                    <w:sz w:val="22"/>
                    <w:szCs w:val="22"/>
                  </w:rPr>
                  <w:tab/>
                </w:r>
                <w:r w:rsidRPr="00D82A3A">
                  <w:rPr>
                    <w:rStyle w:val="Hyperlink"/>
                  </w:rPr>
                  <w:t>Real Parallel Resonant Circuit</w:t>
                </w:r>
                <w:r>
                  <w:rPr>
                    <w:webHidden/>
                  </w:rPr>
                  <w:tab/>
                </w:r>
                <w:r>
                  <w:rPr>
                    <w:webHidden/>
                  </w:rPr>
                  <w:fldChar w:fldCharType="begin"/>
                </w:r>
                <w:r>
                  <w:rPr>
                    <w:webHidden/>
                  </w:rPr>
                  <w:instrText xml:space="preserve"> PAGEREF _Toc67000556 \h </w:instrText>
                </w:r>
                <w:r>
                  <w:rPr>
                    <w:webHidden/>
                  </w:rPr>
                </w:r>
                <w:r>
                  <w:rPr>
                    <w:webHidden/>
                  </w:rPr>
                  <w:fldChar w:fldCharType="separate"/>
                </w:r>
                <w:r>
                  <w:rPr>
                    <w:webHidden/>
                  </w:rPr>
                  <w:t>5</w:t>
                </w:r>
                <w:r>
                  <w:rPr>
                    <w:webHidden/>
                  </w:rPr>
                  <w:fldChar w:fldCharType="end"/>
                </w:r>
              </w:hyperlink>
            </w:p>
            <w:p w:rsidR="00A84479" w:rsidRDefault="00A84479">
              <w:pPr>
                <w:pStyle w:val="TOC2"/>
                <w:rPr>
                  <w:rFonts w:asciiTheme="minorHAnsi" w:eastAsiaTheme="minorEastAsia" w:hAnsiTheme="minorHAnsi"/>
                  <w:color w:val="auto"/>
                  <w:sz w:val="22"/>
                  <w:szCs w:val="22"/>
                </w:rPr>
              </w:pPr>
              <w:hyperlink w:anchor="_Toc67000557" w:history="1">
                <w:r w:rsidRPr="00D82A3A">
                  <w:rPr>
                    <w:rStyle w:val="Hyperlink"/>
                  </w:rPr>
                  <w:t>3.1</w:t>
                </w:r>
                <w:r>
                  <w:rPr>
                    <w:rFonts w:asciiTheme="minorHAnsi" w:eastAsiaTheme="minorEastAsia" w:hAnsiTheme="minorHAnsi"/>
                    <w:color w:val="auto"/>
                    <w:sz w:val="22"/>
                    <w:szCs w:val="22"/>
                  </w:rPr>
                  <w:tab/>
                </w:r>
                <w:r w:rsidRPr="00D82A3A">
                  <w:rPr>
                    <w:rStyle w:val="Hyperlink"/>
                  </w:rPr>
                  <w:t>Impedances of the LC – Tank</w:t>
                </w:r>
                <w:r>
                  <w:rPr>
                    <w:webHidden/>
                  </w:rPr>
                  <w:tab/>
                </w:r>
                <w:r>
                  <w:rPr>
                    <w:webHidden/>
                  </w:rPr>
                  <w:fldChar w:fldCharType="begin"/>
                </w:r>
                <w:r>
                  <w:rPr>
                    <w:webHidden/>
                  </w:rPr>
                  <w:instrText xml:space="preserve"> PAGEREF _Toc67000557 \h </w:instrText>
                </w:r>
                <w:r>
                  <w:rPr>
                    <w:webHidden/>
                  </w:rPr>
                </w:r>
                <w:r>
                  <w:rPr>
                    <w:webHidden/>
                  </w:rPr>
                  <w:fldChar w:fldCharType="separate"/>
                </w:r>
                <w:r>
                  <w:rPr>
                    <w:webHidden/>
                  </w:rPr>
                  <w:t>6</w:t>
                </w:r>
                <w:r>
                  <w:rPr>
                    <w:webHidden/>
                  </w:rPr>
                  <w:fldChar w:fldCharType="end"/>
                </w:r>
              </w:hyperlink>
            </w:p>
            <w:p w:rsidR="00A84479" w:rsidRDefault="00A84479">
              <w:pPr>
                <w:pStyle w:val="TOC2"/>
                <w:rPr>
                  <w:rFonts w:asciiTheme="minorHAnsi" w:eastAsiaTheme="minorEastAsia" w:hAnsiTheme="minorHAnsi"/>
                  <w:color w:val="auto"/>
                  <w:sz w:val="22"/>
                  <w:szCs w:val="22"/>
                </w:rPr>
              </w:pPr>
              <w:hyperlink w:anchor="_Toc67000558" w:history="1">
                <w:r w:rsidRPr="00D82A3A">
                  <w:rPr>
                    <w:rStyle w:val="Hyperlink"/>
                  </w:rPr>
                  <w:t>3.2</w:t>
                </w:r>
                <w:r>
                  <w:rPr>
                    <w:rFonts w:asciiTheme="minorHAnsi" w:eastAsiaTheme="minorEastAsia" w:hAnsiTheme="minorHAnsi"/>
                    <w:color w:val="auto"/>
                    <w:sz w:val="22"/>
                    <w:szCs w:val="22"/>
                  </w:rPr>
                  <w:tab/>
                </w:r>
                <w:r w:rsidRPr="00D82A3A">
                  <w:rPr>
                    <w:rStyle w:val="Hyperlink"/>
                  </w:rPr>
                  <w:t>Conductance of the LC – Tank</w:t>
                </w:r>
                <w:r>
                  <w:rPr>
                    <w:webHidden/>
                  </w:rPr>
                  <w:tab/>
                </w:r>
                <w:r>
                  <w:rPr>
                    <w:webHidden/>
                  </w:rPr>
                  <w:fldChar w:fldCharType="begin"/>
                </w:r>
                <w:r>
                  <w:rPr>
                    <w:webHidden/>
                  </w:rPr>
                  <w:instrText xml:space="preserve"> PAGEREF _Toc67000558 \h </w:instrText>
                </w:r>
                <w:r>
                  <w:rPr>
                    <w:webHidden/>
                  </w:rPr>
                </w:r>
                <w:r>
                  <w:rPr>
                    <w:webHidden/>
                  </w:rPr>
                  <w:fldChar w:fldCharType="separate"/>
                </w:r>
                <w:r>
                  <w:rPr>
                    <w:webHidden/>
                  </w:rPr>
                  <w:t>6</w:t>
                </w:r>
                <w:r>
                  <w:rPr>
                    <w:webHidden/>
                  </w:rPr>
                  <w:fldChar w:fldCharType="end"/>
                </w:r>
              </w:hyperlink>
            </w:p>
            <w:p w:rsidR="00A84479" w:rsidRDefault="00A84479">
              <w:pPr>
                <w:pStyle w:val="TOC1"/>
                <w:rPr>
                  <w:rFonts w:asciiTheme="minorHAnsi" w:eastAsiaTheme="minorEastAsia" w:hAnsiTheme="minorHAnsi"/>
                  <w:b w:val="0"/>
                  <w:color w:val="auto"/>
                  <w:sz w:val="22"/>
                  <w:szCs w:val="22"/>
                </w:rPr>
              </w:pPr>
              <w:hyperlink w:anchor="_Toc67000559" w:history="1">
                <w:r w:rsidRPr="00D82A3A">
                  <w:rPr>
                    <w:rStyle w:val="Hyperlink"/>
                  </w:rPr>
                  <w:t>4</w:t>
                </w:r>
                <w:r>
                  <w:rPr>
                    <w:rFonts w:asciiTheme="minorHAnsi" w:eastAsiaTheme="minorEastAsia" w:hAnsiTheme="minorHAnsi"/>
                    <w:b w:val="0"/>
                    <w:color w:val="auto"/>
                    <w:sz w:val="22"/>
                    <w:szCs w:val="22"/>
                  </w:rPr>
                  <w:tab/>
                </w:r>
                <w:r w:rsidRPr="00D82A3A">
                  <w:rPr>
                    <w:rStyle w:val="Hyperlink"/>
                  </w:rPr>
                  <w:t>Conclusion</w:t>
                </w:r>
                <w:r>
                  <w:rPr>
                    <w:webHidden/>
                  </w:rPr>
                  <w:tab/>
                </w:r>
                <w:r>
                  <w:rPr>
                    <w:webHidden/>
                  </w:rPr>
                  <w:fldChar w:fldCharType="begin"/>
                </w:r>
                <w:r>
                  <w:rPr>
                    <w:webHidden/>
                  </w:rPr>
                  <w:instrText xml:space="preserve"> PAGEREF _Toc67000559 \h </w:instrText>
                </w:r>
                <w:r>
                  <w:rPr>
                    <w:webHidden/>
                  </w:rPr>
                </w:r>
                <w:r>
                  <w:rPr>
                    <w:webHidden/>
                  </w:rPr>
                  <w:fldChar w:fldCharType="separate"/>
                </w:r>
                <w:r>
                  <w:rPr>
                    <w:webHidden/>
                  </w:rPr>
                  <w:t>7</w:t>
                </w:r>
                <w:r>
                  <w:rPr>
                    <w:webHidden/>
                  </w:rPr>
                  <w:fldChar w:fldCharType="end"/>
                </w:r>
              </w:hyperlink>
            </w:p>
            <w:p w:rsidR="00A84479" w:rsidRDefault="00A84479">
              <w:pPr>
                <w:pStyle w:val="TOC1"/>
                <w:rPr>
                  <w:rFonts w:asciiTheme="minorHAnsi" w:eastAsiaTheme="minorEastAsia" w:hAnsiTheme="minorHAnsi"/>
                  <w:b w:val="0"/>
                  <w:color w:val="auto"/>
                  <w:sz w:val="22"/>
                  <w:szCs w:val="22"/>
                </w:rPr>
              </w:pPr>
              <w:hyperlink w:anchor="_Toc67000560" w:history="1">
                <w:r w:rsidRPr="00D82A3A">
                  <w:rPr>
                    <w:rStyle w:val="Hyperlink"/>
                  </w:rPr>
                  <w:t>5</w:t>
                </w:r>
                <w:r>
                  <w:rPr>
                    <w:rFonts w:asciiTheme="minorHAnsi" w:eastAsiaTheme="minorEastAsia" w:hAnsiTheme="minorHAnsi"/>
                    <w:b w:val="0"/>
                    <w:color w:val="auto"/>
                    <w:sz w:val="22"/>
                    <w:szCs w:val="22"/>
                  </w:rPr>
                  <w:tab/>
                </w:r>
                <w:r w:rsidRPr="00D82A3A">
                  <w:rPr>
                    <w:rStyle w:val="Hyperlink"/>
                  </w:rPr>
                  <w:t>Revision Information</w:t>
                </w:r>
                <w:r>
                  <w:rPr>
                    <w:webHidden/>
                  </w:rPr>
                  <w:tab/>
                </w:r>
                <w:r>
                  <w:rPr>
                    <w:webHidden/>
                  </w:rPr>
                  <w:fldChar w:fldCharType="begin"/>
                </w:r>
                <w:r>
                  <w:rPr>
                    <w:webHidden/>
                  </w:rPr>
                  <w:instrText xml:space="preserve"> PAGEREF _Toc67000560 \h </w:instrText>
                </w:r>
                <w:r>
                  <w:rPr>
                    <w:webHidden/>
                  </w:rPr>
                </w:r>
                <w:r>
                  <w:rPr>
                    <w:webHidden/>
                  </w:rPr>
                  <w:fldChar w:fldCharType="separate"/>
                </w:r>
                <w:r>
                  <w:rPr>
                    <w:webHidden/>
                  </w:rPr>
                  <w:t>8</w:t>
                </w:r>
                <w:r>
                  <w:rPr>
                    <w:webHidden/>
                  </w:rPr>
                  <w:fldChar w:fldCharType="end"/>
                </w:r>
              </w:hyperlink>
            </w:p>
            <w:p w:rsidR="00A84479" w:rsidRDefault="00A84479">
              <w:pPr>
                <w:pStyle w:val="TOC1"/>
                <w:rPr>
                  <w:rFonts w:asciiTheme="minorHAnsi" w:eastAsiaTheme="minorEastAsia" w:hAnsiTheme="minorHAnsi"/>
                  <w:b w:val="0"/>
                  <w:color w:val="auto"/>
                  <w:sz w:val="22"/>
                  <w:szCs w:val="22"/>
                </w:rPr>
              </w:pPr>
              <w:hyperlink w:anchor="_Toc67000561" w:history="1">
                <w:r w:rsidRPr="00D82A3A">
                  <w:rPr>
                    <w:rStyle w:val="Hyperlink"/>
                  </w:rPr>
                  <w:t>6</w:t>
                </w:r>
                <w:r>
                  <w:rPr>
                    <w:rFonts w:asciiTheme="minorHAnsi" w:eastAsiaTheme="minorEastAsia" w:hAnsiTheme="minorHAnsi"/>
                    <w:b w:val="0"/>
                    <w:color w:val="auto"/>
                    <w:sz w:val="22"/>
                    <w:szCs w:val="22"/>
                  </w:rPr>
                  <w:tab/>
                </w:r>
                <w:r w:rsidRPr="00D82A3A">
                  <w:rPr>
                    <w:rStyle w:val="Hyperlink"/>
                  </w:rPr>
                  <w:t>Legal Information</w:t>
                </w:r>
                <w:r>
                  <w:rPr>
                    <w:webHidden/>
                  </w:rPr>
                  <w:tab/>
                </w:r>
                <w:r>
                  <w:rPr>
                    <w:webHidden/>
                  </w:rPr>
                  <w:fldChar w:fldCharType="begin"/>
                </w:r>
                <w:r>
                  <w:rPr>
                    <w:webHidden/>
                  </w:rPr>
                  <w:instrText xml:space="preserve"> PAGEREF _Toc67000561 \h </w:instrText>
                </w:r>
                <w:r>
                  <w:rPr>
                    <w:webHidden/>
                  </w:rPr>
                </w:r>
                <w:r>
                  <w:rPr>
                    <w:webHidden/>
                  </w:rPr>
                  <w:fldChar w:fldCharType="separate"/>
                </w:r>
                <w:r>
                  <w:rPr>
                    <w:webHidden/>
                  </w:rPr>
                  <w:t>9</w:t>
                </w:r>
                <w:r>
                  <w:rPr>
                    <w:webHidden/>
                  </w:rPr>
                  <w:fldChar w:fldCharType="end"/>
                </w:r>
              </w:hyperlink>
            </w:p>
            <w:p w:rsidR="00977CAC" w:rsidRDefault="00A84479" w:rsidP="00A84479">
              <w:pPr>
                <w:pStyle w:val="TOC1"/>
              </w:pPr>
              <w:r>
                <w:fldChar w:fldCharType="end"/>
              </w:r>
            </w:p>
          </w:sdtContent>
        </w:sdt>
        <w:p w:rsidR="00165357" w:rsidRDefault="00165357" w:rsidP="00213C70">
          <w:pPr>
            <w:pStyle w:val="TSSectionChange"/>
          </w:pPr>
        </w:p>
        <w:p w:rsidR="00213C70" w:rsidRDefault="00213C70" w:rsidP="00213C70">
          <w:pPr>
            <w:pStyle w:val="TSSectionChange"/>
            <w:sectPr w:rsidR="00213C70" w:rsidSect="00AD6408">
              <w:type w:val="continuous"/>
              <w:pgSz w:w="11906" w:h="16838" w:code="9"/>
              <w:pgMar w:top="1814" w:right="851" w:bottom="1814" w:left="851" w:header="680" w:footer="454" w:gutter="0"/>
              <w:cols w:num="2" w:sep="1" w:space="488"/>
              <w:docGrid w:linePitch="360"/>
            </w:sectPr>
          </w:pPr>
        </w:p>
        <w:p w:rsidR="00165357" w:rsidRPr="000F6B59" w:rsidRDefault="00165357" w:rsidP="00213C70">
          <w:pPr>
            <w:pStyle w:val="TSSectionChange"/>
          </w:pPr>
        </w:p>
        <w:p w:rsidR="00213C70" w:rsidRDefault="00C92569" w:rsidP="00213C70">
          <w:pPr>
            <w:pStyle w:val="TSSectionChange"/>
            <w:sectPr w:rsidR="00213C70" w:rsidSect="00AD6408">
              <w:type w:val="continuous"/>
              <w:pgSz w:w="11906" w:h="16838" w:code="9"/>
              <w:pgMar w:top="1814" w:right="851" w:bottom="1814" w:left="851" w:header="680" w:footer="454" w:gutter="0"/>
              <w:cols w:space="488"/>
              <w:docGrid w:linePitch="360"/>
            </w:sectPr>
          </w:pPr>
        </w:p>
      </w:sdtContent>
    </w:sdt>
    <w:p w:rsidR="00213C70" w:rsidRDefault="00213C70" w:rsidP="00146360">
      <w:pPr>
        <w:pStyle w:val="Heading1"/>
      </w:pPr>
      <w:bookmarkStart w:id="1" w:name="_Toc434843614"/>
      <w:bookmarkStart w:id="2" w:name="_Toc447790892"/>
      <w:bookmarkStart w:id="3" w:name="_Toc67000553"/>
      <w:r>
        <w:lastRenderedPageBreak/>
        <w:t>Introduction</w:t>
      </w:r>
      <w:bookmarkEnd w:id="1"/>
      <w:bookmarkEnd w:id="2"/>
      <w:bookmarkEnd w:id="3"/>
    </w:p>
    <w:p w:rsidR="00744D24" w:rsidRPr="001B0011" w:rsidRDefault="00C92569" w:rsidP="00BF0B9C">
      <w:pPr>
        <w:pStyle w:val="200BodyText"/>
      </w:pPr>
      <w:r>
        <w:t xml:space="preserve">The </w:t>
      </w:r>
      <w:r w:rsidR="00BF0B9C">
        <w:t>p</w:t>
      </w:r>
      <w:r w:rsidR="00AB75F9">
        <w:t xml:space="preserve">urpose of this document is, to give a </w:t>
      </w:r>
      <w:r w:rsidR="001F53E0">
        <w:t>description of how to calculate</w:t>
      </w:r>
      <w:r w:rsidR="00AB75F9">
        <w:t xml:space="preserve"> </w:t>
      </w:r>
      <w:r w:rsidR="00CB3F8B" w:rsidRPr="00CB3F8B">
        <w:t>G</w:t>
      </w:r>
      <w:r w:rsidR="00CB3F8B" w:rsidRPr="00CB3F8B">
        <w:rPr>
          <w:vertAlign w:val="subscript"/>
        </w:rPr>
        <w:t>TX</w:t>
      </w:r>
      <w:r w:rsidR="00CB3F8B">
        <w:t xml:space="preserve">, </w:t>
      </w:r>
      <w:r w:rsidR="00AB75F9">
        <w:t xml:space="preserve">the conductance of the LC – Tank </w:t>
      </w:r>
      <w:r w:rsidR="00E13B68">
        <w:t>relating to</w:t>
      </w:r>
      <w:r w:rsidR="00AB75F9">
        <w:t xml:space="preserve"> the </w:t>
      </w:r>
      <w:r w:rsidR="00AB75F9" w:rsidRPr="00AB75F9">
        <w:rPr>
          <w:rStyle w:val="CharEmphasis"/>
        </w:rPr>
        <w:t>ams</w:t>
      </w:r>
      <w:r w:rsidR="00AB75F9">
        <w:rPr>
          <w:rStyle w:val="CharEmphasis"/>
        </w:rPr>
        <w:t xml:space="preserve"> </w:t>
      </w:r>
      <w:r w:rsidR="00AB75F9">
        <w:t xml:space="preserve">inductive position sensor </w:t>
      </w:r>
      <w:r>
        <w:rPr>
          <w:noProof/>
        </w:rPr>
        <w:fldChar w:fldCharType="begin"/>
      </w:r>
      <w:r>
        <w:rPr>
          <w:noProof/>
        </w:rPr>
        <w:instrText xml:space="preserve"> STYLEREF  TSDocumentHeader </w:instrText>
      </w:r>
      <w:r>
        <w:rPr>
          <w:noProof/>
        </w:rPr>
        <w:fldChar w:fldCharType="separate"/>
      </w:r>
      <w:r w:rsidR="00A84479">
        <w:rPr>
          <w:noProof/>
        </w:rPr>
        <w:t>AS5715</w:t>
      </w:r>
      <w:r>
        <w:rPr>
          <w:noProof/>
        </w:rPr>
        <w:fldChar w:fldCharType="end"/>
      </w:r>
      <w:r w:rsidR="00CB3F8B">
        <w:t>.</w:t>
      </w:r>
    </w:p>
    <w:p w:rsidR="00213C70" w:rsidRDefault="0016186B" w:rsidP="00146360">
      <w:pPr>
        <w:pStyle w:val="Heading1"/>
      </w:pPr>
      <w:bookmarkStart w:id="4" w:name="_Toc67000554"/>
      <w:r>
        <w:lastRenderedPageBreak/>
        <w:t>Resonance Frequency</w:t>
      </w:r>
      <w:bookmarkEnd w:id="4"/>
      <w:r>
        <w:t xml:space="preserve"> </w:t>
      </w:r>
    </w:p>
    <w:p w:rsidR="00C81E5F" w:rsidRDefault="00B976E7" w:rsidP="00C81E5F">
      <w:pPr>
        <w:pStyle w:val="Heading2"/>
      </w:pPr>
      <w:bookmarkStart w:id="5" w:name="_Toc67000555"/>
      <w:r>
        <w:t xml:space="preserve">Resonance Frequency of the LC – </w:t>
      </w:r>
      <w:r w:rsidR="00B06716">
        <w:t>Oscillator</w:t>
      </w:r>
      <w:bookmarkEnd w:id="5"/>
    </w:p>
    <w:p w:rsidR="00C92569" w:rsidRDefault="00C92569" w:rsidP="00C92569">
      <w:pPr>
        <w:pStyle w:val="Caption"/>
      </w:pPr>
      <w:r>
        <w:t>Figure </w:t>
      </w:r>
      <w:r>
        <w:rPr>
          <w:noProof/>
        </w:rPr>
        <w:fldChar w:fldCharType="begin"/>
      </w:r>
      <w:r>
        <w:rPr>
          <w:noProof/>
        </w:rPr>
        <w:instrText xml:space="preserve"> SEQ Figure \* ARABIC </w:instrText>
      </w:r>
      <w:r>
        <w:rPr>
          <w:noProof/>
        </w:rPr>
        <w:fldChar w:fldCharType="separate"/>
      </w:r>
      <w:r w:rsidR="00A84479">
        <w:rPr>
          <w:noProof/>
        </w:rPr>
        <w:t>1</w:t>
      </w:r>
      <w:r>
        <w:rPr>
          <w:noProof/>
        </w:rPr>
        <w:fldChar w:fldCharType="end"/>
      </w:r>
      <w:r>
        <w:t>:</w:t>
      </w:r>
      <w:r>
        <w:br/>
        <w:t>LC – Tank</w:t>
      </w:r>
    </w:p>
    <w:p w:rsidR="00C92569" w:rsidRDefault="004D1560" w:rsidP="00C92569">
      <w:pPr>
        <w:pStyle w:val="PicAnchorFullsizeFrame"/>
        <w:framePr w:wrap="notBeside"/>
      </w:pPr>
      <w:r>
        <w:object w:dxaOrig="4431" w:dyaOrig="2951">
          <v:shape id="_x0000_i1185" type="#_x0000_t75" style="width:360.4pt;height:239.85pt" o:ole="">
            <v:imagedata r:id="rId18" o:title=""/>
          </v:shape>
          <o:OLEObject Type="Embed" ProgID="Visio.Drawing.15" ShapeID="_x0000_i1185" DrawAspect="Content" ObjectID="_1677613364" r:id="rId19"/>
        </w:object>
      </w:r>
    </w:p>
    <w:p w:rsidR="00C92569" w:rsidRDefault="00C92569" w:rsidP="00C92569">
      <w:pPr>
        <w:pStyle w:val="PicSpaceBelow"/>
      </w:pPr>
    </w:p>
    <w:p w:rsidR="00C92569" w:rsidRDefault="00C92569" w:rsidP="00C92569">
      <w:pPr>
        <w:pStyle w:val="TDSpaceBelow"/>
      </w:pPr>
    </w:p>
    <w:p w:rsidR="00E91791" w:rsidRPr="00424B36" w:rsidRDefault="004D2795" w:rsidP="00C92569">
      <w:pPr>
        <w:pStyle w:val="amsHeadingList"/>
        <w:rPr>
          <w:rStyle w:val="ChrFootnHeaderPosition"/>
        </w:rPr>
      </w:pPr>
      <w:r>
        <w:t>The oscillating</w:t>
      </w:r>
      <w:r w:rsidR="00B976E7">
        <w:t xml:space="preserve"> frequency</w:t>
      </w:r>
      <w:r>
        <w:t xml:space="preserve">, </w:t>
      </w:r>
      <w:r w:rsidRPr="004D2795">
        <w:t>f</w:t>
      </w:r>
      <w:r w:rsidR="00E13B68">
        <w:rPr>
          <w:vertAlign w:val="subscript"/>
        </w:rPr>
        <w:t>TX</w:t>
      </w:r>
      <w:r w:rsidR="00367FEB" w:rsidRPr="00367FEB">
        <w:t>,</w:t>
      </w:r>
      <w:r>
        <w:rPr>
          <w:vertAlign w:val="subscript"/>
        </w:rPr>
        <w:t xml:space="preserve"> </w:t>
      </w:r>
      <w:r>
        <w:t xml:space="preserve">depends on the </w:t>
      </w:r>
      <w:r w:rsidR="00B976E7">
        <w:t xml:space="preserve">LC – Tank </w:t>
      </w:r>
      <w:r>
        <w:t xml:space="preserve">and </w:t>
      </w:r>
      <w:r w:rsidR="00B976E7">
        <w:t xml:space="preserve">can be calculated according </w:t>
      </w:r>
      <w:r w:rsidR="00F40512">
        <w:t xml:space="preserve">to </w:t>
      </w:r>
      <w:r w:rsidR="00B976E7">
        <w:t>the following equation</w:t>
      </w:r>
      <w:r>
        <w:t>s</w:t>
      </w:r>
      <w:r w:rsidR="00B976E7">
        <w:t>.</w:t>
      </w:r>
      <w:r w:rsidR="000169E1">
        <w:t xml:space="preserve"> </w:t>
      </w:r>
    </w:p>
    <w:p w:rsidR="00B976E7" w:rsidRPr="00226D7E" w:rsidRDefault="00B976E7" w:rsidP="003C625D">
      <w:pPr>
        <w:pStyle w:val="Caption"/>
      </w:pPr>
      <w:r>
        <w:t>Equation </w:t>
      </w:r>
      <w:r>
        <w:rPr>
          <w:noProof/>
        </w:rPr>
        <w:fldChar w:fldCharType="begin"/>
      </w:r>
      <w:r>
        <w:rPr>
          <w:noProof/>
        </w:rPr>
        <w:instrText xml:space="preserve"> SEQ Equation \* ARABIC </w:instrText>
      </w:r>
      <w:r>
        <w:rPr>
          <w:noProof/>
        </w:rPr>
        <w:fldChar w:fldCharType="separate"/>
      </w:r>
      <w:r w:rsidR="00A84479">
        <w:rPr>
          <w:noProof/>
        </w:rPr>
        <w:t>1</w:t>
      </w:r>
      <w:r>
        <w:rPr>
          <w:noProof/>
        </w:rPr>
        <w:fldChar w:fldCharType="end"/>
      </w:r>
      <w:r>
        <w:t>:</w:t>
      </w:r>
    </w:p>
    <w:p w:rsidR="00B976E7" w:rsidRPr="00AC108F" w:rsidRDefault="00C92569" w:rsidP="003C625D">
      <w:pPr>
        <w:pStyle w:val="260Equation"/>
        <w:rPr>
          <w:rFonts w:eastAsiaTheme="minorEastAsia"/>
        </w:rPr>
      </w:pPr>
      <m:oMathPara>
        <m:oMathParaPr>
          <m:jc m:val="left"/>
        </m:oMathParaPr>
        <m:oMath>
          <m:sSub>
            <m:sSubPr>
              <m:ctrlPr>
                <w:rPr>
                  <w:rFonts w:eastAsiaTheme="minorEastAsia"/>
                  <w:i/>
                </w:rPr>
              </m:ctrlPr>
            </m:sSubPr>
            <m:e>
              <m:r>
                <w:rPr>
                  <w:rFonts w:eastAsiaTheme="minorEastAsia"/>
                </w:rPr>
                <m:t>C</m:t>
              </m:r>
            </m:e>
            <m:sub>
              <m:r>
                <w:rPr>
                  <w:rFonts w:eastAsiaTheme="minorEastAsia"/>
                </w:rPr>
                <m:t>LC-Tank</m:t>
              </m:r>
            </m:sub>
          </m:sSub>
          <m:r>
            <w:rPr>
              <w:rFonts w:eastAsiaTheme="minorEastAsia"/>
            </w:rPr>
            <m:t>=</m:t>
          </m:r>
          <m:f>
            <m:fPr>
              <m:ctrlPr>
                <w:rPr>
                  <w:rFonts w:eastAsiaTheme="minorEastAsia"/>
                  <w:i/>
                </w:rPr>
              </m:ctrlPr>
            </m:fPr>
            <m:num>
              <m:sSub>
                <m:sSubPr>
                  <m:ctrlPr>
                    <w:rPr>
                      <w:rFonts w:eastAsiaTheme="minorEastAsia"/>
                      <w:i/>
                    </w:rPr>
                  </m:ctrlPr>
                </m:sSubPr>
                <m:e>
                  <m:r>
                    <w:rPr>
                      <w:rFonts w:eastAsiaTheme="minorEastAsia"/>
                    </w:rPr>
                    <m:t>C</m:t>
                  </m:r>
                </m:e>
                <m:sub>
                  <m:r>
                    <w:rPr>
                      <w:rFonts w:eastAsiaTheme="minorEastAsia"/>
                    </w:rPr>
                    <m:t>LC1</m:t>
                  </m:r>
                </m:sub>
              </m:sSub>
              <m:r>
                <w:rPr>
                  <w:rFonts w:eastAsiaTheme="minorEastAsia"/>
                </w:rPr>
                <m:t>*</m:t>
              </m:r>
              <m:sSub>
                <m:sSubPr>
                  <m:ctrlPr>
                    <w:rPr>
                      <w:rFonts w:eastAsiaTheme="minorEastAsia"/>
                      <w:i/>
                    </w:rPr>
                  </m:ctrlPr>
                </m:sSubPr>
                <m:e>
                  <m:r>
                    <w:rPr>
                      <w:rFonts w:eastAsiaTheme="minorEastAsia"/>
                    </w:rPr>
                    <m:t>C</m:t>
                  </m:r>
                </m:e>
                <m:sub>
                  <m:r>
                    <w:rPr>
                      <w:rFonts w:eastAsiaTheme="minorEastAsia"/>
                    </w:rPr>
                    <m:t>LC2</m:t>
                  </m:r>
                </m:sub>
              </m:sSub>
            </m:num>
            <m:den>
              <m:sSub>
                <m:sSubPr>
                  <m:ctrlPr>
                    <w:rPr>
                      <w:rFonts w:eastAsiaTheme="minorEastAsia"/>
                      <w:i/>
                    </w:rPr>
                  </m:ctrlPr>
                </m:sSubPr>
                <m:e>
                  <m:r>
                    <w:rPr>
                      <w:rFonts w:eastAsiaTheme="minorEastAsia"/>
                    </w:rPr>
                    <m:t>C</m:t>
                  </m:r>
                </m:e>
                <m:sub>
                  <m:r>
                    <w:rPr>
                      <w:rFonts w:eastAsiaTheme="minorEastAsia"/>
                    </w:rPr>
                    <m:t>LC1</m:t>
                  </m:r>
                </m:sub>
              </m:sSub>
              <m:r>
                <w:rPr>
                  <w:rFonts w:eastAsiaTheme="minorEastAsia"/>
                </w:rPr>
                <m:t>+</m:t>
              </m:r>
              <m:sSub>
                <m:sSubPr>
                  <m:ctrlPr>
                    <w:rPr>
                      <w:rFonts w:eastAsiaTheme="minorEastAsia"/>
                      <w:i/>
                    </w:rPr>
                  </m:ctrlPr>
                </m:sSubPr>
                <m:e>
                  <m:r>
                    <w:rPr>
                      <w:rFonts w:eastAsiaTheme="minorEastAsia"/>
                    </w:rPr>
                    <m:t>C</m:t>
                  </m:r>
                </m:e>
                <m:sub>
                  <m:r>
                    <w:rPr>
                      <w:rFonts w:eastAsiaTheme="minorEastAsia"/>
                    </w:rPr>
                    <m:t>LC2</m:t>
                  </m:r>
                </m:sub>
              </m:sSub>
            </m:den>
          </m:f>
          <m:r>
            <w:rPr>
              <w:rFonts w:eastAsiaTheme="minorEastAsia"/>
            </w:rPr>
            <m:t xml:space="preserve"> </m:t>
          </m:r>
        </m:oMath>
      </m:oMathPara>
    </w:p>
    <w:p w:rsidR="004D2795" w:rsidRPr="00226D7E" w:rsidRDefault="004D2795" w:rsidP="003C625D">
      <w:pPr>
        <w:pStyle w:val="Caption"/>
      </w:pPr>
      <w:r>
        <w:t>Equation </w:t>
      </w:r>
      <w:r>
        <w:rPr>
          <w:noProof/>
        </w:rPr>
        <w:fldChar w:fldCharType="begin"/>
      </w:r>
      <w:r>
        <w:rPr>
          <w:noProof/>
        </w:rPr>
        <w:instrText xml:space="preserve"> SEQ Equation \* ARABIC </w:instrText>
      </w:r>
      <w:r>
        <w:rPr>
          <w:noProof/>
        </w:rPr>
        <w:fldChar w:fldCharType="separate"/>
      </w:r>
      <w:r w:rsidR="00A84479">
        <w:rPr>
          <w:noProof/>
        </w:rPr>
        <w:t>2</w:t>
      </w:r>
      <w:r>
        <w:rPr>
          <w:noProof/>
        </w:rPr>
        <w:fldChar w:fldCharType="end"/>
      </w:r>
      <w:r>
        <w:t>:</w:t>
      </w:r>
    </w:p>
    <w:p w:rsidR="004D2795" w:rsidRPr="00AC108F" w:rsidRDefault="00C92569" w:rsidP="003C625D">
      <w:pPr>
        <w:pStyle w:val="260Equation"/>
        <w:rPr>
          <w:rFonts w:eastAsiaTheme="minorEastAsia"/>
        </w:rPr>
      </w:pPr>
      <m:oMathPara>
        <m:oMathParaPr>
          <m:jc m:val="left"/>
        </m:oMathParaPr>
        <m:oMath>
          <m:sSub>
            <m:sSubPr>
              <m:ctrlPr>
                <w:rPr>
                  <w:rFonts w:eastAsiaTheme="minorEastAsia"/>
                  <w:i/>
                </w:rPr>
              </m:ctrlPr>
            </m:sSubPr>
            <m:e>
              <m:r>
                <w:rPr>
                  <w:rFonts w:eastAsiaTheme="minorEastAsia"/>
                </w:rPr>
                <m:t>f</m:t>
              </m:r>
            </m:e>
            <m:sub>
              <m:r>
                <w:rPr>
                  <w:rFonts w:eastAsiaTheme="minorEastAsia"/>
                </w:rPr>
                <m:t>TX</m:t>
              </m:r>
            </m:sub>
          </m:sSub>
          <m:r>
            <w:rPr>
              <w:rFonts w:eastAsiaTheme="minorEastAsia"/>
            </w:rPr>
            <m:t>=</m:t>
          </m:r>
          <m:f>
            <m:fPr>
              <m:ctrlPr>
                <w:rPr>
                  <w:rFonts w:eastAsiaTheme="minorEastAsia"/>
                  <w:i/>
                </w:rPr>
              </m:ctrlPr>
            </m:fPr>
            <m:num>
              <m:r>
                <w:rPr>
                  <w:rFonts w:eastAsiaTheme="minorEastAsia"/>
                </w:rPr>
                <m:t>1</m:t>
              </m:r>
            </m:num>
            <m:den>
              <m:r>
                <w:rPr>
                  <w:rFonts w:eastAsiaTheme="minorEastAsia"/>
                </w:rPr>
                <m:t>2*π*</m:t>
              </m:r>
              <m:rad>
                <m:radPr>
                  <m:degHide m:val="1"/>
                  <m:ctrlPr>
                    <w:rPr>
                      <w:rFonts w:eastAsiaTheme="minorEastAsia"/>
                      <w:i/>
                    </w:rPr>
                  </m:ctrlPr>
                </m:radPr>
                <m:deg/>
                <m:e>
                  <m:sSub>
                    <m:sSubPr>
                      <m:ctrlPr>
                        <w:rPr>
                          <w:rFonts w:eastAsiaTheme="minorEastAsia"/>
                          <w:i/>
                        </w:rPr>
                      </m:ctrlPr>
                    </m:sSubPr>
                    <m:e>
                      <m:r>
                        <w:rPr>
                          <w:rFonts w:eastAsiaTheme="minorEastAsia"/>
                        </w:rPr>
                        <m:t>L</m:t>
                      </m:r>
                    </m:e>
                    <m:sub>
                      <m:r>
                        <w:rPr>
                          <w:rFonts w:eastAsiaTheme="minorEastAsia"/>
                        </w:rPr>
                        <m:t>Tx</m:t>
                      </m:r>
                    </m:sub>
                  </m:sSub>
                  <m:r>
                    <w:rPr>
                      <w:rFonts w:eastAsiaTheme="minorEastAsia"/>
                    </w:rPr>
                    <m:t>*</m:t>
                  </m:r>
                  <m:sSub>
                    <m:sSubPr>
                      <m:ctrlPr>
                        <w:rPr>
                          <w:rFonts w:eastAsiaTheme="minorEastAsia"/>
                          <w:i/>
                        </w:rPr>
                      </m:ctrlPr>
                    </m:sSubPr>
                    <m:e>
                      <m:r>
                        <w:rPr>
                          <w:rFonts w:eastAsiaTheme="minorEastAsia"/>
                        </w:rPr>
                        <m:t>C</m:t>
                      </m:r>
                    </m:e>
                    <m:sub>
                      <m:r>
                        <w:rPr>
                          <w:rFonts w:eastAsiaTheme="minorEastAsia"/>
                        </w:rPr>
                        <m:t>LC-Tank</m:t>
                      </m:r>
                    </m:sub>
                  </m:sSub>
                </m:e>
              </m:rad>
            </m:den>
          </m:f>
        </m:oMath>
      </m:oMathPara>
    </w:p>
    <w:p w:rsidR="00213C70" w:rsidRDefault="0065217C" w:rsidP="00146360">
      <w:pPr>
        <w:pStyle w:val="Heading1"/>
      </w:pPr>
      <w:bookmarkStart w:id="6" w:name="_Toc67000556"/>
      <w:r>
        <w:lastRenderedPageBreak/>
        <w:t>Real Parallel Resonant Circuit</w:t>
      </w:r>
      <w:bookmarkEnd w:id="6"/>
    </w:p>
    <w:p w:rsidR="00C92569" w:rsidRDefault="00C92569" w:rsidP="00C92569">
      <w:pPr>
        <w:pStyle w:val="Caption"/>
      </w:pPr>
      <w:r>
        <w:t>Figure </w:t>
      </w:r>
      <w:r>
        <w:rPr>
          <w:noProof/>
        </w:rPr>
        <w:fldChar w:fldCharType="begin"/>
      </w:r>
      <w:r>
        <w:rPr>
          <w:noProof/>
        </w:rPr>
        <w:instrText xml:space="preserve"> SEQ Figure \* ARABIC </w:instrText>
      </w:r>
      <w:r>
        <w:rPr>
          <w:noProof/>
        </w:rPr>
        <w:fldChar w:fldCharType="separate"/>
      </w:r>
      <w:r w:rsidR="00A84479">
        <w:rPr>
          <w:noProof/>
        </w:rPr>
        <w:t>2</w:t>
      </w:r>
      <w:r>
        <w:rPr>
          <w:noProof/>
        </w:rPr>
        <w:fldChar w:fldCharType="end"/>
      </w:r>
      <w:r>
        <w:t>:</w:t>
      </w:r>
      <w:r>
        <w:br/>
        <w:t>Equivalent Circuit Diagram of the Real PRC</w:t>
      </w:r>
    </w:p>
    <w:p w:rsidR="00C92569" w:rsidRDefault="004D1560" w:rsidP="00C92569">
      <w:pPr>
        <w:pStyle w:val="PicAnchorFullsizeFrame"/>
        <w:framePr w:wrap="notBeside"/>
      </w:pPr>
      <w:r>
        <w:object w:dxaOrig="5241" w:dyaOrig="4501">
          <v:shape id="_x0000_i1192" type="#_x0000_t75" style="width:346.9pt;height:297.65pt" o:ole="">
            <v:imagedata r:id="rId20" o:title=""/>
          </v:shape>
          <o:OLEObject Type="Embed" ProgID="Visio.Drawing.15" ShapeID="_x0000_i1192" DrawAspect="Content" ObjectID="_1677613365" r:id="rId21"/>
        </w:object>
      </w:r>
    </w:p>
    <w:p w:rsidR="00C92569" w:rsidRDefault="00C92569" w:rsidP="00C92569">
      <w:pPr>
        <w:pStyle w:val="PicSpaceBelow"/>
      </w:pPr>
    </w:p>
    <w:p w:rsidR="00C92569" w:rsidRDefault="00C92569" w:rsidP="00C92569">
      <w:pPr>
        <w:pStyle w:val="TDSpaceBelow"/>
      </w:pPr>
    </w:p>
    <w:p w:rsidR="004C4B76" w:rsidRDefault="00453D23" w:rsidP="00590525">
      <w:pPr>
        <w:pStyle w:val="200BodyText"/>
      </w:pPr>
      <w:r>
        <w:t xml:space="preserve">For the real parallel resonant circuit, </w:t>
      </w:r>
      <w:r w:rsidR="00307736">
        <w:t xml:space="preserve">the parasitic effects </w:t>
      </w:r>
      <w:r>
        <w:t>of the components must be taken into account.</w:t>
      </w:r>
    </w:p>
    <w:p w:rsidR="00CA79E9" w:rsidRDefault="004C4B76" w:rsidP="00590525">
      <w:pPr>
        <w:pStyle w:val="200BodyText"/>
      </w:pPr>
      <w:r>
        <w:t xml:space="preserve">The circuit </w:t>
      </w:r>
      <w:r w:rsidR="00262169">
        <w:t xml:space="preserve">diagram above is one example </w:t>
      </w:r>
      <w:r w:rsidR="00307736">
        <w:t xml:space="preserve">of </w:t>
      </w:r>
      <w:r>
        <w:t xml:space="preserve">how the </w:t>
      </w:r>
      <w:r w:rsidR="0072467A">
        <w:t xml:space="preserve">resistive </w:t>
      </w:r>
      <w:r>
        <w:t xml:space="preserve">losses of the capacitors and the coil can be considered. </w:t>
      </w:r>
    </w:p>
    <w:p w:rsidR="0065217C" w:rsidRDefault="0065217C" w:rsidP="004D1560">
      <w:pPr>
        <w:pStyle w:val="Heading2"/>
      </w:pPr>
      <w:bookmarkStart w:id="7" w:name="_Toc67000557"/>
      <w:r>
        <w:lastRenderedPageBreak/>
        <w:t>I</w:t>
      </w:r>
      <w:r w:rsidR="00C7423F">
        <w:t>mpedance</w:t>
      </w:r>
      <w:r w:rsidR="00BF3E10">
        <w:t>s</w:t>
      </w:r>
      <w:r>
        <w:t xml:space="preserve"> of the LC – Tank</w:t>
      </w:r>
      <w:bookmarkEnd w:id="7"/>
      <w:r>
        <w:t xml:space="preserve"> </w:t>
      </w:r>
    </w:p>
    <w:p w:rsidR="00186110" w:rsidRDefault="00BF3E10" w:rsidP="004D1560">
      <w:pPr>
        <w:pStyle w:val="200BodyText"/>
        <w:keepNext/>
      </w:pPr>
      <w:r>
        <w:t xml:space="preserve">In the following </w:t>
      </w:r>
      <w:r w:rsidR="00F40512">
        <w:t xml:space="preserve">chapter </w:t>
      </w:r>
      <w:r>
        <w:t>it is described, how to calculate the part</w:t>
      </w:r>
      <w:r w:rsidR="00EF0DA6">
        <w:t xml:space="preserve">ial impedances, </w:t>
      </w:r>
      <w:r>
        <w:t xml:space="preserve">the total impedance </w:t>
      </w:r>
      <w:r w:rsidR="00EF0DA6" w:rsidRPr="00EF0DA6">
        <w:t>and subsequently</w:t>
      </w:r>
      <w:r w:rsidR="00EF0DA6">
        <w:t xml:space="preserve"> the conductance </w:t>
      </w:r>
      <w:r>
        <w:t xml:space="preserve">of the LC – Tank. </w:t>
      </w:r>
    </w:p>
    <w:p w:rsidR="00AD25CF" w:rsidRPr="00C7423F" w:rsidRDefault="00BF3E10" w:rsidP="00BF0B9C">
      <w:pPr>
        <w:pStyle w:val="Heading3"/>
      </w:pPr>
      <w:r>
        <w:t xml:space="preserve">Partial Impedances of the LC – Tank </w:t>
      </w:r>
    </w:p>
    <w:p w:rsidR="007875AE" w:rsidRPr="00226D7E" w:rsidRDefault="0018781E" w:rsidP="003C625D">
      <w:pPr>
        <w:pStyle w:val="Caption"/>
      </w:pPr>
      <w:r>
        <w:rPr>
          <w:noProof/>
        </w:rPr>
        <mc:AlternateContent>
          <mc:Choice Requires="wps">
            <w:drawing>
              <wp:anchor distT="0" distB="0" distL="114300" distR="114300" simplePos="0" relativeHeight="251662336" behindDoc="0" locked="0" layoutInCell="1" allowOverlap="1">
                <wp:simplePos x="0" y="0"/>
                <wp:positionH relativeFrom="column">
                  <wp:posOffset>1869545</wp:posOffset>
                </wp:positionH>
                <wp:positionV relativeFrom="paragraph">
                  <wp:posOffset>438785</wp:posOffset>
                </wp:positionV>
                <wp:extent cx="296199" cy="959279"/>
                <wp:effectExtent l="0" t="0" r="46990" b="12700"/>
                <wp:wrapNone/>
                <wp:docPr id="4" name="Right Brace 4"/>
                <wp:cNvGraphicFramePr/>
                <a:graphic xmlns:a="http://schemas.openxmlformats.org/drawingml/2006/main">
                  <a:graphicData uri="http://schemas.microsoft.com/office/word/2010/wordprocessingShape">
                    <wps:wsp>
                      <wps:cNvSpPr/>
                      <wps:spPr>
                        <a:xfrm>
                          <a:off x="0" y="0"/>
                          <a:ext cx="296199" cy="959279"/>
                        </a:xfrm>
                        <a:prstGeom prst="rightBrac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FA43C14"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4" o:spid="_x0000_s1026" type="#_x0000_t88" style="position:absolute;margin-left:147.2pt;margin-top:34.55pt;width:23.3pt;height:75.5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d1GegIAAGYFAAAOAAAAZHJzL2Uyb0RvYy54bWysVN1P2zAQf5+0/8Hy+0hTFVgqUtSBmCYh&#10;QMDEs3HsxpLt82y3affX7+wkbcWQpk17ce5yv/v+uLjcGk02wgcFtqblyYQSYTk0yq5q+v355tNn&#10;SkJktmEarKjpTgR6ufj44aJzczGFFnQjPEEjNsw7V9M2RjcvisBbYVg4AScsCiV4wyKyflU0nnVo&#10;3ehiOpmcFR34xnngIgT8e90L6SLbl1LweC9lEJHommJsMb8+v6/pLRYXbL7yzLWKD2Gwf4jCMGXR&#10;6d7UNYuMrL36zZRR3EMAGU84mAKkVFzkHDCbcvImm6eWOZFzweIEty9T+H9m+d3mwRPV1HRGiWUG&#10;W/SoVm0kXzzjgsxSgToX5oh7cg9+4AKSKdut9CZ9MQ+yzUXd7YsqtpFw/DmtzsqqooSjqDqtpudV&#10;slkclJ0P8asAQxJRU5/cZ++5oGxzG2KvMAKTR21Jl+xNTzMqgFbNjdI6yfLwiCvtyYZh2+O2HDwe&#10;odC/thhGyq3PJlNxp0Vv/lFILAvGX/YO0kAebDLOhY2jXW0RndQkRrBXnPxZccAnVZGH9W+U9xrZ&#10;M9i4VzbKgn/P+6EUssePFejzTiV4hWaHE+GhX5Xg+I3CvtyyEB+Yx93ALcJ9j/f4SA3YBBgoSlrw&#10;P9/7n/A4siilpMNdq2n4sWZeUKK/WRzmqpzN0nJmZnZ6PkXGH0tejyV2ba4A+1riZXE8kwkf9UhK&#10;D+YFz8IyeUURsxx915RHPzJXsb8BeFi4WC4zDBfSsXhrnxwfu54m7nn7wrwbhjPiVN/BuJds/mY6&#10;e2zqh4XlOoJUeXQPdR3qjcucV2A4POlaHPMZdTiPi18AAAD//wMAUEsDBBQABgAIAAAAIQAsIVzT&#10;4AAAAAoBAAAPAAAAZHJzL2Rvd25yZXYueG1sTI9BS8NAEIXvgv9hGcGL2E3SEJqYTRFBpCBSa+l5&#10;mx2TYHY2Zjdt/PeOp3oc3seb75Xr2fbihKPvHCmIFxEIpNqZjhoF+4/n+xUIHzQZ3TtCBT/oYV1d&#10;X5W6MO5M73jahUZwCflCK2hDGAopfd2i1X7hBiTOPt1odeBzbKQZ9ZnLbS+TKMqk1R3xh1YP+NRi&#10;/bWbrIK7jVxtw0s+fafx6zaLN29LPExK3d7Mjw8gAs7hAsOfPqtDxU5HN5HxoleQ5GnKqIIsj0Ew&#10;sExjHnfkJIkSkFUp/0+ofgEAAP//AwBQSwECLQAUAAYACAAAACEAtoM4kv4AAADhAQAAEwAAAAAA&#10;AAAAAAAAAAAAAAAAW0NvbnRlbnRfVHlwZXNdLnhtbFBLAQItABQABgAIAAAAIQA4/SH/1gAAAJQB&#10;AAALAAAAAAAAAAAAAAAAAC8BAABfcmVscy8ucmVsc1BLAQItABQABgAIAAAAIQAH4d1GegIAAGYF&#10;AAAOAAAAAAAAAAAAAAAAAC4CAABkcnMvZTJvRG9jLnhtbFBLAQItABQABgAIAAAAIQAsIVzT4AAA&#10;AAoBAAAPAAAAAAAAAAAAAAAAANQEAABkcnMvZG93bnJldi54bWxQSwUGAAAAAAQABADzAAAA4QUA&#10;AAAA&#10;" adj="556" strokecolor="black [3213]">
                <v:stroke joinstyle="miter"/>
              </v:shape>
            </w:pict>
          </mc:Fallback>
        </mc:AlternateContent>
      </w:r>
      <w:r w:rsidR="007875AE">
        <w:t>Equation </w:t>
      </w:r>
      <w:r w:rsidR="007875AE">
        <w:rPr>
          <w:noProof/>
        </w:rPr>
        <w:fldChar w:fldCharType="begin"/>
      </w:r>
      <w:r w:rsidR="007875AE">
        <w:rPr>
          <w:noProof/>
        </w:rPr>
        <w:instrText xml:space="preserve"> SEQ Equation \* ARABIC </w:instrText>
      </w:r>
      <w:r w:rsidR="007875AE">
        <w:rPr>
          <w:noProof/>
        </w:rPr>
        <w:fldChar w:fldCharType="separate"/>
      </w:r>
      <w:r w:rsidR="00A84479">
        <w:rPr>
          <w:noProof/>
        </w:rPr>
        <w:t>3</w:t>
      </w:r>
      <w:r w:rsidR="007875AE">
        <w:rPr>
          <w:noProof/>
        </w:rPr>
        <w:fldChar w:fldCharType="end"/>
      </w:r>
      <w:r w:rsidR="007875AE">
        <w:t>:</w:t>
      </w:r>
      <w:r w:rsidR="00006B1F">
        <w:t xml:space="preserve"> </w:t>
      </w:r>
      <w:r w:rsidR="00C7423F">
        <w:t>Partial Impedances</w:t>
      </w:r>
      <w:r w:rsidR="00CA2E64">
        <w:t xml:space="preserve"> Z</w:t>
      </w:r>
      <w:r w:rsidR="00720E85" w:rsidRPr="00720E85">
        <w:rPr>
          <w:vertAlign w:val="subscript"/>
        </w:rPr>
        <w:t>12</w:t>
      </w:r>
      <w:r w:rsidR="00CA2E64">
        <w:t xml:space="preserve"> and Z</w:t>
      </w:r>
      <w:r w:rsidR="00CA2E64" w:rsidRPr="00CA2E64">
        <w:rPr>
          <w:vertAlign w:val="subscript"/>
        </w:rPr>
        <w:t>3</w:t>
      </w:r>
    </w:p>
    <w:p w:rsidR="007875AE" w:rsidRPr="000C2DEB" w:rsidRDefault="00C92569" w:rsidP="003C625D">
      <w:pPr>
        <w:pStyle w:val="260Equation"/>
        <w:rPr>
          <w:rFonts w:eastAsiaTheme="minorEastAsia"/>
        </w:rPr>
      </w:pPr>
      <m:oMathPara>
        <m:oMathParaPr>
          <m:jc m:val="left"/>
        </m:oMathParaPr>
        <m:oMath>
          <m:sSub>
            <m:sSubPr>
              <m:ctrlPr>
                <w:rPr>
                  <w:rFonts w:eastAsiaTheme="minorEastAsia"/>
                  <w:i/>
                </w:rPr>
              </m:ctrlPr>
            </m:sSubPr>
            <m:e>
              <m:r>
                <w:rPr>
                  <w:rFonts w:eastAsiaTheme="minorEastAsia"/>
                </w:rPr>
                <m:t>Z</m:t>
              </m:r>
            </m:e>
            <m:sub>
              <m:r>
                <w:rPr>
                  <w:rFonts w:eastAsiaTheme="minorEastAsia"/>
                </w:rPr>
                <m:t>1</m:t>
              </m:r>
            </m:sub>
          </m:sSub>
          <m:r>
            <w:rPr>
              <w:rFonts w:eastAsiaTheme="minorEastAsia"/>
            </w:rPr>
            <m:t>=</m:t>
          </m:r>
          <m:sSub>
            <m:sSubPr>
              <m:ctrlPr>
                <w:rPr>
                  <w:rFonts w:eastAsiaTheme="minorEastAsia"/>
                  <w:i/>
                </w:rPr>
              </m:ctrlPr>
            </m:sSubPr>
            <m:e>
              <m:r>
                <w:rPr>
                  <w:rFonts w:eastAsiaTheme="minorEastAsia"/>
                </w:rPr>
                <m:t>R</m:t>
              </m:r>
            </m:e>
            <m:sub>
              <m:r>
                <w:rPr>
                  <w:rFonts w:eastAsiaTheme="minorEastAsia"/>
                </w:rPr>
                <m:t>C1</m:t>
              </m:r>
            </m:sub>
          </m:sSub>
          <m:r>
            <w:rPr>
              <w:rFonts w:eastAsiaTheme="minorEastAsia"/>
            </w:rPr>
            <m:t>-j*</m:t>
          </m:r>
          <m:f>
            <m:fPr>
              <m:ctrlPr>
                <w:rPr>
                  <w:rFonts w:eastAsiaTheme="minorEastAsia"/>
                  <w:i/>
                </w:rPr>
              </m:ctrlPr>
            </m:fPr>
            <m:num>
              <m:r>
                <w:rPr>
                  <w:rFonts w:eastAsiaTheme="minorEastAsia"/>
                </w:rPr>
                <m:t>1</m:t>
              </m:r>
            </m:num>
            <m:den>
              <m:sSub>
                <m:sSubPr>
                  <m:ctrlPr>
                    <w:rPr>
                      <w:rFonts w:eastAsiaTheme="minorEastAsia"/>
                      <w:i/>
                    </w:rPr>
                  </m:ctrlPr>
                </m:sSubPr>
                <m:e>
                  <m:r>
                    <w:rPr>
                      <w:rFonts w:eastAsiaTheme="minorEastAsia"/>
                    </w:rPr>
                    <m:t>ω</m:t>
                  </m:r>
                </m:e>
                <m:sub>
                  <m:r>
                    <w:rPr>
                      <w:rFonts w:eastAsiaTheme="minorEastAsia"/>
                    </w:rPr>
                    <m:t>0</m:t>
                  </m:r>
                </m:sub>
              </m:sSub>
              <m:r>
                <w:rPr>
                  <w:rFonts w:eastAsiaTheme="minorEastAsia"/>
                </w:rPr>
                <m:t>*</m:t>
              </m:r>
              <m:sSub>
                <m:sSubPr>
                  <m:ctrlPr>
                    <w:rPr>
                      <w:rFonts w:eastAsiaTheme="minorEastAsia"/>
                      <w:i/>
                    </w:rPr>
                  </m:ctrlPr>
                </m:sSubPr>
                <m:e>
                  <m:r>
                    <w:rPr>
                      <w:rFonts w:eastAsiaTheme="minorEastAsia"/>
                    </w:rPr>
                    <m:t>C</m:t>
                  </m:r>
                </m:e>
                <m:sub>
                  <m:r>
                    <w:rPr>
                      <w:rFonts w:eastAsiaTheme="minorEastAsia"/>
                    </w:rPr>
                    <m:t>LC1</m:t>
                  </m:r>
                </m:sub>
              </m:sSub>
            </m:den>
          </m:f>
        </m:oMath>
      </m:oMathPara>
    </w:p>
    <w:p w:rsidR="000C2DEB" w:rsidRPr="007868C2" w:rsidRDefault="00C92569" w:rsidP="0018781E">
      <w:pPr>
        <w:pStyle w:val="260Equation"/>
        <w:rPr>
          <w:rStyle w:val="CharEmphasis"/>
        </w:rPr>
      </w:pPr>
      <m:oMathPara>
        <m:oMath>
          <m:sSub>
            <m:sSubPr>
              <m:ctrlPr>
                <w:rPr>
                  <w:rStyle w:val="CharEmphasis"/>
                  <w:b w:val="0"/>
                </w:rPr>
              </m:ctrlPr>
            </m:sSubPr>
            <m:e>
              <m:r>
                <m:rPr>
                  <m:sty m:val="p"/>
                </m:rPr>
                <w:rPr>
                  <w:rStyle w:val="CharEmphasis"/>
                </w:rPr>
                <m:t>Z</m:t>
              </m:r>
            </m:e>
            <m:sub>
              <m:r>
                <m:rPr>
                  <m:sty m:val="p"/>
                </m:rPr>
                <w:rPr>
                  <w:rStyle w:val="CharEmphasis"/>
                </w:rPr>
                <m:t>12</m:t>
              </m:r>
            </m:sub>
          </m:sSub>
          <m:r>
            <w:rPr>
              <w:rStyle w:val="CharEmphasis"/>
            </w:rPr>
            <m:t>=</m:t>
          </m:r>
          <m:sSub>
            <m:sSubPr>
              <m:ctrlPr>
                <w:rPr>
                  <w:rStyle w:val="CharEmphasis"/>
                  <w:b w:val="0"/>
                </w:rPr>
              </m:ctrlPr>
            </m:sSubPr>
            <m:e>
              <m:r>
                <w:rPr>
                  <w:rStyle w:val="CharEmphasis"/>
                </w:rPr>
                <m:t>Z</m:t>
              </m:r>
            </m:e>
            <m:sub>
              <m:r>
                <w:rPr>
                  <w:rStyle w:val="CharEmphasis"/>
                </w:rPr>
                <m:t>1</m:t>
              </m:r>
            </m:sub>
          </m:sSub>
          <m:r>
            <w:rPr>
              <w:rStyle w:val="CharEmphasis"/>
            </w:rPr>
            <m:t>+</m:t>
          </m:r>
          <m:sSub>
            <m:sSubPr>
              <m:ctrlPr>
                <w:rPr>
                  <w:rStyle w:val="CharEmphasis"/>
                  <w:b w:val="0"/>
                </w:rPr>
              </m:ctrlPr>
            </m:sSubPr>
            <m:e>
              <m:r>
                <w:rPr>
                  <w:rStyle w:val="CharEmphasis"/>
                </w:rPr>
                <m:t>Z</m:t>
              </m:r>
            </m:e>
            <m:sub>
              <m:r>
                <w:rPr>
                  <w:rStyle w:val="CharEmphasis"/>
                </w:rPr>
                <m:t>2</m:t>
              </m:r>
            </m:sub>
          </m:sSub>
        </m:oMath>
      </m:oMathPara>
    </w:p>
    <w:p w:rsidR="000C2DEB" w:rsidRPr="00AC108F" w:rsidRDefault="00C92569" w:rsidP="003C625D">
      <w:pPr>
        <w:pStyle w:val="260Equation"/>
        <w:rPr>
          <w:rFonts w:eastAsiaTheme="minorEastAsia"/>
        </w:rPr>
      </w:pPr>
      <m:oMathPara>
        <m:oMathParaPr>
          <m:jc m:val="left"/>
        </m:oMathParaPr>
        <m:oMath>
          <m:sSub>
            <m:sSubPr>
              <m:ctrlPr>
                <w:rPr>
                  <w:rFonts w:eastAsiaTheme="minorEastAsia"/>
                  <w:i/>
                </w:rPr>
              </m:ctrlPr>
            </m:sSubPr>
            <m:e>
              <m:r>
                <w:rPr>
                  <w:rFonts w:eastAsiaTheme="minorEastAsia"/>
                </w:rPr>
                <m:t>Z</m:t>
              </m:r>
            </m:e>
            <m:sub>
              <m:r>
                <w:rPr>
                  <w:rFonts w:eastAsiaTheme="minorEastAsia"/>
                </w:rPr>
                <m:t>2</m:t>
              </m:r>
            </m:sub>
          </m:sSub>
          <m:r>
            <w:rPr>
              <w:rFonts w:eastAsiaTheme="minorEastAsia"/>
            </w:rPr>
            <m:t>=</m:t>
          </m:r>
          <m:sSub>
            <m:sSubPr>
              <m:ctrlPr>
                <w:rPr>
                  <w:rFonts w:eastAsiaTheme="minorEastAsia"/>
                  <w:i/>
                </w:rPr>
              </m:ctrlPr>
            </m:sSubPr>
            <m:e>
              <m:r>
                <w:rPr>
                  <w:rFonts w:eastAsiaTheme="minorEastAsia"/>
                </w:rPr>
                <m:t>R</m:t>
              </m:r>
            </m:e>
            <m:sub>
              <m:r>
                <w:rPr>
                  <w:rFonts w:eastAsiaTheme="minorEastAsia"/>
                </w:rPr>
                <m:t>C2</m:t>
              </m:r>
            </m:sub>
          </m:sSub>
          <m:r>
            <w:rPr>
              <w:rFonts w:eastAsiaTheme="minorEastAsia"/>
            </w:rPr>
            <m:t>-j*</m:t>
          </m:r>
          <m:f>
            <m:fPr>
              <m:ctrlPr>
                <w:rPr>
                  <w:rFonts w:eastAsiaTheme="minorEastAsia"/>
                  <w:i/>
                </w:rPr>
              </m:ctrlPr>
            </m:fPr>
            <m:num>
              <m:r>
                <w:rPr>
                  <w:rFonts w:eastAsiaTheme="minorEastAsia"/>
                </w:rPr>
                <m:t>1</m:t>
              </m:r>
            </m:num>
            <m:den>
              <m:sSub>
                <m:sSubPr>
                  <m:ctrlPr>
                    <w:rPr>
                      <w:rFonts w:eastAsiaTheme="minorEastAsia"/>
                      <w:i/>
                    </w:rPr>
                  </m:ctrlPr>
                </m:sSubPr>
                <m:e>
                  <m:r>
                    <w:rPr>
                      <w:rFonts w:eastAsiaTheme="minorEastAsia"/>
                    </w:rPr>
                    <m:t>ω</m:t>
                  </m:r>
                </m:e>
                <m:sub>
                  <m:r>
                    <w:rPr>
                      <w:rFonts w:eastAsiaTheme="minorEastAsia"/>
                    </w:rPr>
                    <m:t>0</m:t>
                  </m:r>
                </m:sub>
              </m:sSub>
              <m:r>
                <w:rPr>
                  <w:rFonts w:eastAsiaTheme="minorEastAsia"/>
                </w:rPr>
                <m:t>*</m:t>
              </m:r>
              <m:sSub>
                <m:sSubPr>
                  <m:ctrlPr>
                    <w:rPr>
                      <w:rFonts w:eastAsiaTheme="minorEastAsia"/>
                      <w:i/>
                    </w:rPr>
                  </m:ctrlPr>
                </m:sSubPr>
                <m:e>
                  <m:r>
                    <w:rPr>
                      <w:rFonts w:eastAsiaTheme="minorEastAsia"/>
                    </w:rPr>
                    <m:t>C</m:t>
                  </m:r>
                </m:e>
                <m:sub>
                  <m:r>
                    <w:rPr>
                      <w:rFonts w:eastAsiaTheme="minorEastAsia"/>
                    </w:rPr>
                    <m:t>LC2</m:t>
                  </m:r>
                </m:sub>
              </m:sSub>
            </m:den>
          </m:f>
        </m:oMath>
      </m:oMathPara>
    </w:p>
    <w:p w:rsidR="00EA5604" w:rsidRDefault="00C92569" w:rsidP="00C7423F">
      <w:pPr>
        <w:pStyle w:val="260Equation"/>
        <w:rPr>
          <w:rFonts w:ascii="Arial" w:eastAsiaTheme="minorEastAsia" w:hAnsi="Arial"/>
        </w:rPr>
      </w:pPr>
      <m:oMath>
        <m:sSub>
          <m:sSubPr>
            <m:ctrlPr>
              <w:rPr>
                <w:rFonts w:eastAsiaTheme="minorEastAsia"/>
                <w:i/>
              </w:rPr>
            </m:ctrlPr>
          </m:sSubPr>
          <m:e>
            <m:r>
              <w:rPr>
                <w:rFonts w:eastAsiaTheme="minorEastAsia"/>
              </w:rPr>
              <m:t>Z</m:t>
            </m:r>
          </m:e>
          <m:sub>
            <m:r>
              <w:rPr>
                <w:rFonts w:eastAsiaTheme="minorEastAsia"/>
              </w:rPr>
              <m:t>3</m:t>
            </m:r>
          </m:sub>
        </m:sSub>
        <m:r>
          <w:rPr>
            <w:rFonts w:eastAsiaTheme="minorEastAsia"/>
          </w:rPr>
          <m:t>=</m:t>
        </m:r>
        <m:sSub>
          <m:sSubPr>
            <m:ctrlPr>
              <w:rPr>
                <w:rFonts w:eastAsiaTheme="minorEastAsia"/>
                <w:i/>
              </w:rPr>
            </m:ctrlPr>
          </m:sSubPr>
          <m:e>
            <m:r>
              <w:rPr>
                <w:rFonts w:eastAsiaTheme="minorEastAsia"/>
              </w:rPr>
              <m:t>R</m:t>
            </m:r>
          </m:e>
          <m:sub>
            <m:r>
              <w:rPr>
                <w:rFonts w:eastAsiaTheme="minorEastAsia"/>
              </w:rPr>
              <m:t>L</m:t>
            </m:r>
          </m:sub>
        </m:sSub>
        <m:r>
          <w:rPr>
            <w:rFonts w:eastAsiaTheme="minorEastAsia"/>
          </w:rPr>
          <m:t>+j*</m:t>
        </m:r>
        <m:sSub>
          <m:sSubPr>
            <m:ctrlPr>
              <w:rPr>
                <w:rFonts w:eastAsiaTheme="minorEastAsia"/>
                <w:i/>
              </w:rPr>
            </m:ctrlPr>
          </m:sSubPr>
          <m:e>
            <m:r>
              <w:rPr>
                <w:rFonts w:eastAsiaTheme="minorEastAsia"/>
              </w:rPr>
              <m:t>ω</m:t>
            </m:r>
          </m:e>
          <m:sub>
            <m:r>
              <w:rPr>
                <w:rFonts w:eastAsiaTheme="minorEastAsia"/>
              </w:rPr>
              <m:t>0</m:t>
            </m:r>
          </m:sub>
        </m:sSub>
        <m:r>
          <w:rPr>
            <w:rFonts w:eastAsiaTheme="minorEastAsia"/>
          </w:rPr>
          <m:t>*</m:t>
        </m:r>
        <m:sSub>
          <m:sSubPr>
            <m:ctrlPr>
              <w:rPr>
                <w:rFonts w:eastAsiaTheme="minorEastAsia"/>
                <w:i/>
              </w:rPr>
            </m:ctrlPr>
          </m:sSubPr>
          <m:e>
            <m:r>
              <w:rPr>
                <w:rFonts w:eastAsiaTheme="minorEastAsia"/>
              </w:rPr>
              <m:t>L</m:t>
            </m:r>
          </m:e>
          <m:sub>
            <m:r>
              <w:rPr>
                <w:rFonts w:eastAsiaTheme="minorEastAsia"/>
              </w:rPr>
              <m:t>Tx</m:t>
            </m:r>
          </m:sub>
        </m:sSub>
      </m:oMath>
      <w:r w:rsidR="00AD25CF">
        <w:rPr>
          <w:rFonts w:eastAsiaTheme="minorEastAsia"/>
        </w:rPr>
        <w:t xml:space="preserve">                        </w:t>
      </w:r>
      <w:r w:rsidR="00C7423F">
        <w:rPr>
          <w:rFonts w:ascii="Arial" w:hAnsi="Arial"/>
        </w:rPr>
        <w:t xml:space="preserve">With </w:t>
      </w:r>
      <m:oMath>
        <m:sSub>
          <m:sSubPr>
            <m:ctrlPr>
              <w:rPr>
                <w:rFonts w:eastAsiaTheme="minorEastAsia"/>
                <w:i/>
              </w:rPr>
            </m:ctrlPr>
          </m:sSubPr>
          <m:e>
            <m:r>
              <w:rPr>
                <w:rFonts w:eastAsiaTheme="minorEastAsia"/>
              </w:rPr>
              <m:t>ω</m:t>
            </m:r>
          </m:e>
          <m:sub>
            <m:r>
              <w:rPr>
                <w:rFonts w:eastAsiaTheme="minorEastAsia"/>
              </w:rPr>
              <m:t>0</m:t>
            </m:r>
          </m:sub>
        </m:sSub>
        <m:r>
          <w:rPr>
            <w:rFonts w:eastAsiaTheme="minorEastAsia"/>
          </w:rPr>
          <m:t>=2*π*</m:t>
        </m:r>
        <m:sSub>
          <m:sSubPr>
            <m:ctrlPr>
              <w:rPr>
                <w:rFonts w:eastAsiaTheme="minorEastAsia"/>
                <w:i/>
              </w:rPr>
            </m:ctrlPr>
          </m:sSubPr>
          <m:e>
            <m:r>
              <w:rPr>
                <w:rFonts w:eastAsiaTheme="minorEastAsia"/>
              </w:rPr>
              <m:t>f</m:t>
            </m:r>
          </m:e>
          <m:sub>
            <m:r>
              <w:rPr>
                <w:rFonts w:eastAsiaTheme="minorEastAsia"/>
              </w:rPr>
              <m:t>TX</m:t>
            </m:r>
          </m:sub>
        </m:sSub>
      </m:oMath>
    </w:p>
    <w:p w:rsidR="00BF3E10" w:rsidRDefault="00BF3E10" w:rsidP="00BF0B9C">
      <w:pPr>
        <w:pStyle w:val="Heading3"/>
      </w:pPr>
      <w:r>
        <w:t xml:space="preserve">Total Impedance of the LC – Tank </w:t>
      </w:r>
    </w:p>
    <w:p w:rsidR="00006B1F" w:rsidRPr="00226D7E" w:rsidRDefault="00006B1F" w:rsidP="003C625D">
      <w:pPr>
        <w:pStyle w:val="Caption"/>
      </w:pPr>
      <w:r>
        <w:t>Equation </w:t>
      </w:r>
      <w:r>
        <w:rPr>
          <w:noProof/>
        </w:rPr>
        <w:fldChar w:fldCharType="begin"/>
      </w:r>
      <w:r>
        <w:rPr>
          <w:noProof/>
        </w:rPr>
        <w:instrText xml:space="preserve"> SEQ Equation \* ARABIC </w:instrText>
      </w:r>
      <w:r>
        <w:rPr>
          <w:noProof/>
        </w:rPr>
        <w:fldChar w:fldCharType="separate"/>
      </w:r>
      <w:r w:rsidR="00A84479">
        <w:rPr>
          <w:noProof/>
        </w:rPr>
        <w:t>4</w:t>
      </w:r>
      <w:r>
        <w:rPr>
          <w:noProof/>
        </w:rPr>
        <w:fldChar w:fldCharType="end"/>
      </w:r>
      <w:r>
        <w:t>: Total Impedance</w:t>
      </w:r>
      <w:r w:rsidR="008473C6">
        <w:t xml:space="preserve"> </w:t>
      </w:r>
      <w:r w:rsidR="00CA2E64">
        <w:t>Z</w:t>
      </w:r>
      <w:r w:rsidR="00CA2E64" w:rsidRPr="00CA2E64">
        <w:rPr>
          <w:vertAlign w:val="subscript"/>
        </w:rPr>
        <w:t>0</w:t>
      </w:r>
    </w:p>
    <w:p w:rsidR="00006B1F" w:rsidRPr="000C2440" w:rsidRDefault="00C92569" w:rsidP="003C625D">
      <w:pPr>
        <w:pStyle w:val="260Equation"/>
        <w:rPr>
          <w:rStyle w:val="CharSub"/>
          <w:rFonts w:eastAsiaTheme="minorEastAsia"/>
        </w:rPr>
      </w:pPr>
      <m:oMathPara>
        <m:oMathParaPr>
          <m:jc m:val="left"/>
        </m:oMathParaPr>
        <m:oMath>
          <m:sSub>
            <m:sSubPr>
              <m:ctrlPr>
                <w:rPr>
                  <w:rFonts w:eastAsiaTheme="minorEastAsia"/>
                  <w:i/>
                </w:rPr>
              </m:ctrlPr>
            </m:sSubPr>
            <m:e>
              <m:r>
                <w:rPr>
                  <w:rFonts w:eastAsiaTheme="minorEastAsia"/>
                </w:rPr>
                <m:t>Z</m:t>
              </m:r>
            </m:e>
            <m:sub>
              <m:r>
                <w:rPr>
                  <w:rFonts w:eastAsiaTheme="minorEastAsia"/>
                </w:rPr>
                <m:t>0</m:t>
              </m:r>
            </m:sub>
          </m:sSub>
          <m:r>
            <w:rPr>
              <w:rFonts w:eastAsiaTheme="minorEastAsia"/>
            </w:rPr>
            <m:t>=</m:t>
          </m:r>
          <m:f>
            <m:fPr>
              <m:ctrlPr>
                <w:rPr>
                  <w:rFonts w:eastAsiaTheme="minorEastAsia"/>
                  <w:i/>
                </w:rPr>
              </m:ctrlPr>
            </m:fPr>
            <m:num>
              <m:sSub>
                <m:sSubPr>
                  <m:ctrlPr>
                    <w:rPr>
                      <w:rFonts w:eastAsiaTheme="minorEastAsia"/>
                      <w:i/>
                    </w:rPr>
                  </m:ctrlPr>
                </m:sSubPr>
                <m:e>
                  <m:r>
                    <w:rPr>
                      <w:rFonts w:eastAsiaTheme="minorEastAsia"/>
                    </w:rPr>
                    <m:t>Z</m:t>
                  </m:r>
                </m:e>
                <m:sub>
                  <m:r>
                    <w:rPr>
                      <w:rFonts w:eastAsiaTheme="minorEastAsia"/>
                    </w:rPr>
                    <m:t>12</m:t>
                  </m:r>
                </m:sub>
              </m:sSub>
              <m:r>
                <w:rPr>
                  <w:rFonts w:eastAsiaTheme="minorEastAsia"/>
                </w:rPr>
                <m:t>*</m:t>
              </m:r>
              <m:sSub>
                <m:sSubPr>
                  <m:ctrlPr>
                    <w:rPr>
                      <w:rFonts w:eastAsiaTheme="minorEastAsia"/>
                      <w:i/>
                    </w:rPr>
                  </m:ctrlPr>
                </m:sSubPr>
                <m:e>
                  <m:r>
                    <w:rPr>
                      <w:rFonts w:eastAsiaTheme="minorEastAsia"/>
                    </w:rPr>
                    <m:t>Z</m:t>
                  </m:r>
                </m:e>
                <m:sub>
                  <m:r>
                    <w:rPr>
                      <w:rFonts w:eastAsiaTheme="minorEastAsia"/>
                    </w:rPr>
                    <m:t>3</m:t>
                  </m:r>
                </m:sub>
              </m:sSub>
            </m:num>
            <m:den>
              <m:sSub>
                <m:sSubPr>
                  <m:ctrlPr>
                    <w:rPr>
                      <w:rFonts w:eastAsiaTheme="minorEastAsia"/>
                      <w:i/>
                    </w:rPr>
                  </m:ctrlPr>
                </m:sSubPr>
                <m:e>
                  <m:r>
                    <w:rPr>
                      <w:rFonts w:eastAsiaTheme="minorEastAsia"/>
                    </w:rPr>
                    <m:t>Z</m:t>
                  </m:r>
                </m:e>
                <m:sub>
                  <m:r>
                    <w:rPr>
                      <w:rFonts w:eastAsiaTheme="minorEastAsia"/>
                    </w:rPr>
                    <m:t>12</m:t>
                  </m:r>
                </m:sub>
              </m:sSub>
              <m:r>
                <w:rPr>
                  <w:rFonts w:eastAsiaTheme="minorEastAsia"/>
                </w:rPr>
                <m:t>+</m:t>
              </m:r>
              <m:sSub>
                <m:sSubPr>
                  <m:ctrlPr>
                    <w:rPr>
                      <w:rFonts w:eastAsiaTheme="minorEastAsia"/>
                      <w:i/>
                    </w:rPr>
                  </m:ctrlPr>
                </m:sSubPr>
                <m:e>
                  <m:r>
                    <w:rPr>
                      <w:rFonts w:eastAsiaTheme="minorEastAsia"/>
                    </w:rPr>
                    <m:t>Z</m:t>
                  </m:r>
                </m:e>
                <m:sub>
                  <m:r>
                    <w:rPr>
                      <w:rFonts w:eastAsiaTheme="minorEastAsia"/>
                    </w:rPr>
                    <m:t>3</m:t>
                  </m:r>
                </m:sub>
              </m:sSub>
            </m:den>
          </m:f>
          <m:r>
            <w:rPr>
              <w:rStyle w:val="CharSub"/>
            </w:rPr>
            <m:t>=Re</m:t>
          </m:r>
          <m:d>
            <m:dPr>
              <m:begChr m:val="{"/>
              <m:endChr m:val="}"/>
              <m:ctrlPr>
                <w:rPr>
                  <w:rStyle w:val="CharSub"/>
                  <w:i/>
                </w:rPr>
              </m:ctrlPr>
            </m:dPr>
            <m:e>
              <m:sSub>
                <m:sSubPr>
                  <m:ctrlPr>
                    <w:rPr>
                      <w:rStyle w:val="CharSub"/>
                      <w:i/>
                    </w:rPr>
                  </m:ctrlPr>
                </m:sSubPr>
                <m:e>
                  <m:r>
                    <w:rPr>
                      <w:rStyle w:val="CharSub"/>
                    </w:rPr>
                    <m:t>Z</m:t>
                  </m:r>
                </m:e>
                <m:sub>
                  <m:r>
                    <w:rPr>
                      <w:rStyle w:val="CharSub"/>
                    </w:rPr>
                    <m:t>0</m:t>
                  </m:r>
                </m:sub>
              </m:sSub>
            </m:e>
          </m:d>
          <m:r>
            <w:rPr>
              <w:rStyle w:val="CharSub"/>
            </w:rPr>
            <m:t>+Im</m:t>
          </m:r>
          <m:d>
            <m:dPr>
              <m:begChr m:val="{"/>
              <m:endChr m:val="}"/>
              <m:ctrlPr>
                <w:rPr>
                  <w:rStyle w:val="CharSub"/>
                  <w:i/>
                </w:rPr>
              </m:ctrlPr>
            </m:dPr>
            <m:e>
              <m:sSub>
                <m:sSubPr>
                  <m:ctrlPr>
                    <w:rPr>
                      <w:rStyle w:val="CharSub"/>
                      <w:i/>
                    </w:rPr>
                  </m:ctrlPr>
                </m:sSubPr>
                <m:e>
                  <m:r>
                    <w:rPr>
                      <w:rStyle w:val="CharSub"/>
                    </w:rPr>
                    <m:t>Z</m:t>
                  </m:r>
                </m:e>
                <m:sub>
                  <m:r>
                    <w:rPr>
                      <w:rStyle w:val="CharSub"/>
                    </w:rPr>
                    <m:t>0</m:t>
                  </m:r>
                </m:sub>
              </m:sSub>
            </m:e>
          </m:d>
          <m:r>
            <w:rPr>
              <w:rStyle w:val="CharSub"/>
            </w:rPr>
            <m:t xml:space="preserve"> </m:t>
          </m:r>
        </m:oMath>
      </m:oMathPara>
    </w:p>
    <w:p w:rsidR="000C2440" w:rsidRDefault="000C2440" w:rsidP="00BF0B9C">
      <w:pPr>
        <w:pStyle w:val="Heading2"/>
      </w:pPr>
      <w:bookmarkStart w:id="8" w:name="_Toc67000558"/>
      <w:r>
        <w:t>Conductance of the LC – Tank</w:t>
      </w:r>
      <w:bookmarkEnd w:id="8"/>
      <w:r>
        <w:t xml:space="preserve"> </w:t>
      </w:r>
    </w:p>
    <w:p w:rsidR="000C2440" w:rsidRDefault="000C2440" w:rsidP="000C2440">
      <w:pPr>
        <w:pStyle w:val="200BodyText"/>
      </w:pPr>
      <w:r>
        <w:t>The LC – Tank</w:t>
      </w:r>
      <w:r w:rsidR="006A3EF0">
        <w:t xml:space="preserve"> Conductance is defined at </w:t>
      </w:r>
      <w:r w:rsidR="006A3EF0" w:rsidRPr="006A3EF0">
        <w:rPr>
          <w:rStyle w:val="CharQuotation"/>
        </w:rPr>
        <w:t>Im{</w:t>
      </w:r>
      <w:r w:rsidR="006E6DB6">
        <w:rPr>
          <w:rStyle w:val="CharQuotation"/>
        </w:rPr>
        <w:t xml:space="preserve"> </w:t>
      </w:r>
      <w:r w:rsidR="006A3EF0" w:rsidRPr="006A3EF0">
        <w:rPr>
          <w:rStyle w:val="CharQuotation"/>
        </w:rPr>
        <w:t>Z</w:t>
      </w:r>
      <w:r w:rsidRPr="006A3EF0">
        <w:rPr>
          <w:rStyle w:val="CharQuotation"/>
          <w:vertAlign w:val="subscript"/>
        </w:rPr>
        <w:t>0</w:t>
      </w:r>
      <w:r w:rsidR="006E6DB6">
        <w:rPr>
          <w:rStyle w:val="CharQuotation"/>
          <w:vertAlign w:val="subscript"/>
        </w:rPr>
        <w:t xml:space="preserve"> </w:t>
      </w:r>
      <w:r w:rsidR="006A3EF0" w:rsidRPr="006A3EF0">
        <w:rPr>
          <w:rStyle w:val="CharQuotation"/>
        </w:rPr>
        <w:t>}=0</w:t>
      </w:r>
      <w:r w:rsidR="006A3EF0">
        <w:t>.</w:t>
      </w:r>
    </w:p>
    <w:p w:rsidR="000C2440" w:rsidRDefault="006A3EF0" w:rsidP="000C2440">
      <w:pPr>
        <w:pStyle w:val="200BodyText"/>
      </w:pPr>
      <w:r>
        <w:t xml:space="preserve">When </w:t>
      </w:r>
      <w:r w:rsidRPr="006A3EF0">
        <w:rPr>
          <w:rStyle w:val="CharQuotation"/>
        </w:rPr>
        <w:t>Im{</w:t>
      </w:r>
      <w:r w:rsidR="006E6DB6">
        <w:rPr>
          <w:rStyle w:val="CharQuotation"/>
        </w:rPr>
        <w:t xml:space="preserve"> </w:t>
      </w:r>
      <w:r w:rsidRPr="006A3EF0">
        <w:rPr>
          <w:rStyle w:val="CharQuotation"/>
        </w:rPr>
        <w:t>Z</w:t>
      </w:r>
      <w:r w:rsidR="000C2440" w:rsidRPr="006A3EF0">
        <w:rPr>
          <w:rStyle w:val="CharQuotation"/>
          <w:vertAlign w:val="subscript"/>
        </w:rPr>
        <w:t>0</w:t>
      </w:r>
      <w:r w:rsidR="006E6DB6">
        <w:rPr>
          <w:rStyle w:val="CharQuotation"/>
          <w:vertAlign w:val="subscript"/>
        </w:rPr>
        <w:t xml:space="preserve"> </w:t>
      </w:r>
      <w:r w:rsidR="000C2440" w:rsidRPr="006A3EF0">
        <w:rPr>
          <w:rStyle w:val="CharQuotation"/>
        </w:rPr>
        <w:t>}=0</w:t>
      </w:r>
      <w:r w:rsidR="000C2440">
        <w:t>, then the system is in resonance and therefore</w:t>
      </w:r>
      <w:r>
        <w:t>:</w:t>
      </w:r>
    </w:p>
    <w:p w:rsidR="000C2440" w:rsidRPr="00226D7E" w:rsidRDefault="000C2440" w:rsidP="000C2440">
      <w:pPr>
        <w:pStyle w:val="Caption"/>
      </w:pPr>
      <w:r>
        <w:t>Equation </w:t>
      </w:r>
      <w:r>
        <w:rPr>
          <w:noProof/>
        </w:rPr>
        <w:fldChar w:fldCharType="begin"/>
      </w:r>
      <w:r>
        <w:rPr>
          <w:noProof/>
        </w:rPr>
        <w:instrText xml:space="preserve"> SEQ Equation \* ARABIC </w:instrText>
      </w:r>
      <w:r>
        <w:rPr>
          <w:noProof/>
        </w:rPr>
        <w:fldChar w:fldCharType="separate"/>
      </w:r>
      <w:r w:rsidR="00A84479">
        <w:rPr>
          <w:noProof/>
        </w:rPr>
        <w:t>5</w:t>
      </w:r>
      <w:r>
        <w:rPr>
          <w:noProof/>
        </w:rPr>
        <w:fldChar w:fldCharType="end"/>
      </w:r>
      <w:r>
        <w:t>: G</w:t>
      </w:r>
      <w:r w:rsidRPr="001331DB">
        <w:rPr>
          <w:vertAlign w:val="subscript"/>
        </w:rPr>
        <w:t>TX</w:t>
      </w:r>
      <w:r>
        <w:t>, LC – Tank Conductance</w:t>
      </w:r>
    </w:p>
    <w:p w:rsidR="000C2440" w:rsidRPr="00AC108F" w:rsidRDefault="00C92569" w:rsidP="000C2440">
      <w:pPr>
        <w:pStyle w:val="260Equation"/>
        <w:rPr>
          <w:rFonts w:eastAsiaTheme="minorEastAsia"/>
        </w:rPr>
      </w:pPr>
      <m:oMathPara>
        <m:oMathParaPr>
          <m:jc m:val="left"/>
        </m:oMathParaPr>
        <m:oMath>
          <m:sSub>
            <m:sSubPr>
              <m:ctrlPr>
                <w:rPr>
                  <w:rFonts w:eastAsiaTheme="minorEastAsia"/>
                  <w:i/>
                </w:rPr>
              </m:ctrlPr>
            </m:sSubPr>
            <m:e>
              <m:r>
                <w:rPr>
                  <w:rFonts w:eastAsiaTheme="minorEastAsia"/>
                </w:rPr>
                <m:t>G</m:t>
              </m:r>
            </m:e>
            <m:sub>
              <m:r>
                <w:rPr>
                  <w:rFonts w:eastAsiaTheme="minorEastAsia"/>
                </w:rPr>
                <m:t>TX</m:t>
              </m:r>
            </m:sub>
          </m:sSub>
          <m:r>
            <w:rPr>
              <w:rFonts w:eastAsiaTheme="minorEastAsia"/>
            </w:rPr>
            <m:t>=</m:t>
          </m:r>
          <m:f>
            <m:fPr>
              <m:ctrlPr>
                <w:rPr>
                  <w:rFonts w:eastAsiaTheme="minorEastAsia"/>
                  <w:i/>
                </w:rPr>
              </m:ctrlPr>
            </m:fPr>
            <m:num>
              <m:r>
                <w:rPr>
                  <w:rFonts w:eastAsiaTheme="minorEastAsia"/>
                </w:rPr>
                <m:t>1</m:t>
              </m:r>
            </m:num>
            <m:den>
              <m:r>
                <w:rPr>
                  <w:rFonts w:eastAsiaTheme="minorEastAsia"/>
                </w:rPr>
                <m:t>Re</m:t>
              </m:r>
              <m:d>
                <m:dPr>
                  <m:begChr m:val="{"/>
                  <m:endChr m:val="}"/>
                  <m:ctrlPr>
                    <w:rPr>
                      <w:rFonts w:eastAsiaTheme="minorEastAsia"/>
                      <w:i/>
                    </w:rPr>
                  </m:ctrlPr>
                </m:dPr>
                <m:e>
                  <m:sSub>
                    <m:sSubPr>
                      <m:ctrlPr>
                        <w:rPr>
                          <w:rFonts w:eastAsiaTheme="minorEastAsia"/>
                          <w:i/>
                        </w:rPr>
                      </m:ctrlPr>
                    </m:sSubPr>
                    <m:e>
                      <m:r>
                        <w:rPr>
                          <w:rFonts w:eastAsiaTheme="minorEastAsia"/>
                        </w:rPr>
                        <m:t>Z</m:t>
                      </m:r>
                    </m:e>
                    <m:sub>
                      <m:r>
                        <w:rPr>
                          <w:rFonts w:eastAsiaTheme="minorEastAsia"/>
                        </w:rPr>
                        <m:t>0</m:t>
                      </m:r>
                    </m:sub>
                  </m:sSub>
                </m:e>
              </m:d>
            </m:den>
          </m:f>
        </m:oMath>
      </m:oMathPara>
    </w:p>
    <w:p w:rsidR="000D4F81" w:rsidRDefault="000D4F81">
      <w:pPr>
        <w:pStyle w:val="Heading1"/>
      </w:pPr>
      <w:bookmarkStart w:id="9" w:name="_Toc67000559"/>
      <w:r>
        <w:lastRenderedPageBreak/>
        <w:t>Conclusion</w:t>
      </w:r>
      <w:bookmarkEnd w:id="9"/>
    </w:p>
    <w:p w:rsidR="004365BE" w:rsidRDefault="000D4F81" w:rsidP="003B19DC">
      <w:pPr>
        <w:pStyle w:val="200BodyText"/>
      </w:pPr>
      <w:r w:rsidRPr="000D4F81">
        <w:t xml:space="preserve">The conductance determined by the given formulas is only an approximation. </w:t>
      </w:r>
    </w:p>
    <w:p w:rsidR="000D4F81" w:rsidRDefault="004365BE" w:rsidP="003B19DC">
      <w:pPr>
        <w:pStyle w:val="200BodyText"/>
      </w:pPr>
      <w:r>
        <w:t xml:space="preserve">Possible </w:t>
      </w:r>
      <w:r w:rsidR="00B42232">
        <w:t>variations of the values for C</w:t>
      </w:r>
      <w:r w:rsidR="00B42232" w:rsidRPr="00B42232">
        <w:rPr>
          <w:vertAlign w:val="subscript"/>
        </w:rPr>
        <w:t>LC1</w:t>
      </w:r>
      <w:r w:rsidR="00B42232">
        <w:t>, C</w:t>
      </w:r>
      <w:r w:rsidR="00B42232" w:rsidRPr="00B42232">
        <w:rPr>
          <w:vertAlign w:val="subscript"/>
        </w:rPr>
        <w:t>LC2</w:t>
      </w:r>
      <w:r w:rsidR="00B42232">
        <w:t xml:space="preserve"> and L</w:t>
      </w:r>
      <w:r w:rsidR="00B42232" w:rsidRPr="00B42232">
        <w:rPr>
          <w:vertAlign w:val="subscript"/>
        </w:rPr>
        <w:t>TX</w:t>
      </w:r>
      <w:r w:rsidR="00B42232">
        <w:t xml:space="preserve"> due to manufacturing tolerances or due to temperature changes</w:t>
      </w:r>
      <w:r w:rsidR="000D4F81" w:rsidRPr="000D4F81">
        <w:t xml:space="preserve"> are not taken into account.</w:t>
      </w:r>
    </w:p>
    <w:p w:rsidR="00E30B38" w:rsidRDefault="00B42232" w:rsidP="003B19DC">
      <w:pPr>
        <w:pStyle w:val="200BodyText"/>
      </w:pPr>
      <w:r>
        <w:t>It</w:t>
      </w:r>
      <w:r w:rsidR="000D4F81">
        <w:t xml:space="preserve"> is recommended to </w:t>
      </w:r>
      <w:r w:rsidR="0010458F">
        <w:t>measure</w:t>
      </w:r>
      <w:r w:rsidR="000D4F81">
        <w:t xml:space="preserve"> the exact value of the </w:t>
      </w:r>
      <w:r w:rsidR="008D0A1D">
        <w:t xml:space="preserve">LC – Tank </w:t>
      </w:r>
      <w:r w:rsidR="000D4F81">
        <w:t>conductance</w:t>
      </w:r>
      <w:r w:rsidR="000D4F81" w:rsidRPr="000D4F81">
        <w:t xml:space="preserve"> </w:t>
      </w:r>
      <w:r w:rsidR="00E30B38">
        <w:t xml:space="preserve">by </w:t>
      </w:r>
      <w:r w:rsidR="000D4F81" w:rsidRPr="000D4F81">
        <w:t xml:space="preserve">using </w:t>
      </w:r>
      <w:r w:rsidR="00EB3EC9">
        <w:t xml:space="preserve">for example </w:t>
      </w:r>
      <w:r w:rsidR="000D4F81" w:rsidRPr="000D4F81">
        <w:t>a network analyzer</w:t>
      </w:r>
      <w:r w:rsidR="00EB3EC9">
        <w:t xml:space="preserve"> or </w:t>
      </w:r>
      <w:r w:rsidR="00E2741E">
        <w:t xml:space="preserve">a </w:t>
      </w:r>
      <w:r w:rsidR="00EB3EC9">
        <w:t>LCR Meter</w:t>
      </w:r>
      <w:r w:rsidR="000D4F81" w:rsidRPr="000D4F81">
        <w:t>.</w:t>
      </w:r>
    </w:p>
    <w:p w:rsidR="000D4F81" w:rsidRDefault="000D4F81" w:rsidP="003B19DC">
      <w:pPr>
        <w:pStyle w:val="200BodyText"/>
      </w:pPr>
      <w:r w:rsidRPr="000D4F81">
        <w:t>It mu</w:t>
      </w:r>
      <w:r w:rsidR="00E2741E">
        <w:t>st be ensured that the value of</w:t>
      </w:r>
      <w:r w:rsidRPr="000D4F81">
        <w:t xml:space="preserve"> G</w:t>
      </w:r>
      <w:r w:rsidRPr="000D4F81">
        <w:rPr>
          <w:vertAlign w:val="subscript"/>
        </w:rPr>
        <w:t>TX</w:t>
      </w:r>
      <w:r w:rsidRPr="000D4F81">
        <w:t xml:space="preserve"> is within the specification over the entire temperature range</w:t>
      </w:r>
      <w:r w:rsidR="00E30B38">
        <w:t xml:space="preserve"> </w:t>
      </w:r>
      <w:r w:rsidR="00EB3EC9">
        <w:t>of the application</w:t>
      </w:r>
      <w:r w:rsidRPr="000D4F81">
        <w:t>.</w:t>
      </w:r>
    </w:p>
    <w:bookmarkStart w:id="10" w:name="_Toc67000560" w:displacedByCustomXml="next"/>
    <w:sdt>
      <w:sdtPr>
        <w:id w:val="-454091740"/>
        <w:lock w:val="sdtContentLocked"/>
        <w:placeholder>
          <w:docPart w:val="A85225073F03490589D62DFC7924237C"/>
        </w:placeholder>
        <w:group/>
      </w:sdtPr>
      <w:sdtContent>
        <w:p w:rsidR="00C77478" w:rsidRDefault="00C77478" w:rsidP="00C77478">
          <w:pPr>
            <w:pStyle w:val="Heading1"/>
          </w:pPr>
          <w:r w:rsidRPr="004929A1">
            <w:t xml:space="preserve">Revision </w:t>
          </w:r>
          <w:r w:rsidRPr="00370D2E">
            <w:t>Information</w:t>
          </w:r>
        </w:p>
      </w:sdtContent>
    </w:sdt>
    <w:bookmarkEnd w:id="10" w:displacedByCustomXml="prev"/>
    <w:p w:rsidR="00534516" w:rsidRPr="00534516" w:rsidRDefault="00534516" w:rsidP="00534516">
      <w:pPr>
        <w:pStyle w:val="TDSpaceAbove"/>
      </w:pPr>
    </w:p>
    <w:tbl>
      <w:tblPr>
        <w:tblStyle w:val="TSTABRevision"/>
        <w:tblW w:w="9185" w:type="dxa"/>
        <w:tblLook w:val="04E0" w:firstRow="1" w:lastRow="1" w:firstColumn="1" w:lastColumn="0" w:noHBand="0" w:noVBand="1"/>
      </w:tblPr>
      <w:tblGrid>
        <w:gridCol w:w="7482"/>
        <w:gridCol w:w="1703"/>
      </w:tblGrid>
      <w:tr w:rsidR="00C77478" w:rsidRPr="00594607" w:rsidTr="005B6095">
        <w:trPr>
          <w:cnfStyle w:val="100000000000" w:firstRow="1" w:lastRow="0" w:firstColumn="0" w:lastColumn="0" w:oddVBand="0" w:evenVBand="0" w:oddHBand="0" w:evenHBand="0" w:firstRowFirstColumn="0" w:firstRowLastColumn="0" w:lastRowFirstColumn="0" w:lastRowLastColumn="0"/>
        </w:trPr>
        <w:tc>
          <w:tcPr>
            <w:tcW w:w="8364" w:type="dxa"/>
          </w:tcPr>
          <w:p w:rsidR="00C77478" w:rsidRPr="00345FE5" w:rsidRDefault="00C77478" w:rsidP="003C625D">
            <w:pPr>
              <w:pStyle w:val="TDFmtHeaderLe"/>
            </w:pPr>
            <w:r w:rsidRPr="00345FE5">
              <w:t xml:space="preserve">Changes from previous version to current revision </w:t>
            </w:r>
            <w:r>
              <w:t>v</w:t>
            </w:r>
            <w:fldSimple w:instr=" DOCPROPERTY  DocumentVersion ">
              <w:r w:rsidR="00A84479">
                <w:t>1-00</w:t>
              </w:r>
            </w:fldSimple>
          </w:p>
        </w:tc>
        <w:tc>
          <w:tcPr>
            <w:tcW w:w="1842" w:type="dxa"/>
          </w:tcPr>
          <w:p w:rsidR="00C77478" w:rsidRPr="00594607" w:rsidRDefault="00C77478" w:rsidP="003C625D">
            <w:pPr>
              <w:pStyle w:val="TDFmtHeaderLe"/>
            </w:pPr>
            <w:r w:rsidRPr="00594607">
              <w:t>Page</w:t>
            </w:r>
          </w:p>
        </w:tc>
      </w:tr>
      <w:tr w:rsidR="00C77478" w:rsidRPr="00594607" w:rsidTr="005B6095">
        <w:trPr>
          <w:cantSplit w:val="0"/>
        </w:trPr>
        <w:tc>
          <w:tcPr>
            <w:tcW w:w="8364" w:type="dxa"/>
          </w:tcPr>
          <w:p w:rsidR="00C77478" w:rsidRPr="00594607" w:rsidRDefault="002E43B4" w:rsidP="003B19DC">
            <w:pPr>
              <w:pStyle w:val="TDFmtTextLe"/>
            </w:pPr>
            <w:r>
              <w:t xml:space="preserve">Initial </w:t>
            </w:r>
            <w:r w:rsidR="003B19DC">
              <w:t>v</w:t>
            </w:r>
            <w:r>
              <w:t>ersion</w:t>
            </w:r>
          </w:p>
        </w:tc>
        <w:tc>
          <w:tcPr>
            <w:tcW w:w="1842" w:type="dxa"/>
          </w:tcPr>
          <w:p w:rsidR="00C77478" w:rsidRPr="00594607" w:rsidRDefault="002E43B4" w:rsidP="003C625D">
            <w:pPr>
              <w:pStyle w:val="TDFmtTextLe"/>
            </w:pPr>
            <w:r>
              <w:t>all</w:t>
            </w:r>
          </w:p>
        </w:tc>
      </w:tr>
      <w:tr w:rsidR="00C77478" w:rsidRPr="00594607" w:rsidTr="005B6095">
        <w:trPr>
          <w:cantSplit w:val="0"/>
        </w:trPr>
        <w:tc>
          <w:tcPr>
            <w:tcW w:w="8364" w:type="dxa"/>
          </w:tcPr>
          <w:p w:rsidR="00C77478" w:rsidRPr="00594607" w:rsidRDefault="00C77478" w:rsidP="003C625D">
            <w:pPr>
              <w:pStyle w:val="TDFmtTextLe"/>
            </w:pPr>
          </w:p>
        </w:tc>
        <w:tc>
          <w:tcPr>
            <w:tcW w:w="1842" w:type="dxa"/>
          </w:tcPr>
          <w:p w:rsidR="00C77478" w:rsidRPr="00594607" w:rsidRDefault="00C77478" w:rsidP="003C625D">
            <w:pPr>
              <w:pStyle w:val="TDFmtTextLe"/>
            </w:pPr>
          </w:p>
        </w:tc>
      </w:tr>
      <w:tr w:rsidR="00C77478" w:rsidRPr="00594607" w:rsidTr="005B6095">
        <w:trPr>
          <w:cantSplit w:val="0"/>
        </w:trPr>
        <w:tc>
          <w:tcPr>
            <w:tcW w:w="8364" w:type="dxa"/>
          </w:tcPr>
          <w:p w:rsidR="00C77478" w:rsidRPr="00594607" w:rsidRDefault="00C77478" w:rsidP="003C625D">
            <w:pPr>
              <w:pStyle w:val="TDFmtTextLe"/>
            </w:pPr>
          </w:p>
        </w:tc>
        <w:tc>
          <w:tcPr>
            <w:tcW w:w="1842" w:type="dxa"/>
          </w:tcPr>
          <w:p w:rsidR="00C77478" w:rsidRPr="00594607" w:rsidRDefault="00C77478" w:rsidP="003C625D">
            <w:pPr>
              <w:pStyle w:val="TDFmtTextLe"/>
            </w:pPr>
          </w:p>
        </w:tc>
      </w:tr>
      <w:tr w:rsidR="00604A5B" w:rsidRPr="00594607" w:rsidTr="005B6095">
        <w:trPr>
          <w:cantSplit w:val="0"/>
        </w:trPr>
        <w:tc>
          <w:tcPr>
            <w:tcW w:w="8364" w:type="dxa"/>
          </w:tcPr>
          <w:p w:rsidR="00604A5B" w:rsidRDefault="00604A5B" w:rsidP="003C625D">
            <w:pPr>
              <w:pStyle w:val="TDFmtTextLe"/>
            </w:pPr>
          </w:p>
        </w:tc>
        <w:tc>
          <w:tcPr>
            <w:tcW w:w="1842" w:type="dxa"/>
          </w:tcPr>
          <w:p w:rsidR="00604A5B" w:rsidRPr="00594607" w:rsidRDefault="00604A5B" w:rsidP="003C625D">
            <w:pPr>
              <w:pStyle w:val="TDFmtTextLe"/>
            </w:pPr>
          </w:p>
        </w:tc>
      </w:tr>
      <w:tr w:rsidR="00C77478" w:rsidRPr="00594607" w:rsidTr="005B6095">
        <w:trPr>
          <w:cantSplit w:val="0"/>
        </w:trPr>
        <w:tc>
          <w:tcPr>
            <w:tcW w:w="8364" w:type="dxa"/>
          </w:tcPr>
          <w:p w:rsidR="00C77478" w:rsidRPr="00594607" w:rsidRDefault="00C77478" w:rsidP="003C625D">
            <w:pPr>
              <w:pStyle w:val="TDFmtTextLe"/>
            </w:pPr>
          </w:p>
        </w:tc>
        <w:tc>
          <w:tcPr>
            <w:tcW w:w="1842" w:type="dxa"/>
          </w:tcPr>
          <w:p w:rsidR="00C77478" w:rsidRPr="00594607" w:rsidRDefault="00C77478" w:rsidP="003C625D">
            <w:pPr>
              <w:pStyle w:val="TDFmtTextLe"/>
            </w:pPr>
          </w:p>
        </w:tc>
      </w:tr>
      <w:tr w:rsidR="00C77478" w:rsidRPr="00594607" w:rsidTr="005B6095">
        <w:trPr>
          <w:cantSplit w:val="0"/>
        </w:trPr>
        <w:tc>
          <w:tcPr>
            <w:tcW w:w="8364" w:type="dxa"/>
          </w:tcPr>
          <w:p w:rsidR="00C77478" w:rsidRPr="00594607" w:rsidRDefault="00C77478" w:rsidP="003C625D">
            <w:pPr>
              <w:pStyle w:val="TDFmtTextLe"/>
            </w:pPr>
          </w:p>
        </w:tc>
        <w:tc>
          <w:tcPr>
            <w:tcW w:w="1842" w:type="dxa"/>
          </w:tcPr>
          <w:p w:rsidR="00C77478" w:rsidRPr="00594607" w:rsidRDefault="00C77478" w:rsidP="003C625D">
            <w:pPr>
              <w:pStyle w:val="TDFmtTextLe"/>
            </w:pPr>
          </w:p>
        </w:tc>
      </w:tr>
      <w:tr w:rsidR="00C77478" w:rsidRPr="00594607" w:rsidTr="005B6095">
        <w:trPr>
          <w:cantSplit w:val="0"/>
        </w:trPr>
        <w:tc>
          <w:tcPr>
            <w:tcW w:w="8364" w:type="dxa"/>
          </w:tcPr>
          <w:p w:rsidR="00C77478" w:rsidRPr="00594607" w:rsidRDefault="00C77478" w:rsidP="003C625D">
            <w:pPr>
              <w:pStyle w:val="TDFmtTextLe"/>
            </w:pPr>
          </w:p>
        </w:tc>
        <w:tc>
          <w:tcPr>
            <w:tcW w:w="1842" w:type="dxa"/>
          </w:tcPr>
          <w:p w:rsidR="00C77478" w:rsidRPr="00594607" w:rsidRDefault="00C77478" w:rsidP="003C625D">
            <w:pPr>
              <w:pStyle w:val="TDFmtTextLe"/>
            </w:pPr>
          </w:p>
        </w:tc>
      </w:tr>
      <w:tr w:rsidR="00C77478" w:rsidRPr="00594607" w:rsidTr="005B6095">
        <w:trPr>
          <w:cantSplit w:val="0"/>
        </w:trPr>
        <w:tc>
          <w:tcPr>
            <w:tcW w:w="8364" w:type="dxa"/>
          </w:tcPr>
          <w:p w:rsidR="00C77478" w:rsidRPr="00594607" w:rsidRDefault="00C77478" w:rsidP="003C625D">
            <w:pPr>
              <w:pStyle w:val="TDFmtTextLe"/>
            </w:pPr>
          </w:p>
        </w:tc>
        <w:tc>
          <w:tcPr>
            <w:tcW w:w="1842" w:type="dxa"/>
          </w:tcPr>
          <w:p w:rsidR="00C77478" w:rsidRPr="00594607" w:rsidRDefault="00C77478" w:rsidP="003C625D">
            <w:pPr>
              <w:pStyle w:val="TDFmtTextLe"/>
            </w:pPr>
          </w:p>
        </w:tc>
      </w:tr>
    </w:tbl>
    <w:sdt>
      <w:sdtPr>
        <w:rPr>
          <w:rFonts w:ascii="Arial" w:hAnsi="Arial"/>
          <w:color w:val="2C292D"/>
          <w:sz w:val="16"/>
        </w:rPr>
        <w:id w:val="997003259"/>
        <w:lock w:val="sdtContentLocked"/>
        <w:placeholder>
          <w:docPart w:val="A85225073F03490589D62DFC7924237C"/>
        </w:placeholder>
        <w:group/>
      </w:sdtPr>
      <w:sdtContent>
        <w:p w:rsidR="00C77478" w:rsidRDefault="00C77478" w:rsidP="00C77478">
          <w:pPr>
            <w:pStyle w:val="REvTabBelow"/>
          </w:pPr>
        </w:p>
        <w:p w:rsidR="00C77478" w:rsidRPr="00035004" w:rsidRDefault="00C77478" w:rsidP="00C77478">
          <w:pPr>
            <w:pStyle w:val="TabNoteBullet"/>
          </w:pPr>
          <w:r w:rsidRPr="00035004">
            <w:t>Page and figure numbers for the previous version may differ from page and figure numbers in the current revision.</w:t>
          </w:r>
        </w:p>
        <w:p w:rsidR="00C77478" w:rsidRDefault="00C77478" w:rsidP="00C77478">
          <w:pPr>
            <w:pStyle w:val="TabNoteBullet"/>
          </w:pPr>
          <w:r w:rsidRPr="00035004">
            <w:t>Correction of typographical errors is not explicitly mentioned.</w:t>
          </w:r>
        </w:p>
      </w:sdtContent>
    </w:sdt>
    <w:p w:rsidR="00C77478" w:rsidRPr="00345FE5" w:rsidRDefault="00C77478" w:rsidP="00C77478">
      <w:pPr>
        <w:pStyle w:val="200BodyText"/>
      </w:pPr>
    </w:p>
    <w:bookmarkStart w:id="11" w:name="_Toc67000561" w:displacedByCustomXml="next"/>
    <w:sdt>
      <w:sdtPr>
        <w:rPr>
          <w:rFonts w:asciiTheme="minorHAnsi" w:eastAsiaTheme="minorHAnsi" w:hAnsiTheme="minorHAnsi" w:cstheme="minorBidi"/>
          <w:b w:val="0"/>
          <w:iCs w:val="0"/>
          <w:color w:val="FF0000"/>
          <w:sz w:val="20"/>
          <w:szCs w:val="20"/>
        </w:rPr>
        <w:id w:val="2030139078"/>
        <w:lock w:val="sdtContentLocked"/>
        <w:placeholder>
          <w:docPart w:val="D973B37C8DF847469FC10590AC7BCC0C"/>
        </w:placeholder>
        <w:group/>
      </w:sdtPr>
      <w:sdtEndPr>
        <w:rPr>
          <w:color w:val="40ECB7"/>
          <w:sz w:val="16"/>
        </w:rPr>
      </w:sdtEndPr>
      <w:sdtContent>
        <w:p w:rsidR="00C77478" w:rsidRPr="00EE1034" w:rsidRDefault="00C77478" w:rsidP="005B6095">
          <w:pPr>
            <w:pStyle w:val="Heading1"/>
          </w:pPr>
          <w:r>
            <w:t>Legal Information</w:t>
          </w:r>
          <w:bookmarkEnd w:id="11"/>
        </w:p>
        <w:p w:rsidR="00492479" w:rsidRPr="00492479" w:rsidRDefault="00492479" w:rsidP="00492479">
          <w:pPr>
            <w:pStyle w:val="TSCopyright"/>
            <w:rPr>
              <w:rStyle w:val="CharEmphasis"/>
            </w:rPr>
          </w:pPr>
          <w:r w:rsidRPr="00492479">
            <w:rPr>
              <w:rStyle w:val="CharEmphasis"/>
            </w:rPr>
            <w:t>Copyrights &amp; Disclaimer</w:t>
          </w:r>
        </w:p>
        <w:p w:rsidR="00492479" w:rsidRPr="00492479" w:rsidRDefault="00492479" w:rsidP="00492479">
          <w:pPr>
            <w:pStyle w:val="TSCopyright"/>
          </w:pPr>
          <w:r w:rsidRPr="00492479">
            <w:t xml:space="preserve">Copyright ams AG, Tobelbader Strasse 30, 8141 Premstaetten, Austria-Europe. Trademarks Registered. All rights reserved. The material herein may not be reproduced, adapted, merged, translated, stored, or used without the prior written consent of the copyright owner. </w:t>
          </w:r>
        </w:p>
        <w:p w:rsidR="00492479" w:rsidRPr="00492479" w:rsidRDefault="00492479" w:rsidP="00492479">
          <w:pPr>
            <w:pStyle w:val="TSCopyright"/>
          </w:pPr>
          <w:r w:rsidRPr="00492479">
            <w:t>Information in this document is believed to be accurate and reliable. However, ams AG does not give any representations or warranties, expressed or implied, as to the accuracy or completeness of such information and shall have no liability for the consequences of use of such information.</w:t>
          </w:r>
        </w:p>
        <w:p w:rsidR="00492479" w:rsidRPr="00492479" w:rsidRDefault="00492479" w:rsidP="00492479">
          <w:pPr>
            <w:pStyle w:val="TSCopyright"/>
          </w:pPr>
          <w:r w:rsidRPr="00492479">
            <w:t xml:space="preserve">Applications that are described herein are for illustrative purposes only. ams AG makes no representation or warranty that such applications will be appropriate for the specified use without further testing or modification. ams AG takes no responsibility for the design, operation and testing of the applications and end-products as well as assistance with the applications or end-product designs when using ams AG products. ams AG is not liable for the suitability and fit of ams AG products in applications and end-products planned. </w:t>
          </w:r>
        </w:p>
        <w:p w:rsidR="00492479" w:rsidRPr="00492479" w:rsidRDefault="00492479" w:rsidP="00492479">
          <w:pPr>
            <w:pStyle w:val="TSCopyright"/>
          </w:pPr>
          <w:r w:rsidRPr="00492479">
            <w:t>ams AG shall not be liable to recipient or any third party for any damages, including but not limited to personal injury, property damage, loss of profits, loss of use, interruption of business or indirect, special, incidental or consequential damages, of any kind, in connection with or arising out of the furnishing, performance or use of the technical data or applications described herein. No obligation or liability to recipient or any third party shall arise or flow out of ams AG rendering of technical or other services.</w:t>
          </w:r>
        </w:p>
        <w:p w:rsidR="00492479" w:rsidRPr="00492479" w:rsidRDefault="00492479" w:rsidP="00492479">
          <w:pPr>
            <w:pStyle w:val="TSCopyright"/>
          </w:pPr>
          <w:r w:rsidRPr="00492479">
            <w:t>ams AG reserves the right to change information in this document at any time and without notice.</w:t>
          </w:r>
        </w:p>
        <w:p w:rsidR="00E472A9" w:rsidRDefault="00E472A9" w:rsidP="003C625D">
          <w:pPr>
            <w:pStyle w:val="TSCopyright"/>
          </w:pPr>
        </w:p>
        <w:p w:rsidR="00533FC6" w:rsidRPr="009D124E" w:rsidRDefault="00533FC6" w:rsidP="00533FC6">
          <w:pPr>
            <w:pStyle w:val="TSCopyright"/>
            <w:rPr>
              <w:rStyle w:val="CharEmphasis"/>
            </w:rPr>
          </w:pPr>
          <w:r w:rsidRPr="009D124E">
            <w:rPr>
              <w:rStyle w:val="CharEmphasis"/>
            </w:rPr>
            <w:t>RoHS Compliant &amp; ams Green Statement</w:t>
          </w:r>
        </w:p>
        <w:p w:rsidR="00533FC6" w:rsidRDefault="00533FC6" w:rsidP="00533FC6">
          <w:pPr>
            <w:pStyle w:val="TSCopyright"/>
          </w:pPr>
          <w:r w:rsidRPr="009D124E">
            <w:rPr>
              <w:rStyle w:val="CharEmphasis"/>
            </w:rPr>
            <w:t>RoHS Compliant:</w:t>
          </w:r>
          <w:r>
            <w:t xml:space="preserve"> The term RoHS compliant means that ams AG products fully comply with current RoHS directives. Our semiconductor products do not contain any chemicals for all 6 substance categories </w:t>
          </w:r>
          <w:r w:rsidRPr="002B5025">
            <w:t>plus additional 4 substance categories (per amendment EU 2015/863)</w:t>
          </w:r>
          <w:r>
            <w:t xml:space="preserve">, including the requirement that lead not exceed 0.1% by weight in homogeneous materials. Where designed to be soldered at high temperatures, RoHS compliant products are suitable for use in specified lead-free processes. </w:t>
          </w:r>
        </w:p>
        <w:p w:rsidR="00533FC6" w:rsidRDefault="00533FC6" w:rsidP="00533FC6">
          <w:pPr>
            <w:pStyle w:val="TSCopyright"/>
          </w:pPr>
          <w:r w:rsidRPr="009D124E">
            <w:rPr>
              <w:rStyle w:val="CharEmphasis"/>
            </w:rPr>
            <w:t>ams Green (RoHS compliant and no Sb/Br</w:t>
          </w:r>
          <w:r>
            <w:rPr>
              <w:rStyle w:val="CharEmphasis"/>
            </w:rPr>
            <w:t>/Cl</w:t>
          </w:r>
          <w:r w:rsidRPr="009D124E">
            <w:rPr>
              <w:rStyle w:val="CharEmphasis"/>
            </w:rPr>
            <w:t>):</w:t>
          </w:r>
          <w:r>
            <w:t xml:space="preserve"> ams Green defines that in addition to RoHS compliance, our products are free of Bromine (Br) and Antimony (Sb) based flame retardants (Br or Sb do not exceed 0.1% by weight in homogeneous material) </w:t>
          </w:r>
          <w:r w:rsidRPr="002B5025">
            <w:t xml:space="preserve">and </w:t>
          </w:r>
          <w:r>
            <w:t xml:space="preserve">do </w:t>
          </w:r>
          <w:r w:rsidRPr="002B5025">
            <w:t>no</w:t>
          </w:r>
          <w:r>
            <w:t>t contain</w:t>
          </w:r>
          <w:r w:rsidRPr="002B5025">
            <w:t xml:space="preserve"> Chlorine (Cl not exceed 0.1% by weight in homogeneous material)</w:t>
          </w:r>
          <w:r>
            <w:t>.</w:t>
          </w:r>
        </w:p>
        <w:p w:rsidR="00533FC6" w:rsidRDefault="00533FC6" w:rsidP="00533FC6">
          <w:pPr>
            <w:pStyle w:val="TSCopyright"/>
          </w:pPr>
          <w:r w:rsidRPr="009D124E">
            <w:rPr>
              <w:rStyle w:val="CharEmphasis"/>
            </w:rPr>
            <w:t>Important Information:</w:t>
          </w:r>
          <w:r>
            <w:t xml:space="preserve"> The information provided in this statement represents ams AG knowledge and belief as of the date that it is provided. ams AG bases its knowledge and belief on information provided by third parties, and makes no representation or warranty as to the accuracy of such information. Efforts are underway to better integrate information from third parties. ams AG has taken and continues to take reasonable steps to provide representative and accurate information but may not have conducted destructive testing or chemical analysis on incoming materials and chemicals. ams AG and ams AG suppliers consider certain information to be proprietary, and thus CAS numbers and other limited information may not be available for release.</w:t>
          </w:r>
        </w:p>
        <w:p w:rsidR="00352E5C" w:rsidRDefault="00352E5C" w:rsidP="003C625D">
          <w:pPr>
            <w:pStyle w:val="TSCopyright"/>
          </w:pPr>
        </w:p>
        <w:tbl>
          <w:tblPr>
            <w:tblStyle w:val="KZamsTab"/>
            <w:tblW w:w="0" w:type="auto"/>
            <w:tblLook w:val="04A0" w:firstRow="1" w:lastRow="0" w:firstColumn="1" w:lastColumn="0" w:noHBand="0" w:noVBand="1"/>
          </w:tblPr>
          <w:tblGrid>
            <w:gridCol w:w="3293"/>
            <w:gridCol w:w="5885"/>
          </w:tblGrid>
          <w:tr w:rsidR="00533FC6" w:rsidRPr="00886A03" w:rsidTr="003C625D">
            <w:trPr>
              <w:trHeight w:val="2064"/>
            </w:trPr>
            <w:tc>
              <w:tcPr>
                <w:tcW w:w="3652" w:type="dxa"/>
              </w:tcPr>
              <w:p w:rsidR="00533FC6" w:rsidRPr="007C7F4C" w:rsidRDefault="00533FC6" w:rsidP="003C625D">
                <w:pPr>
                  <w:pStyle w:val="TSCopyright"/>
                  <w:rPr>
                    <w:rStyle w:val="CharEmphasis"/>
                    <w:lang w:val="de-AT"/>
                  </w:rPr>
                </w:pPr>
                <w:r w:rsidRPr="007C7F4C">
                  <w:rPr>
                    <w:rStyle w:val="CharEmphasis"/>
                    <w:lang w:val="de-AT"/>
                  </w:rPr>
                  <w:t>Headquarters</w:t>
                </w:r>
              </w:p>
              <w:p w:rsidR="00533FC6" w:rsidRPr="007C7F4C" w:rsidRDefault="00533FC6" w:rsidP="003C625D">
                <w:pPr>
                  <w:pStyle w:val="TSCopyright"/>
                  <w:rPr>
                    <w:lang w:val="de-AT"/>
                  </w:rPr>
                </w:pPr>
                <w:r w:rsidRPr="007C7F4C">
                  <w:rPr>
                    <w:lang w:val="de-AT"/>
                  </w:rPr>
                  <w:t>ams AG</w:t>
                </w:r>
              </w:p>
              <w:p w:rsidR="00533FC6" w:rsidRPr="007C7F4C" w:rsidRDefault="00533FC6" w:rsidP="003C625D">
                <w:pPr>
                  <w:pStyle w:val="TSCopyright"/>
                  <w:rPr>
                    <w:lang w:val="de-AT"/>
                  </w:rPr>
                </w:pPr>
                <w:r w:rsidRPr="007C7F4C">
                  <w:rPr>
                    <w:lang w:val="de-AT"/>
                  </w:rPr>
                  <w:t>Tobelbader Strasse 30</w:t>
                </w:r>
              </w:p>
              <w:p w:rsidR="00533FC6" w:rsidRPr="007C7F4C" w:rsidRDefault="00533FC6" w:rsidP="003C625D">
                <w:pPr>
                  <w:pStyle w:val="TSCopyright"/>
                  <w:rPr>
                    <w:lang w:val="de-AT"/>
                  </w:rPr>
                </w:pPr>
                <w:r w:rsidRPr="007C7F4C">
                  <w:rPr>
                    <w:lang w:val="de-AT"/>
                  </w:rPr>
                  <w:t>8141 Premstaetten</w:t>
                </w:r>
              </w:p>
              <w:p w:rsidR="00533FC6" w:rsidRPr="00886A03" w:rsidRDefault="00533FC6" w:rsidP="003C625D">
                <w:pPr>
                  <w:pStyle w:val="TSCopyright"/>
                </w:pPr>
                <w:r w:rsidRPr="00886A03">
                  <w:t>Austria, Europe</w:t>
                </w:r>
              </w:p>
              <w:p w:rsidR="00533FC6" w:rsidRPr="00886A03" w:rsidRDefault="00533FC6" w:rsidP="003C625D">
                <w:pPr>
                  <w:pStyle w:val="TSCopyright"/>
                </w:pPr>
                <w:r w:rsidRPr="00886A03">
                  <w:t>Tel: +43 (0) 3136 500 0</w:t>
                </w:r>
              </w:p>
            </w:tc>
            <w:tc>
              <w:tcPr>
                <w:tcW w:w="6552" w:type="dxa"/>
              </w:tcPr>
              <w:p w:rsidR="00533FC6" w:rsidRPr="00886A03" w:rsidRDefault="00533FC6" w:rsidP="003C625D">
                <w:pPr>
                  <w:pStyle w:val="TSCopyright"/>
                </w:pPr>
                <w:r w:rsidRPr="00886A03">
                  <w:t xml:space="preserve">Please visit our website at </w:t>
                </w:r>
                <w:hyperlink r:id="rId22" w:history="1">
                  <w:r w:rsidRPr="00886A03">
                    <w:rPr>
                      <w:rStyle w:val="Hyperlink"/>
                    </w:rPr>
                    <w:t>www.ams.com</w:t>
                  </w:r>
                </w:hyperlink>
              </w:p>
              <w:p w:rsidR="00533FC6" w:rsidRPr="00886A03" w:rsidRDefault="00533FC6" w:rsidP="003C625D">
                <w:pPr>
                  <w:pStyle w:val="TSCopyright"/>
                </w:pPr>
                <w:r w:rsidRPr="00886A03">
                  <w:t xml:space="preserve">Buy our products or get free samples online at </w:t>
                </w:r>
                <w:hyperlink r:id="rId23" w:history="1">
                  <w:r>
                    <w:rPr>
                      <w:rStyle w:val="Hyperlink"/>
                    </w:rPr>
                    <w:t>www.ams.com/Products</w:t>
                  </w:r>
                </w:hyperlink>
              </w:p>
              <w:p w:rsidR="00533FC6" w:rsidRPr="00886A03" w:rsidRDefault="00533FC6" w:rsidP="003C625D">
                <w:pPr>
                  <w:pStyle w:val="TSCopyright"/>
                </w:pPr>
                <w:r w:rsidRPr="00886A03">
                  <w:t xml:space="preserve">Technical Support is available at </w:t>
                </w:r>
                <w:hyperlink r:id="rId24" w:history="1">
                  <w:r w:rsidRPr="00886A03">
                    <w:rPr>
                      <w:rStyle w:val="Hyperlink"/>
                    </w:rPr>
                    <w:t>www.ams.com/Technical-Support</w:t>
                  </w:r>
                </w:hyperlink>
              </w:p>
              <w:p w:rsidR="00533FC6" w:rsidRPr="00886A03" w:rsidRDefault="00533FC6" w:rsidP="003C625D">
                <w:pPr>
                  <w:pStyle w:val="TSCopyright"/>
                </w:pPr>
                <w:r w:rsidRPr="00886A03">
                  <w:t xml:space="preserve">Provide feedback about this document at </w:t>
                </w:r>
                <w:hyperlink r:id="rId25" w:history="1">
                  <w:r w:rsidRPr="00886A03">
                    <w:rPr>
                      <w:rStyle w:val="Hyperlink"/>
                    </w:rPr>
                    <w:t>www.ams.com/Document-Feedback</w:t>
                  </w:r>
                </w:hyperlink>
              </w:p>
              <w:p w:rsidR="00533FC6" w:rsidRPr="00886A03" w:rsidRDefault="00533FC6" w:rsidP="003C625D">
                <w:pPr>
                  <w:pStyle w:val="TSCopyright"/>
                </w:pPr>
                <w:r w:rsidRPr="00886A03">
                  <w:t xml:space="preserve">For sales offices, distributors and representatives go to </w:t>
                </w:r>
                <w:hyperlink r:id="rId26" w:history="1">
                  <w:r>
                    <w:rPr>
                      <w:rStyle w:val="Hyperlink"/>
                    </w:rPr>
                    <w:t>www.ams.com/Contact</w:t>
                  </w:r>
                </w:hyperlink>
              </w:p>
              <w:p w:rsidR="00533FC6" w:rsidRPr="00886A03" w:rsidRDefault="00533FC6" w:rsidP="003C625D">
                <w:pPr>
                  <w:pStyle w:val="TSCopyright"/>
                </w:pPr>
                <w:r w:rsidRPr="00886A03">
                  <w:t xml:space="preserve">For further information and requests, e-mail us at </w:t>
                </w:r>
                <w:hyperlink r:id="rId27" w:history="1">
                  <w:r w:rsidRPr="00886A03">
                    <w:rPr>
                      <w:rStyle w:val="Hyperlink"/>
                    </w:rPr>
                    <w:t>ams_sales@ams.com</w:t>
                  </w:r>
                </w:hyperlink>
              </w:p>
            </w:tc>
          </w:tr>
        </w:tbl>
        <w:p w:rsidR="00533FC6" w:rsidRPr="001D3FB9" w:rsidRDefault="00C92569" w:rsidP="00533FC6">
          <w:pPr>
            <w:spacing w:before="80" w:after="80" w:line="240" w:lineRule="auto"/>
            <w:jc w:val="center"/>
            <w:rPr>
              <w:rFonts w:ascii="Arial" w:hAnsi="Arial"/>
              <w:color w:val="40ECB7"/>
              <w:sz w:val="16"/>
            </w:rPr>
          </w:pPr>
        </w:p>
      </w:sdtContent>
    </w:sdt>
    <w:p w:rsidR="00C77478" w:rsidRDefault="00C77478" w:rsidP="00533FC6">
      <w:pPr>
        <w:pStyle w:val="200BodyText"/>
      </w:pPr>
    </w:p>
    <w:sectPr w:rsidR="00C77478" w:rsidSect="00520D5A">
      <w:headerReference w:type="even" r:id="rId28"/>
      <w:headerReference w:type="default" r:id="rId29"/>
      <w:footerReference w:type="even" r:id="rId30"/>
      <w:footerReference w:type="default" r:id="rId31"/>
      <w:type w:val="continuous"/>
      <w:pgSz w:w="11906" w:h="16838" w:code="9"/>
      <w:pgMar w:top="1814" w:right="851" w:bottom="1814" w:left="1985" w:header="680" w:footer="454"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752B" w:rsidRPr="00502488" w:rsidRDefault="0035752B" w:rsidP="00502488">
      <w:pPr>
        <w:pStyle w:val="TSLine"/>
      </w:pPr>
    </w:p>
  </w:endnote>
  <w:endnote w:type="continuationSeparator" w:id="0">
    <w:p w:rsidR="0035752B" w:rsidRPr="00502488" w:rsidRDefault="0035752B" w:rsidP="00502488">
      <w:pPr>
        <w:pStyle w:val="TSLine"/>
      </w:pPr>
    </w:p>
  </w:endnote>
  <w:endnote w:type="continuationNotice" w:id="1">
    <w:p w:rsidR="0035752B" w:rsidRPr="00502488" w:rsidRDefault="0035752B">
      <w:pPr>
        <w:spacing w:after="0" w:line="240" w:lineRule="auto"/>
        <w:rPr>
          <w:rFonts w:ascii="Arial" w:hAnsi="Arial" w:cs="Arial"/>
          <w:i/>
          <w:color w:val="46555F"/>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Fett">
    <w:altName w:val="Arial"/>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4479" w:rsidRDefault="00A844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4479" w:rsidRDefault="00A8447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4479" w:rsidRDefault="00A8447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2569" w:rsidRDefault="00C92569" w:rsidP="00FE3C2B">
    <w:pPr>
      <w:pStyle w:val="FZTabAbove"/>
    </w:pPr>
  </w:p>
  <w:tbl>
    <w:tblPr>
      <w:tblStyle w:val="KZamsTab"/>
      <w:tblW w:w="10421" w:type="dxa"/>
      <w:tblLook w:val="04A0" w:firstRow="1" w:lastRow="0" w:firstColumn="1" w:lastColumn="0" w:noHBand="0" w:noVBand="1"/>
    </w:tblPr>
    <w:tblGrid>
      <w:gridCol w:w="1526"/>
      <w:gridCol w:w="8895"/>
    </w:tblGrid>
    <w:tr w:rsidR="00C92569" w:rsidRPr="00C70149" w:rsidTr="00FE3C2B">
      <w:tc>
        <w:tcPr>
          <w:tcW w:w="0" w:type="auto"/>
        </w:tcPr>
        <w:p w:rsidR="00C92569" w:rsidRPr="00C70149" w:rsidRDefault="00C92569" w:rsidP="00FE3C2B">
          <w:pPr>
            <w:pStyle w:val="FZFooterLeft"/>
          </w:pPr>
        </w:p>
      </w:tc>
      <w:tc>
        <w:tcPr>
          <w:tcW w:w="0" w:type="auto"/>
        </w:tcPr>
        <w:p w:rsidR="00C92569" w:rsidRPr="00C70149" w:rsidRDefault="00C92569" w:rsidP="00FE3C2B">
          <w:pPr>
            <w:pStyle w:val="FZFooterRight"/>
          </w:pPr>
          <w:r w:rsidRPr="00C70149">
            <w:t>#Document Variant#</w:t>
          </w:r>
          <w:r>
            <w:t xml:space="preserve">  </w:t>
          </w:r>
          <w:r>
            <w:rPr>
              <w:rFonts w:cs="Arial"/>
            </w:rPr>
            <w:t>•</w:t>
          </w:r>
          <w:r>
            <w:t> </w:t>
          </w:r>
          <w:sdt>
            <w:sdtPr>
              <w:alias w:val="Document Security"/>
              <w:tag w:val="DocSecurityClass"/>
              <w:id w:val="-787966476"/>
              <w:placeholder>
                <w:docPart w:val="A51B9A0C9D7444DEAE3CE90BF221CD9A"/>
              </w:placeholder>
            </w:sdtPr>
            <w:sdtContent>
              <w:r w:rsidRPr="00C70149">
                <w:t>Document Security</w:t>
              </w:r>
            </w:sdtContent>
          </w:sdt>
        </w:p>
      </w:tc>
    </w:tr>
    <w:tr w:rsidR="00C92569" w:rsidRPr="00C70149" w:rsidTr="00FE3C2B">
      <w:tc>
        <w:tcPr>
          <w:tcW w:w="0" w:type="auto"/>
        </w:tcPr>
        <w:p w:rsidR="00C92569" w:rsidRPr="00C70149" w:rsidRDefault="00C92569" w:rsidP="00FE3C2B">
          <w:pPr>
            <w:pStyle w:val="FZPageLeft"/>
          </w:pPr>
          <w:r>
            <w:fldChar w:fldCharType="begin"/>
          </w:r>
          <w:r>
            <w:instrText xml:space="preserve"> PAGE   \* MERGEFORMAT </w:instrText>
          </w:r>
          <w:r>
            <w:fldChar w:fldCharType="separate"/>
          </w:r>
          <w:r w:rsidR="00A84479">
            <w:rPr>
              <w:noProof/>
            </w:rPr>
            <w:t>2</w:t>
          </w:r>
          <w:r>
            <w:fldChar w:fldCharType="end"/>
          </w:r>
          <w:r>
            <w:t> </w:t>
          </w:r>
          <w:r>
            <w:rPr>
              <w:rFonts w:cs="Arial"/>
            </w:rPr>
            <w:t>│</w:t>
          </w:r>
          <w:r>
            <w:t> </w:t>
          </w:r>
          <w:r w:rsidRPr="005973C9">
            <w:rPr>
              <w:rStyle w:val="FZNumPages"/>
            </w:rPr>
            <w:fldChar w:fldCharType="begin"/>
          </w:r>
          <w:r w:rsidRPr="005973C9">
            <w:rPr>
              <w:rStyle w:val="FZNumPages"/>
            </w:rPr>
            <w:instrText xml:space="preserve"> NUMPAGES   \* MERGEFORMAT </w:instrText>
          </w:r>
          <w:r w:rsidRPr="005973C9">
            <w:rPr>
              <w:rStyle w:val="FZNumPages"/>
            </w:rPr>
            <w:fldChar w:fldCharType="separate"/>
          </w:r>
          <w:r w:rsidR="00A84479">
            <w:rPr>
              <w:rStyle w:val="FZNumPages"/>
              <w:noProof/>
            </w:rPr>
            <w:t>9</w:t>
          </w:r>
          <w:r w:rsidRPr="005973C9">
            <w:rPr>
              <w:rStyle w:val="FZNumPages"/>
            </w:rPr>
            <w:fldChar w:fldCharType="end"/>
          </w:r>
        </w:p>
      </w:tc>
      <w:tc>
        <w:tcPr>
          <w:tcW w:w="0" w:type="auto"/>
        </w:tcPr>
        <w:p w:rsidR="00C92569" w:rsidRPr="00C70149" w:rsidRDefault="00C92569" w:rsidP="00FE3C2B">
          <w:pPr>
            <w:pStyle w:val="FZFooterRight"/>
          </w:pPr>
          <w:sdt>
            <w:sdtPr>
              <w:alias w:val="Document ID Value"/>
              <w:tag w:val="_dlc_DocId"/>
              <w:id w:val="-3979830"/>
              <w:lock w:val="contentLocked"/>
              <w:placeholder>
                <w:docPart w:val="0651C0ABBAF543468BF876296F6AFCBF"/>
              </w:placeholder>
              <w:dataBinding w:prefixMappings="xmlns:ns0='http://schemas.microsoft.com/office/2006/metadata/properties' xmlns:ns1='http://www.w3.org/2001/XMLSchema-instance' xmlns:ns2='http://schemas.microsoft.com/office/infopath/2007/PartnerControls' xmlns:ns3='a7de3cf1-ae34-44ca-b2ed-d5a63f0a83e6' " w:xpath="/ns0:properties[1]/documentManagement[1]/ns3:_dlc_DocId[1]" w:storeItemID="{00000000-0000-0000-0000-000000000000}"/>
              <w:text/>
            </w:sdtPr>
            <w:sdtContent>
              <w:r>
                <w:rPr>
                  <w:lang w:val="de-AT"/>
                </w:rPr>
                <w:t>AMSPRODUCTS-32-21</w:t>
              </w:r>
            </w:sdtContent>
          </w:sdt>
          <w:r>
            <w:t> </w:t>
          </w:r>
          <w:r>
            <w:rPr>
              <w:rFonts w:cs="Arial"/>
            </w:rPr>
            <w:t>•</w:t>
          </w:r>
          <w:r>
            <w:t> V</w:t>
          </w:r>
          <w:sdt>
            <w:sdtPr>
              <w:alias w:val="Document Version"/>
              <w:tag w:val="DocumentVersion0"/>
              <w:id w:val="-1456786171"/>
              <w:placeholder>
                <w:docPart w:val="89879E6E4E874C64AF9A8A2F9F125612"/>
              </w:placeholder>
              <w:dataBinding w:prefixMappings="xmlns:ns0='http://schemas.microsoft.com/office/2006/metadata/properties' xmlns:ns1='http://www.w3.org/2001/XMLSchema-instance' xmlns:ns2='http://schemas.microsoft.com/office/infopath/2007/PartnerControls' xmlns:ns3='a7de3cf1-ae34-44ca-b2ed-d5a63f0a83e6' " w:xpath="/ns0:properties[1]/documentManagement[1]/ns3:DocumentVersion[1]" w:storeItemID="{00000000-0000-0000-0000-000000000000}"/>
              <w:text/>
            </w:sdtPr>
            <w:sdtContent>
              <w:r>
                <w:rPr>
                  <w:lang w:val="de-AT"/>
                </w:rPr>
                <w:t>0-01</w:t>
              </w:r>
            </w:sdtContent>
          </w:sdt>
          <w:r>
            <w:t> </w:t>
          </w:r>
          <w:r>
            <w:rPr>
              <w:rFonts w:cs="Arial"/>
            </w:rPr>
            <w:t>•</w:t>
          </w:r>
          <w:r>
            <w:t> </w:t>
          </w:r>
          <w:sdt>
            <w:sdtPr>
              <w:alias w:val="Publish Date"/>
              <w:tag w:val="PublishDate"/>
              <w:id w:val="1197578351"/>
              <w:lock w:val="contentLocked"/>
              <w:placeholder>
                <w:docPart w:val="BC05E57742FA4F9FA45044A5CB301884"/>
              </w:placeholder>
              <w:dataBinding w:prefixMappings="xmlns:ns0='http://schemas.microsoft.com/office/2006/metadata/properties' xmlns:ns1='http://www.w3.org/2001/XMLSchema-instance' xmlns:ns2='http://schemas.microsoft.com/office/infopath/2007/PartnerControls' xmlns:ns3='a7de3cf1-ae34-44ca-b2ed-d5a63f0a83e6' " w:xpath="/ns0:properties[1]/documentManagement[1]/ns3:PublishDate[1]" w:storeItemID="{00000000-0000-0000-0000-000000000000}"/>
              <w:date w:fullDate="2016-04-05T10:07:00Z">
                <w:dateFormat w:val="yyyy-MMMM-dd"/>
                <w:lid w:val="en-US"/>
                <w:storeMappedDataAs w:val="dateTime"/>
                <w:calendar w:val="gregorian"/>
              </w:date>
            </w:sdtPr>
            <w:sdtContent>
              <w:r>
                <w:t>2016-April-05</w:t>
              </w:r>
            </w:sdtContent>
          </w:sdt>
        </w:p>
      </w:tc>
    </w:tr>
  </w:tbl>
  <w:p w:rsidR="00C92569" w:rsidRDefault="00C92569" w:rsidP="00FE3C2B">
    <w:pPr>
      <w:pStyle w:val="FZTabBelow"/>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w:hAnsi="Arial"/>
        <w:color w:val="46555F"/>
        <w:sz w:val="18"/>
      </w:rPr>
      <w:id w:val="997928861"/>
      <w:lock w:val="sdtContentLocked"/>
      <w:placeholder>
        <w:docPart w:val="D973B37C8DF847469FC10590AC7BCC0C"/>
      </w:placeholder>
      <w:group/>
    </w:sdtPr>
    <w:sdtContent>
      <w:p w:rsidR="00C92569" w:rsidRDefault="00C92569" w:rsidP="003C625D">
        <w:pPr>
          <w:pStyle w:val="FZTabAbove"/>
        </w:pPr>
      </w:p>
      <w:tbl>
        <w:tblPr>
          <w:tblStyle w:val="KZamsTab"/>
          <w:tblW w:w="10421" w:type="dxa"/>
          <w:tblLook w:val="04A0" w:firstRow="1" w:lastRow="0" w:firstColumn="1" w:lastColumn="0" w:noHBand="0" w:noVBand="1"/>
        </w:tblPr>
        <w:tblGrid>
          <w:gridCol w:w="9419"/>
          <w:gridCol w:w="1002"/>
        </w:tblGrid>
        <w:tr w:rsidR="00C92569" w:rsidRPr="00C70149" w:rsidTr="003C625D">
          <w:tc>
            <w:tcPr>
              <w:tcW w:w="9322" w:type="dxa"/>
            </w:tcPr>
            <w:p w:rsidR="00C92569" w:rsidRPr="00C70149" w:rsidRDefault="00C92569" w:rsidP="003C625D">
              <w:pPr>
                <w:pStyle w:val="FZFooterLeft"/>
              </w:pPr>
              <w:fldSimple w:instr=" DOCPROPERTY  DocumentVariant  \* MERGEFORMAT ">
                <w:r w:rsidR="00A84479">
                  <w:t>Application Note</w:t>
                </w:r>
              </w:fldSimple>
              <w:r>
                <w:t> </w:t>
              </w:r>
              <w:r>
                <w:rPr>
                  <w:rFonts w:cs="Arial"/>
                </w:rPr>
                <w:t>•</w:t>
              </w:r>
              <w:r>
                <w:t> </w:t>
              </w:r>
              <w:fldSimple w:instr=" DOCPROPERTY  DocumentSecurity  \* MERGEFORMAT ">
                <w:r w:rsidR="00A84479">
                  <w:t>PUBLIC</w:t>
                </w:r>
              </w:fldSimple>
            </w:p>
          </w:tc>
          <w:tc>
            <w:tcPr>
              <w:tcW w:w="992" w:type="dxa"/>
            </w:tcPr>
            <w:p w:rsidR="00C92569" w:rsidRPr="00C70149" w:rsidRDefault="00C92569" w:rsidP="003C625D">
              <w:pPr>
                <w:pStyle w:val="KZHeading1Right"/>
              </w:pPr>
            </w:p>
          </w:tc>
        </w:tr>
        <w:tr w:rsidR="00C92569" w:rsidRPr="00C70149" w:rsidTr="003C625D">
          <w:tc>
            <w:tcPr>
              <w:tcW w:w="9322" w:type="dxa"/>
            </w:tcPr>
            <w:p w:rsidR="00C92569" w:rsidRPr="00C70149" w:rsidRDefault="00C92569" w:rsidP="003C625D">
              <w:pPr>
                <w:pStyle w:val="FZFooterLeft"/>
              </w:pPr>
              <w:fldSimple w:instr=" DOCPROPERTY  DocumentIDNumber  \* MERGEFORMAT ">
                <w:r w:rsidR="00A84479">
                  <w:t>AN001018</w:t>
                </w:r>
              </w:fldSimple>
              <w:r>
                <w:t> </w:t>
              </w:r>
              <w:r>
                <w:rPr>
                  <w:rFonts w:cs="Arial"/>
                </w:rPr>
                <w:t>•</w:t>
              </w:r>
              <w:r>
                <w:t> </w:t>
              </w:r>
              <w:r>
                <w:rPr>
                  <w:noProof/>
                </w:rPr>
                <w:fldChar w:fldCharType="begin"/>
              </w:r>
              <w:r>
                <w:rPr>
                  <w:noProof/>
                </w:rPr>
                <w:instrText xml:space="preserve"> STYLEREF  TSDocumentVersion  \* MERGEFORMAT </w:instrText>
              </w:r>
              <w:r>
                <w:rPr>
                  <w:noProof/>
                </w:rPr>
                <w:fldChar w:fldCharType="separate"/>
              </w:r>
              <w:r w:rsidR="00A84479">
                <w:rPr>
                  <w:noProof/>
                </w:rPr>
                <w:t>v1-00 • 2021-Mar-18</w:t>
              </w:r>
              <w:r>
                <w:rPr>
                  <w:noProof/>
                </w:rPr>
                <w:fldChar w:fldCharType="end"/>
              </w:r>
            </w:p>
          </w:tc>
          <w:tc>
            <w:tcPr>
              <w:tcW w:w="992" w:type="dxa"/>
            </w:tcPr>
            <w:p w:rsidR="00C92569" w:rsidRPr="00C70149" w:rsidRDefault="00C92569" w:rsidP="003C625D">
              <w:pPr>
                <w:pStyle w:val="FZPageRight"/>
              </w:pPr>
              <w:r w:rsidRPr="00356B1E">
                <w:rPr>
                  <w:rStyle w:val="FZNumPages"/>
                </w:rPr>
                <w:fldChar w:fldCharType="begin"/>
              </w:r>
              <w:r w:rsidRPr="00356B1E">
                <w:rPr>
                  <w:rStyle w:val="FZNumPages"/>
                </w:rPr>
                <w:instrText xml:space="preserve"> NUMPAGES   \* MERGEFORMAT </w:instrText>
              </w:r>
              <w:r w:rsidRPr="00356B1E">
                <w:rPr>
                  <w:rStyle w:val="FZNumPages"/>
                </w:rPr>
                <w:fldChar w:fldCharType="separate"/>
              </w:r>
              <w:r w:rsidR="00A84479">
                <w:rPr>
                  <w:rStyle w:val="FZNumPages"/>
                  <w:noProof/>
                </w:rPr>
                <w:t>9</w:t>
              </w:r>
              <w:r w:rsidRPr="00356B1E">
                <w:rPr>
                  <w:rStyle w:val="FZNumPages"/>
                </w:rPr>
                <w:fldChar w:fldCharType="end"/>
              </w:r>
              <w:r>
                <w:t> </w:t>
              </w:r>
              <w:r>
                <w:rPr>
                  <w:rFonts w:cs="Arial"/>
                </w:rPr>
                <w:t>│</w:t>
              </w:r>
              <w:r>
                <w:t> </w:t>
              </w:r>
              <w:r>
                <w:fldChar w:fldCharType="begin"/>
              </w:r>
              <w:r>
                <w:instrText xml:space="preserve"> PAGE   \* MERGEFORMAT </w:instrText>
              </w:r>
              <w:r>
                <w:fldChar w:fldCharType="separate"/>
              </w:r>
              <w:r w:rsidR="00A84479">
                <w:rPr>
                  <w:noProof/>
                </w:rPr>
                <w:t>2</w:t>
              </w:r>
              <w:r>
                <w:fldChar w:fldCharType="end"/>
              </w:r>
            </w:p>
          </w:tc>
        </w:tr>
      </w:tbl>
    </w:sdtContent>
  </w:sdt>
  <w:p w:rsidR="00C92569" w:rsidRDefault="00C92569" w:rsidP="00E8286E">
    <w:pPr>
      <w:pStyle w:val="FZTabBelow"/>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2569" w:rsidRDefault="00C92569" w:rsidP="00FE3C2B">
    <w:pPr>
      <w:pStyle w:val="FZTabAbove"/>
    </w:pPr>
  </w:p>
  <w:tbl>
    <w:tblPr>
      <w:tblStyle w:val="KZamsBody"/>
      <w:tblW w:w="10478" w:type="dxa"/>
      <w:tblLook w:val="04A0" w:firstRow="1" w:lastRow="0" w:firstColumn="1" w:lastColumn="0" w:noHBand="0" w:noVBand="1"/>
    </w:tblPr>
    <w:tblGrid>
      <w:gridCol w:w="1535"/>
      <w:gridCol w:w="8943"/>
    </w:tblGrid>
    <w:tr w:rsidR="00C92569" w:rsidRPr="00C70149" w:rsidTr="00FE3C2B">
      <w:tc>
        <w:tcPr>
          <w:tcW w:w="0" w:type="auto"/>
        </w:tcPr>
        <w:p w:rsidR="00C92569" w:rsidRPr="00C70149" w:rsidRDefault="00C92569" w:rsidP="00FE3C2B">
          <w:pPr>
            <w:pStyle w:val="FZFooterLeft"/>
          </w:pPr>
        </w:p>
      </w:tc>
      <w:tc>
        <w:tcPr>
          <w:tcW w:w="0" w:type="auto"/>
        </w:tcPr>
        <w:p w:rsidR="00C92569" w:rsidRPr="00C70149" w:rsidRDefault="00C92569" w:rsidP="00FE3C2B">
          <w:pPr>
            <w:pStyle w:val="FZFooterRight"/>
          </w:pPr>
          <w:r w:rsidRPr="00C70149">
            <w:t>#Document Variant#</w:t>
          </w:r>
          <w:r>
            <w:t xml:space="preserve">  </w:t>
          </w:r>
          <w:r>
            <w:rPr>
              <w:rFonts w:cs="Arial"/>
            </w:rPr>
            <w:t>•</w:t>
          </w:r>
          <w:r>
            <w:t> </w:t>
          </w:r>
          <w:sdt>
            <w:sdtPr>
              <w:alias w:val="Document Security"/>
              <w:tag w:val="DocSecurityClass"/>
              <w:id w:val="-2137017584"/>
              <w:placeholder>
                <w:docPart w:val="710DCC21F72242B4B61209706287F736"/>
              </w:placeholder>
            </w:sdtPr>
            <w:sdtContent>
              <w:r w:rsidRPr="00C70149">
                <w:t>Document Security</w:t>
              </w:r>
            </w:sdtContent>
          </w:sdt>
        </w:p>
      </w:tc>
    </w:tr>
    <w:tr w:rsidR="00C92569" w:rsidRPr="00C70149" w:rsidTr="00FE3C2B">
      <w:tc>
        <w:tcPr>
          <w:tcW w:w="0" w:type="auto"/>
        </w:tcPr>
        <w:p w:rsidR="00C92569" w:rsidRPr="00C70149" w:rsidRDefault="00C92569" w:rsidP="00FE3C2B">
          <w:pPr>
            <w:pStyle w:val="FZPageLeft"/>
          </w:pPr>
          <w:r>
            <w:fldChar w:fldCharType="begin"/>
          </w:r>
          <w:r>
            <w:instrText xml:space="preserve"> PAGE   \* MERGEFORMAT </w:instrText>
          </w:r>
          <w:r>
            <w:fldChar w:fldCharType="separate"/>
          </w:r>
          <w:r w:rsidR="00A84479">
            <w:rPr>
              <w:noProof/>
            </w:rPr>
            <w:t>9</w:t>
          </w:r>
          <w:r>
            <w:fldChar w:fldCharType="end"/>
          </w:r>
          <w:r>
            <w:t> </w:t>
          </w:r>
          <w:r>
            <w:rPr>
              <w:rFonts w:cs="Arial"/>
            </w:rPr>
            <w:t>│</w:t>
          </w:r>
          <w:r>
            <w:t> </w:t>
          </w:r>
          <w:r w:rsidRPr="00BD4851">
            <w:rPr>
              <w:rStyle w:val="FZNumPages"/>
            </w:rPr>
            <w:fldChar w:fldCharType="begin"/>
          </w:r>
          <w:r w:rsidRPr="00BD4851">
            <w:rPr>
              <w:rStyle w:val="FZNumPages"/>
            </w:rPr>
            <w:instrText xml:space="preserve"> NUMPAGES   \* MERGEFORMAT </w:instrText>
          </w:r>
          <w:r w:rsidRPr="00BD4851">
            <w:rPr>
              <w:rStyle w:val="FZNumPages"/>
            </w:rPr>
            <w:fldChar w:fldCharType="separate"/>
          </w:r>
          <w:r w:rsidR="00A84479">
            <w:rPr>
              <w:rStyle w:val="FZNumPages"/>
              <w:noProof/>
            </w:rPr>
            <w:t>9</w:t>
          </w:r>
          <w:r w:rsidRPr="00BD4851">
            <w:rPr>
              <w:rStyle w:val="FZNumPages"/>
            </w:rPr>
            <w:fldChar w:fldCharType="end"/>
          </w:r>
        </w:p>
      </w:tc>
      <w:tc>
        <w:tcPr>
          <w:tcW w:w="0" w:type="auto"/>
        </w:tcPr>
        <w:p w:rsidR="00C92569" w:rsidRPr="00C70149" w:rsidRDefault="00C92569" w:rsidP="00FE3C2B">
          <w:pPr>
            <w:pStyle w:val="FZFooterRight"/>
          </w:pPr>
          <w:sdt>
            <w:sdtPr>
              <w:alias w:val="Document ID Value"/>
              <w:tag w:val="_dlc_DocId"/>
              <w:id w:val="1292398702"/>
              <w:lock w:val="contentLocked"/>
              <w:placeholder>
                <w:docPart w:val="B6E1203D65D34BD0A79C78B6FDE40661"/>
              </w:placeholder>
              <w:dataBinding w:prefixMappings="xmlns:ns0='http://schemas.microsoft.com/office/2006/metadata/properties' xmlns:ns1='http://www.w3.org/2001/XMLSchema-instance' xmlns:ns2='http://schemas.microsoft.com/office/infopath/2007/PartnerControls' xmlns:ns3='a7de3cf1-ae34-44ca-b2ed-d5a63f0a83e6' " w:xpath="/ns0:properties[1]/documentManagement[1]/ns3:_dlc_DocId[1]" w:storeItemID="{00000000-0000-0000-0000-000000000000}"/>
              <w:text/>
            </w:sdtPr>
            <w:sdtContent>
              <w:r>
                <w:rPr>
                  <w:lang w:val="de-AT"/>
                </w:rPr>
                <w:t>AMSPRODUCTS-32-21</w:t>
              </w:r>
            </w:sdtContent>
          </w:sdt>
          <w:r>
            <w:t> </w:t>
          </w:r>
          <w:r>
            <w:rPr>
              <w:rFonts w:cs="Arial"/>
            </w:rPr>
            <w:t>•</w:t>
          </w:r>
          <w:r>
            <w:t> V</w:t>
          </w:r>
          <w:sdt>
            <w:sdtPr>
              <w:alias w:val="Document Version"/>
              <w:tag w:val="DocumentVersion0"/>
              <w:id w:val="-1816248083"/>
              <w:placeholder>
                <w:docPart w:val="F4320B954E0245DAB104A23508AEBE92"/>
              </w:placeholder>
              <w:dataBinding w:prefixMappings="xmlns:ns0='http://schemas.microsoft.com/office/2006/metadata/properties' xmlns:ns1='http://www.w3.org/2001/XMLSchema-instance' xmlns:ns2='http://schemas.microsoft.com/office/infopath/2007/PartnerControls' xmlns:ns3='a7de3cf1-ae34-44ca-b2ed-d5a63f0a83e6' " w:xpath="/ns0:properties[1]/documentManagement[1]/ns3:DocumentVersion[1]" w:storeItemID="{00000000-0000-0000-0000-000000000000}"/>
              <w:text/>
            </w:sdtPr>
            <w:sdtContent>
              <w:r>
                <w:rPr>
                  <w:lang w:val="de-AT"/>
                </w:rPr>
                <w:t>0-01</w:t>
              </w:r>
            </w:sdtContent>
          </w:sdt>
          <w:r>
            <w:t> </w:t>
          </w:r>
          <w:r>
            <w:rPr>
              <w:rFonts w:cs="Arial"/>
            </w:rPr>
            <w:t>•</w:t>
          </w:r>
          <w:r>
            <w:t> </w:t>
          </w:r>
          <w:sdt>
            <w:sdtPr>
              <w:alias w:val="Publish Date"/>
              <w:tag w:val="PublishDate"/>
              <w:id w:val="444284615"/>
              <w:lock w:val="contentLocked"/>
              <w:placeholder>
                <w:docPart w:val="13ADFE90A9E44EA2BEEF0ECBD9F30137"/>
              </w:placeholder>
              <w:dataBinding w:prefixMappings="xmlns:ns0='http://schemas.microsoft.com/office/2006/metadata/properties' xmlns:ns1='http://www.w3.org/2001/XMLSchema-instance' xmlns:ns2='http://schemas.microsoft.com/office/infopath/2007/PartnerControls' xmlns:ns3='a7de3cf1-ae34-44ca-b2ed-d5a63f0a83e6' " w:xpath="/ns0:properties[1]/documentManagement[1]/ns3:PublishDate[1]" w:storeItemID="{00000000-0000-0000-0000-000000000000}"/>
              <w:date w:fullDate="2016-04-05T10:07:00Z">
                <w:dateFormat w:val="yyyy-MMMM-dd"/>
                <w:lid w:val="en-US"/>
                <w:storeMappedDataAs w:val="dateTime"/>
                <w:calendar w:val="gregorian"/>
              </w:date>
            </w:sdtPr>
            <w:sdtContent>
              <w:r>
                <w:t>2016-April-05</w:t>
              </w:r>
            </w:sdtContent>
          </w:sdt>
        </w:p>
      </w:tc>
    </w:tr>
  </w:tbl>
  <w:p w:rsidR="00C92569" w:rsidRDefault="00C92569" w:rsidP="00FE3C2B">
    <w:pPr>
      <w:pStyle w:val="FZTabBelow"/>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2569" w:rsidRDefault="00C92569" w:rsidP="003C625D">
    <w:pPr>
      <w:pStyle w:val="FZTabAbove"/>
    </w:pPr>
  </w:p>
  <w:sdt>
    <w:sdtPr>
      <w:rPr>
        <w:color w:val="46555F"/>
        <w:sz w:val="18"/>
      </w:rPr>
      <w:id w:val="1682469303"/>
      <w:lock w:val="sdtContentLocked"/>
      <w:placeholder>
        <w:docPart w:val="A85225073F03490589D62DFC7924237C"/>
      </w:placeholder>
      <w:group/>
    </w:sdtPr>
    <w:sdtContent>
      <w:tbl>
        <w:tblPr>
          <w:tblStyle w:val="KZamsBody"/>
          <w:tblW w:w="10421" w:type="dxa"/>
          <w:tblLook w:val="04A0" w:firstRow="1" w:lastRow="0" w:firstColumn="1" w:lastColumn="0" w:noHBand="0" w:noVBand="1"/>
        </w:tblPr>
        <w:tblGrid>
          <w:gridCol w:w="9419"/>
          <w:gridCol w:w="1002"/>
        </w:tblGrid>
        <w:tr w:rsidR="00C92569" w:rsidRPr="00C70149" w:rsidTr="007B2E66">
          <w:tc>
            <w:tcPr>
              <w:tcW w:w="9322" w:type="dxa"/>
            </w:tcPr>
            <w:p w:rsidR="00C92569" w:rsidRPr="00C70149" w:rsidRDefault="00C92569" w:rsidP="003C625D">
              <w:pPr>
                <w:pStyle w:val="FZFooterLeft"/>
              </w:pPr>
              <w:fldSimple w:instr=" DOCPROPERTY  DocumentVariant  \* MERGEFORMAT ">
                <w:r w:rsidR="00A84479">
                  <w:t>Application Note</w:t>
                </w:r>
              </w:fldSimple>
              <w:r>
                <w:t> </w:t>
              </w:r>
              <w:r>
                <w:rPr>
                  <w:rFonts w:cs="Arial"/>
                </w:rPr>
                <w:t>•</w:t>
              </w:r>
              <w:r>
                <w:t> </w:t>
              </w:r>
              <w:fldSimple w:instr=" DOCPROPERTY  DocumentSecurity  \* MERGEFORMAT ">
                <w:r w:rsidR="00A84479">
                  <w:t>PUBLIC</w:t>
                </w:r>
              </w:fldSimple>
            </w:p>
          </w:tc>
          <w:tc>
            <w:tcPr>
              <w:tcW w:w="992" w:type="dxa"/>
            </w:tcPr>
            <w:p w:rsidR="00C92569" w:rsidRPr="00C70149" w:rsidRDefault="00C92569" w:rsidP="003C625D">
              <w:pPr>
                <w:pStyle w:val="KZHeading1Right"/>
              </w:pPr>
            </w:p>
          </w:tc>
        </w:tr>
        <w:tr w:rsidR="00C92569" w:rsidRPr="00C70149" w:rsidTr="007B2E66">
          <w:tc>
            <w:tcPr>
              <w:tcW w:w="9322" w:type="dxa"/>
            </w:tcPr>
            <w:p w:rsidR="00C92569" w:rsidRPr="00C70149" w:rsidRDefault="00C92569" w:rsidP="003C625D">
              <w:pPr>
                <w:pStyle w:val="FZFooterLeft"/>
              </w:pPr>
              <w:fldSimple w:instr=" DOCPROPERTY  DocumentIDNumber ">
                <w:r w:rsidR="00A84479">
                  <w:t>AN001018</w:t>
                </w:r>
              </w:fldSimple>
              <w:r>
                <w:t> </w:t>
              </w:r>
              <w:r>
                <w:rPr>
                  <w:rFonts w:cs="Arial"/>
                </w:rPr>
                <w:t>•</w:t>
              </w:r>
              <w:r>
                <w:t> </w:t>
              </w:r>
              <w:r>
                <w:rPr>
                  <w:noProof/>
                </w:rPr>
                <w:fldChar w:fldCharType="begin"/>
              </w:r>
              <w:r>
                <w:rPr>
                  <w:noProof/>
                </w:rPr>
                <w:instrText xml:space="preserve"> STYLEREF  TSDocumentVersion  \* MERGEFORMAT </w:instrText>
              </w:r>
              <w:r>
                <w:rPr>
                  <w:noProof/>
                </w:rPr>
                <w:fldChar w:fldCharType="separate"/>
              </w:r>
              <w:r w:rsidR="00A84479">
                <w:rPr>
                  <w:noProof/>
                </w:rPr>
                <w:t>v1-00 • 2021-Mar-18</w:t>
              </w:r>
              <w:r>
                <w:rPr>
                  <w:noProof/>
                </w:rPr>
                <w:fldChar w:fldCharType="end"/>
              </w:r>
            </w:p>
          </w:tc>
          <w:tc>
            <w:tcPr>
              <w:tcW w:w="992" w:type="dxa"/>
            </w:tcPr>
            <w:p w:rsidR="00C92569" w:rsidRPr="00C70149" w:rsidRDefault="00C92569" w:rsidP="003C625D">
              <w:pPr>
                <w:pStyle w:val="FZPageRight"/>
              </w:pPr>
              <w:r w:rsidRPr="00356B1E">
                <w:rPr>
                  <w:rStyle w:val="FZNumPages"/>
                </w:rPr>
                <w:fldChar w:fldCharType="begin"/>
              </w:r>
              <w:r w:rsidRPr="00356B1E">
                <w:rPr>
                  <w:rStyle w:val="FZNumPages"/>
                </w:rPr>
                <w:instrText xml:space="preserve"> NUMPAGES   \* MERGEFORMAT </w:instrText>
              </w:r>
              <w:r w:rsidRPr="00356B1E">
                <w:rPr>
                  <w:rStyle w:val="FZNumPages"/>
                </w:rPr>
                <w:fldChar w:fldCharType="separate"/>
              </w:r>
              <w:r w:rsidR="00A84479">
                <w:rPr>
                  <w:rStyle w:val="FZNumPages"/>
                  <w:noProof/>
                </w:rPr>
                <w:t>9</w:t>
              </w:r>
              <w:r w:rsidRPr="00356B1E">
                <w:rPr>
                  <w:rStyle w:val="FZNumPages"/>
                </w:rPr>
                <w:fldChar w:fldCharType="end"/>
              </w:r>
              <w:r>
                <w:t> </w:t>
              </w:r>
              <w:r>
                <w:rPr>
                  <w:rFonts w:cs="Arial"/>
                </w:rPr>
                <w:t>│</w:t>
              </w:r>
              <w:r>
                <w:t> </w:t>
              </w:r>
              <w:r>
                <w:fldChar w:fldCharType="begin"/>
              </w:r>
              <w:r>
                <w:instrText xml:space="preserve"> PAGE   \* MERGEFORMAT </w:instrText>
              </w:r>
              <w:r>
                <w:fldChar w:fldCharType="separate"/>
              </w:r>
              <w:r w:rsidR="00A84479">
                <w:rPr>
                  <w:noProof/>
                </w:rPr>
                <w:t>9</w:t>
              </w:r>
              <w:r>
                <w:fldChar w:fldCharType="end"/>
              </w:r>
            </w:p>
          </w:tc>
        </w:tr>
      </w:tbl>
    </w:sdtContent>
  </w:sdt>
  <w:p w:rsidR="00C92569" w:rsidRDefault="00C92569" w:rsidP="007B2E66">
    <w:pPr>
      <w:pStyle w:val="FZTabBelow"/>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752B" w:rsidRPr="00E3324A" w:rsidRDefault="0035752B" w:rsidP="00E3324A">
      <w:pPr>
        <w:pStyle w:val="TSLine"/>
      </w:pPr>
    </w:p>
  </w:footnote>
  <w:footnote w:type="continuationSeparator" w:id="0">
    <w:p w:rsidR="0035752B" w:rsidRPr="00E131E5" w:rsidRDefault="0035752B" w:rsidP="00E3324A">
      <w:pPr>
        <w:pStyle w:val="TSLine"/>
      </w:pPr>
    </w:p>
  </w:footnote>
  <w:footnote w:type="continuationNotice" w:id="1">
    <w:p w:rsidR="0035752B" w:rsidRDefault="0035752B" w:rsidP="00444474">
      <w:pPr>
        <w:pStyle w:val="200BodyText"/>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4479" w:rsidRDefault="00A844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w:hAnsi="Arial"/>
        <w:color w:val="2F5496" w:themeColor="accent5" w:themeShade="BF"/>
      </w:rPr>
      <w:id w:val="-2121980324"/>
      <w:lock w:val="sdtContentLocked"/>
      <w:group/>
    </w:sdtPr>
    <w:sdtEndPr>
      <w:rPr>
        <w:color w:val="7D888F"/>
      </w:rPr>
    </w:sdtEndPr>
    <w:sdtContent>
      <w:p w:rsidR="00C92569" w:rsidRPr="009F3BB9" w:rsidRDefault="00C92569" w:rsidP="009F3BB9">
        <w:pPr>
          <w:keepNext/>
          <w:spacing w:after="240" w:line="720" w:lineRule="exact"/>
          <w:rPr>
            <w:color w:val="2F5496" w:themeColor="accent5" w:themeShade="BF"/>
          </w:rPr>
        </w:pPr>
        <w:r>
          <w:rPr>
            <w:noProof/>
            <w:color w:val="2F5496" w:themeColor="accent5" w:themeShade="BF"/>
          </w:rPr>
          <w:drawing>
            <wp:inline distT="0" distB="0" distL="0" distR="0" wp14:anchorId="4E454B2B" wp14:editId="42737379">
              <wp:extent cx="1335405" cy="359410"/>
              <wp:effectExtent l="0" t="0" r="0" b="2540"/>
              <wp:docPr id="2" name="Picture 2">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35405" cy="359410"/>
                      </a:xfrm>
                      <a:prstGeom prst="rect">
                        <a:avLst/>
                      </a:prstGeom>
                      <a:noFill/>
                    </pic:spPr>
                  </pic:pic>
                </a:graphicData>
              </a:graphic>
            </wp:inline>
          </w:drawing>
        </w:r>
      </w:p>
      <w:p w:rsidR="00C92569" w:rsidRDefault="00C92569" w:rsidP="00FE3C2B">
        <w:pPr>
          <w:pStyle w:val="TSDocumentType"/>
        </w:pPr>
        <w:r>
          <w:t>Application Note</w:t>
        </w:r>
      </w:p>
      <w:p w:rsidR="00C92569" w:rsidRPr="003714D5" w:rsidRDefault="00C92569" w:rsidP="009F3BB9">
        <w:pPr>
          <w:pStyle w:val="TSDocumentNumber"/>
        </w:pPr>
        <w:fldSimple w:instr=" DOCPROPERTY  DocumentIDNumber  \* MERGEFORMAT ">
          <w:r w:rsidR="00A84479">
            <w:t>AN001018</w:t>
          </w:r>
        </w:fldSimple>
      </w:p>
    </w:sdtContent>
  </w:sdt>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2569" w:rsidRDefault="00C92569" w:rsidP="00FE3C2B"/>
  <w:p w:rsidR="00C92569" w:rsidRDefault="00C92569" w:rsidP="00FE3C2B">
    <w:r w:rsidRPr="00A36417">
      <w:rPr>
        <w:b/>
        <w:noProof/>
      </w:rPr>
      <w:drawing>
        <wp:anchor distT="0" distB="0" distL="114300" distR="114300" simplePos="0" relativeHeight="251659264" behindDoc="0" locked="0" layoutInCell="1" allowOverlap="0" wp14:anchorId="339BBF18" wp14:editId="339BBF19">
          <wp:simplePos x="0" y="0"/>
          <wp:positionH relativeFrom="page">
            <wp:posOffset>954405</wp:posOffset>
          </wp:positionH>
          <wp:positionV relativeFrom="page">
            <wp:posOffset>912164</wp:posOffset>
          </wp:positionV>
          <wp:extent cx="1515110" cy="406400"/>
          <wp:effectExtent l="0" t="0" r="8890" b="0"/>
          <wp:wrapNone/>
          <wp:docPr id="5"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brief.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15110" cy="406400"/>
                  </a:xfrm>
                  <a:prstGeom prst="rect">
                    <a:avLst/>
                  </a:prstGeom>
                </pic:spPr>
              </pic:pic>
            </a:graphicData>
          </a:graphic>
          <wp14:sizeRelH relativeFrom="page">
            <wp14:pctWidth>0</wp14:pctWidth>
          </wp14:sizeRelH>
          <wp14:sizeRelV relativeFrom="page">
            <wp14:pctHeight>0</wp14:pctHeight>
          </wp14:sizeRelV>
        </wp:anchor>
      </w:drawing>
    </w:r>
  </w:p>
  <w:p w:rsidR="00C92569" w:rsidRPr="007852D1" w:rsidRDefault="00C92569" w:rsidP="00FE3C2B">
    <w:pPr>
      <w:jc w:val="right"/>
      <w:rPr>
        <w:b/>
      </w:rPr>
    </w:pPr>
    <w:r>
      <w:t xml:space="preserve">Application Note - </w:t>
    </w:r>
    <w:sdt>
      <w:sdtPr>
        <w:alias w:val="Name Affix"/>
        <w:tag w:val="NameAffix"/>
        <w:id w:val="-179199517"/>
        <w:dataBinding w:prefixMappings="xmlns:ns0='http://schemas.microsoft.com/office/2006/metadata/properties' xmlns:ns1='http://www.w3.org/2001/XMLSchema-instance' xmlns:ns2='http://schemas.microsoft.com/office/infopath/2007/PartnerControls' xmlns:ns3='60209711-f167-4663-897b-586c42cc4031' " w:xpath="/ns0:properties[1]/documentManagement[1]/ns3:NameAffix[1]" w:storeItemID="{FA04CE40-ECAC-4A85-BCF5-83C4E6BB51BB}"/>
        <w:text/>
      </w:sdtPr>
      <w:sdtContent>
        <w:r>
          <w:t>ShortTitle</w:t>
        </w:r>
      </w:sdtContent>
    </w:sdt>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KZamsTab"/>
      <w:tblW w:w="10421" w:type="dxa"/>
      <w:tblLook w:val="04A0" w:firstRow="1" w:lastRow="0" w:firstColumn="1" w:lastColumn="0" w:noHBand="0" w:noVBand="1"/>
    </w:tblPr>
    <w:tblGrid>
      <w:gridCol w:w="4253"/>
      <w:gridCol w:w="1951"/>
      <w:gridCol w:w="2516"/>
      <w:gridCol w:w="1701"/>
    </w:tblGrid>
    <w:tr w:rsidR="00C92569" w:rsidRPr="00E56DCF" w:rsidTr="00FE3C2B">
      <w:tc>
        <w:tcPr>
          <w:tcW w:w="4253" w:type="dxa"/>
        </w:tcPr>
        <w:p w:rsidR="00C92569" w:rsidRPr="00F24A0E" w:rsidRDefault="00C92569" w:rsidP="00FE3C2B">
          <w:pPr>
            <w:pStyle w:val="KZHeading1Left"/>
          </w:pPr>
          <w:fldSimple w:instr=" STYLEREF  TSDocumentHeader  \* MERGEFORMAT ">
            <w:r w:rsidR="00A84479">
              <w:rPr>
                <w:noProof/>
              </w:rPr>
              <w:t>AS5715</w:t>
            </w:r>
          </w:fldSimple>
        </w:p>
      </w:tc>
      <w:tc>
        <w:tcPr>
          <w:tcW w:w="1951" w:type="dxa"/>
        </w:tcPr>
        <w:p w:rsidR="00C92569" w:rsidRPr="00E56DCF" w:rsidRDefault="00C92569" w:rsidP="00FE3C2B">
          <w:pPr>
            <w:pStyle w:val="TSFeedBack"/>
          </w:pPr>
          <w:r w:rsidRPr="00E56DCF">
            <w:t>Document Feedback</w:t>
          </w:r>
        </w:p>
      </w:tc>
      <w:tc>
        <w:tcPr>
          <w:tcW w:w="2516" w:type="dxa"/>
        </w:tcPr>
        <w:p w:rsidR="00C92569" w:rsidRPr="00E56DCF" w:rsidRDefault="00C92569" w:rsidP="00FE3C2B">
          <w:pPr>
            <w:pStyle w:val="TSFeedBack"/>
          </w:pPr>
        </w:p>
      </w:tc>
      <w:tc>
        <w:tcPr>
          <w:tcW w:w="1701" w:type="dxa"/>
          <w:vMerge w:val="restart"/>
        </w:tcPr>
        <w:p w:rsidR="00C92569" w:rsidRPr="00E56DCF" w:rsidRDefault="00C92569" w:rsidP="00FE3C2B">
          <w:pPr>
            <w:pStyle w:val="KZevenLogo"/>
          </w:pPr>
          <w:r w:rsidRPr="00E56DCF">
            <w:rPr>
              <w:noProof/>
            </w:rPr>
            <w:drawing>
              <wp:inline distT="0" distB="0" distL="0" distR="0" wp14:anchorId="339BBF1E" wp14:editId="339BBF1F">
                <wp:extent cx="898328" cy="241200"/>
                <wp:effectExtent l="0" t="0" r="0" b="6985"/>
                <wp:docPr id="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ms_Logo_RGB.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98328" cy="241200"/>
                        </a:xfrm>
                        <a:prstGeom prst="rect">
                          <a:avLst/>
                        </a:prstGeom>
                      </pic:spPr>
                    </pic:pic>
                  </a:graphicData>
                </a:graphic>
              </wp:inline>
            </w:drawing>
          </w:r>
        </w:p>
      </w:tc>
    </w:tr>
    <w:tr w:rsidR="00C92569" w:rsidRPr="00C221F6" w:rsidTr="00FE3C2B">
      <w:tc>
        <w:tcPr>
          <w:tcW w:w="4253" w:type="dxa"/>
        </w:tcPr>
        <w:p w:rsidR="00C92569" w:rsidRPr="00C221F6" w:rsidRDefault="00C92569" w:rsidP="00FE3C2B">
          <w:pPr>
            <w:pStyle w:val="KZHeading1Left"/>
          </w:pPr>
          <w:r>
            <w:rPr>
              <w:noProof/>
              <w:lang w:val="de-DE"/>
            </w:rPr>
            <w:fldChar w:fldCharType="begin"/>
          </w:r>
          <w:r>
            <w:rPr>
              <w:noProof/>
              <w:lang w:val="de-DE"/>
            </w:rPr>
            <w:instrText xml:space="preserve"> STYLEREF  "ams100Heading"  \* MERGEFORMAT </w:instrText>
          </w:r>
          <w:r>
            <w:rPr>
              <w:noProof/>
              <w:lang w:val="de-DE"/>
            </w:rPr>
            <w:fldChar w:fldCharType="separate"/>
          </w:r>
          <w:r w:rsidR="00A84479">
            <w:rPr>
              <w:noProof/>
              <w:lang w:val="de-DE"/>
            </w:rPr>
            <w:t>Content Guide</w:t>
          </w:r>
          <w:r>
            <w:rPr>
              <w:noProof/>
              <w:lang w:val="de-DE"/>
            </w:rPr>
            <w:fldChar w:fldCharType="end"/>
          </w:r>
        </w:p>
      </w:tc>
      <w:tc>
        <w:tcPr>
          <w:tcW w:w="1951" w:type="dxa"/>
        </w:tcPr>
        <w:p w:rsidR="00C92569" w:rsidRPr="00C221F6" w:rsidRDefault="00C92569" w:rsidP="00FE3C2B">
          <w:pPr>
            <w:pStyle w:val="TSFeedBack"/>
          </w:pPr>
        </w:p>
      </w:tc>
      <w:tc>
        <w:tcPr>
          <w:tcW w:w="2516" w:type="dxa"/>
        </w:tcPr>
        <w:p w:rsidR="00C92569" w:rsidRPr="00C221F6" w:rsidRDefault="00C92569" w:rsidP="00FE3C2B">
          <w:pPr>
            <w:pStyle w:val="TSFeedBack"/>
          </w:pPr>
        </w:p>
      </w:tc>
      <w:tc>
        <w:tcPr>
          <w:tcW w:w="1701" w:type="dxa"/>
          <w:vMerge/>
        </w:tcPr>
        <w:p w:rsidR="00C92569" w:rsidRPr="00C221F6" w:rsidRDefault="00C92569" w:rsidP="00FE3C2B">
          <w:pPr>
            <w:spacing w:before="60" w:line="240" w:lineRule="auto"/>
            <w:jc w:val="right"/>
          </w:pPr>
        </w:p>
      </w:tc>
    </w:tr>
  </w:tbl>
  <w:p w:rsidR="00C92569" w:rsidRPr="00E56DCF" w:rsidRDefault="00C92569" w:rsidP="00FE3C2B">
    <w:pPr>
      <w:spacing w:after="0" w:line="240" w:lineRule="auto"/>
      <w:jc w:val="center"/>
      <w:rPr>
        <w:color w:val="DBDBDB" w:themeColor="accent3" w:themeTint="66"/>
      </w:rP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46555F"/>
        <w:sz w:val="18"/>
      </w:rPr>
      <w:id w:val="1669899906"/>
      <w:lock w:val="sdtContentLocked"/>
      <w:placeholder>
        <w:docPart w:val="A85225073F03490589D62DFC7924237C"/>
      </w:placeholder>
      <w:group/>
    </w:sdtPr>
    <w:sdtContent>
      <w:tbl>
        <w:tblPr>
          <w:tblStyle w:val="KZamsTab"/>
          <w:tblW w:w="10421" w:type="dxa"/>
          <w:tblLook w:val="04A0" w:firstRow="1" w:lastRow="0" w:firstColumn="1" w:lastColumn="0" w:noHBand="0" w:noVBand="1"/>
        </w:tblPr>
        <w:tblGrid>
          <w:gridCol w:w="1701"/>
          <w:gridCol w:w="2660"/>
          <w:gridCol w:w="1807"/>
          <w:gridCol w:w="4253"/>
        </w:tblGrid>
        <w:tr w:rsidR="00C92569" w:rsidTr="003C625D">
          <w:tc>
            <w:tcPr>
              <w:tcW w:w="1701" w:type="dxa"/>
              <w:vMerge w:val="restart"/>
            </w:tcPr>
            <w:p w:rsidR="00C92569" w:rsidRPr="00D223EE" w:rsidRDefault="00C92569" w:rsidP="00767101">
              <w:pPr>
                <w:pStyle w:val="KZoddLogo"/>
              </w:pPr>
              <w:r>
                <w:rPr>
                  <w:noProof/>
                  <w:color w:val="46555F"/>
                  <w:sz w:val="18"/>
                </w:rPr>
                <w:drawing>
                  <wp:inline distT="0" distB="0" distL="0" distR="0" wp14:anchorId="21A260E4" wp14:editId="4255D9ED">
                    <wp:extent cx="895985" cy="237490"/>
                    <wp:effectExtent l="0" t="0" r="0" b="0"/>
                    <wp:docPr id="11" name="Picture 11">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95985" cy="237490"/>
                            </a:xfrm>
                            <a:prstGeom prst="rect">
                              <a:avLst/>
                            </a:prstGeom>
                            <a:noFill/>
                          </pic:spPr>
                        </pic:pic>
                      </a:graphicData>
                    </a:graphic>
                  </wp:inline>
                </w:drawing>
              </w:r>
            </w:p>
          </w:tc>
          <w:tc>
            <w:tcPr>
              <w:tcW w:w="2660" w:type="dxa"/>
            </w:tcPr>
            <w:p w:rsidR="00C92569" w:rsidRPr="00E56DCF" w:rsidRDefault="00C92569" w:rsidP="00767101">
              <w:pPr>
                <w:pStyle w:val="TSFeedBack"/>
              </w:pPr>
            </w:p>
          </w:tc>
          <w:tc>
            <w:tcPr>
              <w:tcW w:w="1807" w:type="dxa"/>
            </w:tcPr>
            <w:p w:rsidR="00C92569" w:rsidRPr="00A53DDA" w:rsidRDefault="00C92569" w:rsidP="00767101">
              <w:pPr>
                <w:pStyle w:val="TSFeedBack"/>
              </w:pPr>
              <w:hyperlink r:id="rId3" w:history="1">
                <w:r w:rsidRPr="00A53DDA">
                  <w:t>Document Feedback</w:t>
                </w:r>
              </w:hyperlink>
            </w:p>
          </w:tc>
          <w:tc>
            <w:tcPr>
              <w:tcW w:w="4253" w:type="dxa"/>
            </w:tcPr>
            <w:p w:rsidR="00C92569" w:rsidRPr="00E56DCF" w:rsidRDefault="00C92569" w:rsidP="00767101">
              <w:pPr>
                <w:pStyle w:val="KZHeading1Right"/>
                <w:rPr>
                  <w:noProof/>
                </w:rPr>
              </w:pPr>
              <w:r>
                <w:rPr>
                  <w:noProof/>
                </w:rPr>
                <w:fldChar w:fldCharType="begin"/>
              </w:r>
              <w:r>
                <w:rPr>
                  <w:noProof/>
                </w:rPr>
                <w:instrText xml:space="preserve"> STYLEREF  TSDocumentHeader </w:instrText>
              </w:r>
              <w:r>
                <w:rPr>
                  <w:noProof/>
                </w:rPr>
                <w:fldChar w:fldCharType="separate"/>
              </w:r>
              <w:r w:rsidR="00A84479">
                <w:rPr>
                  <w:noProof/>
                </w:rPr>
                <w:t>AS5715</w:t>
              </w:r>
              <w:r>
                <w:rPr>
                  <w:noProof/>
                </w:rPr>
                <w:fldChar w:fldCharType="end"/>
              </w:r>
            </w:p>
          </w:tc>
        </w:tr>
        <w:tr w:rsidR="00C92569" w:rsidTr="003C625D">
          <w:tc>
            <w:tcPr>
              <w:tcW w:w="1701" w:type="dxa"/>
              <w:vMerge/>
            </w:tcPr>
            <w:p w:rsidR="00C92569" w:rsidRPr="00D223EE" w:rsidRDefault="00C92569" w:rsidP="00767101">
              <w:pPr>
                <w:pStyle w:val="KZoddLogo"/>
                <w:rPr>
                  <w:noProof/>
                </w:rPr>
              </w:pPr>
            </w:p>
          </w:tc>
          <w:tc>
            <w:tcPr>
              <w:tcW w:w="2660" w:type="dxa"/>
            </w:tcPr>
            <w:p w:rsidR="00C92569" w:rsidRPr="00E56DCF" w:rsidRDefault="00C92569" w:rsidP="00767101">
              <w:pPr>
                <w:pStyle w:val="TSFeedBack"/>
              </w:pPr>
            </w:p>
          </w:tc>
          <w:tc>
            <w:tcPr>
              <w:tcW w:w="1807" w:type="dxa"/>
            </w:tcPr>
            <w:p w:rsidR="00C92569" w:rsidRPr="00E56DCF" w:rsidRDefault="00C92569" w:rsidP="00767101">
              <w:pPr>
                <w:pStyle w:val="TSFeedBack"/>
              </w:pPr>
            </w:p>
          </w:tc>
          <w:tc>
            <w:tcPr>
              <w:tcW w:w="4253" w:type="dxa"/>
            </w:tcPr>
            <w:p w:rsidR="00C92569" w:rsidRPr="00E56DCF" w:rsidRDefault="00C92569" w:rsidP="00767101">
              <w:pPr>
                <w:pStyle w:val="KZHeading1Right"/>
              </w:pPr>
              <w:r w:rsidRPr="00E56DCF">
                <w:fldChar w:fldCharType="begin"/>
              </w:r>
              <w:r w:rsidRPr="00E56DCF">
                <w:instrText xml:space="preserve"> STYLEREF  "</w:instrText>
              </w:r>
              <w:r w:rsidRPr="00C765EE">
                <w:instrText>ams100Heading</w:instrText>
              </w:r>
              <w:r>
                <w:instrText xml:space="preserve">" </w:instrText>
              </w:r>
              <w:r w:rsidRPr="00E56DCF">
                <w:fldChar w:fldCharType="separate"/>
              </w:r>
              <w:r w:rsidR="00A84479">
                <w:rPr>
                  <w:noProof/>
                </w:rPr>
                <w:t>Content Guide</w:t>
              </w:r>
              <w:r w:rsidRPr="00E56DCF">
                <w:fldChar w:fldCharType="end"/>
              </w:r>
            </w:p>
          </w:tc>
        </w:tr>
      </w:tbl>
    </w:sdtContent>
  </w:sdt>
  <w:p w:rsidR="00C92569" w:rsidRDefault="00C92569" w:rsidP="00767101">
    <w:pPr>
      <w:pStyle w:val="KZTabBelow"/>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KZamsBody"/>
      <w:tblW w:w="10478" w:type="dxa"/>
      <w:tblLook w:val="04A0" w:firstRow="1" w:lastRow="0" w:firstColumn="1" w:lastColumn="0" w:noHBand="0" w:noVBand="1"/>
    </w:tblPr>
    <w:tblGrid>
      <w:gridCol w:w="4276"/>
      <w:gridCol w:w="1962"/>
      <w:gridCol w:w="2530"/>
      <w:gridCol w:w="1710"/>
    </w:tblGrid>
    <w:tr w:rsidR="00C92569" w:rsidRPr="00E56DCF" w:rsidTr="00FE3C2B">
      <w:tc>
        <w:tcPr>
          <w:tcW w:w="4253" w:type="dxa"/>
        </w:tcPr>
        <w:p w:rsidR="00C92569" w:rsidRPr="00F24A0E" w:rsidRDefault="00C92569" w:rsidP="00FE3C2B">
          <w:pPr>
            <w:pStyle w:val="KZHeading1Left"/>
          </w:pPr>
          <w:fldSimple w:instr=" STYLEREF  TSDocumentHeader  \* MERGEFORMAT ">
            <w:r w:rsidR="00A84479">
              <w:rPr>
                <w:noProof/>
              </w:rPr>
              <w:t>AS5715</w:t>
            </w:r>
          </w:fldSimple>
        </w:p>
      </w:tc>
      <w:tc>
        <w:tcPr>
          <w:tcW w:w="1951" w:type="dxa"/>
        </w:tcPr>
        <w:p w:rsidR="00C92569" w:rsidRPr="00E56DCF" w:rsidRDefault="00C92569" w:rsidP="00FE3C2B">
          <w:pPr>
            <w:pStyle w:val="TSFeedBack"/>
          </w:pPr>
          <w:r w:rsidRPr="00E56DCF">
            <w:t>Document Feedback</w:t>
          </w:r>
        </w:p>
      </w:tc>
      <w:tc>
        <w:tcPr>
          <w:tcW w:w="2516" w:type="dxa"/>
        </w:tcPr>
        <w:p w:rsidR="00C92569" w:rsidRPr="00E56DCF" w:rsidRDefault="00C92569" w:rsidP="00FE3C2B">
          <w:pPr>
            <w:pStyle w:val="TSFeedBack"/>
          </w:pPr>
        </w:p>
      </w:tc>
      <w:tc>
        <w:tcPr>
          <w:tcW w:w="1701" w:type="dxa"/>
          <w:vMerge w:val="restart"/>
        </w:tcPr>
        <w:p w:rsidR="00C92569" w:rsidRPr="00E56DCF" w:rsidRDefault="00C92569" w:rsidP="00FE3C2B">
          <w:pPr>
            <w:pStyle w:val="KZevenLogo"/>
          </w:pPr>
          <w:r w:rsidRPr="00E56DCF">
            <w:rPr>
              <w:noProof/>
            </w:rPr>
            <w:drawing>
              <wp:inline distT="0" distB="0" distL="0" distR="0" wp14:anchorId="339BBF22" wp14:editId="339BBF23">
                <wp:extent cx="898328" cy="241200"/>
                <wp:effectExtent l="0" t="0" r="0" b="6985"/>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ms_Logo_RGB.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98328" cy="241200"/>
                        </a:xfrm>
                        <a:prstGeom prst="rect">
                          <a:avLst/>
                        </a:prstGeom>
                      </pic:spPr>
                    </pic:pic>
                  </a:graphicData>
                </a:graphic>
              </wp:inline>
            </w:drawing>
          </w:r>
        </w:p>
      </w:tc>
    </w:tr>
    <w:tr w:rsidR="00C92569" w:rsidRPr="00E56DCF" w:rsidTr="00FE3C2B">
      <w:tc>
        <w:tcPr>
          <w:tcW w:w="4253" w:type="dxa"/>
        </w:tcPr>
        <w:p w:rsidR="00C92569" w:rsidRPr="00F24A0E" w:rsidRDefault="00C92569" w:rsidP="00FE3C2B">
          <w:pPr>
            <w:pStyle w:val="KZHeading1Left"/>
          </w:pPr>
          <w:r>
            <w:rPr>
              <w:noProof/>
            </w:rPr>
            <w:fldChar w:fldCharType="begin"/>
          </w:r>
          <w:r>
            <w:rPr>
              <w:noProof/>
            </w:rPr>
            <w:instrText xml:space="preserve"> STYLEREF  "ams110Headline"  \* MERGEFORMAT </w:instrText>
          </w:r>
          <w:r>
            <w:rPr>
              <w:noProof/>
            </w:rPr>
            <w:fldChar w:fldCharType="separate"/>
          </w:r>
          <w:r w:rsidR="00A84479">
            <w:rPr>
              <w:noProof/>
            </w:rPr>
            <w:t>Introduction</w:t>
          </w:r>
          <w:r>
            <w:rPr>
              <w:noProof/>
            </w:rPr>
            <w:fldChar w:fldCharType="end"/>
          </w:r>
        </w:p>
      </w:tc>
      <w:tc>
        <w:tcPr>
          <w:tcW w:w="1951" w:type="dxa"/>
        </w:tcPr>
        <w:p w:rsidR="00C92569" w:rsidRPr="00E56DCF" w:rsidRDefault="00C92569" w:rsidP="00FE3C2B">
          <w:pPr>
            <w:pStyle w:val="TSFeedBack"/>
          </w:pPr>
        </w:p>
      </w:tc>
      <w:tc>
        <w:tcPr>
          <w:tcW w:w="2516" w:type="dxa"/>
        </w:tcPr>
        <w:p w:rsidR="00C92569" w:rsidRPr="00E56DCF" w:rsidRDefault="00C92569" w:rsidP="00FE3C2B">
          <w:pPr>
            <w:pStyle w:val="TSFeedBack"/>
          </w:pPr>
        </w:p>
      </w:tc>
      <w:tc>
        <w:tcPr>
          <w:tcW w:w="1701" w:type="dxa"/>
          <w:vMerge/>
        </w:tcPr>
        <w:p w:rsidR="00C92569" w:rsidRPr="00E56DCF" w:rsidRDefault="00C92569" w:rsidP="00FE3C2B">
          <w:pPr>
            <w:spacing w:before="60" w:line="240" w:lineRule="auto"/>
            <w:jc w:val="right"/>
            <w:rPr>
              <w:noProof/>
              <w:color w:val="2F5496" w:themeColor="accent5" w:themeShade="BF"/>
            </w:rPr>
          </w:pPr>
        </w:p>
      </w:tc>
    </w:tr>
  </w:tbl>
  <w:p w:rsidR="00C92569" w:rsidRPr="00E56DCF" w:rsidRDefault="00C92569" w:rsidP="00FE3C2B">
    <w:pPr>
      <w:spacing w:after="0" w:line="240" w:lineRule="auto"/>
      <w:jc w:val="center"/>
      <w:rPr>
        <w:color w:val="DBDBDB" w:themeColor="accent3" w:themeTint="66"/>
      </w:rP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DBDBDB" w:themeColor="accent3" w:themeTint="66"/>
      </w:rPr>
      <w:id w:val="1242381308"/>
      <w:lock w:val="sdtContentLocked"/>
      <w:placeholder>
        <w:docPart w:val="D973B37C8DF847469FC10590AC7BCC0C"/>
      </w:placeholder>
      <w:group/>
    </w:sdtPr>
    <w:sdtContent>
      <w:tbl>
        <w:tblPr>
          <w:tblStyle w:val="KZamsBody"/>
          <w:tblW w:w="10421" w:type="dxa"/>
          <w:tblLook w:val="04A0" w:firstRow="1" w:lastRow="0" w:firstColumn="1" w:lastColumn="0" w:noHBand="0" w:noVBand="1"/>
        </w:tblPr>
        <w:tblGrid>
          <w:gridCol w:w="1701"/>
          <w:gridCol w:w="2660"/>
          <w:gridCol w:w="1807"/>
          <w:gridCol w:w="4253"/>
        </w:tblGrid>
        <w:tr w:rsidR="00C92569" w:rsidTr="00625FB2">
          <w:tc>
            <w:tcPr>
              <w:tcW w:w="1701" w:type="dxa"/>
              <w:vMerge w:val="restart"/>
            </w:tcPr>
            <w:p w:rsidR="00C92569" w:rsidRPr="00D223EE" w:rsidRDefault="00C92569" w:rsidP="003C625D">
              <w:pPr>
                <w:pStyle w:val="KZoddLogo"/>
              </w:pPr>
              <w:r>
                <w:rPr>
                  <w:noProof/>
                  <w:color w:val="46555F"/>
                  <w:sz w:val="18"/>
                </w:rPr>
                <w:drawing>
                  <wp:inline distT="0" distB="0" distL="0" distR="0" wp14:anchorId="0EB60EE5" wp14:editId="5B25C6ED">
                    <wp:extent cx="895985" cy="237490"/>
                    <wp:effectExtent l="0" t="0" r="0" b="0"/>
                    <wp:docPr id="12" name="Picture 12">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95985" cy="237490"/>
                            </a:xfrm>
                            <a:prstGeom prst="rect">
                              <a:avLst/>
                            </a:prstGeom>
                            <a:noFill/>
                          </pic:spPr>
                        </pic:pic>
                      </a:graphicData>
                    </a:graphic>
                  </wp:inline>
                </w:drawing>
              </w:r>
            </w:p>
          </w:tc>
          <w:tc>
            <w:tcPr>
              <w:tcW w:w="2660" w:type="dxa"/>
            </w:tcPr>
            <w:p w:rsidR="00C92569" w:rsidRPr="00E56DCF" w:rsidRDefault="00C92569" w:rsidP="003C625D">
              <w:pPr>
                <w:pStyle w:val="TSFeedBack"/>
              </w:pPr>
            </w:p>
          </w:tc>
          <w:tc>
            <w:tcPr>
              <w:tcW w:w="1807" w:type="dxa"/>
            </w:tcPr>
            <w:p w:rsidR="00C92569" w:rsidRPr="00A53DDA" w:rsidRDefault="00C92569" w:rsidP="003C625D">
              <w:pPr>
                <w:pStyle w:val="TSFeedBack"/>
              </w:pPr>
              <w:hyperlink r:id="rId3" w:history="1">
                <w:r w:rsidRPr="00A53DDA">
                  <w:t>Document Feedback</w:t>
                </w:r>
              </w:hyperlink>
            </w:p>
          </w:tc>
          <w:tc>
            <w:tcPr>
              <w:tcW w:w="4253" w:type="dxa"/>
            </w:tcPr>
            <w:p w:rsidR="00C92569" w:rsidRPr="00E56DCF" w:rsidRDefault="00C92569" w:rsidP="003C625D">
              <w:pPr>
                <w:pStyle w:val="KZHeading1Right"/>
                <w:rPr>
                  <w:noProof/>
                </w:rPr>
              </w:pPr>
              <w:r>
                <w:rPr>
                  <w:noProof/>
                </w:rPr>
                <w:fldChar w:fldCharType="begin"/>
              </w:r>
              <w:r>
                <w:rPr>
                  <w:noProof/>
                </w:rPr>
                <w:instrText xml:space="preserve"> STYLEREF  TSDocumentHeader </w:instrText>
              </w:r>
              <w:r>
                <w:rPr>
                  <w:noProof/>
                </w:rPr>
                <w:fldChar w:fldCharType="separate"/>
              </w:r>
              <w:r w:rsidR="00A84479">
                <w:rPr>
                  <w:noProof/>
                </w:rPr>
                <w:t>AS5715</w:t>
              </w:r>
              <w:r>
                <w:rPr>
                  <w:noProof/>
                </w:rPr>
                <w:fldChar w:fldCharType="end"/>
              </w:r>
            </w:p>
          </w:tc>
        </w:tr>
        <w:tr w:rsidR="00C92569" w:rsidTr="00625FB2">
          <w:tc>
            <w:tcPr>
              <w:tcW w:w="1701" w:type="dxa"/>
              <w:vMerge/>
            </w:tcPr>
            <w:p w:rsidR="00C92569" w:rsidRPr="00D223EE" w:rsidRDefault="00C92569" w:rsidP="003C625D">
              <w:pPr>
                <w:pStyle w:val="KZoddLogo"/>
                <w:rPr>
                  <w:noProof/>
                </w:rPr>
              </w:pPr>
            </w:p>
          </w:tc>
          <w:tc>
            <w:tcPr>
              <w:tcW w:w="2660" w:type="dxa"/>
            </w:tcPr>
            <w:p w:rsidR="00C92569" w:rsidRPr="00E56DCF" w:rsidRDefault="00C92569" w:rsidP="003C625D">
              <w:pPr>
                <w:pStyle w:val="TSFeedBack"/>
              </w:pPr>
            </w:p>
          </w:tc>
          <w:tc>
            <w:tcPr>
              <w:tcW w:w="1807" w:type="dxa"/>
            </w:tcPr>
            <w:p w:rsidR="00C92569" w:rsidRPr="00E56DCF" w:rsidRDefault="00C92569" w:rsidP="003C625D">
              <w:pPr>
                <w:pStyle w:val="TSFeedBack"/>
              </w:pPr>
            </w:p>
          </w:tc>
          <w:tc>
            <w:tcPr>
              <w:tcW w:w="4253" w:type="dxa"/>
            </w:tcPr>
            <w:p w:rsidR="00C92569" w:rsidRPr="00E56DCF" w:rsidRDefault="00C92569" w:rsidP="00520D5A">
              <w:pPr>
                <w:pStyle w:val="KZHeading1Right"/>
              </w:pPr>
              <w:r w:rsidRPr="00E56DCF">
                <w:fldChar w:fldCharType="begin"/>
              </w:r>
              <w:r w:rsidRPr="00E56DCF">
                <w:instrText xml:space="preserve"> STYLEREF  "</w:instrText>
              </w:r>
              <w:r w:rsidRPr="00C765EE">
                <w:instrText>ams1</w:instrText>
              </w:r>
              <w:r>
                <w:instrText xml:space="preserve">10Headline" </w:instrText>
              </w:r>
              <w:r w:rsidRPr="00E56DCF">
                <w:fldChar w:fldCharType="separate"/>
              </w:r>
              <w:r w:rsidR="00A84479">
                <w:rPr>
                  <w:noProof/>
                </w:rPr>
                <w:t>Legal Information</w:t>
              </w:r>
              <w:r w:rsidRPr="00E56DCF">
                <w:fldChar w:fldCharType="end"/>
              </w:r>
            </w:p>
          </w:tc>
        </w:tr>
      </w:tbl>
      <w:p w:rsidR="00C92569" w:rsidRDefault="00C92569" w:rsidP="00625FB2">
        <w:pPr>
          <w:pStyle w:val="KZTabBelow"/>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1" type="#_x0000_t75" style="width:15pt;height:16.15pt" o:bullet="t">
        <v:imagedata r:id="rId1" o:title="3HakerlZW"/>
      </v:shape>
    </w:pict>
  </w:numPicBullet>
  <w:numPicBullet w:numPicBulletId="1">
    <w:pict>
      <v:shape id="_x0000_i1132" type="#_x0000_t75" style="width:15pt;height:16.15pt" o:bullet="t">
        <v:imagedata r:id="rId2" o:title="Hakerl"/>
      </v:shape>
    </w:pict>
  </w:numPicBullet>
  <w:numPicBullet w:numPicBulletId="2">
    <w:pict>
      <v:shape id="_x0000_i1133" type="#_x0000_t75" style="width:130.5pt;height:199.85pt" o:bullet="t">
        <v:imagedata r:id="rId3" o:title="2single"/>
      </v:shape>
    </w:pict>
  </w:numPicBullet>
  <w:numPicBullet w:numPicBulletId="3">
    <w:pict>
      <v:shape id="_x0000_i1134" type="#_x0000_t75" style="width:15pt;height:15.8pt" o:bullet="t">
        <v:imagedata r:id="rId4" o:title="3HakerlZW"/>
      </v:shape>
    </w:pict>
  </w:numPicBullet>
  <w:numPicBullet w:numPicBulletId="4">
    <w:pict>
      <v:shape id="_x0000_i1135" type="#_x0000_t75" style="width:15pt;height:16.15pt" o:bullet="t">
        <v:imagedata r:id="rId5" o:title="Hakerl"/>
      </v:shape>
    </w:pict>
  </w:numPicBullet>
  <w:numPicBullet w:numPicBulletId="5">
    <w:pict>
      <v:shape id="_x0000_i1136" type="#_x0000_t75" style="width:130.5pt;height:199.85pt" o:bullet="t">
        <v:imagedata r:id="rId6" o:title="2single"/>
      </v:shape>
    </w:pict>
  </w:numPicBullet>
  <w:abstractNum w:abstractNumId="0" w15:restartNumberingAfterBreak="0">
    <w:nsid w:val="FFFFFF7C"/>
    <w:multiLevelType w:val="singleLevel"/>
    <w:tmpl w:val="26E2344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882466F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2770685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FEAEE3E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BDE693D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14892DE"/>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EA8541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1E6357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888526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66B26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424D1E"/>
    <w:multiLevelType w:val="multilevel"/>
    <w:tmpl w:val="B04CDDC0"/>
    <w:styleLink w:val="amsListPicKeyalpha"/>
    <w:lvl w:ilvl="0">
      <w:start w:val="1"/>
      <w:numFmt w:val="upperLetter"/>
      <w:pStyle w:val="PicKeyalpha"/>
      <w:lvlText w:val="%1"/>
      <w:lvlJc w:val="left"/>
      <w:pPr>
        <w:tabs>
          <w:tab w:val="num" w:pos="0"/>
        </w:tabs>
        <w:ind w:left="567" w:hanging="567"/>
      </w:pPr>
      <w:rPr>
        <w:rFonts w:ascii="Arial" w:hAnsi="Arial" w:hint="default"/>
        <w:b/>
        <w:i w:val="0"/>
        <w:color w:val="0075B0"/>
      </w:rPr>
    </w:lvl>
    <w:lvl w:ilvl="1">
      <w:start w:val="1"/>
      <w:numFmt w:val="lowerLetter"/>
      <w:lvlText w:val="%2)"/>
      <w:lvlJc w:val="left"/>
      <w:pPr>
        <w:tabs>
          <w:tab w:val="num" w:pos="0"/>
        </w:tabs>
        <w:ind w:left="567" w:hanging="567"/>
      </w:pPr>
      <w:rPr>
        <w:rFonts w:hint="default"/>
      </w:rPr>
    </w:lvl>
    <w:lvl w:ilvl="2">
      <w:start w:val="1"/>
      <w:numFmt w:val="lowerRoman"/>
      <w:lvlText w:val="%3)"/>
      <w:lvlJc w:val="left"/>
      <w:pPr>
        <w:tabs>
          <w:tab w:val="num" w:pos="0"/>
        </w:tabs>
        <w:ind w:left="567" w:hanging="567"/>
      </w:pPr>
      <w:rPr>
        <w:rFonts w:hint="default"/>
      </w:rPr>
    </w:lvl>
    <w:lvl w:ilvl="3">
      <w:start w:val="1"/>
      <w:numFmt w:val="decimal"/>
      <w:lvlText w:val="(%4)"/>
      <w:lvlJc w:val="left"/>
      <w:pPr>
        <w:tabs>
          <w:tab w:val="num" w:pos="0"/>
        </w:tabs>
        <w:ind w:left="567" w:hanging="567"/>
      </w:pPr>
      <w:rPr>
        <w:rFonts w:hint="default"/>
      </w:rPr>
    </w:lvl>
    <w:lvl w:ilvl="4">
      <w:start w:val="1"/>
      <w:numFmt w:val="lowerLetter"/>
      <w:lvlText w:val="(%5)"/>
      <w:lvlJc w:val="left"/>
      <w:pPr>
        <w:tabs>
          <w:tab w:val="num" w:pos="0"/>
        </w:tabs>
        <w:ind w:left="567" w:hanging="567"/>
      </w:pPr>
      <w:rPr>
        <w:rFonts w:hint="default"/>
      </w:rPr>
    </w:lvl>
    <w:lvl w:ilvl="5">
      <w:start w:val="1"/>
      <w:numFmt w:val="lowerRoman"/>
      <w:lvlText w:val="(%6)"/>
      <w:lvlJc w:val="left"/>
      <w:pPr>
        <w:tabs>
          <w:tab w:val="num" w:pos="0"/>
        </w:tabs>
        <w:ind w:left="567" w:hanging="567"/>
      </w:pPr>
      <w:rPr>
        <w:rFonts w:hint="default"/>
      </w:rPr>
    </w:lvl>
    <w:lvl w:ilvl="6">
      <w:start w:val="1"/>
      <w:numFmt w:val="decimal"/>
      <w:lvlText w:val="%7."/>
      <w:lvlJc w:val="left"/>
      <w:pPr>
        <w:tabs>
          <w:tab w:val="num" w:pos="0"/>
        </w:tabs>
        <w:ind w:left="567" w:hanging="567"/>
      </w:pPr>
      <w:rPr>
        <w:rFonts w:hint="default"/>
      </w:rPr>
    </w:lvl>
    <w:lvl w:ilvl="7">
      <w:start w:val="1"/>
      <w:numFmt w:val="lowerLetter"/>
      <w:lvlText w:val="%8."/>
      <w:lvlJc w:val="left"/>
      <w:pPr>
        <w:tabs>
          <w:tab w:val="num" w:pos="0"/>
        </w:tabs>
        <w:ind w:left="567" w:hanging="567"/>
      </w:pPr>
      <w:rPr>
        <w:rFonts w:hint="default"/>
      </w:rPr>
    </w:lvl>
    <w:lvl w:ilvl="8">
      <w:start w:val="1"/>
      <w:numFmt w:val="lowerRoman"/>
      <w:lvlText w:val="%9."/>
      <w:lvlJc w:val="left"/>
      <w:pPr>
        <w:tabs>
          <w:tab w:val="num" w:pos="0"/>
        </w:tabs>
        <w:ind w:left="567" w:hanging="567"/>
      </w:pPr>
      <w:rPr>
        <w:rFonts w:hint="default"/>
      </w:rPr>
    </w:lvl>
  </w:abstractNum>
  <w:abstractNum w:abstractNumId="11" w15:restartNumberingAfterBreak="0">
    <w:nsid w:val="11FE7C8D"/>
    <w:multiLevelType w:val="hybridMultilevel"/>
    <w:tmpl w:val="5FEEB21C"/>
    <w:lvl w:ilvl="0" w:tplc="42B0DA94">
      <w:start w:val="1"/>
      <w:numFmt w:val="bullet"/>
      <w:pStyle w:val="ListParagraph"/>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3154C67"/>
    <w:multiLevelType w:val="multilevel"/>
    <w:tmpl w:val="2CA05D56"/>
    <w:styleLink w:val="amsListList"/>
    <w:lvl w:ilvl="0">
      <w:start w:val="1"/>
      <w:numFmt w:val="bullet"/>
      <w:pStyle w:val="amsBodyList1"/>
      <w:lvlText w:val="●"/>
      <w:lvlJc w:val="left"/>
      <w:pPr>
        <w:tabs>
          <w:tab w:val="num" w:pos="567"/>
        </w:tabs>
        <w:ind w:left="567" w:hanging="567"/>
      </w:pPr>
      <w:rPr>
        <w:rFonts w:ascii="Arial Fett" w:hAnsi="Arial Fett" w:hint="default"/>
        <w:b/>
        <w:i w:val="0"/>
        <w:color w:val="4C9EC8"/>
        <w:sz w:val="20"/>
      </w:rPr>
    </w:lvl>
    <w:lvl w:ilvl="1">
      <w:start w:val="1"/>
      <w:numFmt w:val="bullet"/>
      <w:pStyle w:val="amsBodyList2"/>
      <w:lvlText w:val="●"/>
      <w:lvlJc w:val="left"/>
      <w:pPr>
        <w:tabs>
          <w:tab w:val="num" w:pos="1134"/>
        </w:tabs>
        <w:ind w:left="1134" w:hanging="567"/>
      </w:pPr>
      <w:rPr>
        <w:rFonts w:ascii="Arial Fett" w:hAnsi="Arial Fett" w:hint="default"/>
        <w:b/>
        <w:i w:val="0"/>
        <w:color w:val="7D888F"/>
        <w:sz w:val="20"/>
      </w:rPr>
    </w:lvl>
    <w:lvl w:ilvl="2">
      <w:start w:val="1"/>
      <w:numFmt w:val="bullet"/>
      <w:lvlText w:val="●"/>
      <w:lvlJc w:val="left"/>
      <w:pPr>
        <w:tabs>
          <w:tab w:val="num" w:pos="1701"/>
        </w:tabs>
        <w:ind w:left="1701" w:hanging="567"/>
      </w:pPr>
      <w:rPr>
        <w:rFonts w:ascii="Arial" w:hAnsi="Arial" w:hint="default"/>
        <w:color w:val="ACB2B7"/>
      </w:rPr>
    </w:lvl>
    <w:lvl w:ilvl="3">
      <w:start w:val="1"/>
      <w:numFmt w:val="decimal"/>
      <w:lvlText w:val="(%4)"/>
      <w:lvlJc w:val="left"/>
      <w:pPr>
        <w:tabs>
          <w:tab w:val="num" w:pos="2268"/>
        </w:tabs>
        <w:ind w:left="2268" w:hanging="567"/>
      </w:pPr>
      <w:rPr>
        <w:rFonts w:hint="default"/>
      </w:rPr>
    </w:lvl>
    <w:lvl w:ilvl="4">
      <w:start w:val="1"/>
      <w:numFmt w:val="lowerLetter"/>
      <w:lvlText w:val="(%5)"/>
      <w:lvlJc w:val="left"/>
      <w:pPr>
        <w:tabs>
          <w:tab w:val="num" w:pos="2835"/>
        </w:tabs>
        <w:ind w:left="2835" w:hanging="567"/>
      </w:pPr>
      <w:rPr>
        <w:rFonts w:hint="default"/>
      </w:rPr>
    </w:lvl>
    <w:lvl w:ilvl="5">
      <w:start w:val="1"/>
      <w:numFmt w:val="lowerRoman"/>
      <w:lvlText w:val="(%6)"/>
      <w:lvlJc w:val="left"/>
      <w:pPr>
        <w:tabs>
          <w:tab w:val="num" w:pos="3402"/>
        </w:tabs>
        <w:ind w:left="3402" w:hanging="567"/>
      </w:pPr>
      <w:rPr>
        <w:rFonts w:hint="default"/>
      </w:rPr>
    </w:lvl>
    <w:lvl w:ilvl="6">
      <w:start w:val="1"/>
      <w:numFmt w:val="decimal"/>
      <w:lvlText w:val="%7."/>
      <w:lvlJc w:val="left"/>
      <w:pPr>
        <w:tabs>
          <w:tab w:val="num" w:pos="3969"/>
        </w:tabs>
        <w:ind w:left="3969" w:hanging="567"/>
      </w:pPr>
      <w:rPr>
        <w:rFonts w:hint="default"/>
      </w:rPr>
    </w:lvl>
    <w:lvl w:ilvl="7">
      <w:start w:val="1"/>
      <w:numFmt w:val="lowerLetter"/>
      <w:lvlText w:val="%8."/>
      <w:lvlJc w:val="left"/>
      <w:pPr>
        <w:tabs>
          <w:tab w:val="num" w:pos="4536"/>
        </w:tabs>
        <w:ind w:left="4536" w:hanging="567"/>
      </w:pPr>
      <w:rPr>
        <w:rFonts w:hint="default"/>
      </w:rPr>
    </w:lvl>
    <w:lvl w:ilvl="8">
      <w:start w:val="1"/>
      <w:numFmt w:val="lowerRoman"/>
      <w:lvlText w:val="%9."/>
      <w:lvlJc w:val="left"/>
      <w:pPr>
        <w:tabs>
          <w:tab w:val="num" w:pos="5103"/>
        </w:tabs>
        <w:ind w:left="5103" w:hanging="567"/>
      </w:pPr>
      <w:rPr>
        <w:rFonts w:hint="default"/>
      </w:rPr>
    </w:lvl>
  </w:abstractNum>
  <w:abstractNum w:abstractNumId="13" w15:restartNumberingAfterBreak="0">
    <w:nsid w:val="1DC0184D"/>
    <w:multiLevelType w:val="multilevel"/>
    <w:tmpl w:val="BC8CBF50"/>
    <w:styleLink w:val="amsListeSingleInstructions"/>
    <w:lvl w:ilvl="0">
      <w:start w:val="1"/>
      <w:numFmt w:val="bullet"/>
      <w:pStyle w:val="amsSingleInstructions"/>
      <w:lvlText w:val=""/>
      <w:lvlPicBulletId w:val="2"/>
      <w:lvlJc w:val="left"/>
      <w:pPr>
        <w:ind w:left="360" w:hanging="360"/>
      </w:pPr>
      <w:rPr>
        <w:rFonts w:ascii="Symbol" w:hAnsi="Symbol" w:hint="default"/>
        <w:color w:val="auto"/>
      </w:rPr>
    </w:lvl>
    <w:lvl w:ilvl="1">
      <w:start w:val="1"/>
      <w:numFmt w:val="none"/>
      <w:lvlText w:val="only one level!"/>
      <w:lvlJc w:val="left"/>
      <w:pPr>
        <w:ind w:left="720" w:hanging="360"/>
      </w:pPr>
      <w:rPr>
        <w:rFonts w:hint="default"/>
        <w:color w:val="FF000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AE848A9"/>
    <w:multiLevelType w:val="multilevel"/>
    <w:tmpl w:val="D89A2466"/>
    <w:styleLink w:val="amsListNoticeSingle"/>
    <w:lvl w:ilvl="0">
      <w:start w:val="1"/>
      <w:numFmt w:val="bullet"/>
      <w:pStyle w:val="WAnoticeSingle"/>
      <w:lvlText w:val=""/>
      <w:lvlPicBulletId w:val="5"/>
      <w:lvlJc w:val="left"/>
      <w:pPr>
        <w:tabs>
          <w:tab w:val="num" w:pos="567"/>
        </w:tabs>
        <w:ind w:left="567" w:hanging="567"/>
      </w:pPr>
      <w:rPr>
        <w:rFonts w:ascii="Symbol" w:hAnsi="Symbol" w:hint="default"/>
        <w:color w:val="auto"/>
      </w:rPr>
    </w:lvl>
    <w:lvl w:ilvl="1">
      <w:start w:val="1"/>
      <w:numFmt w:val="lowerLetter"/>
      <w:lvlText w:val="%2)"/>
      <w:lvlJc w:val="left"/>
      <w:pPr>
        <w:tabs>
          <w:tab w:val="num" w:pos="567"/>
        </w:tabs>
        <w:ind w:left="567" w:hanging="567"/>
      </w:pPr>
      <w:rPr>
        <w:rFonts w:hint="default"/>
      </w:rPr>
    </w:lvl>
    <w:lvl w:ilvl="2">
      <w:start w:val="1"/>
      <w:numFmt w:val="lowerRoman"/>
      <w:lvlText w:val="%3)"/>
      <w:lvlJc w:val="left"/>
      <w:pPr>
        <w:tabs>
          <w:tab w:val="num" w:pos="567"/>
        </w:tabs>
        <w:ind w:left="567" w:hanging="567"/>
      </w:pPr>
      <w:rPr>
        <w:rFonts w:hint="default"/>
      </w:rPr>
    </w:lvl>
    <w:lvl w:ilvl="3">
      <w:start w:val="1"/>
      <w:numFmt w:val="decimal"/>
      <w:lvlText w:val="(%4)"/>
      <w:lvlJc w:val="left"/>
      <w:pPr>
        <w:tabs>
          <w:tab w:val="num" w:pos="567"/>
        </w:tabs>
        <w:ind w:left="567" w:hanging="567"/>
      </w:pPr>
      <w:rPr>
        <w:rFonts w:hint="default"/>
      </w:rPr>
    </w:lvl>
    <w:lvl w:ilvl="4">
      <w:start w:val="1"/>
      <w:numFmt w:val="lowerLetter"/>
      <w:lvlText w:val="(%5)"/>
      <w:lvlJc w:val="left"/>
      <w:pPr>
        <w:tabs>
          <w:tab w:val="num" w:pos="567"/>
        </w:tabs>
        <w:ind w:left="567" w:hanging="567"/>
      </w:pPr>
      <w:rPr>
        <w:rFonts w:hint="default"/>
      </w:rPr>
    </w:lvl>
    <w:lvl w:ilvl="5">
      <w:start w:val="1"/>
      <w:numFmt w:val="lowerRoman"/>
      <w:lvlText w:val="(%6)"/>
      <w:lvlJc w:val="lef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left"/>
      <w:pPr>
        <w:tabs>
          <w:tab w:val="num" w:pos="567"/>
        </w:tabs>
        <w:ind w:left="567" w:hanging="567"/>
      </w:pPr>
      <w:rPr>
        <w:rFonts w:hint="default"/>
      </w:rPr>
    </w:lvl>
  </w:abstractNum>
  <w:abstractNum w:abstractNumId="15" w15:restartNumberingAfterBreak="0">
    <w:nsid w:val="2CD64768"/>
    <w:multiLevelType w:val="multilevel"/>
    <w:tmpl w:val="1F64BF3C"/>
    <w:styleLink w:val="amsListNoticeInstruction"/>
    <w:lvl w:ilvl="0">
      <w:start w:val="1"/>
      <w:numFmt w:val="decimal"/>
      <w:pStyle w:val="WAnoticeInstruction"/>
      <w:lvlText w:val="%1."/>
      <w:lvlJc w:val="left"/>
      <w:pPr>
        <w:tabs>
          <w:tab w:val="num" w:pos="567"/>
        </w:tabs>
        <w:ind w:left="567" w:hanging="567"/>
      </w:pPr>
      <w:rPr>
        <w:rFonts w:ascii="Arial Fett" w:hAnsi="Arial Fett" w:hint="default"/>
        <w:b/>
        <w:i w:val="0"/>
        <w:color w:val="46555F"/>
      </w:rPr>
    </w:lvl>
    <w:lvl w:ilvl="1">
      <w:start w:val="1"/>
      <w:numFmt w:val="bullet"/>
      <w:pStyle w:val="WAnoticeIntermediate"/>
      <w:lvlText w:val=""/>
      <w:lvlPicBulletId w:val="3"/>
      <w:lvlJc w:val="left"/>
      <w:pPr>
        <w:tabs>
          <w:tab w:val="num" w:pos="567"/>
        </w:tabs>
        <w:ind w:left="567" w:hanging="567"/>
      </w:pPr>
      <w:rPr>
        <w:rFonts w:ascii="Symbol" w:hAnsi="Symbol" w:hint="default"/>
        <w:color w:val="auto"/>
      </w:rPr>
    </w:lvl>
    <w:lvl w:ilvl="2">
      <w:start w:val="1"/>
      <w:numFmt w:val="bullet"/>
      <w:pStyle w:val="WAnoticeFinal"/>
      <w:lvlText w:val=""/>
      <w:lvlPicBulletId w:val="4"/>
      <w:lvlJc w:val="left"/>
      <w:pPr>
        <w:tabs>
          <w:tab w:val="num" w:pos="567"/>
        </w:tabs>
        <w:ind w:left="567" w:hanging="567"/>
      </w:pPr>
      <w:rPr>
        <w:rFonts w:ascii="Symbol" w:hAnsi="Symbol" w:hint="default"/>
        <w:color w:val="auto"/>
      </w:rPr>
    </w:lvl>
    <w:lvl w:ilvl="3">
      <w:start w:val="1"/>
      <w:numFmt w:val="decimal"/>
      <w:lvlText w:val="(%4)"/>
      <w:lvlJc w:val="left"/>
      <w:pPr>
        <w:tabs>
          <w:tab w:val="num" w:pos="567"/>
        </w:tabs>
        <w:ind w:left="567" w:hanging="567"/>
      </w:pPr>
      <w:rPr>
        <w:rFonts w:hint="default"/>
      </w:rPr>
    </w:lvl>
    <w:lvl w:ilvl="4">
      <w:start w:val="1"/>
      <w:numFmt w:val="lowerLetter"/>
      <w:lvlText w:val="(%5)"/>
      <w:lvlJc w:val="left"/>
      <w:pPr>
        <w:tabs>
          <w:tab w:val="num" w:pos="567"/>
        </w:tabs>
        <w:ind w:left="567" w:hanging="567"/>
      </w:pPr>
      <w:rPr>
        <w:rFonts w:hint="default"/>
      </w:rPr>
    </w:lvl>
    <w:lvl w:ilvl="5">
      <w:start w:val="1"/>
      <w:numFmt w:val="lowerRoman"/>
      <w:lvlText w:val="(%6)"/>
      <w:lvlJc w:val="lef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left"/>
      <w:pPr>
        <w:tabs>
          <w:tab w:val="num" w:pos="567"/>
        </w:tabs>
        <w:ind w:left="567" w:hanging="567"/>
      </w:pPr>
      <w:rPr>
        <w:rFonts w:hint="default"/>
      </w:rPr>
    </w:lvl>
  </w:abstractNum>
  <w:abstractNum w:abstractNumId="16" w15:restartNumberingAfterBreak="0">
    <w:nsid w:val="358C7DD5"/>
    <w:multiLevelType w:val="multilevel"/>
    <w:tmpl w:val="7E608F28"/>
    <w:styleLink w:val="amsListTDFmtTextSmLe"/>
    <w:lvl w:ilvl="0">
      <w:start w:val="1"/>
      <w:numFmt w:val="bullet"/>
      <w:pStyle w:val="TDFmtTextSmLeLi"/>
      <w:lvlText w:val="●"/>
      <w:lvlJc w:val="left"/>
      <w:pPr>
        <w:tabs>
          <w:tab w:val="num" w:pos="284"/>
        </w:tabs>
        <w:ind w:left="284" w:hanging="284"/>
      </w:pPr>
      <w:rPr>
        <w:rFonts w:ascii="Arial" w:hAnsi="Arial" w:cs="Arial" w:hint="default"/>
        <w:color w:val="46555F"/>
        <w:szCs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5EB333F"/>
    <w:multiLevelType w:val="multilevel"/>
    <w:tmpl w:val="FFEC96FA"/>
    <w:styleLink w:val="amsListCode"/>
    <w:lvl w:ilvl="0">
      <w:start w:val="1"/>
      <w:numFmt w:val="decimal"/>
      <w:lvlText w:val="%1 "/>
      <w:lvlJc w:val="left"/>
      <w:pPr>
        <w:tabs>
          <w:tab w:val="num" w:pos="567"/>
        </w:tabs>
        <w:ind w:left="567" w:hanging="567"/>
      </w:pPr>
      <w:rPr>
        <w:rFonts w:hint="default"/>
        <w:color w:val="46555F"/>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43C22AF4"/>
    <w:multiLevelType w:val="multilevel"/>
    <w:tmpl w:val="268665BA"/>
    <w:styleLink w:val="amsListTDFmtTextLe"/>
    <w:lvl w:ilvl="0">
      <w:start w:val="1"/>
      <w:numFmt w:val="bullet"/>
      <w:pStyle w:val="TDFmtTextLeLi"/>
      <w:lvlText w:val="●"/>
      <w:lvlJc w:val="left"/>
      <w:pPr>
        <w:tabs>
          <w:tab w:val="num" w:pos="284"/>
        </w:tabs>
        <w:ind w:left="284" w:hanging="284"/>
      </w:pPr>
      <w:rPr>
        <w:rFonts w:ascii="Arial" w:hAnsi="Arial" w:cs="Arial" w:hint="default"/>
        <w:color w:val="46555F"/>
        <w:szCs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899646F"/>
    <w:multiLevelType w:val="multilevel"/>
    <w:tmpl w:val="30BE761A"/>
    <w:lvl w:ilvl="0">
      <w:start w:val="1"/>
      <w:numFmt w:val="none"/>
      <w:lvlText w:val="%1"/>
      <w:lvlJc w:val="left"/>
      <w:pPr>
        <w:ind w:left="431" w:hanging="431"/>
      </w:pPr>
      <w:rPr>
        <w:rFonts w:hint="default"/>
      </w:rPr>
    </w:lvl>
    <w:lvl w:ilvl="1">
      <w:start w:val="1"/>
      <w:numFmt w:val="none"/>
      <w:lvlText w:val="%1"/>
      <w:lvlJc w:val="left"/>
      <w:pPr>
        <w:ind w:left="431" w:hanging="431"/>
      </w:pPr>
      <w:rPr>
        <w:rFonts w:hint="default"/>
      </w:rPr>
    </w:lvl>
    <w:lvl w:ilvl="2">
      <w:start w:val="1"/>
      <w:numFmt w:val="none"/>
      <w:lvlText w:val="%1"/>
      <w:lvlJc w:val="left"/>
      <w:pPr>
        <w:ind w:left="431" w:hanging="431"/>
      </w:pPr>
      <w:rPr>
        <w:rFonts w:hint="default"/>
      </w:rPr>
    </w:lvl>
    <w:lvl w:ilvl="3">
      <w:start w:val="1"/>
      <w:numFmt w:val="none"/>
      <w:lvlText w:val="%1"/>
      <w:lvlJc w:val="left"/>
      <w:pPr>
        <w:ind w:left="431" w:hanging="431"/>
      </w:pPr>
      <w:rPr>
        <w:rFonts w:hint="default"/>
      </w:rPr>
    </w:lvl>
    <w:lvl w:ilvl="4">
      <w:start w:val="1"/>
      <w:numFmt w:val="none"/>
      <w:lvlRestart w:val="0"/>
      <w:lvlText w:val="%1"/>
      <w:lvlJc w:val="left"/>
      <w:pPr>
        <w:ind w:left="431" w:hanging="431"/>
      </w:pPr>
      <w:rPr>
        <w:rFonts w:hint="default"/>
      </w:rPr>
    </w:lvl>
    <w:lvl w:ilvl="5">
      <w:start w:val="1"/>
      <w:numFmt w:val="none"/>
      <w:lvlText w:val="%1"/>
      <w:lvlJc w:val="left"/>
      <w:pPr>
        <w:ind w:left="431" w:hanging="431"/>
      </w:pPr>
      <w:rPr>
        <w:rFonts w:hint="default"/>
      </w:rPr>
    </w:lvl>
    <w:lvl w:ilvl="6">
      <w:start w:val="1"/>
      <w:numFmt w:val="decimal"/>
      <w:pStyle w:val="Heading7"/>
      <w:lvlText w:val="%1.%2.%3.%4.%5.%6.%7"/>
      <w:lvlJc w:val="left"/>
      <w:pPr>
        <w:ind w:left="431" w:hanging="431"/>
      </w:pPr>
      <w:rPr>
        <w:rFonts w:hint="default"/>
      </w:rPr>
    </w:lvl>
    <w:lvl w:ilvl="7">
      <w:start w:val="1"/>
      <w:numFmt w:val="decimal"/>
      <w:pStyle w:val="Heading8"/>
      <w:lvlText w:val="%1.%2.%3.%4.%5.%6.%7.%8"/>
      <w:lvlJc w:val="left"/>
      <w:pPr>
        <w:ind w:left="431" w:hanging="431"/>
      </w:pPr>
      <w:rPr>
        <w:rFonts w:hint="default"/>
      </w:rPr>
    </w:lvl>
    <w:lvl w:ilvl="8">
      <w:start w:val="1"/>
      <w:numFmt w:val="decimal"/>
      <w:pStyle w:val="Heading9"/>
      <w:lvlText w:val="%1.%2.%3.%4.%5.%6.%7.%8.%9"/>
      <w:lvlJc w:val="left"/>
      <w:pPr>
        <w:ind w:left="431" w:hanging="431"/>
      </w:pPr>
      <w:rPr>
        <w:rFonts w:hint="default"/>
      </w:rPr>
    </w:lvl>
  </w:abstractNum>
  <w:abstractNum w:abstractNumId="20" w15:restartNumberingAfterBreak="0">
    <w:nsid w:val="4A0D23E0"/>
    <w:multiLevelType w:val="multilevel"/>
    <w:tmpl w:val="D3D426CC"/>
    <w:styleLink w:val="amsListTabFootnoteText"/>
    <w:lvl w:ilvl="0">
      <w:start w:val="1"/>
      <w:numFmt w:val="decimal"/>
      <w:pStyle w:val="TabFootnoteText"/>
      <w:lvlText w:val="(%1)"/>
      <w:lvlJc w:val="left"/>
      <w:pPr>
        <w:tabs>
          <w:tab w:val="num" w:pos="567"/>
        </w:tabs>
        <w:ind w:left="567" w:hanging="567"/>
      </w:pPr>
      <w:rPr>
        <w:rFonts w:ascii="Arial" w:hAnsi="Arial" w:hint="default"/>
        <w:color w:val="0075B0"/>
      </w:rPr>
    </w:lvl>
    <w:lvl w:ilvl="1">
      <w:start w:val="1"/>
      <w:numFmt w:val="none"/>
      <w:lvlText w:val="only one level!"/>
      <w:lvlJc w:val="left"/>
      <w:pPr>
        <w:tabs>
          <w:tab w:val="num" w:pos="567"/>
        </w:tabs>
        <w:ind w:left="567" w:hanging="567"/>
      </w:pPr>
      <w:rPr>
        <w:rFonts w:hint="default"/>
        <w:color w:val="FF0000"/>
      </w:rPr>
    </w:lvl>
    <w:lvl w:ilvl="2">
      <w:start w:val="1"/>
      <w:numFmt w:val="lowerRoman"/>
      <w:lvlText w:val="%3)"/>
      <w:lvlJc w:val="left"/>
      <w:pPr>
        <w:tabs>
          <w:tab w:val="num" w:pos="567"/>
        </w:tabs>
        <w:ind w:left="567" w:hanging="567"/>
      </w:pPr>
      <w:rPr>
        <w:rFonts w:hint="default"/>
      </w:rPr>
    </w:lvl>
    <w:lvl w:ilvl="3">
      <w:start w:val="1"/>
      <w:numFmt w:val="decimal"/>
      <w:lvlText w:val="(%4)"/>
      <w:lvlJc w:val="left"/>
      <w:pPr>
        <w:tabs>
          <w:tab w:val="num" w:pos="567"/>
        </w:tabs>
        <w:ind w:left="567" w:hanging="567"/>
      </w:pPr>
      <w:rPr>
        <w:rFonts w:hint="default"/>
      </w:rPr>
    </w:lvl>
    <w:lvl w:ilvl="4">
      <w:start w:val="1"/>
      <w:numFmt w:val="lowerLetter"/>
      <w:lvlText w:val="(%5)"/>
      <w:lvlJc w:val="left"/>
      <w:pPr>
        <w:tabs>
          <w:tab w:val="num" w:pos="567"/>
        </w:tabs>
        <w:ind w:left="567" w:hanging="567"/>
      </w:pPr>
      <w:rPr>
        <w:rFonts w:hint="default"/>
      </w:rPr>
    </w:lvl>
    <w:lvl w:ilvl="5">
      <w:start w:val="1"/>
      <w:numFmt w:val="lowerRoman"/>
      <w:lvlText w:val="(%6)"/>
      <w:lvlJc w:val="lef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left"/>
      <w:pPr>
        <w:tabs>
          <w:tab w:val="num" w:pos="567"/>
        </w:tabs>
        <w:ind w:left="567" w:hanging="567"/>
      </w:pPr>
      <w:rPr>
        <w:rFonts w:hint="default"/>
      </w:rPr>
    </w:lvl>
  </w:abstractNum>
  <w:abstractNum w:abstractNumId="21" w15:restartNumberingAfterBreak="0">
    <w:nsid w:val="5A1655BC"/>
    <w:multiLevelType w:val="multilevel"/>
    <w:tmpl w:val="5D420614"/>
    <w:styleLink w:val="amsListNoticebullet"/>
    <w:lvl w:ilvl="0">
      <w:start w:val="1"/>
      <w:numFmt w:val="bullet"/>
      <w:pStyle w:val="WAnoticeBullet"/>
      <w:lvlText w:val="●"/>
      <w:lvlJc w:val="left"/>
      <w:pPr>
        <w:tabs>
          <w:tab w:val="num" w:pos="567"/>
        </w:tabs>
        <w:ind w:left="567" w:hanging="567"/>
      </w:pPr>
      <w:rPr>
        <w:rFonts w:ascii="Arial" w:hAnsi="Arial" w:cs="Arial" w:hint="default"/>
        <w:color w:val="46555F"/>
        <w:sz w:val="24"/>
        <w:szCs w:val="24"/>
      </w:rPr>
    </w:lvl>
    <w:lvl w:ilvl="1">
      <w:start w:val="1"/>
      <w:numFmt w:val="bullet"/>
      <w:pStyle w:val="WAGeneralGuidelines"/>
      <w:lvlText w:val="●"/>
      <w:lvlJc w:val="left"/>
      <w:pPr>
        <w:tabs>
          <w:tab w:val="num" w:pos="1134"/>
        </w:tabs>
        <w:ind w:left="1134" w:hanging="567"/>
      </w:pPr>
      <w:rPr>
        <w:rFonts w:ascii="Arial" w:hAnsi="Arial" w:cs="Arial" w:hint="default"/>
        <w:color w:val="46555F"/>
        <w:szCs w:val="24"/>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649C6E85"/>
    <w:multiLevelType w:val="multilevel"/>
    <w:tmpl w:val="CEB478AC"/>
    <w:lvl w:ilvl="0">
      <w:start w:val="1"/>
      <w:numFmt w:val="decimal"/>
      <w:pStyle w:val="amsCodeList1"/>
      <w:lvlText w:val="%1 "/>
      <w:lvlJc w:val="left"/>
      <w:pPr>
        <w:tabs>
          <w:tab w:val="num" w:pos="567"/>
        </w:tabs>
        <w:ind w:left="567" w:hanging="567"/>
      </w:pPr>
      <w:rPr>
        <w:rFonts w:ascii="Consolas" w:hAnsi="Consolas" w:hint="default"/>
        <w:b w:val="0"/>
        <w:i w:val="0"/>
        <w:color w:val="46555F"/>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706D5561"/>
    <w:multiLevelType w:val="multilevel"/>
    <w:tmpl w:val="CA8CFB0E"/>
    <w:styleLink w:val="amsListNoteBullet"/>
    <w:lvl w:ilvl="0">
      <w:start w:val="1"/>
      <w:numFmt w:val="bullet"/>
      <w:pStyle w:val="TabNoteBullet"/>
      <w:lvlText w:val="●"/>
      <w:lvlJc w:val="left"/>
      <w:pPr>
        <w:tabs>
          <w:tab w:val="num" w:pos="567"/>
        </w:tabs>
        <w:ind w:left="567" w:hanging="567"/>
      </w:pPr>
      <w:rPr>
        <w:rFonts w:ascii="Arial Fett" w:hAnsi="Arial Fett" w:hint="default"/>
        <w:color w:val="4C9EC8"/>
      </w:rPr>
    </w:lvl>
    <w:lvl w:ilvl="1">
      <w:start w:val="1"/>
      <w:numFmt w:val="lowerLetter"/>
      <w:lvlText w:val="%2)"/>
      <w:lvlJc w:val="left"/>
      <w:pPr>
        <w:tabs>
          <w:tab w:val="num" w:pos="567"/>
        </w:tabs>
        <w:ind w:left="567" w:hanging="567"/>
      </w:pPr>
      <w:rPr>
        <w:rFonts w:hint="default"/>
      </w:rPr>
    </w:lvl>
    <w:lvl w:ilvl="2">
      <w:start w:val="1"/>
      <w:numFmt w:val="lowerRoman"/>
      <w:lvlText w:val="%3)"/>
      <w:lvlJc w:val="left"/>
      <w:pPr>
        <w:tabs>
          <w:tab w:val="num" w:pos="567"/>
        </w:tabs>
        <w:ind w:left="567" w:hanging="567"/>
      </w:pPr>
      <w:rPr>
        <w:rFonts w:hint="default"/>
      </w:rPr>
    </w:lvl>
    <w:lvl w:ilvl="3">
      <w:start w:val="1"/>
      <w:numFmt w:val="decimal"/>
      <w:lvlText w:val="(%4)"/>
      <w:lvlJc w:val="left"/>
      <w:pPr>
        <w:tabs>
          <w:tab w:val="num" w:pos="567"/>
        </w:tabs>
        <w:ind w:left="567" w:hanging="567"/>
      </w:pPr>
      <w:rPr>
        <w:rFonts w:hint="default"/>
      </w:rPr>
    </w:lvl>
    <w:lvl w:ilvl="4">
      <w:start w:val="1"/>
      <w:numFmt w:val="lowerLetter"/>
      <w:lvlText w:val="(%5)"/>
      <w:lvlJc w:val="left"/>
      <w:pPr>
        <w:tabs>
          <w:tab w:val="num" w:pos="567"/>
        </w:tabs>
        <w:ind w:left="567" w:hanging="567"/>
      </w:pPr>
      <w:rPr>
        <w:rFonts w:hint="default"/>
      </w:rPr>
    </w:lvl>
    <w:lvl w:ilvl="5">
      <w:start w:val="1"/>
      <w:numFmt w:val="lowerRoman"/>
      <w:lvlText w:val="(%6)"/>
      <w:lvlJc w:val="lef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left"/>
      <w:pPr>
        <w:tabs>
          <w:tab w:val="num" w:pos="567"/>
        </w:tabs>
        <w:ind w:left="567" w:hanging="567"/>
      </w:pPr>
      <w:rPr>
        <w:rFonts w:hint="default"/>
      </w:rPr>
    </w:lvl>
  </w:abstractNum>
  <w:abstractNum w:abstractNumId="24" w15:restartNumberingAfterBreak="0">
    <w:nsid w:val="735606FA"/>
    <w:multiLevelType w:val="multilevel"/>
    <w:tmpl w:val="82A8F77C"/>
    <w:styleLink w:val="amsListPicKey"/>
    <w:lvl w:ilvl="0">
      <w:start w:val="1"/>
      <w:numFmt w:val="decimal"/>
      <w:pStyle w:val="PicKey"/>
      <w:lvlText w:val="%1"/>
      <w:lvlJc w:val="left"/>
      <w:pPr>
        <w:tabs>
          <w:tab w:val="num" w:pos="510"/>
        </w:tabs>
        <w:ind w:left="510" w:hanging="510"/>
      </w:pPr>
      <w:rPr>
        <w:rFonts w:hint="default"/>
        <w:b/>
        <w:i w:val="0"/>
        <w:color w:val="0075B0"/>
      </w:rPr>
    </w:lvl>
    <w:lvl w:ilvl="1">
      <w:start w:val="1"/>
      <w:numFmt w:val="lowerLetter"/>
      <w:lvlText w:val="%2)"/>
      <w:lvlJc w:val="left"/>
      <w:pPr>
        <w:tabs>
          <w:tab w:val="num" w:pos="510"/>
        </w:tabs>
        <w:ind w:left="510" w:hanging="510"/>
      </w:pPr>
      <w:rPr>
        <w:rFonts w:hint="default"/>
      </w:rPr>
    </w:lvl>
    <w:lvl w:ilvl="2">
      <w:start w:val="1"/>
      <w:numFmt w:val="lowerRoman"/>
      <w:lvlText w:val="%3)"/>
      <w:lvlJc w:val="left"/>
      <w:pPr>
        <w:tabs>
          <w:tab w:val="num" w:pos="510"/>
        </w:tabs>
        <w:ind w:left="510" w:hanging="510"/>
      </w:pPr>
      <w:rPr>
        <w:rFonts w:hint="default"/>
      </w:rPr>
    </w:lvl>
    <w:lvl w:ilvl="3">
      <w:start w:val="1"/>
      <w:numFmt w:val="decimal"/>
      <w:lvlText w:val="(%4)"/>
      <w:lvlJc w:val="left"/>
      <w:pPr>
        <w:tabs>
          <w:tab w:val="num" w:pos="510"/>
        </w:tabs>
        <w:ind w:left="510" w:hanging="510"/>
      </w:pPr>
      <w:rPr>
        <w:rFonts w:hint="default"/>
      </w:rPr>
    </w:lvl>
    <w:lvl w:ilvl="4">
      <w:start w:val="1"/>
      <w:numFmt w:val="lowerLetter"/>
      <w:lvlText w:val="(%5)"/>
      <w:lvlJc w:val="left"/>
      <w:pPr>
        <w:tabs>
          <w:tab w:val="num" w:pos="510"/>
        </w:tabs>
        <w:ind w:left="510" w:hanging="510"/>
      </w:pPr>
      <w:rPr>
        <w:rFonts w:hint="default"/>
      </w:rPr>
    </w:lvl>
    <w:lvl w:ilvl="5">
      <w:start w:val="1"/>
      <w:numFmt w:val="lowerRoman"/>
      <w:lvlText w:val="(%6)"/>
      <w:lvlJc w:val="left"/>
      <w:pPr>
        <w:tabs>
          <w:tab w:val="num" w:pos="510"/>
        </w:tabs>
        <w:ind w:left="510" w:hanging="510"/>
      </w:pPr>
      <w:rPr>
        <w:rFonts w:hint="default"/>
      </w:rPr>
    </w:lvl>
    <w:lvl w:ilvl="6">
      <w:start w:val="1"/>
      <w:numFmt w:val="decimal"/>
      <w:lvlText w:val="%7."/>
      <w:lvlJc w:val="left"/>
      <w:pPr>
        <w:tabs>
          <w:tab w:val="num" w:pos="510"/>
        </w:tabs>
        <w:ind w:left="510" w:hanging="510"/>
      </w:pPr>
      <w:rPr>
        <w:rFonts w:hint="default"/>
      </w:rPr>
    </w:lvl>
    <w:lvl w:ilvl="7">
      <w:start w:val="1"/>
      <w:numFmt w:val="lowerLetter"/>
      <w:lvlText w:val="%8."/>
      <w:lvlJc w:val="left"/>
      <w:pPr>
        <w:tabs>
          <w:tab w:val="num" w:pos="510"/>
        </w:tabs>
        <w:ind w:left="510" w:hanging="510"/>
      </w:pPr>
      <w:rPr>
        <w:rFonts w:hint="default"/>
      </w:rPr>
    </w:lvl>
    <w:lvl w:ilvl="8">
      <w:start w:val="1"/>
      <w:numFmt w:val="lowerRoman"/>
      <w:lvlText w:val="%9."/>
      <w:lvlJc w:val="left"/>
      <w:pPr>
        <w:tabs>
          <w:tab w:val="num" w:pos="510"/>
        </w:tabs>
        <w:ind w:left="510" w:hanging="510"/>
      </w:pPr>
      <w:rPr>
        <w:rFonts w:hint="default"/>
      </w:rPr>
    </w:lvl>
  </w:abstractNum>
  <w:abstractNum w:abstractNumId="25" w15:restartNumberingAfterBreak="0">
    <w:nsid w:val="738222D9"/>
    <w:multiLevelType w:val="multilevel"/>
    <w:tmpl w:val="4182740E"/>
    <w:styleLink w:val="amsListHeading"/>
    <w:lvl w:ilvl="0">
      <w:start w:val="1"/>
      <w:numFmt w:val="decimal"/>
      <w:pStyle w:val="Heading1"/>
      <w:lvlText w:val="%1"/>
      <w:lvlJc w:val="left"/>
      <w:pPr>
        <w:tabs>
          <w:tab w:val="num" w:pos="0"/>
        </w:tabs>
        <w:ind w:left="0" w:hanging="1134"/>
      </w:pPr>
      <w:rPr>
        <w:rFonts w:ascii="Arial" w:hAnsi="Arial" w:hint="default"/>
      </w:rPr>
    </w:lvl>
    <w:lvl w:ilvl="1">
      <w:start w:val="1"/>
      <w:numFmt w:val="decimal"/>
      <w:pStyle w:val="Heading2"/>
      <w:lvlText w:val="%1.%2"/>
      <w:lvlJc w:val="left"/>
      <w:pPr>
        <w:tabs>
          <w:tab w:val="num" w:pos="0"/>
        </w:tabs>
        <w:ind w:left="0" w:hanging="1134"/>
      </w:pPr>
      <w:rPr>
        <w:rFonts w:hint="default"/>
      </w:rPr>
    </w:lvl>
    <w:lvl w:ilvl="2">
      <w:start w:val="1"/>
      <w:numFmt w:val="decimal"/>
      <w:pStyle w:val="Heading3"/>
      <w:lvlText w:val="%1.%2.%3"/>
      <w:lvlJc w:val="left"/>
      <w:pPr>
        <w:tabs>
          <w:tab w:val="num" w:pos="0"/>
        </w:tabs>
        <w:ind w:left="0" w:hanging="1134"/>
      </w:pPr>
      <w:rPr>
        <w:rFonts w:hint="default"/>
      </w:rPr>
    </w:lvl>
    <w:lvl w:ilvl="3">
      <w:start w:val="1"/>
      <w:numFmt w:val="none"/>
      <w:pStyle w:val="Heading4"/>
      <w:lvlText w:val=""/>
      <w:lvlJc w:val="left"/>
      <w:pPr>
        <w:tabs>
          <w:tab w:val="num" w:pos="0"/>
        </w:tabs>
        <w:ind w:left="0" w:hanging="1134"/>
      </w:pPr>
      <w:rPr>
        <w:rFonts w:hint="default"/>
      </w:rPr>
    </w:lvl>
    <w:lvl w:ilvl="4">
      <w:start w:val="1"/>
      <w:numFmt w:val="lowerLetter"/>
      <w:lvlText w:val="(%5)"/>
      <w:lvlJc w:val="left"/>
      <w:pPr>
        <w:tabs>
          <w:tab w:val="num" w:pos="0"/>
        </w:tabs>
        <w:ind w:left="0" w:hanging="1134"/>
      </w:pPr>
      <w:rPr>
        <w:rFonts w:hint="default"/>
      </w:rPr>
    </w:lvl>
    <w:lvl w:ilvl="5">
      <w:start w:val="1"/>
      <w:numFmt w:val="lowerRoman"/>
      <w:lvlText w:val="(%6)"/>
      <w:lvlJc w:val="left"/>
      <w:pPr>
        <w:tabs>
          <w:tab w:val="num" w:pos="0"/>
        </w:tabs>
        <w:ind w:left="0" w:hanging="1134"/>
      </w:pPr>
      <w:rPr>
        <w:rFonts w:hint="default"/>
      </w:rPr>
    </w:lvl>
    <w:lvl w:ilvl="6">
      <w:start w:val="1"/>
      <w:numFmt w:val="decimal"/>
      <w:lvlText w:val="%7."/>
      <w:lvlJc w:val="left"/>
      <w:pPr>
        <w:tabs>
          <w:tab w:val="num" w:pos="0"/>
        </w:tabs>
        <w:ind w:left="0" w:hanging="1134"/>
      </w:pPr>
      <w:rPr>
        <w:rFonts w:hint="default"/>
      </w:rPr>
    </w:lvl>
    <w:lvl w:ilvl="7">
      <w:start w:val="1"/>
      <w:numFmt w:val="lowerLetter"/>
      <w:lvlText w:val="%8."/>
      <w:lvlJc w:val="left"/>
      <w:pPr>
        <w:tabs>
          <w:tab w:val="num" w:pos="0"/>
        </w:tabs>
        <w:ind w:left="0" w:hanging="1134"/>
      </w:pPr>
      <w:rPr>
        <w:rFonts w:hint="default"/>
      </w:rPr>
    </w:lvl>
    <w:lvl w:ilvl="8">
      <w:start w:val="1"/>
      <w:numFmt w:val="lowerRoman"/>
      <w:lvlText w:val="%9."/>
      <w:lvlJc w:val="left"/>
      <w:pPr>
        <w:tabs>
          <w:tab w:val="num" w:pos="0"/>
        </w:tabs>
        <w:ind w:left="0" w:hanging="1134"/>
      </w:pPr>
      <w:rPr>
        <w:rFonts w:hint="default"/>
      </w:rPr>
    </w:lvl>
  </w:abstractNum>
  <w:abstractNum w:abstractNumId="26" w15:restartNumberingAfterBreak="0">
    <w:nsid w:val="76796007"/>
    <w:multiLevelType w:val="multilevel"/>
    <w:tmpl w:val="84009D20"/>
    <w:lvl w:ilvl="0">
      <w:start w:val="1"/>
      <w:numFmt w:val="decimal"/>
      <w:pStyle w:val="C988C279FAC84FE996AC79148784CD259"/>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D3E137541BA241CFA99EF4EDE9E6E27E"/>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 w15:restartNumberingAfterBreak="0">
    <w:nsid w:val="7A9D20F2"/>
    <w:multiLevelType w:val="multilevel"/>
    <w:tmpl w:val="1FAC5846"/>
    <w:styleLink w:val="amsListeInstructions"/>
    <w:lvl w:ilvl="0">
      <w:start w:val="1"/>
      <w:numFmt w:val="decimal"/>
      <w:pStyle w:val="amsInstructions"/>
      <w:lvlText w:val="%1."/>
      <w:lvlJc w:val="left"/>
      <w:pPr>
        <w:tabs>
          <w:tab w:val="num" w:pos="567"/>
        </w:tabs>
        <w:ind w:left="567" w:hanging="567"/>
      </w:pPr>
      <w:rPr>
        <w:rFonts w:ascii="Arial Fett" w:hAnsi="Arial Fett" w:hint="default"/>
        <w:b/>
        <w:i w:val="0"/>
        <w:color w:val="46555F"/>
      </w:rPr>
    </w:lvl>
    <w:lvl w:ilvl="1">
      <w:start w:val="1"/>
      <w:numFmt w:val="bullet"/>
      <w:pStyle w:val="amsIntermediateResult"/>
      <w:lvlText w:val=""/>
      <w:lvlPicBulletId w:val="0"/>
      <w:lvlJc w:val="left"/>
      <w:pPr>
        <w:tabs>
          <w:tab w:val="num" w:pos="567"/>
        </w:tabs>
        <w:ind w:left="567" w:hanging="567"/>
      </w:pPr>
      <w:rPr>
        <w:rFonts w:ascii="Symbol" w:hAnsi="Symbol" w:hint="default"/>
        <w:color w:val="auto"/>
      </w:rPr>
    </w:lvl>
    <w:lvl w:ilvl="2">
      <w:start w:val="1"/>
      <w:numFmt w:val="bullet"/>
      <w:pStyle w:val="amsInstructionsResult"/>
      <w:lvlText w:val=""/>
      <w:lvlPicBulletId w:val="1"/>
      <w:lvlJc w:val="left"/>
      <w:pPr>
        <w:tabs>
          <w:tab w:val="num" w:pos="567"/>
        </w:tabs>
        <w:ind w:left="567" w:hanging="567"/>
      </w:pPr>
      <w:rPr>
        <w:rFonts w:ascii="Symbol" w:hAnsi="Symbol" w:hint="default"/>
        <w:color w:val="auto"/>
      </w:rPr>
    </w:lvl>
    <w:lvl w:ilvl="3">
      <w:start w:val="1"/>
      <w:numFmt w:val="none"/>
      <w:lvlText w:val="no other level "/>
      <w:lvlJc w:val="left"/>
      <w:pPr>
        <w:tabs>
          <w:tab w:val="num" w:pos="567"/>
        </w:tabs>
        <w:ind w:left="567" w:hanging="567"/>
      </w:pPr>
      <w:rPr>
        <w:rFonts w:hint="default"/>
        <w:color w:val="FF0000"/>
      </w:rPr>
    </w:lvl>
    <w:lvl w:ilvl="4">
      <w:start w:val="1"/>
      <w:numFmt w:val="lowerLetter"/>
      <w:lvlText w:val="(%5)"/>
      <w:lvlJc w:val="left"/>
      <w:pPr>
        <w:tabs>
          <w:tab w:val="num" w:pos="567"/>
        </w:tabs>
        <w:ind w:left="567" w:hanging="567"/>
      </w:pPr>
      <w:rPr>
        <w:rFonts w:hint="default"/>
      </w:rPr>
    </w:lvl>
    <w:lvl w:ilvl="5">
      <w:start w:val="1"/>
      <w:numFmt w:val="lowerRoman"/>
      <w:lvlText w:val="(%6)"/>
      <w:lvlJc w:val="lef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left"/>
      <w:pPr>
        <w:tabs>
          <w:tab w:val="num" w:pos="567"/>
        </w:tabs>
        <w:ind w:left="567" w:hanging="567"/>
      </w:pPr>
      <w:rPr>
        <w:rFonts w:hint="default"/>
      </w:rPr>
    </w:lvl>
  </w:abstractNum>
  <w:num w:numId="1">
    <w:abstractNumId w:val="25"/>
  </w:num>
  <w:num w:numId="2">
    <w:abstractNumId w:val="23"/>
  </w:num>
  <w:num w:numId="3">
    <w:abstractNumId w:val="21"/>
  </w:num>
  <w:num w:numId="4">
    <w:abstractNumId w:val="22"/>
  </w:num>
  <w:num w:numId="5">
    <w:abstractNumId w:val="17"/>
  </w:num>
  <w:num w:numId="6">
    <w:abstractNumId w:val="27"/>
  </w:num>
  <w:num w:numId="7">
    <w:abstractNumId w:val="13"/>
  </w:num>
  <w:num w:numId="8">
    <w:abstractNumId w:val="25"/>
  </w:num>
  <w:num w:numId="9">
    <w:abstractNumId w:val="12"/>
  </w:num>
  <w:num w:numId="10">
    <w:abstractNumId w:val="23"/>
  </w:num>
  <w:num w:numId="11">
    <w:abstractNumId w:val="21"/>
  </w:num>
  <w:num w:numId="12">
    <w:abstractNumId w:val="15"/>
  </w:num>
  <w:num w:numId="13">
    <w:abstractNumId w:val="14"/>
  </w:num>
  <w:num w:numId="14">
    <w:abstractNumId w:val="24"/>
  </w:num>
  <w:num w:numId="15">
    <w:abstractNumId w:val="10"/>
  </w:num>
  <w:num w:numId="16">
    <w:abstractNumId w:val="20"/>
  </w:num>
  <w:num w:numId="17">
    <w:abstractNumId w:val="18"/>
  </w:num>
  <w:num w:numId="18">
    <w:abstractNumId w:val="16"/>
  </w:num>
  <w:num w:numId="19">
    <w:abstractNumId w:val="13"/>
  </w:num>
  <w:num w:numId="20">
    <w:abstractNumId w:val="26"/>
  </w:num>
  <w:num w:numId="21">
    <w:abstractNumId w:val="25"/>
  </w:num>
  <w:num w:numId="22">
    <w:abstractNumId w:val="19"/>
  </w:num>
  <w:num w:numId="23">
    <w:abstractNumId w:val="9"/>
  </w:num>
  <w:num w:numId="24">
    <w:abstractNumId w:val="7"/>
  </w:num>
  <w:num w:numId="25">
    <w:abstractNumId w:val="6"/>
  </w:num>
  <w:num w:numId="26">
    <w:abstractNumId w:val="5"/>
  </w:num>
  <w:num w:numId="27">
    <w:abstractNumId w:val="4"/>
  </w:num>
  <w:num w:numId="28">
    <w:abstractNumId w:val="8"/>
  </w:num>
  <w:num w:numId="29">
    <w:abstractNumId w:val="3"/>
  </w:num>
  <w:num w:numId="30">
    <w:abstractNumId w:val="2"/>
  </w:num>
  <w:num w:numId="31">
    <w:abstractNumId w:val="1"/>
  </w:num>
  <w:num w:numId="32">
    <w:abstractNumId w:val="0"/>
  </w:num>
  <w:num w:numId="33">
    <w:abstractNumId w:val="11"/>
  </w:num>
  <w:num w:numId="34">
    <w:abstractNumId w:val="24"/>
  </w:num>
  <w:num w:numId="35">
    <w:abstractNumId w:val="10"/>
  </w:num>
  <w:num w:numId="36">
    <w:abstractNumId w:val="20"/>
  </w:num>
  <w:num w:numId="37">
    <w:abstractNumId w:val="23"/>
  </w:num>
  <w:num w:numId="38">
    <w:abstractNumId w:val="18"/>
  </w:num>
  <w:num w:numId="39">
    <w:abstractNumId w:val="16"/>
  </w:num>
  <w:num w:numId="40">
    <w:abstractNumId w:val="21"/>
  </w:num>
  <w:num w:numId="41">
    <w:abstractNumId w:val="15"/>
  </w:num>
  <w:num w:numId="42">
    <w:abstractNumId w:val="14"/>
  </w:num>
  <w:num w:numId="4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styleLockTheme/>
  <w:styleLockQFSet/>
  <w:defaultTabStop w:val="720"/>
  <w:hyphenationZone w:val="425"/>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053E"/>
    <w:rsid w:val="000066A5"/>
    <w:rsid w:val="00006B1F"/>
    <w:rsid w:val="00010024"/>
    <w:rsid w:val="00015113"/>
    <w:rsid w:val="000169E1"/>
    <w:rsid w:val="00022304"/>
    <w:rsid w:val="000301A6"/>
    <w:rsid w:val="00044C80"/>
    <w:rsid w:val="000457DC"/>
    <w:rsid w:val="000476C1"/>
    <w:rsid w:val="00050348"/>
    <w:rsid w:val="000510A0"/>
    <w:rsid w:val="00053105"/>
    <w:rsid w:val="00055FB2"/>
    <w:rsid w:val="0005622A"/>
    <w:rsid w:val="000567DB"/>
    <w:rsid w:val="00061202"/>
    <w:rsid w:val="00081A9C"/>
    <w:rsid w:val="00084833"/>
    <w:rsid w:val="00085409"/>
    <w:rsid w:val="000900F3"/>
    <w:rsid w:val="000905B2"/>
    <w:rsid w:val="000964A5"/>
    <w:rsid w:val="000964B5"/>
    <w:rsid w:val="000A0564"/>
    <w:rsid w:val="000A5E0B"/>
    <w:rsid w:val="000A61CF"/>
    <w:rsid w:val="000A76C8"/>
    <w:rsid w:val="000B5942"/>
    <w:rsid w:val="000C2440"/>
    <w:rsid w:val="000C2DEB"/>
    <w:rsid w:val="000C65CA"/>
    <w:rsid w:val="000D0DF2"/>
    <w:rsid w:val="000D1770"/>
    <w:rsid w:val="000D382A"/>
    <w:rsid w:val="000D4F81"/>
    <w:rsid w:val="000D56FB"/>
    <w:rsid w:val="000E1374"/>
    <w:rsid w:val="000E69EF"/>
    <w:rsid w:val="000F26D0"/>
    <w:rsid w:val="000F54DF"/>
    <w:rsid w:val="00100FFE"/>
    <w:rsid w:val="001029CB"/>
    <w:rsid w:val="0010458F"/>
    <w:rsid w:val="00111112"/>
    <w:rsid w:val="001145C1"/>
    <w:rsid w:val="00116E17"/>
    <w:rsid w:val="00117CD5"/>
    <w:rsid w:val="001215CC"/>
    <w:rsid w:val="00122DBB"/>
    <w:rsid w:val="00127D8C"/>
    <w:rsid w:val="001331DB"/>
    <w:rsid w:val="0013469A"/>
    <w:rsid w:val="00146360"/>
    <w:rsid w:val="00147938"/>
    <w:rsid w:val="00152195"/>
    <w:rsid w:val="00152C35"/>
    <w:rsid w:val="0015758E"/>
    <w:rsid w:val="00160477"/>
    <w:rsid w:val="0016186B"/>
    <w:rsid w:val="00162D81"/>
    <w:rsid w:val="00164F3C"/>
    <w:rsid w:val="00165357"/>
    <w:rsid w:val="001705DD"/>
    <w:rsid w:val="00173E85"/>
    <w:rsid w:val="00174205"/>
    <w:rsid w:val="0018145A"/>
    <w:rsid w:val="00182F19"/>
    <w:rsid w:val="00186110"/>
    <w:rsid w:val="00186590"/>
    <w:rsid w:val="00187654"/>
    <w:rsid w:val="0018781E"/>
    <w:rsid w:val="00191DE0"/>
    <w:rsid w:val="001943E4"/>
    <w:rsid w:val="00194F06"/>
    <w:rsid w:val="00197EC3"/>
    <w:rsid w:val="00197F1B"/>
    <w:rsid w:val="001A443F"/>
    <w:rsid w:val="001A4F69"/>
    <w:rsid w:val="001A57AF"/>
    <w:rsid w:val="001B0011"/>
    <w:rsid w:val="001B1EA3"/>
    <w:rsid w:val="001B789A"/>
    <w:rsid w:val="001C1677"/>
    <w:rsid w:val="001C2845"/>
    <w:rsid w:val="001C3C5E"/>
    <w:rsid w:val="001C4C26"/>
    <w:rsid w:val="001C5F70"/>
    <w:rsid w:val="001C65C2"/>
    <w:rsid w:val="001C6DC8"/>
    <w:rsid w:val="001D1989"/>
    <w:rsid w:val="001D1EEA"/>
    <w:rsid w:val="001D685D"/>
    <w:rsid w:val="001D7F3B"/>
    <w:rsid w:val="001E134B"/>
    <w:rsid w:val="001E1C23"/>
    <w:rsid w:val="001F092A"/>
    <w:rsid w:val="001F53E0"/>
    <w:rsid w:val="00206148"/>
    <w:rsid w:val="00206DA0"/>
    <w:rsid w:val="00213C70"/>
    <w:rsid w:val="00217F9B"/>
    <w:rsid w:val="00225CEB"/>
    <w:rsid w:val="00226595"/>
    <w:rsid w:val="00226D7E"/>
    <w:rsid w:val="002272ED"/>
    <w:rsid w:val="0023400A"/>
    <w:rsid w:val="00234ACE"/>
    <w:rsid w:val="00235AC3"/>
    <w:rsid w:val="002400C4"/>
    <w:rsid w:val="00242D35"/>
    <w:rsid w:val="00244D0A"/>
    <w:rsid w:val="00245575"/>
    <w:rsid w:val="002535A5"/>
    <w:rsid w:val="0025381F"/>
    <w:rsid w:val="00255487"/>
    <w:rsid w:val="002559B1"/>
    <w:rsid w:val="00262169"/>
    <w:rsid w:val="00264983"/>
    <w:rsid w:val="00271F85"/>
    <w:rsid w:val="00280021"/>
    <w:rsid w:val="00280C2D"/>
    <w:rsid w:val="0028377D"/>
    <w:rsid w:val="0028649B"/>
    <w:rsid w:val="00292BFF"/>
    <w:rsid w:val="00295EE6"/>
    <w:rsid w:val="002A3B63"/>
    <w:rsid w:val="002A71DA"/>
    <w:rsid w:val="002B10E8"/>
    <w:rsid w:val="002B1E60"/>
    <w:rsid w:val="002C4061"/>
    <w:rsid w:val="002C42EA"/>
    <w:rsid w:val="002C6C99"/>
    <w:rsid w:val="002D11FF"/>
    <w:rsid w:val="002D234D"/>
    <w:rsid w:val="002D243B"/>
    <w:rsid w:val="002D2896"/>
    <w:rsid w:val="002D708D"/>
    <w:rsid w:val="002E130C"/>
    <w:rsid w:val="002E1792"/>
    <w:rsid w:val="002E352E"/>
    <w:rsid w:val="002E43B4"/>
    <w:rsid w:val="002E6277"/>
    <w:rsid w:val="002F4DB3"/>
    <w:rsid w:val="002F689A"/>
    <w:rsid w:val="002F7F7A"/>
    <w:rsid w:val="00300C99"/>
    <w:rsid w:val="00304675"/>
    <w:rsid w:val="00307736"/>
    <w:rsid w:val="003078A7"/>
    <w:rsid w:val="0031435E"/>
    <w:rsid w:val="00317360"/>
    <w:rsid w:val="00323B42"/>
    <w:rsid w:val="003241E8"/>
    <w:rsid w:val="00324BB5"/>
    <w:rsid w:val="00325801"/>
    <w:rsid w:val="00326210"/>
    <w:rsid w:val="003269E2"/>
    <w:rsid w:val="003366BB"/>
    <w:rsid w:val="003371AD"/>
    <w:rsid w:val="003445E0"/>
    <w:rsid w:val="00345FE5"/>
    <w:rsid w:val="00352E5C"/>
    <w:rsid w:val="00356692"/>
    <w:rsid w:val="0035752B"/>
    <w:rsid w:val="00357E09"/>
    <w:rsid w:val="00360030"/>
    <w:rsid w:val="00361805"/>
    <w:rsid w:val="003623BE"/>
    <w:rsid w:val="00363147"/>
    <w:rsid w:val="003658F4"/>
    <w:rsid w:val="00366150"/>
    <w:rsid w:val="00367FEB"/>
    <w:rsid w:val="0037183F"/>
    <w:rsid w:val="0037373D"/>
    <w:rsid w:val="003821F1"/>
    <w:rsid w:val="003845BD"/>
    <w:rsid w:val="00384602"/>
    <w:rsid w:val="003849F9"/>
    <w:rsid w:val="003928CE"/>
    <w:rsid w:val="0039508B"/>
    <w:rsid w:val="003A5114"/>
    <w:rsid w:val="003A59B8"/>
    <w:rsid w:val="003A735F"/>
    <w:rsid w:val="003B19DC"/>
    <w:rsid w:val="003B3C66"/>
    <w:rsid w:val="003B5281"/>
    <w:rsid w:val="003B66B1"/>
    <w:rsid w:val="003B7934"/>
    <w:rsid w:val="003C0E7D"/>
    <w:rsid w:val="003C12D1"/>
    <w:rsid w:val="003C403B"/>
    <w:rsid w:val="003C584F"/>
    <w:rsid w:val="003C625D"/>
    <w:rsid w:val="003D106B"/>
    <w:rsid w:val="003D3469"/>
    <w:rsid w:val="003D6023"/>
    <w:rsid w:val="003E19C5"/>
    <w:rsid w:val="003E2D3B"/>
    <w:rsid w:val="003E701C"/>
    <w:rsid w:val="003F42C7"/>
    <w:rsid w:val="003F5921"/>
    <w:rsid w:val="00400223"/>
    <w:rsid w:val="00403029"/>
    <w:rsid w:val="00404BFB"/>
    <w:rsid w:val="004067C1"/>
    <w:rsid w:val="00412A69"/>
    <w:rsid w:val="0041573E"/>
    <w:rsid w:val="00415A01"/>
    <w:rsid w:val="00421164"/>
    <w:rsid w:val="00424B36"/>
    <w:rsid w:val="00426642"/>
    <w:rsid w:val="00426786"/>
    <w:rsid w:val="004313FB"/>
    <w:rsid w:val="004365BE"/>
    <w:rsid w:val="00436BFD"/>
    <w:rsid w:val="0043737A"/>
    <w:rsid w:val="0044023D"/>
    <w:rsid w:val="004414ED"/>
    <w:rsid w:val="00444474"/>
    <w:rsid w:val="004508BA"/>
    <w:rsid w:val="00452470"/>
    <w:rsid w:val="00453AD1"/>
    <w:rsid w:val="00453D23"/>
    <w:rsid w:val="00454201"/>
    <w:rsid w:val="00456D99"/>
    <w:rsid w:val="004644DF"/>
    <w:rsid w:val="00464B78"/>
    <w:rsid w:val="004672C2"/>
    <w:rsid w:val="004723C9"/>
    <w:rsid w:val="00475345"/>
    <w:rsid w:val="0048154A"/>
    <w:rsid w:val="00483B12"/>
    <w:rsid w:val="00485181"/>
    <w:rsid w:val="004861AE"/>
    <w:rsid w:val="00487752"/>
    <w:rsid w:val="00490AB3"/>
    <w:rsid w:val="00490AEF"/>
    <w:rsid w:val="00490F77"/>
    <w:rsid w:val="00492479"/>
    <w:rsid w:val="0049502C"/>
    <w:rsid w:val="0049770E"/>
    <w:rsid w:val="004A051D"/>
    <w:rsid w:val="004A18AD"/>
    <w:rsid w:val="004A212D"/>
    <w:rsid w:val="004A588C"/>
    <w:rsid w:val="004B3769"/>
    <w:rsid w:val="004C4B76"/>
    <w:rsid w:val="004C4F87"/>
    <w:rsid w:val="004C64CE"/>
    <w:rsid w:val="004D1346"/>
    <w:rsid w:val="004D1560"/>
    <w:rsid w:val="004D2795"/>
    <w:rsid w:val="004D70B6"/>
    <w:rsid w:val="004E01FB"/>
    <w:rsid w:val="004E42FA"/>
    <w:rsid w:val="004F4E5A"/>
    <w:rsid w:val="00502488"/>
    <w:rsid w:val="00502534"/>
    <w:rsid w:val="0050701C"/>
    <w:rsid w:val="00507A62"/>
    <w:rsid w:val="00510592"/>
    <w:rsid w:val="0051372E"/>
    <w:rsid w:val="00520D5A"/>
    <w:rsid w:val="00524D21"/>
    <w:rsid w:val="00527A63"/>
    <w:rsid w:val="00533FC6"/>
    <w:rsid w:val="00534516"/>
    <w:rsid w:val="00535486"/>
    <w:rsid w:val="00537412"/>
    <w:rsid w:val="005429DC"/>
    <w:rsid w:val="00553FA1"/>
    <w:rsid w:val="00556937"/>
    <w:rsid w:val="0056249E"/>
    <w:rsid w:val="00566071"/>
    <w:rsid w:val="00566FAC"/>
    <w:rsid w:val="005733CF"/>
    <w:rsid w:val="005736D9"/>
    <w:rsid w:val="005773D1"/>
    <w:rsid w:val="00587E35"/>
    <w:rsid w:val="00590525"/>
    <w:rsid w:val="005921D9"/>
    <w:rsid w:val="0059277A"/>
    <w:rsid w:val="0059339E"/>
    <w:rsid w:val="0059565F"/>
    <w:rsid w:val="005A1F10"/>
    <w:rsid w:val="005A47D9"/>
    <w:rsid w:val="005A5924"/>
    <w:rsid w:val="005B1F8E"/>
    <w:rsid w:val="005B3854"/>
    <w:rsid w:val="005B6095"/>
    <w:rsid w:val="005B6D14"/>
    <w:rsid w:val="005C1855"/>
    <w:rsid w:val="005C2100"/>
    <w:rsid w:val="005C3733"/>
    <w:rsid w:val="005E1398"/>
    <w:rsid w:val="005E208D"/>
    <w:rsid w:val="005E3D89"/>
    <w:rsid w:val="005E401F"/>
    <w:rsid w:val="005F32F9"/>
    <w:rsid w:val="005F7E0B"/>
    <w:rsid w:val="00601A36"/>
    <w:rsid w:val="006027B3"/>
    <w:rsid w:val="006030CD"/>
    <w:rsid w:val="00604A5B"/>
    <w:rsid w:val="00605BE8"/>
    <w:rsid w:val="00607D95"/>
    <w:rsid w:val="00616EBF"/>
    <w:rsid w:val="00621AAE"/>
    <w:rsid w:val="00622DA0"/>
    <w:rsid w:val="00625FB2"/>
    <w:rsid w:val="00632735"/>
    <w:rsid w:val="00633BA8"/>
    <w:rsid w:val="006464E7"/>
    <w:rsid w:val="00650319"/>
    <w:rsid w:val="0065217C"/>
    <w:rsid w:val="006536C1"/>
    <w:rsid w:val="006550F1"/>
    <w:rsid w:val="00655807"/>
    <w:rsid w:val="006678D6"/>
    <w:rsid w:val="00676164"/>
    <w:rsid w:val="00682787"/>
    <w:rsid w:val="00685964"/>
    <w:rsid w:val="0068707E"/>
    <w:rsid w:val="006870CC"/>
    <w:rsid w:val="00687B32"/>
    <w:rsid w:val="00691782"/>
    <w:rsid w:val="0069661A"/>
    <w:rsid w:val="006A25B3"/>
    <w:rsid w:val="006A3EF0"/>
    <w:rsid w:val="006A5AE6"/>
    <w:rsid w:val="006B1FAB"/>
    <w:rsid w:val="006B37CA"/>
    <w:rsid w:val="006B51DF"/>
    <w:rsid w:val="006B70CC"/>
    <w:rsid w:val="006C752D"/>
    <w:rsid w:val="006C75A3"/>
    <w:rsid w:val="006D1408"/>
    <w:rsid w:val="006D1A47"/>
    <w:rsid w:val="006D2910"/>
    <w:rsid w:val="006D2DBE"/>
    <w:rsid w:val="006D2E3E"/>
    <w:rsid w:val="006D6E90"/>
    <w:rsid w:val="006E1D78"/>
    <w:rsid w:val="006E67FC"/>
    <w:rsid w:val="006E6DB6"/>
    <w:rsid w:val="006F25E3"/>
    <w:rsid w:val="0070032B"/>
    <w:rsid w:val="0070669D"/>
    <w:rsid w:val="00713504"/>
    <w:rsid w:val="00713BB3"/>
    <w:rsid w:val="00720E85"/>
    <w:rsid w:val="0072467A"/>
    <w:rsid w:val="00732095"/>
    <w:rsid w:val="007433AA"/>
    <w:rsid w:val="00744A7A"/>
    <w:rsid w:val="00744D24"/>
    <w:rsid w:val="00746314"/>
    <w:rsid w:val="00753315"/>
    <w:rsid w:val="00760120"/>
    <w:rsid w:val="007648FA"/>
    <w:rsid w:val="00764D27"/>
    <w:rsid w:val="00767101"/>
    <w:rsid w:val="007835F2"/>
    <w:rsid w:val="00784BE2"/>
    <w:rsid w:val="007868C2"/>
    <w:rsid w:val="00786DFE"/>
    <w:rsid w:val="007875AE"/>
    <w:rsid w:val="00787AD9"/>
    <w:rsid w:val="0079070A"/>
    <w:rsid w:val="007A450D"/>
    <w:rsid w:val="007B07FE"/>
    <w:rsid w:val="007B082E"/>
    <w:rsid w:val="007B19FE"/>
    <w:rsid w:val="007B24AE"/>
    <w:rsid w:val="007B2E66"/>
    <w:rsid w:val="007B58FB"/>
    <w:rsid w:val="007B707C"/>
    <w:rsid w:val="007C1489"/>
    <w:rsid w:val="007C1DBE"/>
    <w:rsid w:val="007C4DD7"/>
    <w:rsid w:val="007C5B56"/>
    <w:rsid w:val="007C5C93"/>
    <w:rsid w:val="007D382F"/>
    <w:rsid w:val="007D4C3B"/>
    <w:rsid w:val="007D5B9D"/>
    <w:rsid w:val="007D7B84"/>
    <w:rsid w:val="007E72E4"/>
    <w:rsid w:val="007F01C1"/>
    <w:rsid w:val="007F01F2"/>
    <w:rsid w:val="007F6D05"/>
    <w:rsid w:val="007F72A4"/>
    <w:rsid w:val="007F73C2"/>
    <w:rsid w:val="007F761B"/>
    <w:rsid w:val="008006AF"/>
    <w:rsid w:val="0080121B"/>
    <w:rsid w:val="00801A99"/>
    <w:rsid w:val="008029B6"/>
    <w:rsid w:val="00802C6D"/>
    <w:rsid w:val="008039BC"/>
    <w:rsid w:val="00807303"/>
    <w:rsid w:val="00813A72"/>
    <w:rsid w:val="00822DD0"/>
    <w:rsid w:val="0082380B"/>
    <w:rsid w:val="0083299F"/>
    <w:rsid w:val="00832FC0"/>
    <w:rsid w:val="00835DF5"/>
    <w:rsid w:val="00837A01"/>
    <w:rsid w:val="008473C6"/>
    <w:rsid w:val="0085015C"/>
    <w:rsid w:val="00854EDA"/>
    <w:rsid w:val="00857D74"/>
    <w:rsid w:val="00862C08"/>
    <w:rsid w:val="0086358F"/>
    <w:rsid w:val="008648A7"/>
    <w:rsid w:val="0086522C"/>
    <w:rsid w:val="0087267B"/>
    <w:rsid w:val="00875539"/>
    <w:rsid w:val="00875D4F"/>
    <w:rsid w:val="00877BA2"/>
    <w:rsid w:val="0088695A"/>
    <w:rsid w:val="008879EF"/>
    <w:rsid w:val="008901B1"/>
    <w:rsid w:val="00890F4E"/>
    <w:rsid w:val="00892B66"/>
    <w:rsid w:val="0089450B"/>
    <w:rsid w:val="008961FE"/>
    <w:rsid w:val="00896B82"/>
    <w:rsid w:val="008A4AC5"/>
    <w:rsid w:val="008B1B73"/>
    <w:rsid w:val="008C6549"/>
    <w:rsid w:val="008D0A1D"/>
    <w:rsid w:val="008D13A0"/>
    <w:rsid w:val="008D5CA7"/>
    <w:rsid w:val="008E75CA"/>
    <w:rsid w:val="008F001C"/>
    <w:rsid w:val="00901A30"/>
    <w:rsid w:val="00904AE1"/>
    <w:rsid w:val="0091036F"/>
    <w:rsid w:val="00911D10"/>
    <w:rsid w:val="00920FA4"/>
    <w:rsid w:val="00925F12"/>
    <w:rsid w:val="0092626B"/>
    <w:rsid w:val="00932B47"/>
    <w:rsid w:val="00932EB4"/>
    <w:rsid w:val="00933710"/>
    <w:rsid w:val="00933B4E"/>
    <w:rsid w:val="00934A75"/>
    <w:rsid w:val="00934B5B"/>
    <w:rsid w:val="009361E8"/>
    <w:rsid w:val="00940ABF"/>
    <w:rsid w:val="009639DF"/>
    <w:rsid w:val="0096446F"/>
    <w:rsid w:val="009666E5"/>
    <w:rsid w:val="00967623"/>
    <w:rsid w:val="00974442"/>
    <w:rsid w:val="009761AB"/>
    <w:rsid w:val="00977C02"/>
    <w:rsid w:val="00977CAC"/>
    <w:rsid w:val="00992C59"/>
    <w:rsid w:val="009B52BA"/>
    <w:rsid w:val="009B5A13"/>
    <w:rsid w:val="009C0524"/>
    <w:rsid w:val="009C0FC5"/>
    <w:rsid w:val="009D4F3E"/>
    <w:rsid w:val="009D5D9F"/>
    <w:rsid w:val="009D74B2"/>
    <w:rsid w:val="009E26A2"/>
    <w:rsid w:val="009E315C"/>
    <w:rsid w:val="009E46B2"/>
    <w:rsid w:val="009E58E8"/>
    <w:rsid w:val="009E7D69"/>
    <w:rsid w:val="009F0CCD"/>
    <w:rsid w:val="009F3BB9"/>
    <w:rsid w:val="00A0203D"/>
    <w:rsid w:val="00A038A2"/>
    <w:rsid w:val="00A03D00"/>
    <w:rsid w:val="00A10630"/>
    <w:rsid w:val="00A12A48"/>
    <w:rsid w:val="00A13B78"/>
    <w:rsid w:val="00A27544"/>
    <w:rsid w:val="00A27E52"/>
    <w:rsid w:val="00A34C71"/>
    <w:rsid w:val="00A36B5D"/>
    <w:rsid w:val="00A37475"/>
    <w:rsid w:val="00A42F68"/>
    <w:rsid w:val="00A430F4"/>
    <w:rsid w:val="00A51DA7"/>
    <w:rsid w:val="00A523CA"/>
    <w:rsid w:val="00A53DDA"/>
    <w:rsid w:val="00A53F39"/>
    <w:rsid w:val="00A55B3C"/>
    <w:rsid w:val="00A565D7"/>
    <w:rsid w:val="00A600A4"/>
    <w:rsid w:val="00A608C0"/>
    <w:rsid w:val="00A63BCB"/>
    <w:rsid w:val="00A67714"/>
    <w:rsid w:val="00A702DC"/>
    <w:rsid w:val="00A70BD0"/>
    <w:rsid w:val="00A73021"/>
    <w:rsid w:val="00A7341B"/>
    <w:rsid w:val="00A73E7C"/>
    <w:rsid w:val="00A75701"/>
    <w:rsid w:val="00A81E54"/>
    <w:rsid w:val="00A820C0"/>
    <w:rsid w:val="00A84479"/>
    <w:rsid w:val="00A8489A"/>
    <w:rsid w:val="00A85C24"/>
    <w:rsid w:val="00A94F0F"/>
    <w:rsid w:val="00AA2D19"/>
    <w:rsid w:val="00AA73B8"/>
    <w:rsid w:val="00AB1163"/>
    <w:rsid w:val="00AB5316"/>
    <w:rsid w:val="00AB75F9"/>
    <w:rsid w:val="00AC108F"/>
    <w:rsid w:val="00AC2119"/>
    <w:rsid w:val="00AC555F"/>
    <w:rsid w:val="00AD25CF"/>
    <w:rsid w:val="00AD6408"/>
    <w:rsid w:val="00AE2689"/>
    <w:rsid w:val="00AE42FD"/>
    <w:rsid w:val="00AE737E"/>
    <w:rsid w:val="00AF0EA9"/>
    <w:rsid w:val="00AF2BFA"/>
    <w:rsid w:val="00AF4FA0"/>
    <w:rsid w:val="00B03241"/>
    <w:rsid w:val="00B04CEC"/>
    <w:rsid w:val="00B0648C"/>
    <w:rsid w:val="00B06716"/>
    <w:rsid w:val="00B1637E"/>
    <w:rsid w:val="00B16F1A"/>
    <w:rsid w:val="00B174EA"/>
    <w:rsid w:val="00B231FA"/>
    <w:rsid w:val="00B23933"/>
    <w:rsid w:val="00B24121"/>
    <w:rsid w:val="00B2477E"/>
    <w:rsid w:val="00B33E20"/>
    <w:rsid w:val="00B35714"/>
    <w:rsid w:val="00B36AA6"/>
    <w:rsid w:val="00B403E7"/>
    <w:rsid w:val="00B42232"/>
    <w:rsid w:val="00B513EA"/>
    <w:rsid w:val="00B54040"/>
    <w:rsid w:val="00B57325"/>
    <w:rsid w:val="00B62859"/>
    <w:rsid w:val="00B65119"/>
    <w:rsid w:val="00B70597"/>
    <w:rsid w:val="00B70EA2"/>
    <w:rsid w:val="00B7246F"/>
    <w:rsid w:val="00B74373"/>
    <w:rsid w:val="00B758F6"/>
    <w:rsid w:val="00B75925"/>
    <w:rsid w:val="00B8006C"/>
    <w:rsid w:val="00B81202"/>
    <w:rsid w:val="00B81281"/>
    <w:rsid w:val="00B90452"/>
    <w:rsid w:val="00B90895"/>
    <w:rsid w:val="00B93348"/>
    <w:rsid w:val="00B96F2E"/>
    <w:rsid w:val="00B976E7"/>
    <w:rsid w:val="00B97F80"/>
    <w:rsid w:val="00BA4855"/>
    <w:rsid w:val="00BB29EC"/>
    <w:rsid w:val="00BC05EC"/>
    <w:rsid w:val="00BC07A1"/>
    <w:rsid w:val="00BC0927"/>
    <w:rsid w:val="00BC3ABD"/>
    <w:rsid w:val="00BC3B4B"/>
    <w:rsid w:val="00BC65A1"/>
    <w:rsid w:val="00BD0936"/>
    <w:rsid w:val="00BD1333"/>
    <w:rsid w:val="00BD1473"/>
    <w:rsid w:val="00BD2799"/>
    <w:rsid w:val="00BF0B9C"/>
    <w:rsid w:val="00BF31FF"/>
    <w:rsid w:val="00BF3D14"/>
    <w:rsid w:val="00BF3E10"/>
    <w:rsid w:val="00BF7169"/>
    <w:rsid w:val="00BF7490"/>
    <w:rsid w:val="00C012A2"/>
    <w:rsid w:val="00C12A43"/>
    <w:rsid w:val="00C13DBB"/>
    <w:rsid w:val="00C22B7B"/>
    <w:rsid w:val="00C231B0"/>
    <w:rsid w:val="00C23446"/>
    <w:rsid w:val="00C27B0F"/>
    <w:rsid w:val="00C32F03"/>
    <w:rsid w:val="00C33221"/>
    <w:rsid w:val="00C3564E"/>
    <w:rsid w:val="00C3565E"/>
    <w:rsid w:val="00C41E6F"/>
    <w:rsid w:val="00C43AF5"/>
    <w:rsid w:val="00C471FB"/>
    <w:rsid w:val="00C501E9"/>
    <w:rsid w:val="00C51195"/>
    <w:rsid w:val="00C52078"/>
    <w:rsid w:val="00C5435B"/>
    <w:rsid w:val="00C54B63"/>
    <w:rsid w:val="00C57512"/>
    <w:rsid w:val="00C578F8"/>
    <w:rsid w:val="00C6141F"/>
    <w:rsid w:val="00C630A2"/>
    <w:rsid w:val="00C64737"/>
    <w:rsid w:val="00C72D66"/>
    <w:rsid w:val="00C7423F"/>
    <w:rsid w:val="00C75BF6"/>
    <w:rsid w:val="00C77478"/>
    <w:rsid w:val="00C778A5"/>
    <w:rsid w:val="00C812CF"/>
    <w:rsid w:val="00C81E5F"/>
    <w:rsid w:val="00C90434"/>
    <w:rsid w:val="00C92569"/>
    <w:rsid w:val="00C93CB8"/>
    <w:rsid w:val="00C94CDC"/>
    <w:rsid w:val="00CA1DD3"/>
    <w:rsid w:val="00CA2E64"/>
    <w:rsid w:val="00CA79E9"/>
    <w:rsid w:val="00CB1BF4"/>
    <w:rsid w:val="00CB3F8B"/>
    <w:rsid w:val="00CD4057"/>
    <w:rsid w:val="00CD5E17"/>
    <w:rsid w:val="00CD6910"/>
    <w:rsid w:val="00CE0A12"/>
    <w:rsid w:val="00CE1087"/>
    <w:rsid w:val="00CF00A7"/>
    <w:rsid w:val="00CF037A"/>
    <w:rsid w:val="00CF18D3"/>
    <w:rsid w:val="00CF3DF8"/>
    <w:rsid w:val="00D04309"/>
    <w:rsid w:val="00D07995"/>
    <w:rsid w:val="00D1465F"/>
    <w:rsid w:val="00D17FDE"/>
    <w:rsid w:val="00D262ED"/>
    <w:rsid w:val="00D33045"/>
    <w:rsid w:val="00D348A5"/>
    <w:rsid w:val="00D3591C"/>
    <w:rsid w:val="00D404EF"/>
    <w:rsid w:val="00D5580D"/>
    <w:rsid w:val="00D558AD"/>
    <w:rsid w:val="00D56169"/>
    <w:rsid w:val="00D56459"/>
    <w:rsid w:val="00D60375"/>
    <w:rsid w:val="00D6524F"/>
    <w:rsid w:val="00D75085"/>
    <w:rsid w:val="00D86A4E"/>
    <w:rsid w:val="00D97898"/>
    <w:rsid w:val="00DA2AD9"/>
    <w:rsid w:val="00DA5183"/>
    <w:rsid w:val="00DA6DB1"/>
    <w:rsid w:val="00DB0E07"/>
    <w:rsid w:val="00DB2DCC"/>
    <w:rsid w:val="00DB46E6"/>
    <w:rsid w:val="00DB6B76"/>
    <w:rsid w:val="00DB6E86"/>
    <w:rsid w:val="00DB7254"/>
    <w:rsid w:val="00DC0831"/>
    <w:rsid w:val="00DC20D0"/>
    <w:rsid w:val="00DC2FD5"/>
    <w:rsid w:val="00DC3C12"/>
    <w:rsid w:val="00DC6342"/>
    <w:rsid w:val="00DD1B3E"/>
    <w:rsid w:val="00DD3061"/>
    <w:rsid w:val="00DE01A4"/>
    <w:rsid w:val="00DE0C53"/>
    <w:rsid w:val="00DE1AB4"/>
    <w:rsid w:val="00DE6C7A"/>
    <w:rsid w:val="00DF1266"/>
    <w:rsid w:val="00DF2A95"/>
    <w:rsid w:val="00E02196"/>
    <w:rsid w:val="00E03DF6"/>
    <w:rsid w:val="00E05F97"/>
    <w:rsid w:val="00E10AAC"/>
    <w:rsid w:val="00E131E5"/>
    <w:rsid w:val="00E13B68"/>
    <w:rsid w:val="00E13D26"/>
    <w:rsid w:val="00E20A03"/>
    <w:rsid w:val="00E2741E"/>
    <w:rsid w:val="00E30B38"/>
    <w:rsid w:val="00E31145"/>
    <w:rsid w:val="00E32E4C"/>
    <w:rsid w:val="00E3324A"/>
    <w:rsid w:val="00E34BA2"/>
    <w:rsid w:val="00E419B4"/>
    <w:rsid w:val="00E427CE"/>
    <w:rsid w:val="00E42D07"/>
    <w:rsid w:val="00E43031"/>
    <w:rsid w:val="00E472A9"/>
    <w:rsid w:val="00E51090"/>
    <w:rsid w:val="00E575ED"/>
    <w:rsid w:val="00E6097A"/>
    <w:rsid w:val="00E61F99"/>
    <w:rsid w:val="00E6621E"/>
    <w:rsid w:val="00E6740A"/>
    <w:rsid w:val="00E8286E"/>
    <w:rsid w:val="00E8663A"/>
    <w:rsid w:val="00E91791"/>
    <w:rsid w:val="00E9274F"/>
    <w:rsid w:val="00E93232"/>
    <w:rsid w:val="00EA3E7C"/>
    <w:rsid w:val="00EA3FFD"/>
    <w:rsid w:val="00EA5604"/>
    <w:rsid w:val="00EA73CE"/>
    <w:rsid w:val="00EB12F4"/>
    <w:rsid w:val="00EB1B65"/>
    <w:rsid w:val="00EB2A7F"/>
    <w:rsid w:val="00EB3EC9"/>
    <w:rsid w:val="00EB4490"/>
    <w:rsid w:val="00EB55FB"/>
    <w:rsid w:val="00EB7920"/>
    <w:rsid w:val="00EC02EE"/>
    <w:rsid w:val="00EC10F5"/>
    <w:rsid w:val="00EC7E8F"/>
    <w:rsid w:val="00EE1BCF"/>
    <w:rsid w:val="00EE337E"/>
    <w:rsid w:val="00EE52D3"/>
    <w:rsid w:val="00EE66C9"/>
    <w:rsid w:val="00EF0DA6"/>
    <w:rsid w:val="00EF1168"/>
    <w:rsid w:val="00EF7F01"/>
    <w:rsid w:val="00EF7F8D"/>
    <w:rsid w:val="00F01FCB"/>
    <w:rsid w:val="00F02F31"/>
    <w:rsid w:val="00F03CAE"/>
    <w:rsid w:val="00F046D0"/>
    <w:rsid w:val="00F13BDE"/>
    <w:rsid w:val="00F15688"/>
    <w:rsid w:val="00F23140"/>
    <w:rsid w:val="00F23833"/>
    <w:rsid w:val="00F306D6"/>
    <w:rsid w:val="00F34F1A"/>
    <w:rsid w:val="00F37145"/>
    <w:rsid w:val="00F375CD"/>
    <w:rsid w:val="00F40512"/>
    <w:rsid w:val="00F40E29"/>
    <w:rsid w:val="00F457FD"/>
    <w:rsid w:val="00F60627"/>
    <w:rsid w:val="00F63CA3"/>
    <w:rsid w:val="00F64983"/>
    <w:rsid w:val="00F653A2"/>
    <w:rsid w:val="00F7053E"/>
    <w:rsid w:val="00F73A6A"/>
    <w:rsid w:val="00F91668"/>
    <w:rsid w:val="00FA1FE2"/>
    <w:rsid w:val="00FA74D4"/>
    <w:rsid w:val="00FC2EE7"/>
    <w:rsid w:val="00FC3BD2"/>
    <w:rsid w:val="00FD1131"/>
    <w:rsid w:val="00FD1661"/>
    <w:rsid w:val="00FD20C1"/>
    <w:rsid w:val="00FD2DE2"/>
    <w:rsid w:val="00FD38B7"/>
    <w:rsid w:val="00FD63E8"/>
    <w:rsid w:val="00FD71B5"/>
    <w:rsid w:val="00FD75B7"/>
    <w:rsid w:val="00FE0B76"/>
    <w:rsid w:val="00FE1054"/>
    <w:rsid w:val="00FE16C4"/>
    <w:rsid w:val="00FE1B0D"/>
    <w:rsid w:val="00FE3C2B"/>
    <w:rsid w:val="00FE4B04"/>
    <w:rsid w:val="00FE52D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EB4EEF"/>
  <w15:chartTrackingRefBased/>
  <w15:docId w15:val="{EC96820F-FDFC-4F0B-AD5D-67D7D3CF8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79"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7" w:unhideWhenUsed="1" w:qFormat="1"/>
    <w:lsdException w:name="heading 6" w:semiHidden="1" w:uiPriority="7"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79" w:qFormat="1"/>
    <w:lsdException w:name="Emphasis" w:semiHidden="1" w:uiPriority="7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79" w:qFormat="1"/>
    <w:lsdException w:name="Intense Quote" w:uiPriority="7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79" w:qFormat="1"/>
    <w:lsdException w:name="Intense Emphasis" w:semiHidden="1" w:uiPriority="79" w:qFormat="1"/>
    <w:lsdException w:name="Subtle Reference" w:semiHidden="1" w:uiPriority="79" w:qFormat="1"/>
    <w:lsdException w:name="Intense Reference" w:semiHidden="1" w:uiPriority="79" w:qFormat="1"/>
    <w:lsdException w:name="Book Title" w:semiHidden="1" w:uiPriority="79"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79"/>
    <w:rsid w:val="00A84479"/>
    <w:pPr>
      <w:spacing w:after="60" w:line="288" w:lineRule="auto"/>
    </w:pPr>
    <w:rPr>
      <w:color w:val="FF0000"/>
      <w:sz w:val="20"/>
      <w:szCs w:val="20"/>
    </w:rPr>
  </w:style>
  <w:style w:type="paragraph" w:styleId="Heading1">
    <w:name w:val="heading 1"/>
    <w:aliases w:val="ams110Headline"/>
    <w:basedOn w:val="Heading2"/>
    <w:next w:val="200BodyText"/>
    <w:link w:val="Heading1Char"/>
    <w:qFormat/>
    <w:rsid w:val="00A84479"/>
    <w:pPr>
      <w:pageBreakBefore/>
      <w:numPr>
        <w:ilvl w:val="0"/>
      </w:numPr>
      <w:pBdr>
        <w:bottom w:val="single" w:sz="4" w:space="6" w:color="ACB2B7"/>
      </w:pBdr>
      <w:spacing w:before="0" w:after="440"/>
      <w:outlineLvl w:val="0"/>
    </w:pPr>
    <w:rPr>
      <w:b/>
      <w:bCs w:val="0"/>
      <w:sz w:val="44"/>
      <w:szCs w:val="28"/>
    </w:rPr>
  </w:style>
  <w:style w:type="paragraph" w:styleId="Heading2">
    <w:name w:val="heading 2"/>
    <w:aliases w:val="ams120Headline"/>
    <w:basedOn w:val="Heading3"/>
    <w:next w:val="200BodyText"/>
    <w:link w:val="Heading2Char"/>
    <w:unhideWhenUsed/>
    <w:qFormat/>
    <w:rsid w:val="00A84479"/>
    <w:pPr>
      <w:numPr>
        <w:ilvl w:val="1"/>
      </w:numPr>
      <w:pBdr>
        <w:top w:val="single" w:sz="4" w:space="6" w:color="ACB2B7"/>
      </w:pBdr>
      <w:spacing w:line="240" w:lineRule="auto"/>
      <w:outlineLvl w:val="1"/>
    </w:pPr>
    <w:rPr>
      <w:b w:val="0"/>
      <w:bCs/>
      <w:sz w:val="32"/>
      <w:szCs w:val="26"/>
    </w:rPr>
  </w:style>
  <w:style w:type="paragraph" w:styleId="Heading3">
    <w:name w:val="heading 3"/>
    <w:aliases w:val="ams130Headline"/>
    <w:basedOn w:val="Heading4"/>
    <w:next w:val="200BodyText"/>
    <w:link w:val="Heading3Char"/>
    <w:unhideWhenUsed/>
    <w:qFormat/>
    <w:rsid w:val="00A84479"/>
    <w:pPr>
      <w:numPr>
        <w:ilvl w:val="2"/>
      </w:numPr>
      <w:spacing w:line="288" w:lineRule="auto"/>
      <w:outlineLvl w:val="2"/>
    </w:pPr>
    <w:rPr>
      <w:rFonts w:ascii="Arial" w:hAnsi="Arial"/>
      <w:bCs w:val="0"/>
      <w:color w:val="46555F"/>
      <w:sz w:val="24"/>
    </w:rPr>
  </w:style>
  <w:style w:type="paragraph" w:styleId="Heading4">
    <w:name w:val="heading 4"/>
    <w:aliases w:val="ams140Headline"/>
    <w:basedOn w:val="200BodyText"/>
    <w:next w:val="200BodyText"/>
    <w:link w:val="Heading4Char"/>
    <w:unhideWhenUsed/>
    <w:qFormat/>
    <w:rsid w:val="00A84479"/>
    <w:pPr>
      <w:keepNext/>
      <w:keepLines/>
      <w:numPr>
        <w:ilvl w:val="3"/>
        <w:numId w:val="1"/>
      </w:numPr>
      <w:suppressAutoHyphens/>
      <w:spacing w:before="480" w:line="240" w:lineRule="auto"/>
      <w:outlineLvl w:val="3"/>
    </w:pPr>
    <w:rPr>
      <w:rFonts w:ascii="Arial Fett" w:eastAsiaTheme="majorEastAsia" w:hAnsi="Arial Fett" w:cstheme="majorBidi"/>
      <w:b/>
      <w:bCs/>
      <w:iCs/>
    </w:rPr>
  </w:style>
  <w:style w:type="paragraph" w:styleId="Heading5">
    <w:name w:val="heading 5"/>
    <w:basedOn w:val="Normal"/>
    <w:link w:val="Heading5Char"/>
    <w:uiPriority w:val="7"/>
    <w:unhideWhenUsed/>
    <w:rsid w:val="00A84479"/>
    <w:pPr>
      <w:keepNext/>
      <w:keepLines/>
      <w:spacing w:before="240" w:after="120"/>
      <w:outlineLvl w:val="4"/>
    </w:pPr>
    <w:rPr>
      <w:rFonts w:eastAsiaTheme="majorEastAsia" w:cstheme="majorBidi"/>
      <w:b/>
      <w:sz w:val="24"/>
    </w:rPr>
  </w:style>
  <w:style w:type="paragraph" w:styleId="Heading6">
    <w:name w:val="heading 6"/>
    <w:basedOn w:val="Normal"/>
    <w:next w:val="Normal"/>
    <w:link w:val="Heading6Char"/>
    <w:uiPriority w:val="7"/>
    <w:unhideWhenUsed/>
    <w:rsid w:val="00A84479"/>
    <w:pPr>
      <w:keepNext/>
      <w:keepLines/>
      <w:spacing w:before="20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rsid w:val="00A84479"/>
    <w:pPr>
      <w:keepNext/>
      <w:keepLines/>
      <w:numPr>
        <w:ilvl w:val="6"/>
        <w:numId w:val="2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84479"/>
    <w:pPr>
      <w:keepNext/>
      <w:keepLines/>
      <w:numPr>
        <w:ilvl w:val="7"/>
        <w:numId w:val="22"/>
      </w:numPr>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A84479"/>
    <w:pPr>
      <w:keepNext/>
      <w:keepLines/>
      <w:numPr>
        <w:ilvl w:val="8"/>
        <w:numId w:val="22"/>
      </w:numPr>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rsid w:val="00A844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4479"/>
  </w:style>
  <w:style w:type="paragraph" w:customStyle="1" w:styleId="200BodyText">
    <w:name w:val="200BodyText"/>
    <w:uiPriority w:val="13"/>
    <w:qFormat/>
    <w:rsid w:val="00A84479"/>
    <w:pPr>
      <w:spacing w:before="240" w:after="240" w:line="288" w:lineRule="auto"/>
    </w:pPr>
    <w:rPr>
      <w:rFonts w:ascii="Arial" w:hAnsi="Arial"/>
      <w:color w:val="2C292D"/>
      <w:sz w:val="20"/>
      <w:szCs w:val="20"/>
    </w:rPr>
  </w:style>
  <w:style w:type="paragraph" w:customStyle="1" w:styleId="250Command">
    <w:name w:val="250Command"/>
    <w:basedOn w:val="200BodyText"/>
    <w:qFormat/>
    <w:rsid w:val="00A84479"/>
    <w:rPr>
      <w:rFonts w:ascii="Consolas" w:hAnsi="Consolas"/>
      <w:color w:val="000000" w:themeColor="text1"/>
    </w:rPr>
  </w:style>
  <w:style w:type="paragraph" w:customStyle="1" w:styleId="251Code">
    <w:name w:val="251Code"/>
    <w:basedOn w:val="250Command"/>
    <w:uiPriority w:val="13"/>
    <w:qFormat/>
    <w:rsid w:val="00A84479"/>
    <w:rPr>
      <w:color w:val="46555F"/>
    </w:rPr>
  </w:style>
  <w:style w:type="paragraph" w:customStyle="1" w:styleId="252Output">
    <w:name w:val="252Output"/>
    <w:basedOn w:val="250Command"/>
    <w:rsid w:val="00A84479"/>
    <w:rPr>
      <w:color w:val="0075B0"/>
    </w:rPr>
  </w:style>
  <w:style w:type="paragraph" w:customStyle="1" w:styleId="ams100Heading">
    <w:name w:val="ams100Heading"/>
    <w:next w:val="200BodyText"/>
    <w:rsid w:val="00A84479"/>
    <w:pPr>
      <w:pageBreakBefore/>
      <w:pBdr>
        <w:top w:val="single" w:sz="4" w:space="6" w:color="ACB2B7"/>
        <w:bottom w:val="single" w:sz="4" w:space="6" w:color="ACB2B7"/>
      </w:pBdr>
      <w:spacing w:after="480" w:line="240" w:lineRule="auto"/>
      <w:outlineLvl w:val="3"/>
    </w:pPr>
    <w:rPr>
      <w:rFonts w:ascii="Arial" w:eastAsiaTheme="majorEastAsia" w:hAnsi="Arial" w:cs="Arial"/>
      <w:b/>
      <w:iCs/>
      <w:noProof/>
      <w:color w:val="46555F"/>
      <w:sz w:val="44"/>
      <w:szCs w:val="24"/>
    </w:rPr>
  </w:style>
  <w:style w:type="paragraph" w:customStyle="1" w:styleId="amsBodyList1">
    <w:name w:val="amsBodyList1"/>
    <w:basedOn w:val="200BodyText"/>
    <w:qFormat/>
    <w:rsid w:val="00A84479"/>
    <w:pPr>
      <w:keepLines/>
      <w:numPr>
        <w:numId w:val="9"/>
      </w:numPr>
      <w:spacing w:before="120" w:after="120"/>
      <w:contextualSpacing/>
    </w:pPr>
  </w:style>
  <w:style w:type="paragraph" w:customStyle="1" w:styleId="amsBodyList2">
    <w:name w:val="amsBodyList2"/>
    <w:basedOn w:val="amsBodyList1"/>
    <w:qFormat/>
    <w:rsid w:val="00A84479"/>
    <w:pPr>
      <w:numPr>
        <w:ilvl w:val="1"/>
      </w:numPr>
    </w:pPr>
  </w:style>
  <w:style w:type="paragraph" w:customStyle="1" w:styleId="amsHeadingList">
    <w:name w:val="amsHeadingList"/>
    <w:basedOn w:val="200BodyText"/>
    <w:next w:val="amsBodyList1"/>
    <w:uiPriority w:val="13"/>
    <w:qFormat/>
    <w:rsid w:val="00A84479"/>
    <w:pPr>
      <w:keepNext/>
      <w:keepLines/>
      <w:spacing w:after="120"/>
    </w:pPr>
  </w:style>
  <w:style w:type="paragraph" w:customStyle="1" w:styleId="amsInstructions">
    <w:name w:val="amsInstructions"/>
    <w:basedOn w:val="200BodyText"/>
    <w:qFormat/>
    <w:rsid w:val="00A84479"/>
    <w:pPr>
      <w:keepNext/>
      <w:keepLines/>
      <w:numPr>
        <w:numId w:val="6"/>
      </w:numPr>
      <w:spacing w:before="120" w:after="120"/>
    </w:pPr>
  </w:style>
  <w:style w:type="paragraph" w:customStyle="1" w:styleId="amsIntermediateResult">
    <w:name w:val="amsIntermediateResult"/>
    <w:basedOn w:val="amsInstructions"/>
    <w:next w:val="amsInstructions"/>
    <w:qFormat/>
    <w:rsid w:val="00A84479"/>
    <w:pPr>
      <w:keepNext w:val="0"/>
      <w:numPr>
        <w:ilvl w:val="1"/>
      </w:numPr>
    </w:pPr>
  </w:style>
  <w:style w:type="paragraph" w:customStyle="1" w:styleId="amsInstructionsResult">
    <w:name w:val="amsInstructionsResult"/>
    <w:basedOn w:val="amsIntermediateResult"/>
    <w:next w:val="200BodyText"/>
    <w:qFormat/>
    <w:rsid w:val="00A84479"/>
    <w:pPr>
      <w:numPr>
        <w:ilvl w:val="2"/>
      </w:numPr>
    </w:pPr>
  </w:style>
  <w:style w:type="numbering" w:customStyle="1" w:styleId="amsListeInstructions">
    <w:name w:val="amsListeInstructions"/>
    <w:basedOn w:val="NoList"/>
    <w:uiPriority w:val="99"/>
    <w:rsid w:val="00A84479"/>
    <w:pPr>
      <w:numPr>
        <w:numId w:val="6"/>
      </w:numPr>
    </w:pPr>
  </w:style>
  <w:style w:type="numbering" w:customStyle="1" w:styleId="amsListeSingleInstructions">
    <w:name w:val="amsListeSingleInstructions"/>
    <w:basedOn w:val="NoList"/>
    <w:uiPriority w:val="99"/>
    <w:rsid w:val="00A84479"/>
    <w:pPr>
      <w:numPr>
        <w:numId w:val="7"/>
      </w:numPr>
    </w:pPr>
  </w:style>
  <w:style w:type="numbering" w:customStyle="1" w:styleId="amsListHeading">
    <w:name w:val="amsListHeading"/>
    <w:basedOn w:val="NoList"/>
    <w:uiPriority w:val="99"/>
    <w:rsid w:val="00A84479"/>
    <w:pPr>
      <w:numPr>
        <w:numId w:val="1"/>
      </w:numPr>
    </w:pPr>
  </w:style>
  <w:style w:type="numbering" w:customStyle="1" w:styleId="amsListList">
    <w:name w:val="amsListList"/>
    <w:basedOn w:val="NoList"/>
    <w:uiPriority w:val="99"/>
    <w:rsid w:val="00A84479"/>
    <w:pPr>
      <w:numPr>
        <w:numId w:val="9"/>
      </w:numPr>
    </w:pPr>
  </w:style>
  <w:style w:type="numbering" w:customStyle="1" w:styleId="amsListNoteBullet">
    <w:name w:val="amsListNoteBullet"/>
    <w:basedOn w:val="NoList"/>
    <w:uiPriority w:val="99"/>
    <w:rsid w:val="00A84479"/>
    <w:pPr>
      <w:numPr>
        <w:numId w:val="2"/>
      </w:numPr>
    </w:pPr>
  </w:style>
  <w:style w:type="numbering" w:customStyle="1" w:styleId="amsListNoticebullet">
    <w:name w:val="amsListNoticebullet"/>
    <w:basedOn w:val="NoList"/>
    <w:uiPriority w:val="99"/>
    <w:rsid w:val="00A84479"/>
    <w:pPr>
      <w:numPr>
        <w:numId w:val="3"/>
      </w:numPr>
    </w:pPr>
  </w:style>
  <w:style w:type="numbering" w:customStyle="1" w:styleId="amsListNoticeInstruction">
    <w:name w:val="amsListNoticeInstruction"/>
    <w:basedOn w:val="NoList"/>
    <w:uiPriority w:val="99"/>
    <w:rsid w:val="00A84479"/>
    <w:pPr>
      <w:numPr>
        <w:numId w:val="12"/>
      </w:numPr>
    </w:pPr>
  </w:style>
  <w:style w:type="numbering" w:customStyle="1" w:styleId="amsListNoticeSingle">
    <w:name w:val="amsListNoticeSingle"/>
    <w:basedOn w:val="NoList"/>
    <w:uiPriority w:val="99"/>
    <w:rsid w:val="00A84479"/>
    <w:pPr>
      <w:numPr>
        <w:numId w:val="13"/>
      </w:numPr>
    </w:pPr>
  </w:style>
  <w:style w:type="numbering" w:customStyle="1" w:styleId="amsListPicKey">
    <w:name w:val="amsListPicKey"/>
    <w:basedOn w:val="NoList"/>
    <w:uiPriority w:val="99"/>
    <w:rsid w:val="00A84479"/>
    <w:pPr>
      <w:numPr>
        <w:numId w:val="43"/>
      </w:numPr>
    </w:pPr>
  </w:style>
  <w:style w:type="numbering" w:customStyle="1" w:styleId="amsListTabFootnoteText">
    <w:name w:val="amsListTabFootnoteText"/>
    <w:basedOn w:val="NoList"/>
    <w:uiPriority w:val="99"/>
    <w:rsid w:val="00A84479"/>
    <w:pPr>
      <w:numPr>
        <w:numId w:val="16"/>
      </w:numPr>
    </w:pPr>
  </w:style>
  <w:style w:type="paragraph" w:customStyle="1" w:styleId="amsSingleInstructions">
    <w:name w:val="amsSingleInstructions"/>
    <w:basedOn w:val="200BodyText"/>
    <w:next w:val="200BodyText"/>
    <w:qFormat/>
    <w:rsid w:val="00A84479"/>
    <w:pPr>
      <w:keepLines/>
      <w:numPr>
        <w:numId w:val="7"/>
      </w:numPr>
      <w:pBdr>
        <w:top w:val="single" w:sz="8" w:space="6" w:color="0075B0"/>
        <w:left w:val="single" w:sz="8" w:space="4" w:color="0075B0"/>
        <w:bottom w:val="single" w:sz="8" w:space="6" w:color="0075B0"/>
        <w:right w:val="single" w:sz="8" w:space="4" w:color="0075B0"/>
      </w:pBdr>
    </w:pPr>
  </w:style>
  <w:style w:type="table" w:styleId="TableGrid">
    <w:name w:val="Table Grid"/>
    <w:basedOn w:val="TableNormal"/>
    <w:uiPriority w:val="59"/>
    <w:rsid w:val="00A84479"/>
    <w:pPr>
      <w:spacing w:after="60" w:line="288" w:lineRule="auto"/>
    </w:pPr>
    <w:rPr>
      <w:color w:val="FF000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sTABTD">
    <w:name w:val="amsTABTD"/>
    <w:basedOn w:val="TableGrid"/>
    <w:rsid w:val="00A84479"/>
    <w:rPr>
      <w:rFonts w:ascii="Arial" w:hAnsi="Arial"/>
    </w:rPr>
    <w:tblPr>
      <w:tblBorders>
        <w:top w:val="none" w:sz="0" w:space="0" w:color="auto"/>
        <w:left w:val="none" w:sz="0" w:space="0" w:color="auto"/>
        <w:bottom w:val="single" w:sz="4" w:space="0" w:color="ACB2B7"/>
        <w:right w:val="none" w:sz="0" w:space="0" w:color="auto"/>
        <w:insideH w:val="single" w:sz="4" w:space="0" w:color="ACB2B7"/>
        <w:insideV w:val="none" w:sz="0" w:space="0" w:color="auto"/>
      </w:tblBorders>
    </w:tblPr>
    <w:tcPr>
      <w:vAlign w:val="center"/>
    </w:tcPr>
    <w:tblStylePr w:type="lastRow">
      <w:pPr>
        <w:keepNext/>
        <w:keepLines/>
        <w:wordWrap/>
      </w:pPr>
      <w:rPr>
        <w:rFonts w:ascii="Arial" w:hAnsi="Arial"/>
      </w:rPr>
      <w:tblPr/>
      <w:trPr>
        <w:cantSplit/>
      </w:trPr>
    </w:tblStylePr>
  </w:style>
  <w:style w:type="table" w:customStyle="1" w:styleId="amsTAB1HeaderTechData">
    <w:name w:val="amsTAB1HeaderTechData"/>
    <w:basedOn w:val="amsTABTD"/>
    <w:rsid w:val="00A84479"/>
    <w:tblPr/>
    <w:trPr>
      <w:cantSplit/>
    </w:trPr>
    <w:tblStylePr w:type="firstRow">
      <w:pPr>
        <w:keepNext/>
        <w:keepLines/>
        <w:widowControl/>
        <w:wordWrap/>
      </w:pPr>
      <w:tblPr/>
      <w:trPr>
        <w:cantSplit w:val="0"/>
        <w:tblHeader/>
      </w:trPr>
      <w:tcPr>
        <w:tcBorders>
          <w:top w:val="single" w:sz="6" w:space="0" w:color="46555F"/>
          <w:left w:val="nil"/>
          <w:bottom w:val="single" w:sz="6" w:space="0" w:color="46555F"/>
          <w:right w:val="nil"/>
          <w:insideH w:val="single" w:sz="4" w:space="0" w:color="ACB2B7"/>
          <w:insideV w:val="nil"/>
          <w:tl2br w:val="nil"/>
          <w:tr2bl w:val="nil"/>
        </w:tcBorders>
        <w:shd w:val="clear" w:color="auto" w:fill="46555F"/>
      </w:tcPr>
    </w:tblStylePr>
    <w:tblStylePr w:type="lastRow">
      <w:pPr>
        <w:keepNext/>
        <w:keepLines/>
        <w:wordWrap/>
      </w:pPr>
      <w:rPr>
        <w:rFonts w:ascii="Arial" w:hAnsi="Arial"/>
      </w:rPr>
      <w:tblPr/>
      <w:trPr>
        <w:cantSplit/>
      </w:trPr>
    </w:tblStylePr>
  </w:style>
  <w:style w:type="table" w:customStyle="1" w:styleId="amsTABinvisi">
    <w:name w:val="amsTABinvisi"/>
    <w:basedOn w:val="TableGrid"/>
    <w:rsid w:val="00A84479"/>
    <w:tblPr>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cantSplit/>
    </w:trPr>
    <w:tcPr>
      <w:vAlign w:val="center"/>
    </w:tcPr>
  </w:style>
  <w:style w:type="paragraph" w:customStyle="1" w:styleId="TDSpaceAbove">
    <w:name w:val="TDSpaceAbove"/>
    <w:basedOn w:val="200BodyText"/>
    <w:uiPriority w:val="13"/>
    <w:rsid w:val="00A84479"/>
    <w:pPr>
      <w:spacing w:before="0" w:after="0" w:line="240" w:lineRule="auto"/>
      <w:jc w:val="center"/>
    </w:pPr>
    <w:rPr>
      <w:color w:val="990099"/>
    </w:rPr>
  </w:style>
  <w:style w:type="paragraph" w:customStyle="1" w:styleId="amsTABinvisiAbove">
    <w:name w:val="amsTABinvisiAbove"/>
    <w:basedOn w:val="TDSpaceAbove"/>
    <w:uiPriority w:val="13"/>
    <w:rsid w:val="00A84479"/>
    <w:rPr>
      <w:sz w:val="6"/>
    </w:rPr>
  </w:style>
  <w:style w:type="paragraph" w:customStyle="1" w:styleId="TDSpaceBelow">
    <w:name w:val="TDSpaceBelow"/>
    <w:basedOn w:val="TDSpaceAbove"/>
    <w:next w:val="200BodyText"/>
    <w:uiPriority w:val="13"/>
    <w:rsid w:val="00A84479"/>
    <w:pPr>
      <w:spacing w:after="240"/>
    </w:pPr>
    <w:rPr>
      <w:color w:val="CC3399"/>
    </w:rPr>
  </w:style>
  <w:style w:type="paragraph" w:customStyle="1" w:styleId="amsTABinvisiBelow">
    <w:name w:val="amsTABinvisiBelow"/>
    <w:basedOn w:val="TDSpaceBelow"/>
    <w:uiPriority w:val="13"/>
    <w:rsid w:val="00A84479"/>
    <w:rPr>
      <w:sz w:val="6"/>
    </w:rPr>
  </w:style>
  <w:style w:type="paragraph" w:styleId="Caption">
    <w:name w:val="caption"/>
    <w:aliases w:val="amsCaption"/>
    <w:basedOn w:val="200BodyText"/>
    <w:next w:val="200BodyText"/>
    <w:uiPriority w:val="8"/>
    <w:unhideWhenUsed/>
    <w:qFormat/>
    <w:rsid w:val="00A84479"/>
    <w:pPr>
      <w:keepNext/>
      <w:keepLines/>
    </w:pPr>
    <w:rPr>
      <w:b/>
      <w:iCs/>
      <w:color w:val="7D888F"/>
      <w:szCs w:val="18"/>
    </w:rPr>
  </w:style>
  <w:style w:type="character" w:customStyle="1" w:styleId="CharCode">
    <w:name w:val="CharCode"/>
    <w:uiPriority w:val="1"/>
    <w:qFormat/>
    <w:rsid w:val="00A84479"/>
    <w:rPr>
      <w:rFonts w:ascii="Consolas" w:hAnsi="Consolas"/>
      <w:color w:val="46555F"/>
    </w:rPr>
  </w:style>
  <w:style w:type="character" w:customStyle="1" w:styleId="CharCommand">
    <w:name w:val="CharCommand"/>
    <w:uiPriority w:val="1"/>
    <w:qFormat/>
    <w:rsid w:val="00A84479"/>
    <w:rPr>
      <w:rFonts w:ascii="Consolas" w:hAnsi="Consolas"/>
      <w:color w:val="000000" w:themeColor="text1"/>
    </w:rPr>
  </w:style>
  <w:style w:type="character" w:customStyle="1" w:styleId="CharEmphasis">
    <w:name w:val="CharEmphasis"/>
    <w:uiPriority w:val="1"/>
    <w:qFormat/>
    <w:rsid w:val="00A84479"/>
    <w:rPr>
      <w:b/>
    </w:rPr>
  </w:style>
  <w:style w:type="character" w:customStyle="1" w:styleId="CharKey">
    <w:name w:val="CharKey"/>
    <w:uiPriority w:val="1"/>
    <w:rsid w:val="00A84479"/>
    <w:rPr>
      <w:bdr w:val="single" w:sz="4" w:space="0" w:color="4C9EC8"/>
    </w:rPr>
  </w:style>
  <w:style w:type="character" w:customStyle="1" w:styleId="CharOutput">
    <w:name w:val="CharOutput"/>
    <w:uiPriority w:val="1"/>
    <w:rsid w:val="00A84479"/>
    <w:rPr>
      <w:rFonts w:ascii="Consolas" w:hAnsi="Consolas"/>
      <w:color w:val="0075B0"/>
    </w:rPr>
  </w:style>
  <w:style w:type="character" w:customStyle="1" w:styleId="CharQuotation">
    <w:name w:val="CharQuotation"/>
    <w:uiPriority w:val="1"/>
    <w:qFormat/>
    <w:rsid w:val="00A84479"/>
    <w:rPr>
      <w:i/>
    </w:rPr>
  </w:style>
  <w:style w:type="character" w:customStyle="1" w:styleId="CharSub">
    <w:name w:val="CharSub"/>
    <w:uiPriority w:val="1"/>
    <w:rsid w:val="00A84479"/>
    <w:rPr>
      <w:vertAlign w:val="subscript"/>
    </w:rPr>
  </w:style>
  <w:style w:type="character" w:customStyle="1" w:styleId="CharSuper">
    <w:name w:val="CharSuper"/>
    <w:uiPriority w:val="1"/>
    <w:qFormat/>
    <w:rsid w:val="00A84479"/>
    <w:rPr>
      <w:vertAlign w:val="superscript"/>
    </w:rPr>
  </w:style>
  <w:style w:type="character" w:customStyle="1" w:styleId="ChrFootnPosition">
    <w:name w:val="ChrFootnPosition"/>
    <w:uiPriority w:val="1"/>
    <w:qFormat/>
    <w:rsid w:val="00A84479"/>
    <w:rPr>
      <w:color w:val="0075B0"/>
      <w:vertAlign w:val="superscript"/>
    </w:rPr>
  </w:style>
  <w:style w:type="character" w:customStyle="1" w:styleId="CommentTextChar1">
    <w:name w:val="Comment Text Char1"/>
    <w:basedOn w:val="DefaultParagraphFont"/>
    <w:uiPriority w:val="99"/>
    <w:semiHidden/>
    <w:locked/>
    <w:rsid w:val="00A84479"/>
    <w:rPr>
      <w:rFonts w:ascii="Arial" w:hAnsi="Arial"/>
      <w:lang w:val="en-US"/>
    </w:rPr>
  </w:style>
  <w:style w:type="character" w:styleId="Strong">
    <w:name w:val="Strong"/>
    <w:basedOn w:val="DefaultParagraphFont"/>
    <w:uiPriority w:val="79"/>
    <w:semiHidden/>
    <w:rsid w:val="00A84479"/>
    <w:rPr>
      <w:b/>
      <w:bCs/>
    </w:rPr>
  </w:style>
  <w:style w:type="paragraph" w:styleId="Footer">
    <w:name w:val="footer"/>
    <w:basedOn w:val="Normal"/>
    <w:link w:val="FooterChar"/>
    <w:uiPriority w:val="99"/>
    <w:semiHidden/>
    <w:rsid w:val="00A84479"/>
    <w:pPr>
      <w:tabs>
        <w:tab w:val="center" w:pos="4703"/>
        <w:tab w:val="right" w:pos="9406"/>
      </w:tabs>
      <w:spacing w:after="0" w:line="240" w:lineRule="auto"/>
    </w:pPr>
  </w:style>
  <w:style w:type="character" w:customStyle="1" w:styleId="FooterChar">
    <w:name w:val="Footer Char"/>
    <w:basedOn w:val="DefaultParagraphFont"/>
    <w:link w:val="Footer"/>
    <w:uiPriority w:val="99"/>
    <w:semiHidden/>
    <w:rsid w:val="00A84479"/>
    <w:rPr>
      <w:color w:val="FF0000"/>
      <w:sz w:val="20"/>
      <w:szCs w:val="20"/>
    </w:rPr>
  </w:style>
  <w:style w:type="paragraph" w:customStyle="1" w:styleId="KZHeading1Right">
    <w:name w:val="KZHeading1Right"/>
    <w:basedOn w:val="200BodyText"/>
    <w:uiPriority w:val="98"/>
    <w:rsid w:val="00A84479"/>
    <w:pPr>
      <w:spacing w:before="0" w:after="0" w:line="240" w:lineRule="auto"/>
      <w:jc w:val="right"/>
    </w:pPr>
    <w:rPr>
      <w:color w:val="46555F"/>
      <w:sz w:val="18"/>
    </w:rPr>
  </w:style>
  <w:style w:type="paragraph" w:customStyle="1" w:styleId="KZHeading1Left">
    <w:name w:val="KZHeading1Left"/>
    <w:basedOn w:val="KZHeading1Right"/>
    <w:uiPriority w:val="98"/>
    <w:rsid w:val="00A84479"/>
    <w:pPr>
      <w:jc w:val="left"/>
    </w:pPr>
  </w:style>
  <w:style w:type="paragraph" w:customStyle="1" w:styleId="FZFooterLeft">
    <w:name w:val="FZFooterLeft"/>
    <w:basedOn w:val="KZHeading1Left"/>
    <w:uiPriority w:val="98"/>
    <w:rsid w:val="00A84479"/>
    <w:rPr>
      <w:color w:val="7D888F"/>
      <w:sz w:val="16"/>
    </w:rPr>
  </w:style>
  <w:style w:type="paragraph" w:customStyle="1" w:styleId="FZFooterRight">
    <w:name w:val="FZFooterRight"/>
    <w:basedOn w:val="FZFooterLeft"/>
    <w:uiPriority w:val="98"/>
    <w:rsid w:val="00A84479"/>
    <w:pPr>
      <w:jc w:val="right"/>
    </w:pPr>
  </w:style>
  <w:style w:type="character" w:customStyle="1" w:styleId="FZNumPages">
    <w:name w:val="FZNumPages"/>
    <w:uiPriority w:val="99"/>
    <w:rsid w:val="00A84479"/>
    <w:rPr>
      <w:color w:val="7D888F"/>
      <w:sz w:val="16"/>
    </w:rPr>
  </w:style>
  <w:style w:type="paragraph" w:customStyle="1" w:styleId="FZPageRight">
    <w:name w:val="FZPageRight"/>
    <w:basedOn w:val="KZHeading1Right"/>
    <w:uiPriority w:val="98"/>
    <w:rsid w:val="00A84479"/>
  </w:style>
  <w:style w:type="paragraph" w:customStyle="1" w:styleId="FZPageLeft">
    <w:name w:val="FZPageLeft"/>
    <w:basedOn w:val="FZPageRight"/>
    <w:uiPriority w:val="98"/>
    <w:rsid w:val="00A84479"/>
    <w:pPr>
      <w:jc w:val="left"/>
    </w:pPr>
  </w:style>
  <w:style w:type="paragraph" w:customStyle="1" w:styleId="KZTabBelow">
    <w:name w:val="KZTabBelow"/>
    <w:uiPriority w:val="98"/>
    <w:rsid w:val="00A84479"/>
    <w:pPr>
      <w:spacing w:after="0" w:line="240" w:lineRule="auto"/>
      <w:jc w:val="center"/>
    </w:pPr>
    <w:rPr>
      <w:color w:val="DBDBDB" w:themeColor="accent3" w:themeTint="66"/>
      <w:sz w:val="20"/>
      <w:szCs w:val="20"/>
    </w:rPr>
  </w:style>
  <w:style w:type="paragraph" w:customStyle="1" w:styleId="FZTabAbove">
    <w:name w:val="FZTabAbove"/>
    <w:basedOn w:val="KZTabBelow"/>
    <w:uiPriority w:val="98"/>
    <w:rsid w:val="00A84479"/>
    <w:pPr>
      <w:spacing w:before="60"/>
    </w:pPr>
  </w:style>
  <w:style w:type="paragraph" w:customStyle="1" w:styleId="FZTabBelow">
    <w:name w:val="FZTabBelow"/>
    <w:basedOn w:val="KZTabBelow"/>
    <w:uiPriority w:val="98"/>
    <w:rsid w:val="00A84479"/>
    <w:rPr>
      <w:sz w:val="6"/>
    </w:rPr>
  </w:style>
  <w:style w:type="character" w:styleId="Hyperlink">
    <w:name w:val="Hyperlink"/>
    <w:uiPriority w:val="99"/>
    <w:unhideWhenUsed/>
    <w:rsid w:val="00A84479"/>
    <w:rPr>
      <w:color w:val="0075B0"/>
      <w:u w:val="none" w:color="0075B0"/>
    </w:rPr>
  </w:style>
  <w:style w:type="paragraph" w:styleId="IntenseQuote">
    <w:name w:val="Intense Quote"/>
    <w:basedOn w:val="Normal"/>
    <w:next w:val="Normal"/>
    <w:link w:val="IntenseQuoteChar"/>
    <w:uiPriority w:val="79"/>
    <w:semiHidden/>
    <w:rsid w:val="00A84479"/>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79"/>
    <w:semiHidden/>
    <w:rsid w:val="00A84479"/>
    <w:rPr>
      <w:b/>
      <w:bCs/>
      <w:i/>
      <w:iCs/>
      <w:color w:val="5B9BD5" w:themeColor="accent1"/>
      <w:sz w:val="20"/>
      <w:szCs w:val="20"/>
    </w:rPr>
  </w:style>
  <w:style w:type="paragraph" w:styleId="CommentText">
    <w:name w:val="annotation text"/>
    <w:basedOn w:val="Normal"/>
    <w:link w:val="CommentTextChar"/>
    <w:uiPriority w:val="99"/>
    <w:semiHidden/>
    <w:unhideWhenUsed/>
    <w:rsid w:val="00A84479"/>
    <w:pPr>
      <w:spacing w:line="240" w:lineRule="auto"/>
    </w:pPr>
  </w:style>
  <w:style w:type="character" w:customStyle="1" w:styleId="CommentTextChar">
    <w:name w:val="Comment Text Char"/>
    <w:basedOn w:val="DefaultParagraphFont"/>
    <w:link w:val="CommentText"/>
    <w:uiPriority w:val="99"/>
    <w:semiHidden/>
    <w:rsid w:val="00A84479"/>
    <w:rPr>
      <w:color w:val="FF0000"/>
      <w:sz w:val="20"/>
      <w:szCs w:val="20"/>
    </w:rPr>
  </w:style>
  <w:style w:type="paragraph" w:styleId="CommentSubject">
    <w:name w:val="annotation subject"/>
    <w:basedOn w:val="CommentText"/>
    <w:next w:val="CommentText"/>
    <w:link w:val="CommentSubjectChar"/>
    <w:uiPriority w:val="99"/>
    <w:semiHidden/>
    <w:unhideWhenUsed/>
    <w:rsid w:val="00A84479"/>
    <w:rPr>
      <w:b/>
      <w:bCs/>
    </w:rPr>
  </w:style>
  <w:style w:type="character" w:customStyle="1" w:styleId="CommentSubjectChar">
    <w:name w:val="Comment Subject Char"/>
    <w:basedOn w:val="CommentTextChar"/>
    <w:link w:val="CommentSubject"/>
    <w:uiPriority w:val="99"/>
    <w:semiHidden/>
    <w:rsid w:val="00A84479"/>
    <w:rPr>
      <w:b/>
      <w:bCs/>
      <w:color w:val="FF0000"/>
      <w:sz w:val="20"/>
      <w:szCs w:val="20"/>
    </w:rPr>
  </w:style>
  <w:style w:type="character" w:styleId="CommentReference">
    <w:name w:val="annotation reference"/>
    <w:basedOn w:val="DefaultParagraphFont"/>
    <w:uiPriority w:val="99"/>
    <w:semiHidden/>
    <w:unhideWhenUsed/>
    <w:rsid w:val="00A84479"/>
    <w:rPr>
      <w:sz w:val="16"/>
      <w:szCs w:val="16"/>
    </w:rPr>
  </w:style>
  <w:style w:type="paragraph" w:styleId="Header">
    <w:name w:val="header"/>
    <w:basedOn w:val="Normal"/>
    <w:link w:val="HeaderChar"/>
    <w:uiPriority w:val="99"/>
    <w:semiHidden/>
    <w:rsid w:val="00A84479"/>
    <w:pPr>
      <w:tabs>
        <w:tab w:val="center" w:pos="4703"/>
        <w:tab w:val="right" w:pos="9406"/>
      </w:tabs>
      <w:spacing w:after="0" w:line="240" w:lineRule="auto"/>
    </w:pPr>
  </w:style>
  <w:style w:type="character" w:customStyle="1" w:styleId="HeaderChar">
    <w:name w:val="Header Char"/>
    <w:basedOn w:val="DefaultParagraphFont"/>
    <w:link w:val="Header"/>
    <w:uiPriority w:val="99"/>
    <w:semiHidden/>
    <w:rsid w:val="00A84479"/>
    <w:rPr>
      <w:color w:val="FF0000"/>
      <w:sz w:val="20"/>
      <w:szCs w:val="20"/>
    </w:rPr>
  </w:style>
  <w:style w:type="table" w:customStyle="1" w:styleId="KZamsTab">
    <w:name w:val="KZamsTab"/>
    <w:basedOn w:val="TableGrid"/>
    <w:rsid w:val="00A84479"/>
    <w:rPr>
      <w:rFonts w:ascii="Arial" w:hAnsi="Arial"/>
    </w:rPr>
    <w:tblPr>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cantSplit/>
    </w:trPr>
  </w:style>
  <w:style w:type="table" w:customStyle="1" w:styleId="KZamsBody">
    <w:name w:val="KZamsBody"/>
    <w:basedOn w:val="KZamsTab"/>
    <w:rsid w:val="00A84479"/>
    <w:tblPr>
      <w:tblInd w:w="-1298" w:type="dxa"/>
    </w:tblPr>
  </w:style>
  <w:style w:type="table" w:customStyle="1" w:styleId="KZamsTab1">
    <w:name w:val="KZamsTab1"/>
    <w:basedOn w:val="TableGrid"/>
    <w:rsid w:val="00A84479"/>
    <w:rPr>
      <w:rFonts w:ascii="Arial" w:hAnsi="Arial"/>
    </w:rPr>
    <w:tblPr>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cantSplit/>
    </w:trPr>
  </w:style>
  <w:style w:type="table" w:customStyle="1" w:styleId="KZamsTab2">
    <w:name w:val="KZamsTab2"/>
    <w:basedOn w:val="TableGrid"/>
    <w:rsid w:val="00A84479"/>
    <w:rPr>
      <w:rFonts w:ascii="Arial" w:hAnsi="Arial"/>
    </w:rPr>
    <w:tblPr>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cantSplit/>
    </w:trPr>
  </w:style>
  <w:style w:type="paragraph" w:customStyle="1" w:styleId="KZoddLogo">
    <w:name w:val="KZoddLogo"/>
    <w:basedOn w:val="Normal"/>
    <w:uiPriority w:val="98"/>
    <w:rsid w:val="00A84479"/>
    <w:pPr>
      <w:spacing w:after="0" w:line="520" w:lineRule="exact"/>
    </w:pPr>
    <w:rPr>
      <w:color w:val="2F5496" w:themeColor="accent5" w:themeShade="BF"/>
    </w:rPr>
  </w:style>
  <w:style w:type="paragraph" w:customStyle="1" w:styleId="KZevenLogo">
    <w:name w:val="KZevenLogo"/>
    <w:basedOn w:val="KZoddLogo"/>
    <w:uiPriority w:val="98"/>
    <w:rsid w:val="00A84479"/>
    <w:pPr>
      <w:jc w:val="right"/>
    </w:pPr>
  </w:style>
  <w:style w:type="paragraph" w:styleId="ListParagraph">
    <w:name w:val="List Paragraph"/>
    <w:basedOn w:val="Normal"/>
    <w:uiPriority w:val="98"/>
    <w:rsid w:val="00A84479"/>
    <w:pPr>
      <w:numPr>
        <w:numId w:val="33"/>
      </w:numPr>
      <w:tabs>
        <w:tab w:val="num" w:pos="360"/>
      </w:tabs>
      <w:spacing w:after="100" w:line="276" w:lineRule="auto"/>
      <w:contextualSpacing/>
    </w:pPr>
    <w:rPr>
      <w:szCs w:val="22"/>
    </w:rPr>
  </w:style>
  <w:style w:type="paragraph" w:customStyle="1" w:styleId="PicAnchorFullsizeFrame">
    <w:name w:val="PicAnchorFullsizeFrame"/>
    <w:next w:val="200BodyText"/>
    <w:uiPriority w:val="13"/>
    <w:rsid w:val="00A84479"/>
    <w:pPr>
      <w:keepNext/>
      <w:framePr w:w="9072" w:hSpace="113" w:wrap="notBeside" w:vAnchor="text" w:hAnchor="text" w:xAlign="center" w:y="1" w:anchorLock="1"/>
      <w:widowControl w:val="0"/>
      <w:pBdr>
        <w:top w:val="single" w:sz="8" w:space="2" w:color="46555F"/>
        <w:left w:val="single" w:sz="8" w:space="2" w:color="46555F"/>
        <w:bottom w:val="single" w:sz="8" w:space="2" w:color="46555F"/>
        <w:right w:val="single" w:sz="8" w:space="2" w:color="46555F"/>
      </w:pBdr>
      <w:spacing w:before="20" w:after="20" w:line="240" w:lineRule="auto"/>
      <w:ind w:left="29" w:right="29"/>
      <w:jc w:val="center"/>
    </w:pPr>
    <w:rPr>
      <w:rFonts w:ascii="Arial" w:hAnsi="Arial"/>
      <w:color w:val="FFCC66"/>
      <w:sz w:val="20"/>
      <w:szCs w:val="20"/>
    </w:rPr>
  </w:style>
  <w:style w:type="paragraph" w:customStyle="1" w:styleId="PicAnchorFullsize">
    <w:name w:val="PicAnchorFullsize"/>
    <w:basedOn w:val="PicAnchorFullsizeFrame"/>
    <w:uiPriority w:val="13"/>
    <w:rsid w:val="00A84479"/>
    <w:pPr>
      <w:framePr w:wrap="notBeside"/>
      <w:pBdr>
        <w:top w:val="none" w:sz="0" w:space="0" w:color="auto"/>
        <w:left w:val="none" w:sz="0" w:space="0" w:color="auto"/>
        <w:bottom w:val="none" w:sz="0" w:space="0" w:color="auto"/>
        <w:right w:val="none" w:sz="0" w:space="0" w:color="auto"/>
      </w:pBdr>
    </w:pPr>
  </w:style>
  <w:style w:type="paragraph" w:customStyle="1" w:styleId="Picanchorsmall">
    <w:name w:val="Picanchorsmall"/>
    <w:uiPriority w:val="13"/>
    <w:rsid w:val="00A84479"/>
    <w:pPr>
      <w:keepLines/>
      <w:spacing w:before="20" w:after="20" w:line="240" w:lineRule="auto"/>
      <w:ind w:left="29" w:right="29"/>
      <w:jc w:val="center"/>
    </w:pPr>
    <w:rPr>
      <w:rFonts w:ascii="Arial" w:hAnsi="Arial"/>
      <w:color w:val="99FF99"/>
      <w:sz w:val="20"/>
      <w:szCs w:val="20"/>
    </w:rPr>
  </w:style>
  <w:style w:type="paragraph" w:customStyle="1" w:styleId="PicDrawingAnchor">
    <w:name w:val="PicDrawingAnchor"/>
    <w:uiPriority w:val="13"/>
    <w:rsid w:val="00A84479"/>
    <w:pPr>
      <w:spacing w:before="120" w:after="120" w:line="288" w:lineRule="auto"/>
    </w:pPr>
    <w:rPr>
      <w:color w:val="FF66CC"/>
      <w:sz w:val="20"/>
      <w:szCs w:val="20"/>
    </w:rPr>
  </w:style>
  <w:style w:type="paragraph" w:customStyle="1" w:styleId="TDFmtTextLe">
    <w:name w:val="TDFmtTextLe"/>
    <w:basedOn w:val="200BodyText"/>
    <w:uiPriority w:val="13"/>
    <w:qFormat/>
    <w:rsid w:val="00A84479"/>
    <w:pPr>
      <w:keepLines/>
      <w:spacing w:before="60" w:after="60" w:line="240" w:lineRule="auto"/>
    </w:pPr>
  </w:style>
  <w:style w:type="paragraph" w:customStyle="1" w:styleId="TDFmtTextCe">
    <w:name w:val="TDFmtTextCe"/>
    <w:basedOn w:val="TDFmtTextLe"/>
    <w:uiPriority w:val="13"/>
    <w:rsid w:val="00A84479"/>
    <w:pPr>
      <w:jc w:val="center"/>
    </w:pPr>
  </w:style>
  <w:style w:type="paragraph" w:customStyle="1" w:styleId="PicinTable">
    <w:name w:val="PicinTable"/>
    <w:basedOn w:val="TDFmtTextCe"/>
    <w:uiPriority w:val="13"/>
    <w:qFormat/>
    <w:rsid w:val="00A84479"/>
    <w:rPr>
      <w:color w:val="CCFF66"/>
    </w:rPr>
  </w:style>
  <w:style w:type="paragraph" w:customStyle="1" w:styleId="PicKeyNoNum">
    <w:name w:val="PicKeyNoNum"/>
    <w:basedOn w:val="200BodyText"/>
    <w:uiPriority w:val="13"/>
    <w:qFormat/>
    <w:rsid w:val="00A84479"/>
    <w:pPr>
      <w:tabs>
        <w:tab w:val="left" w:pos="510"/>
      </w:tabs>
      <w:spacing w:before="0" w:after="0" w:line="240" w:lineRule="auto"/>
      <w:contextualSpacing/>
    </w:pPr>
  </w:style>
  <w:style w:type="paragraph" w:customStyle="1" w:styleId="PicKey">
    <w:name w:val="PicKey"/>
    <w:basedOn w:val="PicKeyNoNum"/>
    <w:uiPriority w:val="13"/>
    <w:rsid w:val="00A84479"/>
    <w:pPr>
      <w:numPr>
        <w:numId w:val="43"/>
      </w:numPr>
      <w:tabs>
        <w:tab w:val="clear" w:pos="510"/>
        <w:tab w:val="left" w:pos="1701"/>
      </w:tabs>
    </w:pPr>
  </w:style>
  <w:style w:type="character" w:customStyle="1" w:styleId="PicKey2Col">
    <w:name w:val="PicKey2Col"/>
    <w:basedOn w:val="DefaultParagraphFont"/>
    <w:uiPriority w:val="1"/>
    <w:rsid w:val="00A84479"/>
    <w:rPr>
      <w:b/>
      <w:color w:val="0075B0"/>
    </w:rPr>
  </w:style>
  <w:style w:type="paragraph" w:customStyle="1" w:styleId="PicKey2Columns">
    <w:name w:val="PicKey2Columns"/>
    <w:basedOn w:val="PicKeyNoNum"/>
    <w:uiPriority w:val="13"/>
    <w:rsid w:val="00A84479"/>
  </w:style>
  <w:style w:type="paragraph" w:customStyle="1" w:styleId="PicPosition">
    <w:name w:val="PicPosition"/>
    <w:basedOn w:val="200BodyText"/>
    <w:uiPriority w:val="13"/>
    <w:rsid w:val="00A84479"/>
    <w:pPr>
      <w:spacing w:before="0" w:after="0" w:line="240" w:lineRule="auto"/>
    </w:pPr>
    <w:rPr>
      <w:lang w:val="de-DE"/>
    </w:rPr>
  </w:style>
  <w:style w:type="paragraph" w:customStyle="1" w:styleId="PicSpaceBelow">
    <w:name w:val="PicSpaceBelow"/>
    <w:next w:val="200BodyText"/>
    <w:uiPriority w:val="13"/>
    <w:rsid w:val="00A84479"/>
    <w:pPr>
      <w:widowControl w:val="0"/>
      <w:spacing w:after="0" w:line="288" w:lineRule="auto"/>
      <w:jc w:val="center"/>
    </w:pPr>
    <w:rPr>
      <w:rFonts w:ascii="Arial" w:hAnsi="Arial"/>
      <w:color w:val="CCFFCC"/>
      <w:sz w:val="4"/>
      <w:szCs w:val="20"/>
    </w:rPr>
  </w:style>
  <w:style w:type="character" w:styleId="PlaceholderText">
    <w:name w:val="Placeholder Text"/>
    <w:basedOn w:val="DefaultParagraphFont"/>
    <w:uiPriority w:val="99"/>
    <w:semiHidden/>
    <w:rsid w:val="00A84479"/>
    <w:rPr>
      <w:color w:val="ED7D31" w:themeColor="accent2"/>
    </w:rPr>
  </w:style>
  <w:style w:type="paragraph" w:customStyle="1" w:styleId="REvTabBelow">
    <w:name w:val="REvTabBelow"/>
    <w:basedOn w:val="KZTabBelow"/>
    <w:uiPriority w:val="13"/>
    <w:rsid w:val="00A84479"/>
  </w:style>
  <w:style w:type="paragraph" w:styleId="BalloonText">
    <w:name w:val="Balloon Text"/>
    <w:basedOn w:val="Normal"/>
    <w:link w:val="BalloonTextChar"/>
    <w:uiPriority w:val="99"/>
    <w:semiHidden/>
    <w:unhideWhenUsed/>
    <w:rsid w:val="00A8447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4479"/>
    <w:rPr>
      <w:rFonts w:ascii="Tahoma" w:hAnsi="Tahoma" w:cs="Tahoma"/>
      <w:color w:val="FF0000"/>
      <w:sz w:val="16"/>
      <w:szCs w:val="16"/>
    </w:rPr>
  </w:style>
  <w:style w:type="paragraph" w:styleId="NormalWeb">
    <w:name w:val="Normal (Web)"/>
    <w:basedOn w:val="Normal"/>
    <w:uiPriority w:val="99"/>
    <w:semiHidden/>
    <w:unhideWhenUsed/>
    <w:rsid w:val="00A84479"/>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TabFootnoteText">
    <w:name w:val="TabFootnoteText"/>
    <w:basedOn w:val="200BodyText"/>
    <w:uiPriority w:val="13"/>
    <w:qFormat/>
    <w:rsid w:val="00A84479"/>
    <w:pPr>
      <w:keepLines/>
      <w:numPr>
        <w:numId w:val="16"/>
      </w:numPr>
      <w:spacing w:before="0" w:after="120"/>
      <w:contextualSpacing/>
    </w:pPr>
    <w:rPr>
      <w:sz w:val="16"/>
    </w:rPr>
  </w:style>
  <w:style w:type="paragraph" w:customStyle="1" w:styleId="TabFreeFootnoteText">
    <w:name w:val="TabFreeFootnoteText"/>
    <w:basedOn w:val="200BodyText"/>
    <w:uiPriority w:val="2"/>
    <w:qFormat/>
    <w:rsid w:val="00A84479"/>
    <w:pPr>
      <w:keepLines/>
      <w:tabs>
        <w:tab w:val="left" w:pos="567"/>
      </w:tabs>
      <w:spacing w:before="0" w:after="120"/>
      <w:ind w:left="567" w:hanging="567"/>
      <w:contextualSpacing/>
    </w:pPr>
    <w:rPr>
      <w:sz w:val="16"/>
    </w:rPr>
  </w:style>
  <w:style w:type="paragraph" w:customStyle="1" w:styleId="TableParagraph">
    <w:name w:val="Table Paragraph"/>
    <w:basedOn w:val="Normal"/>
    <w:uiPriority w:val="99"/>
    <w:rsid w:val="00A84479"/>
    <w:pPr>
      <w:widowControl w:val="0"/>
      <w:spacing w:after="0" w:line="240" w:lineRule="auto"/>
    </w:pPr>
    <w:rPr>
      <w:sz w:val="22"/>
      <w:szCs w:val="22"/>
    </w:rPr>
  </w:style>
  <w:style w:type="paragraph" w:customStyle="1" w:styleId="TabNoteText">
    <w:name w:val="TabNoteText"/>
    <w:basedOn w:val="200BodyText"/>
    <w:uiPriority w:val="2"/>
    <w:rsid w:val="00A84479"/>
    <w:pPr>
      <w:spacing w:before="0" w:after="120"/>
    </w:pPr>
    <w:rPr>
      <w:sz w:val="16"/>
    </w:rPr>
  </w:style>
  <w:style w:type="paragraph" w:customStyle="1" w:styleId="TabNoteBullet">
    <w:name w:val="TabNoteBullet"/>
    <w:basedOn w:val="TabNoteText"/>
    <w:uiPriority w:val="2"/>
    <w:rsid w:val="00A84479"/>
    <w:pPr>
      <w:numPr>
        <w:numId w:val="2"/>
      </w:numPr>
      <w:contextualSpacing/>
    </w:pPr>
  </w:style>
  <w:style w:type="paragraph" w:customStyle="1" w:styleId="TDFmtHeaderLe">
    <w:name w:val="TDFmtHeaderLe"/>
    <w:basedOn w:val="TDFmtTextLe"/>
    <w:uiPriority w:val="13"/>
    <w:qFormat/>
    <w:rsid w:val="00A84479"/>
    <w:pPr>
      <w:spacing w:before="120" w:after="120"/>
    </w:pPr>
    <w:rPr>
      <w:b/>
      <w:color w:val="FFFFFF"/>
    </w:rPr>
  </w:style>
  <w:style w:type="paragraph" w:customStyle="1" w:styleId="TDFmtHeaderCe">
    <w:name w:val="TDFmtHeaderCe"/>
    <w:basedOn w:val="TDFmtHeaderLe"/>
    <w:uiPriority w:val="13"/>
    <w:qFormat/>
    <w:rsid w:val="00A84479"/>
    <w:pPr>
      <w:jc w:val="center"/>
    </w:pPr>
  </w:style>
  <w:style w:type="paragraph" w:customStyle="1" w:styleId="TDFmtColHeaderCe">
    <w:name w:val="TDFmtColHeaderCe"/>
    <w:basedOn w:val="TDFmtHeaderCe"/>
    <w:uiPriority w:val="1"/>
    <w:qFormat/>
    <w:rsid w:val="00A84479"/>
    <w:pPr>
      <w:spacing w:before="60" w:after="60"/>
    </w:pPr>
  </w:style>
  <w:style w:type="paragraph" w:customStyle="1" w:styleId="TDFmtColHeaderLe">
    <w:name w:val="TDFmtColHeaderLe"/>
    <w:basedOn w:val="TDFmtHeaderLe"/>
    <w:uiPriority w:val="13"/>
    <w:rsid w:val="00A84479"/>
    <w:pPr>
      <w:spacing w:before="60" w:after="60"/>
    </w:pPr>
  </w:style>
  <w:style w:type="paragraph" w:customStyle="1" w:styleId="TDFmtHeaderRe">
    <w:name w:val="TDFmtHeaderRe"/>
    <w:basedOn w:val="TDFmtHeaderLe"/>
    <w:uiPriority w:val="1"/>
    <w:qFormat/>
    <w:rsid w:val="00A84479"/>
    <w:pPr>
      <w:jc w:val="right"/>
    </w:pPr>
  </w:style>
  <w:style w:type="paragraph" w:customStyle="1" w:styleId="TDFmtColHeaderRe">
    <w:name w:val="TDFmtColHeaderRe"/>
    <w:basedOn w:val="TDFmtHeaderRe"/>
    <w:uiPriority w:val="1"/>
    <w:qFormat/>
    <w:rsid w:val="00A84479"/>
    <w:pPr>
      <w:spacing w:before="60" w:after="60"/>
    </w:pPr>
  </w:style>
  <w:style w:type="paragraph" w:customStyle="1" w:styleId="TDFmtHeaderSmLe">
    <w:name w:val="TDFmtHeaderSmLe"/>
    <w:basedOn w:val="TDFmtHeaderLe"/>
    <w:uiPriority w:val="13"/>
    <w:qFormat/>
    <w:rsid w:val="00A84479"/>
    <w:rPr>
      <w:sz w:val="16"/>
    </w:rPr>
  </w:style>
  <w:style w:type="paragraph" w:customStyle="1" w:styleId="TDFmtHeaderSmCe">
    <w:name w:val="TDFmtHeaderSmCe"/>
    <w:basedOn w:val="TDFmtHeaderSmLe"/>
    <w:uiPriority w:val="1"/>
    <w:qFormat/>
    <w:rsid w:val="00A84479"/>
    <w:pPr>
      <w:jc w:val="center"/>
    </w:pPr>
  </w:style>
  <w:style w:type="paragraph" w:customStyle="1" w:styleId="TDFmtColHeaderSmCE">
    <w:name w:val="TDFmtColHeaderSmCE"/>
    <w:basedOn w:val="TDFmtHeaderSmCe"/>
    <w:uiPriority w:val="1"/>
    <w:qFormat/>
    <w:rsid w:val="00A84479"/>
    <w:pPr>
      <w:spacing w:before="60" w:after="60"/>
    </w:pPr>
  </w:style>
  <w:style w:type="paragraph" w:customStyle="1" w:styleId="TDFmtColHeaderSmLe">
    <w:name w:val="TDFmtColHeaderSmLe"/>
    <w:basedOn w:val="TDFmtHeaderSmLe"/>
    <w:uiPriority w:val="13"/>
    <w:qFormat/>
    <w:rsid w:val="00A84479"/>
    <w:pPr>
      <w:spacing w:before="60" w:after="60"/>
    </w:pPr>
  </w:style>
  <w:style w:type="paragraph" w:customStyle="1" w:styleId="TDFmtHeaderSmRe">
    <w:name w:val="TDFmtHeaderSmRe"/>
    <w:basedOn w:val="TDFmtHeaderSmLe"/>
    <w:uiPriority w:val="1"/>
    <w:qFormat/>
    <w:rsid w:val="00A84479"/>
    <w:pPr>
      <w:jc w:val="right"/>
    </w:pPr>
  </w:style>
  <w:style w:type="paragraph" w:customStyle="1" w:styleId="TDFmtColHeaderSmRe">
    <w:name w:val="TDFmtColHeaderSmRe"/>
    <w:basedOn w:val="TDFmtHeaderSmRe"/>
    <w:uiPriority w:val="1"/>
    <w:qFormat/>
    <w:rsid w:val="00A84479"/>
    <w:pPr>
      <w:spacing w:before="60" w:after="60"/>
    </w:pPr>
  </w:style>
  <w:style w:type="paragraph" w:customStyle="1" w:styleId="TDFmtTextRe">
    <w:name w:val="TDFmtTextRe"/>
    <w:basedOn w:val="TDFmtTextLe"/>
    <w:uiPriority w:val="1"/>
    <w:qFormat/>
    <w:rsid w:val="00A84479"/>
    <w:pPr>
      <w:jc w:val="right"/>
    </w:pPr>
  </w:style>
  <w:style w:type="paragraph" w:customStyle="1" w:styleId="TDFmtTextSmLe">
    <w:name w:val="TDFmtTextSmLe"/>
    <w:basedOn w:val="TDFmtTextLe"/>
    <w:uiPriority w:val="13"/>
    <w:qFormat/>
    <w:rsid w:val="00A84479"/>
    <w:rPr>
      <w:sz w:val="16"/>
    </w:rPr>
  </w:style>
  <w:style w:type="paragraph" w:customStyle="1" w:styleId="TDFmtTextSmCe">
    <w:name w:val="TDFmtTextSmCe"/>
    <w:basedOn w:val="TDFmtTextSmLe"/>
    <w:uiPriority w:val="1"/>
    <w:qFormat/>
    <w:rsid w:val="00A84479"/>
    <w:pPr>
      <w:jc w:val="center"/>
    </w:pPr>
  </w:style>
  <w:style w:type="paragraph" w:customStyle="1" w:styleId="TDFmtTextSmRe">
    <w:name w:val="TDFmtTextSmRe"/>
    <w:basedOn w:val="TDFmtTextSmLe"/>
    <w:uiPriority w:val="1"/>
    <w:qFormat/>
    <w:rsid w:val="00A84479"/>
    <w:pPr>
      <w:jc w:val="right"/>
    </w:pPr>
  </w:style>
  <w:style w:type="paragraph" w:customStyle="1" w:styleId="TDSpaceFootnote">
    <w:name w:val="TDSpaceFootnote"/>
    <w:basedOn w:val="TDSpaceBelow"/>
    <w:next w:val="TabFootnoteText"/>
    <w:uiPriority w:val="13"/>
    <w:rsid w:val="00A84479"/>
    <w:pPr>
      <w:keepNext/>
      <w:spacing w:after="0"/>
    </w:pPr>
    <w:rPr>
      <w:color w:val="FF0066"/>
    </w:rPr>
  </w:style>
  <w:style w:type="paragraph" w:styleId="Title">
    <w:name w:val="Title"/>
    <w:basedOn w:val="Normal"/>
    <w:next w:val="Subtitle"/>
    <w:link w:val="TitleChar"/>
    <w:uiPriority w:val="99"/>
    <w:semiHidden/>
    <w:rsid w:val="00A84479"/>
    <w:pPr>
      <w:spacing w:after="300"/>
      <w:contextualSpacing/>
    </w:pPr>
    <w:rPr>
      <w:rFonts w:eastAsiaTheme="majorEastAsia" w:cstheme="majorBidi"/>
      <w:b/>
      <w:kern w:val="28"/>
      <w:sz w:val="32"/>
      <w:szCs w:val="52"/>
    </w:rPr>
  </w:style>
  <w:style w:type="character" w:customStyle="1" w:styleId="TitleChar">
    <w:name w:val="Title Char"/>
    <w:basedOn w:val="DefaultParagraphFont"/>
    <w:link w:val="Title"/>
    <w:uiPriority w:val="99"/>
    <w:semiHidden/>
    <w:rsid w:val="00A84479"/>
    <w:rPr>
      <w:rFonts w:eastAsiaTheme="majorEastAsia" w:cstheme="majorBidi"/>
      <w:b/>
      <w:color w:val="FF0000"/>
      <w:kern w:val="28"/>
      <w:sz w:val="32"/>
      <w:szCs w:val="52"/>
    </w:rPr>
  </w:style>
  <w:style w:type="paragraph" w:styleId="Subtitle">
    <w:name w:val="Subtitle"/>
    <w:basedOn w:val="Normal"/>
    <w:link w:val="SubtitleChar"/>
    <w:uiPriority w:val="3"/>
    <w:semiHidden/>
    <w:qFormat/>
    <w:rsid w:val="00A84479"/>
    <w:pPr>
      <w:numPr>
        <w:ilvl w:val="1"/>
      </w:numPr>
      <w:spacing w:before="240" w:after="120"/>
    </w:pPr>
    <w:rPr>
      <w:rFonts w:eastAsiaTheme="majorEastAsia" w:cstheme="majorBidi"/>
      <w:b/>
      <w:iCs/>
      <w:color w:val="auto"/>
      <w:sz w:val="24"/>
      <w:szCs w:val="24"/>
    </w:rPr>
  </w:style>
  <w:style w:type="character" w:customStyle="1" w:styleId="SubtitleChar">
    <w:name w:val="Subtitle Char"/>
    <w:basedOn w:val="DefaultParagraphFont"/>
    <w:link w:val="Subtitle"/>
    <w:uiPriority w:val="3"/>
    <w:semiHidden/>
    <w:rsid w:val="00A84479"/>
    <w:rPr>
      <w:rFonts w:eastAsiaTheme="majorEastAsia" w:cstheme="majorBidi"/>
      <w:b/>
      <w:iCs/>
      <w:sz w:val="24"/>
      <w:szCs w:val="24"/>
    </w:rPr>
  </w:style>
  <w:style w:type="paragraph" w:customStyle="1" w:styleId="TSLogo">
    <w:name w:val="TS_Logo"/>
    <w:uiPriority w:val="98"/>
    <w:rsid w:val="00A84479"/>
    <w:pPr>
      <w:keepNext/>
      <w:spacing w:after="240" w:line="720" w:lineRule="exact"/>
    </w:pPr>
    <w:rPr>
      <w:color w:val="2F5496" w:themeColor="accent5" w:themeShade="BF"/>
      <w:sz w:val="20"/>
      <w:szCs w:val="20"/>
    </w:rPr>
  </w:style>
  <w:style w:type="paragraph" w:customStyle="1" w:styleId="TSDocumentNumber">
    <w:name w:val="TSDocumentNumber"/>
    <w:uiPriority w:val="98"/>
    <w:rsid w:val="00A84479"/>
    <w:pPr>
      <w:spacing w:before="120" w:after="240" w:line="240" w:lineRule="exact"/>
    </w:pPr>
    <w:rPr>
      <w:rFonts w:ascii="Arial" w:hAnsi="Arial"/>
      <w:color w:val="7D888F"/>
      <w:sz w:val="20"/>
      <w:szCs w:val="20"/>
    </w:rPr>
  </w:style>
  <w:style w:type="paragraph" w:customStyle="1" w:styleId="TSCassification">
    <w:name w:val="TSCassification"/>
    <w:basedOn w:val="TSDocumentNumber"/>
    <w:uiPriority w:val="98"/>
    <w:rsid w:val="00A84479"/>
    <w:pPr>
      <w:spacing w:before="60" w:after="60" w:line="240" w:lineRule="auto"/>
    </w:pPr>
    <w:rPr>
      <w:sz w:val="16"/>
    </w:rPr>
  </w:style>
  <w:style w:type="paragraph" w:customStyle="1" w:styleId="TSCopyright">
    <w:name w:val="TSCopyright"/>
    <w:basedOn w:val="200BodyText"/>
    <w:uiPriority w:val="98"/>
    <w:rsid w:val="00A84479"/>
    <w:pPr>
      <w:spacing w:before="80" w:after="80" w:line="240" w:lineRule="auto"/>
    </w:pPr>
    <w:rPr>
      <w:color w:val="ACB2B7"/>
      <w:sz w:val="16"/>
    </w:rPr>
  </w:style>
  <w:style w:type="paragraph" w:customStyle="1" w:styleId="TSDocStatus">
    <w:name w:val="TSDocStatus"/>
    <w:basedOn w:val="200BodyText"/>
    <w:uiPriority w:val="98"/>
    <w:rsid w:val="00A84479"/>
    <w:pPr>
      <w:spacing w:before="80" w:after="80" w:line="240" w:lineRule="auto"/>
    </w:pPr>
    <w:rPr>
      <w:color w:val="ACB2B7"/>
      <w:sz w:val="16"/>
    </w:rPr>
  </w:style>
  <w:style w:type="paragraph" w:customStyle="1" w:styleId="TSDocStatusBelow">
    <w:name w:val="TSDocStatusBelow"/>
    <w:basedOn w:val="TSDocStatus"/>
    <w:uiPriority w:val="98"/>
    <w:rsid w:val="00A84479"/>
    <w:pPr>
      <w:jc w:val="center"/>
    </w:pPr>
    <w:rPr>
      <w:color w:val="40ECB7"/>
    </w:rPr>
  </w:style>
  <w:style w:type="paragraph" w:customStyle="1" w:styleId="TSDocumentType">
    <w:name w:val="TSDocumentType"/>
    <w:basedOn w:val="TSDocumentNumber"/>
    <w:next w:val="TSDocumentNumber"/>
    <w:uiPriority w:val="98"/>
    <w:rsid w:val="00A84479"/>
    <w:pPr>
      <w:spacing w:line="288" w:lineRule="auto"/>
    </w:pPr>
    <w:rPr>
      <w:b/>
      <w:color w:val="46555F"/>
      <w:sz w:val="36"/>
    </w:rPr>
  </w:style>
  <w:style w:type="paragraph" w:customStyle="1" w:styleId="TSDocumentHeader">
    <w:name w:val="TSDocumentHeader"/>
    <w:basedOn w:val="TSDocumentType"/>
    <w:uiPriority w:val="98"/>
    <w:rsid w:val="00A84479"/>
    <w:pPr>
      <w:suppressAutoHyphens/>
    </w:pPr>
    <w:rPr>
      <w:sz w:val="72"/>
    </w:rPr>
  </w:style>
  <w:style w:type="paragraph" w:customStyle="1" w:styleId="TSDocumentVersion">
    <w:name w:val="TSDocumentVersion"/>
    <w:basedOn w:val="TSDocumentNumber"/>
    <w:uiPriority w:val="98"/>
    <w:rsid w:val="00A84479"/>
  </w:style>
  <w:style w:type="paragraph" w:customStyle="1" w:styleId="TSFeedBack">
    <w:name w:val="TSFeedBack"/>
    <w:basedOn w:val="TSCassification"/>
    <w:uiPriority w:val="98"/>
    <w:rsid w:val="00A84479"/>
    <w:pPr>
      <w:spacing w:before="0" w:after="0"/>
      <w:jc w:val="center"/>
    </w:pPr>
    <w:rPr>
      <w:color w:val="0075B0"/>
    </w:rPr>
  </w:style>
  <w:style w:type="table" w:customStyle="1" w:styleId="TSFooterams">
    <w:name w:val="TSFooter_ams"/>
    <w:basedOn w:val="TableGrid"/>
    <w:rsid w:val="00A84479"/>
    <w:tblPr>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style>
  <w:style w:type="paragraph" w:customStyle="1" w:styleId="TSFooterSpaceBelow">
    <w:name w:val="TSFooterSpaceBelow"/>
    <w:basedOn w:val="TSFeedBack"/>
    <w:uiPriority w:val="98"/>
    <w:rsid w:val="00A84479"/>
    <w:rPr>
      <w:color w:val="4472C4" w:themeColor="accent5"/>
      <w:sz w:val="6"/>
    </w:rPr>
  </w:style>
  <w:style w:type="paragraph" w:customStyle="1" w:styleId="TSFullTitle">
    <w:name w:val="TSFullTitle"/>
    <w:basedOn w:val="TSDocumentType"/>
    <w:uiPriority w:val="98"/>
    <w:rsid w:val="00A84479"/>
    <w:rPr>
      <w:b w:val="0"/>
    </w:rPr>
  </w:style>
  <w:style w:type="paragraph" w:customStyle="1" w:styleId="TSKZDocStatus">
    <w:name w:val="TSKZDocStatus"/>
    <w:basedOn w:val="TSDocStatus"/>
    <w:uiPriority w:val="98"/>
    <w:rsid w:val="00A84479"/>
    <w:pPr>
      <w:keepNext/>
    </w:pPr>
    <w:rPr>
      <w:rFonts w:ascii="Arial Fett" w:hAnsi="Arial Fett"/>
      <w:b/>
      <w:color w:val="FFFFFF"/>
    </w:rPr>
  </w:style>
  <w:style w:type="paragraph" w:customStyle="1" w:styleId="TSLine">
    <w:name w:val="TSLine"/>
    <w:uiPriority w:val="98"/>
    <w:rsid w:val="00A84479"/>
    <w:pPr>
      <w:pBdr>
        <w:top w:val="single" w:sz="8" w:space="1" w:color="7D888F"/>
      </w:pBdr>
      <w:spacing w:before="240" w:after="0" w:line="240" w:lineRule="auto"/>
    </w:pPr>
    <w:rPr>
      <w:color w:val="2F5496" w:themeColor="accent5" w:themeShade="BF"/>
      <w:sz w:val="20"/>
      <w:szCs w:val="20"/>
    </w:rPr>
  </w:style>
  <w:style w:type="paragraph" w:customStyle="1" w:styleId="TSSectionChange">
    <w:name w:val="TSSectionChange"/>
    <w:uiPriority w:val="98"/>
    <w:rsid w:val="00A84479"/>
    <w:pPr>
      <w:spacing w:before="200" w:after="0" w:line="240" w:lineRule="auto"/>
    </w:pPr>
    <w:rPr>
      <w:color w:val="2F5496" w:themeColor="accent5" w:themeShade="BF"/>
      <w:sz w:val="20"/>
      <w:szCs w:val="20"/>
    </w:rPr>
  </w:style>
  <w:style w:type="paragraph" w:customStyle="1" w:styleId="TSSubtitle">
    <w:name w:val="TSSubtitle"/>
    <w:basedOn w:val="TSDocumentType"/>
    <w:uiPriority w:val="98"/>
    <w:rsid w:val="00A84479"/>
  </w:style>
  <w:style w:type="table" w:customStyle="1" w:styleId="TSTABDocStatus">
    <w:name w:val="TSTABDocStatus"/>
    <w:basedOn w:val="TableNormal"/>
    <w:uiPriority w:val="99"/>
    <w:rsid w:val="00A84479"/>
    <w:pPr>
      <w:spacing w:after="0" w:line="240" w:lineRule="auto"/>
    </w:pPr>
    <w:rPr>
      <w:rFonts w:ascii="Arial" w:hAnsi="Arial"/>
      <w:color w:val="000000" w:themeColor="text1"/>
      <w:sz w:val="20"/>
      <w:szCs w:val="20"/>
    </w:rPr>
    <w:tblPr>
      <w:tblBorders>
        <w:top w:val="single" w:sz="8" w:space="0" w:color="ACB2B7"/>
        <w:bottom w:val="single" w:sz="8" w:space="0" w:color="ACB2B7"/>
        <w:insideH w:val="single" w:sz="8" w:space="0" w:color="ACB2B7"/>
      </w:tblBorders>
    </w:tblPr>
    <w:tblStylePr w:type="firstRow">
      <w:pPr>
        <w:keepNext/>
        <w:keepLines/>
        <w:wordWrap/>
      </w:pPr>
      <w:tblPr/>
      <w:trPr>
        <w:tblHeader/>
      </w:trPr>
      <w:tcPr>
        <w:tcBorders>
          <w:top w:val="nil"/>
          <w:left w:val="nil"/>
          <w:bottom w:val="nil"/>
          <w:right w:val="nil"/>
          <w:insideH w:val="nil"/>
          <w:insideV w:val="nil"/>
          <w:tl2br w:val="nil"/>
          <w:tr2bl w:val="nil"/>
        </w:tcBorders>
        <w:shd w:val="clear" w:color="auto" w:fill="ACB2B7"/>
      </w:tcPr>
    </w:tblStylePr>
  </w:style>
  <w:style w:type="table" w:customStyle="1" w:styleId="TSTABRevision">
    <w:name w:val="TSTABRevision"/>
    <w:basedOn w:val="TSTABDocStatus"/>
    <w:rsid w:val="00A84479"/>
    <w:tblPr/>
    <w:trPr>
      <w:cantSplit/>
    </w:trPr>
    <w:tblStylePr w:type="firstRow">
      <w:pPr>
        <w:keepNext/>
        <w:keepLines/>
        <w:wordWrap/>
      </w:pPr>
      <w:tblPr/>
      <w:trPr>
        <w:cantSplit w:val="0"/>
        <w:tblHeader/>
      </w:trPr>
      <w:tcPr>
        <w:tcBorders>
          <w:top w:val="nil"/>
          <w:left w:val="nil"/>
          <w:bottom w:val="nil"/>
          <w:right w:val="nil"/>
          <w:insideH w:val="nil"/>
          <w:insideV w:val="nil"/>
          <w:tl2br w:val="nil"/>
          <w:tr2bl w:val="nil"/>
        </w:tcBorders>
        <w:shd w:val="clear" w:color="auto" w:fill="ACB2B7"/>
      </w:tcPr>
    </w:tblStylePr>
    <w:tblStylePr w:type="lastCol">
      <w:pPr>
        <w:jc w:val="right"/>
      </w:pPr>
    </w:tblStylePr>
  </w:style>
  <w:style w:type="character" w:customStyle="1" w:styleId="Heading4Char">
    <w:name w:val="Heading 4 Char"/>
    <w:aliases w:val="ams140Headline Char"/>
    <w:basedOn w:val="DefaultParagraphFont"/>
    <w:link w:val="Heading4"/>
    <w:rsid w:val="00A84479"/>
    <w:rPr>
      <w:rFonts w:ascii="Arial Fett" w:eastAsiaTheme="majorEastAsia" w:hAnsi="Arial Fett" w:cstheme="majorBidi"/>
      <w:b/>
      <w:bCs/>
      <w:iCs/>
      <w:color w:val="2C292D"/>
      <w:sz w:val="20"/>
      <w:szCs w:val="20"/>
    </w:rPr>
  </w:style>
  <w:style w:type="character" w:customStyle="1" w:styleId="Heading3Char">
    <w:name w:val="Heading 3 Char"/>
    <w:aliases w:val="ams130Headline Char"/>
    <w:basedOn w:val="DefaultParagraphFont"/>
    <w:link w:val="Heading3"/>
    <w:rsid w:val="00A84479"/>
    <w:rPr>
      <w:rFonts w:ascii="Arial" w:eastAsiaTheme="majorEastAsia" w:hAnsi="Arial" w:cstheme="majorBidi"/>
      <w:b/>
      <w:iCs/>
      <w:color w:val="46555F"/>
      <w:sz w:val="24"/>
      <w:szCs w:val="20"/>
    </w:rPr>
  </w:style>
  <w:style w:type="character" w:customStyle="1" w:styleId="Heading2Char">
    <w:name w:val="Heading 2 Char"/>
    <w:aliases w:val="ams120Headline Char"/>
    <w:basedOn w:val="DefaultParagraphFont"/>
    <w:link w:val="Heading2"/>
    <w:rsid w:val="00A84479"/>
    <w:rPr>
      <w:rFonts w:ascii="Arial" w:eastAsiaTheme="majorEastAsia" w:hAnsi="Arial" w:cstheme="majorBidi"/>
      <w:bCs/>
      <w:iCs/>
      <w:color w:val="46555F"/>
      <w:sz w:val="32"/>
      <w:szCs w:val="26"/>
    </w:rPr>
  </w:style>
  <w:style w:type="character" w:customStyle="1" w:styleId="Heading1Char">
    <w:name w:val="Heading 1 Char"/>
    <w:aliases w:val="ams110Headline Char"/>
    <w:basedOn w:val="DefaultParagraphFont"/>
    <w:link w:val="Heading1"/>
    <w:rsid w:val="00A84479"/>
    <w:rPr>
      <w:rFonts w:ascii="Arial" w:eastAsiaTheme="majorEastAsia" w:hAnsi="Arial" w:cstheme="majorBidi"/>
      <w:b/>
      <w:iCs/>
      <w:color w:val="46555F"/>
      <w:sz w:val="44"/>
      <w:szCs w:val="28"/>
    </w:rPr>
  </w:style>
  <w:style w:type="character" w:customStyle="1" w:styleId="Heading5Char">
    <w:name w:val="Heading 5 Char"/>
    <w:basedOn w:val="DefaultParagraphFont"/>
    <w:link w:val="Heading5"/>
    <w:uiPriority w:val="7"/>
    <w:rsid w:val="00A84479"/>
    <w:rPr>
      <w:rFonts w:eastAsiaTheme="majorEastAsia" w:cstheme="majorBidi"/>
      <w:b/>
      <w:color w:val="FF0000"/>
      <w:sz w:val="24"/>
      <w:szCs w:val="20"/>
    </w:rPr>
  </w:style>
  <w:style w:type="character" w:customStyle="1" w:styleId="Heading6Char">
    <w:name w:val="Heading 6 Char"/>
    <w:basedOn w:val="DefaultParagraphFont"/>
    <w:link w:val="Heading6"/>
    <w:uiPriority w:val="7"/>
    <w:rsid w:val="00A84479"/>
    <w:rPr>
      <w:rFonts w:asciiTheme="majorHAnsi" w:eastAsiaTheme="majorEastAsia" w:hAnsiTheme="majorHAnsi" w:cstheme="majorBidi"/>
      <w:i/>
      <w:iCs/>
      <w:color w:val="1F4D78" w:themeColor="accent1" w:themeShade="7F"/>
      <w:sz w:val="20"/>
      <w:szCs w:val="20"/>
    </w:rPr>
  </w:style>
  <w:style w:type="character" w:customStyle="1" w:styleId="Heading7Char">
    <w:name w:val="Heading 7 Char"/>
    <w:basedOn w:val="DefaultParagraphFont"/>
    <w:link w:val="Heading7"/>
    <w:uiPriority w:val="9"/>
    <w:semiHidden/>
    <w:rsid w:val="00A84479"/>
    <w:rPr>
      <w:rFonts w:asciiTheme="majorHAnsi" w:eastAsiaTheme="majorEastAsia" w:hAnsiTheme="majorHAnsi" w:cstheme="majorBidi"/>
      <w:i/>
      <w:iCs/>
      <w:color w:val="404040" w:themeColor="text1" w:themeTint="BF"/>
      <w:sz w:val="20"/>
      <w:szCs w:val="20"/>
    </w:rPr>
  </w:style>
  <w:style w:type="character" w:customStyle="1" w:styleId="Heading8Char">
    <w:name w:val="Heading 8 Char"/>
    <w:basedOn w:val="DefaultParagraphFont"/>
    <w:link w:val="Heading8"/>
    <w:uiPriority w:val="9"/>
    <w:semiHidden/>
    <w:rsid w:val="00A8447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84479"/>
    <w:rPr>
      <w:rFonts w:asciiTheme="majorHAnsi" w:eastAsiaTheme="majorEastAsia" w:hAnsiTheme="majorHAnsi" w:cstheme="majorBidi"/>
      <w:i/>
      <w:iCs/>
      <w:color w:val="404040" w:themeColor="text1" w:themeTint="BF"/>
      <w:sz w:val="20"/>
      <w:szCs w:val="20"/>
    </w:rPr>
  </w:style>
  <w:style w:type="character" w:customStyle="1" w:styleId="UrgentChanges">
    <w:name w:val="UrgentChanges"/>
    <w:uiPriority w:val="1"/>
    <w:qFormat/>
    <w:rsid w:val="00A84479"/>
    <w:rPr>
      <w:bdr w:val="none" w:sz="0" w:space="0" w:color="auto"/>
      <w:shd w:val="clear" w:color="auto" w:fill="FFFF99"/>
    </w:rPr>
  </w:style>
  <w:style w:type="paragraph" w:styleId="TOC1">
    <w:name w:val="toc 1"/>
    <w:next w:val="Normal"/>
    <w:uiPriority w:val="39"/>
    <w:unhideWhenUsed/>
    <w:rsid w:val="00A84479"/>
    <w:pPr>
      <w:tabs>
        <w:tab w:val="left" w:pos="851"/>
        <w:tab w:val="right" w:leader="dot" w:pos="4865"/>
      </w:tabs>
      <w:spacing w:after="120" w:line="240" w:lineRule="auto"/>
      <w:ind w:left="851" w:hanging="851"/>
      <w:textboxTightWrap w:val="firstLineOnly"/>
    </w:pPr>
    <w:rPr>
      <w:rFonts w:ascii="Arial" w:hAnsi="Arial"/>
      <w:b/>
      <w:noProof/>
      <w:color w:val="2C292D"/>
      <w:sz w:val="24"/>
      <w:szCs w:val="20"/>
    </w:rPr>
  </w:style>
  <w:style w:type="paragraph" w:styleId="TOC2">
    <w:name w:val="toc 2"/>
    <w:next w:val="Normal"/>
    <w:uiPriority w:val="39"/>
    <w:unhideWhenUsed/>
    <w:rsid w:val="00A84479"/>
    <w:pPr>
      <w:tabs>
        <w:tab w:val="left" w:pos="851"/>
        <w:tab w:val="right" w:leader="dot" w:pos="4865"/>
      </w:tabs>
      <w:spacing w:before="100" w:after="100" w:line="240" w:lineRule="auto"/>
      <w:ind w:left="851" w:hanging="851"/>
      <w:contextualSpacing/>
    </w:pPr>
    <w:rPr>
      <w:rFonts w:ascii="Arial" w:hAnsi="Arial"/>
      <w:noProof/>
      <w:color w:val="2C292D"/>
      <w:sz w:val="20"/>
      <w:szCs w:val="20"/>
    </w:rPr>
  </w:style>
  <w:style w:type="paragraph" w:styleId="TOC3">
    <w:name w:val="toc 3"/>
    <w:next w:val="Normal"/>
    <w:uiPriority w:val="39"/>
    <w:unhideWhenUsed/>
    <w:rsid w:val="00A84479"/>
    <w:pPr>
      <w:tabs>
        <w:tab w:val="left" w:pos="851"/>
        <w:tab w:val="right" w:leader="dot" w:pos="8834"/>
      </w:tabs>
      <w:spacing w:line="240" w:lineRule="auto"/>
      <w:ind w:left="851" w:hanging="851"/>
    </w:pPr>
    <w:rPr>
      <w:rFonts w:ascii="Arial" w:hAnsi="Arial"/>
      <w:i/>
      <w:noProof/>
      <w:color w:val="2C292D"/>
      <w:sz w:val="16"/>
      <w:szCs w:val="20"/>
    </w:rPr>
  </w:style>
  <w:style w:type="paragraph" w:styleId="TOC4">
    <w:name w:val="toc 4"/>
    <w:basedOn w:val="Normal"/>
    <w:next w:val="Normal"/>
    <w:uiPriority w:val="39"/>
    <w:unhideWhenUsed/>
    <w:rsid w:val="00A84479"/>
    <w:pPr>
      <w:tabs>
        <w:tab w:val="left" w:pos="851"/>
        <w:tab w:val="left" w:pos="1100"/>
        <w:tab w:val="right" w:leader="dot" w:pos="8834"/>
      </w:tabs>
      <w:spacing w:after="100"/>
    </w:pPr>
    <w:rPr>
      <w:noProof/>
    </w:rPr>
  </w:style>
  <w:style w:type="paragraph" w:styleId="TOC5">
    <w:name w:val="toc 5"/>
    <w:basedOn w:val="Normal"/>
    <w:next w:val="Normal"/>
    <w:uiPriority w:val="39"/>
    <w:unhideWhenUsed/>
    <w:rsid w:val="00A84479"/>
    <w:pPr>
      <w:tabs>
        <w:tab w:val="left" w:pos="851"/>
        <w:tab w:val="left" w:pos="1100"/>
        <w:tab w:val="right" w:leader="dot" w:pos="8834"/>
      </w:tabs>
      <w:spacing w:after="100"/>
    </w:pPr>
    <w:rPr>
      <w:noProof/>
    </w:rPr>
  </w:style>
  <w:style w:type="table" w:customStyle="1" w:styleId="WAnoteTab">
    <w:name w:val="WAnoteTab"/>
    <w:basedOn w:val="TableGrid"/>
    <w:rsid w:val="00A84479"/>
    <w:pPr>
      <w:keepNext/>
      <w:keepLines/>
    </w:pPr>
    <w:rPr>
      <w:color w:val="auto"/>
    </w:rPr>
    <w:tblPr>
      <w:tblInd w:w="-851" w:type="dxa"/>
      <w:tblBorders>
        <w:top w:val="single" w:sz="8" w:space="0" w:color="46555F"/>
        <w:left w:val="none" w:sz="0" w:space="0" w:color="auto"/>
        <w:bottom w:val="single" w:sz="8" w:space="0" w:color="46555F"/>
        <w:right w:val="none" w:sz="0" w:space="0" w:color="auto"/>
        <w:insideH w:val="none" w:sz="0" w:space="0" w:color="auto"/>
        <w:insideV w:val="none" w:sz="0" w:space="0" w:color="auto"/>
      </w:tblBorders>
    </w:tblPr>
    <w:trPr>
      <w:cantSplit/>
    </w:trPr>
    <w:tcPr>
      <w:vAlign w:val="center"/>
    </w:tcPr>
    <w:tblStylePr w:type="firstCol">
      <w:tblPr/>
      <w:tcPr>
        <w:tcBorders>
          <w:top w:val="nil"/>
          <w:left w:val="nil"/>
          <w:bottom w:val="nil"/>
          <w:right w:val="nil"/>
          <w:insideH w:val="nil"/>
          <w:insideV w:val="nil"/>
          <w:tl2br w:val="nil"/>
          <w:tr2bl w:val="nil"/>
        </w:tcBorders>
      </w:tcPr>
    </w:tblStylePr>
  </w:style>
  <w:style w:type="table" w:customStyle="1" w:styleId="WAnoteTabBI">
    <w:name w:val="WAnoteTabBI"/>
    <w:basedOn w:val="WAnoteTab"/>
    <w:rsid w:val="00A84479"/>
    <w:tblPr>
      <w:tblInd w:w="0" w:type="dxa"/>
    </w:tblPr>
    <w:tblStylePr w:type="firstCol">
      <w:tblPr/>
      <w:tcPr>
        <w:tcBorders>
          <w:top w:val="nil"/>
          <w:left w:val="nil"/>
          <w:bottom w:val="nil"/>
          <w:right w:val="nil"/>
          <w:insideH w:val="nil"/>
          <w:insideV w:val="nil"/>
          <w:tl2br w:val="nil"/>
          <w:tr2bl w:val="nil"/>
        </w:tcBorders>
      </w:tcPr>
    </w:tblStylePr>
  </w:style>
  <w:style w:type="paragraph" w:customStyle="1" w:styleId="WAnoticeText">
    <w:name w:val="WAnoticeText"/>
    <w:basedOn w:val="200BodyText"/>
    <w:uiPriority w:val="13"/>
    <w:rsid w:val="00A84479"/>
    <w:pPr>
      <w:keepLines/>
      <w:spacing w:before="60" w:after="60"/>
    </w:pPr>
  </w:style>
  <w:style w:type="paragraph" w:customStyle="1" w:styleId="WAnoticeSignalWord">
    <w:name w:val="WAnoticeSignalWord"/>
    <w:basedOn w:val="WAnoticeText"/>
    <w:next w:val="WAnoticeText"/>
    <w:uiPriority w:val="13"/>
    <w:rsid w:val="00A84479"/>
    <w:pPr>
      <w:keepNext/>
      <w:spacing w:before="120" w:after="120"/>
    </w:pPr>
    <w:rPr>
      <w:b/>
    </w:rPr>
  </w:style>
  <w:style w:type="paragraph" w:customStyle="1" w:styleId="WAnoticeAnchor">
    <w:name w:val="WAnoticeAnchor"/>
    <w:basedOn w:val="WAnoticeSignalWord"/>
    <w:uiPriority w:val="13"/>
    <w:rsid w:val="00A84479"/>
    <w:pPr>
      <w:spacing w:before="0" w:after="0" w:line="240" w:lineRule="auto"/>
      <w:jc w:val="center"/>
    </w:pPr>
  </w:style>
  <w:style w:type="paragraph" w:customStyle="1" w:styleId="WAnoticeBullet">
    <w:name w:val="WAnoticeBullet"/>
    <w:basedOn w:val="WAnoticeText"/>
    <w:uiPriority w:val="13"/>
    <w:rsid w:val="00A84479"/>
    <w:pPr>
      <w:numPr>
        <w:numId w:val="3"/>
      </w:numPr>
    </w:pPr>
  </w:style>
  <w:style w:type="paragraph" w:customStyle="1" w:styleId="WAnoticeFinal">
    <w:name w:val="WAnoticeFinal"/>
    <w:basedOn w:val="WAnoticeText"/>
    <w:uiPriority w:val="13"/>
    <w:rsid w:val="00A84479"/>
    <w:pPr>
      <w:numPr>
        <w:ilvl w:val="2"/>
        <w:numId w:val="12"/>
      </w:numPr>
    </w:pPr>
  </w:style>
  <w:style w:type="paragraph" w:customStyle="1" w:styleId="WAnoticeInstruction">
    <w:name w:val="WAnoticeInstruction"/>
    <w:basedOn w:val="WAnoticeText"/>
    <w:uiPriority w:val="13"/>
    <w:rsid w:val="00A84479"/>
    <w:pPr>
      <w:numPr>
        <w:numId w:val="12"/>
      </w:numPr>
    </w:pPr>
  </w:style>
  <w:style w:type="paragraph" w:customStyle="1" w:styleId="WAnoticeIntermediate">
    <w:name w:val="WAnoticeIntermediate"/>
    <w:basedOn w:val="WAnoticeText"/>
    <w:next w:val="WAnoticeInstruction"/>
    <w:uiPriority w:val="13"/>
    <w:rsid w:val="00A84479"/>
    <w:pPr>
      <w:numPr>
        <w:ilvl w:val="1"/>
        <w:numId w:val="12"/>
      </w:numPr>
    </w:pPr>
  </w:style>
  <w:style w:type="paragraph" w:customStyle="1" w:styleId="WAnoticeSingle">
    <w:name w:val="WAnoticeSingle"/>
    <w:basedOn w:val="WAnoticeText"/>
    <w:uiPriority w:val="3"/>
    <w:rsid w:val="00A84479"/>
    <w:pPr>
      <w:numPr>
        <w:numId w:val="13"/>
      </w:numPr>
    </w:pPr>
  </w:style>
  <w:style w:type="paragraph" w:customStyle="1" w:styleId="WAsafetySignalWord">
    <w:name w:val="WAsafetySignalWord"/>
    <w:basedOn w:val="WAnoticeSignalWord"/>
    <w:uiPriority w:val="13"/>
    <w:rsid w:val="00A84479"/>
    <w:rPr>
      <w:caps/>
    </w:rPr>
  </w:style>
  <w:style w:type="paragraph" w:customStyle="1" w:styleId="WAspaceAbove">
    <w:name w:val="WAspaceAbove"/>
    <w:basedOn w:val="200BodyText"/>
    <w:uiPriority w:val="13"/>
    <w:rsid w:val="00A84479"/>
    <w:pPr>
      <w:spacing w:before="0" w:after="0" w:line="240" w:lineRule="auto"/>
      <w:jc w:val="center"/>
    </w:pPr>
    <w:rPr>
      <w:color w:val="DBDBDB" w:themeColor="accent3" w:themeTint="66"/>
    </w:rPr>
  </w:style>
  <w:style w:type="paragraph" w:customStyle="1" w:styleId="WAspaceAboveBI">
    <w:name w:val="WAspaceAboveBI"/>
    <w:basedOn w:val="WAspaceAbove"/>
    <w:uiPriority w:val="13"/>
    <w:rsid w:val="00A84479"/>
    <w:rPr>
      <w:sz w:val="12"/>
    </w:rPr>
  </w:style>
  <w:style w:type="paragraph" w:customStyle="1" w:styleId="WAspaceBelow">
    <w:name w:val="WAspaceBelow"/>
    <w:basedOn w:val="WAspaceAbove"/>
    <w:next w:val="200BodyText"/>
    <w:uiPriority w:val="13"/>
    <w:rsid w:val="00A84479"/>
    <w:rPr>
      <w:color w:val="7030A0"/>
    </w:rPr>
  </w:style>
  <w:style w:type="paragraph" w:customStyle="1" w:styleId="WAspaceBelowBI">
    <w:name w:val="WAspaceBelowBI"/>
    <w:basedOn w:val="WAspaceBelow"/>
    <w:next w:val="WAnoticeInstruction"/>
    <w:uiPriority w:val="13"/>
    <w:rsid w:val="00A84479"/>
    <w:rPr>
      <w:sz w:val="12"/>
    </w:rPr>
  </w:style>
  <w:style w:type="paragraph" w:styleId="Quote">
    <w:name w:val="Quote"/>
    <w:basedOn w:val="Normal"/>
    <w:next w:val="Normal"/>
    <w:link w:val="QuoteChar"/>
    <w:uiPriority w:val="79"/>
    <w:semiHidden/>
    <w:rsid w:val="00A84479"/>
    <w:rPr>
      <w:i/>
      <w:iCs/>
      <w:color w:val="000000" w:themeColor="text1"/>
    </w:rPr>
  </w:style>
  <w:style w:type="character" w:customStyle="1" w:styleId="QuoteChar">
    <w:name w:val="Quote Char"/>
    <w:basedOn w:val="DefaultParagraphFont"/>
    <w:link w:val="Quote"/>
    <w:uiPriority w:val="79"/>
    <w:semiHidden/>
    <w:rsid w:val="00A84479"/>
    <w:rPr>
      <w:i/>
      <w:iCs/>
      <w:color w:val="000000" w:themeColor="text1"/>
      <w:sz w:val="20"/>
      <w:szCs w:val="20"/>
    </w:rPr>
  </w:style>
  <w:style w:type="paragraph" w:styleId="Revision">
    <w:name w:val="Revision"/>
    <w:hidden/>
    <w:uiPriority w:val="99"/>
    <w:semiHidden/>
    <w:rsid w:val="00A84479"/>
    <w:pPr>
      <w:spacing w:after="0" w:line="240" w:lineRule="auto"/>
    </w:pPr>
    <w:rPr>
      <w:rFonts w:ascii="Arial" w:hAnsi="Arial"/>
      <w:color w:val="FF0000"/>
      <w:sz w:val="20"/>
      <w:szCs w:val="20"/>
    </w:rPr>
  </w:style>
  <w:style w:type="paragraph" w:styleId="TableofFigures">
    <w:name w:val="table of figures"/>
    <w:basedOn w:val="Normal"/>
    <w:next w:val="Normal"/>
    <w:uiPriority w:val="99"/>
    <w:semiHidden/>
    <w:unhideWhenUsed/>
    <w:rsid w:val="00A84479"/>
    <w:pPr>
      <w:spacing w:after="0"/>
    </w:pPr>
  </w:style>
  <w:style w:type="paragraph" w:styleId="Salutation">
    <w:name w:val="Salutation"/>
    <w:basedOn w:val="Normal"/>
    <w:next w:val="Normal"/>
    <w:link w:val="SalutationChar"/>
    <w:uiPriority w:val="99"/>
    <w:semiHidden/>
    <w:unhideWhenUsed/>
    <w:rsid w:val="00A84479"/>
  </w:style>
  <w:style w:type="character" w:customStyle="1" w:styleId="SalutationChar">
    <w:name w:val="Salutation Char"/>
    <w:basedOn w:val="DefaultParagraphFont"/>
    <w:link w:val="Salutation"/>
    <w:uiPriority w:val="99"/>
    <w:semiHidden/>
    <w:rsid w:val="00A84479"/>
    <w:rPr>
      <w:color w:val="FF0000"/>
      <w:sz w:val="20"/>
      <w:szCs w:val="20"/>
    </w:rPr>
  </w:style>
  <w:style w:type="paragraph" w:styleId="ListBullet">
    <w:name w:val="List Bullet"/>
    <w:basedOn w:val="Normal"/>
    <w:uiPriority w:val="99"/>
    <w:semiHidden/>
    <w:unhideWhenUsed/>
    <w:rsid w:val="00A84479"/>
    <w:pPr>
      <w:numPr>
        <w:numId w:val="23"/>
      </w:numPr>
      <w:contextualSpacing/>
    </w:pPr>
  </w:style>
  <w:style w:type="paragraph" w:styleId="ListBullet2">
    <w:name w:val="List Bullet 2"/>
    <w:basedOn w:val="Normal"/>
    <w:uiPriority w:val="99"/>
    <w:semiHidden/>
    <w:unhideWhenUsed/>
    <w:rsid w:val="00A84479"/>
    <w:pPr>
      <w:numPr>
        <w:numId w:val="24"/>
      </w:numPr>
      <w:contextualSpacing/>
    </w:pPr>
  </w:style>
  <w:style w:type="paragraph" w:styleId="ListBullet3">
    <w:name w:val="List Bullet 3"/>
    <w:basedOn w:val="Normal"/>
    <w:uiPriority w:val="99"/>
    <w:semiHidden/>
    <w:unhideWhenUsed/>
    <w:rsid w:val="00A84479"/>
    <w:pPr>
      <w:numPr>
        <w:numId w:val="25"/>
      </w:numPr>
      <w:contextualSpacing/>
    </w:pPr>
  </w:style>
  <w:style w:type="paragraph" w:styleId="ListBullet4">
    <w:name w:val="List Bullet 4"/>
    <w:basedOn w:val="Normal"/>
    <w:uiPriority w:val="99"/>
    <w:semiHidden/>
    <w:unhideWhenUsed/>
    <w:rsid w:val="00A84479"/>
    <w:pPr>
      <w:numPr>
        <w:numId w:val="26"/>
      </w:numPr>
      <w:contextualSpacing/>
    </w:pPr>
  </w:style>
  <w:style w:type="paragraph" w:styleId="ListBullet5">
    <w:name w:val="List Bullet 5"/>
    <w:basedOn w:val="Normal"/>
    <w:uiPriority w:val="99"/>
    <w:semiHidden/>
    <w:unhideWhenUsed/>
    <w:rsid w:val="00A84479"/>
    <w:pPr>
      <w:numPr>
        <w:numId w:val="27"/>
      </w:numPr>
      <w:contextualSpacing/>
    </w:pPr>
  </w:style>
  <w:style w:type="paragraph" w:styleId="BlockText">
    <w:name w:val="Block Text"/>
    <w:basedOn w:val="Normal"/>
    <w:uiPriority w:val="99"/>
    <w:semiHidden/>
    <w:unhideWhenUsed/>
    <w:rsid w:val="00A84479"/>
    <w:pPr>
      <w:pBdr>
        <w:top w:val="single" w:sz="2" w:space="10" w:color="5B9BD5" w:themeColor="accent1" w:shadow="1"/>
        <w:left w:val="single" w:sz="2" w:space="10" w:color="5B9BD5" w:themeColor="accent1" w:shadow="1"/>
        <w:bottom w:val="single" w:sz="2" w:space="10" w:color="5B9BD5" w:themeColor="accent1" w:shadow="1"/>
        <w:right w:val="single" w:sz="2" w:space="10" w:color="5B9BD5" w:themeColor="accent1" w:shadow="1"/>
      </w:pBdr>
      <w:ind w:left="1152" w:right="1152"/>
    </w:pPr>
    <w:rPr>
      <w:rFonts w:eastAsiaTheme="minorEastAsia"/>
      <w:i/>
      <w:iCs/>
      <w:color w:val="5B9BD5" w:themeColor="accent1"/>
    </w:rPr>
  </w:style>
  <w:style w:type="paragraph" w:styleId="Date">
    <w:name w:val="Date"/>
    <w:basedOn w:val="Normal"/>
    <w:next w:val="Normal"/>
    <w:link w:val="DateChar"/>
    <w:uiPriority w:val="99"/>
    <w:semiHidden/>
    <w:unhideWhenUsed/>
    <w:rsid w:val="00A84479"/>
  </w:style>
  <w:style w:type="character" w:customStyle="1" w:styleId="DateChar">
    <w:name w:val="Date Char"/>
    <w:basedOn w:val="DefaultParagraphFont"/>
    <w:link w:val="Date"/>
    <w:uiPriority w:val="99"/>
    <w:semiHidden/>
    <w:rsid w:val="00A84479"/>
    <w:rPr>
      <w:color w:val="FF0000"/>
      <w:sz w:val="20"/>
      <w:szCs w:val="20"/>
    </w:rPr>
  </w:style>
  <w:style w:type="paragraph" w:styleId="DocumentMap">
    <w:name w:val="Document Map"/>
    <w:basedOn w:val="Normal"/>
    <w:link w:val="DocumentMapChar"/>
    <w:uiPriority w:val="99"/>
    <w:semiHidden/>
    <w:unhideWhenUsed/>
    <w:rsid w:val="00A84479"/>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A84479"/>
    <w:rPr>
      <w:rFonts w:ascii="Segoe UI" w:hAnsi="Segoe UI" w:cs="Segoe UI"/>
      <w:color w:val="FF0000"/>
      <w:sz w:val="16"/>
      <w:szCs w:val="16"/>
    </w:rPr>
  </w:style>
  <w:style w:type="paragraph" w:styleId="E-mailSignature">
    <w:name w:val="E-mail Signature"/>
    <w:basedOn w:val="Normal"/>
    <w:link w:val="E-mailSignatureChar"/>
    <w:uiPriority w:val="99"/>
    <w:semiHidden/>
    <w:unhideWhenUsed/>
    <w:rsid w:val="00A84479"/>
    <w:pPr>
      <w:spacing w:after="0" w:line="240" w:lineRule="auto"/>
    </w:pPr>
  </w:style>
  <w:style w:type="character" w:customStyle="1" w:styleId="E-mailSignatureChar">
    <w:name w:val="E-mail Signature Char"/>
    <w:basedOn w:val="DefaultParagraphFont"/>
    <w:link w:val="E-mailSignature"/>
    <w:uiPriority w:val="99"/>
    <w:semiHidden/>
    <w:rsid w:val="00A84479"/>
    <w:rPr>
      <w:color w:val="FF0000"/>
      <w:sz w:val="20"/>
      <w:szCs w:val="20"/>
    </w:rPr>
  </w:style>
  <w:style w:type="paragraph" w:styleId="EndnoteText">
    <w:name w:val="endnote text"/>
    <w:link w:val="EndnoteTextChar"/>
    <w:uiPriority w:val="99"/>
    <w:semiHidden/>
    <w:unhideWhenUsed/>
    <w:rsid w:val="00A84479"/>
    <w:pPr>
      <w:keepLines/>
      <w:spacing w:after="0" w:line="240" w:lineRule="auto"/>
      <w:ind w:left="108" w:hanging="108"/>
    </w:pPr>
    <w:rPr>
      <w:rFonts w:ascii="Arial" w:hAnsi="Arial"/>
      <w:color w:val="2C292D"/>
      <w:sz w:val="20"/>
      <w:szCs w:val="20"/>
    </w:rPr>
  </w:style>
  <w:style w:type="character" w:customStyle="1" w:styleId="EndnoteTextChar">
    <w:name w:val="Endnote Text Char"/>
    <w:basedOn w:val="DefaultParagraphFont"/>
    <w:link w:val="EndnoteText"/>
    <w:uiPriority w:val="99"/>
    <w:semiHidden/>
    <w:rsid w:val="00A84479"/>
    <w:rPr>
      <w:rFonts w:ascii="Arial" w:hAnsi="Arial"/>
      <w:color w:val="2C292D"/>
      <w:sz w:val="20"/>
      <w:szCs w:val="20"/>
    </w:rPr>
  </w:style>
  <w:style w:type="paragraph" w:styleId="NoteHeading">
    <w:name w:val="Note Heading"/>
    <w:basedOn w:val="Normal"/>
    <w:next w:val="Normal"/>
    <w:link w:val="NoteHeadingChar"/>
    <w:uiPriority w:val="99"/>
    <w:semiHidden/>
    <w:unhideWhenUsed/>
    <w:rsid w:val="00A84479"/>
    <w:pPr>
      <w:spacing w:after="0" w:line="240" w:lineRule="auto"/>
    </w:pPr>
  </w:style>
  <w:style w:type="character" w:customStyle="1" w:styleId="NoteHeadingChar">
    <w:name w:val="Note Heading Char"/>
    <w:basedOn w:val="DefaultParagraphFont"/>
    <w:link w:val="NoteHeading"/>
    <w:uiPriority w:val="99"/>
    <w:semiHidden/>
    <w:rsid w:val="00A84479"/>
    <w:rPr>
      <w:color w:val="FF0000"/>
      <w:sz w:val="20"/>
      <w:szCs w:val="20"/>
    </w:rPr>
  </w:style>
  <w:style w:type="paragraph" w:styleId="FootnoteText">
    <w:name w:val="footnote text"/>
    <w:basedOn w:val="200BodyText"/>
    <w:link w:val="FootnoteTextChar"/>
    <w:uiPriority w:val="99"/>
    <w:semiHidden/>
    <w:unhideWhenUsed/>
    <w:rsid w:val="00A84479"/>
    <w:pPr>
      <w:spacing w:before="0" w:after="0" w:line="240" w:lineRule="auto"/>
    </w:pPr>
    <w:rPr>
      <w:sz w:val="16"/>
    </w:rPr>
  </w:style>
  <w:style w:type="character" w:customStyle="1" w:styleId="FootnoteTextChar">
    <w:name w:val="Footnote Text Char"/>
    <w:basedOn w:val="DefaultParagraphFont"/>
    <w:link w:val="FootnoteText"/>
    <w:uiPriority w:val="99"/>
    <w:semiHidden/>
    <w:rsid w:val="00A84479"/>
    <w:rPr>
      <w:rFonts w:ascii="Arial" w:hAnsi="Arial"/>
      <w:color w:val="2C292D"/>
      <w:sz w:val="16"/>
      <w:szCs w:val="20"/>
    </w:rPr>
  </w:style>
  <w:style w:type="paragraph" w:styleId="Closing">
    <w:name w:val="Closing"/>
    <w:basedOn w:val="Normal"/>
    <w:link w:val="ClosingChar"/>
    <w:uiPriority w:val="99"/>
    <w:semiHidden/>
    <w:unhideWhenUsed/>
    <w:rsid w:val="00A84479"/>
    <w:pPr>
      <w:spacing w:after="0" w:line="240" w:lineRule="auto"/>
      <w:ind w:left="4252"/>
    </w:pPr>
  </w:style>
  <w:style w:type="character" w:customStyle="1" w:styleId="ClosingChar">
    <w:name w:val="Closing Char"/>
    <w:basedOn w:val="DefaultParagraphFont"/>
    <w:link w:val="Closing"/>
    <w:uiPriority w:val="99"/>
    <w:semiHidden/>
    <w:rsid w:val="00A84479"/>
    <w:rPr>
      <w:color w:val="FF0000"/>
      <w:sz w:val="20"/>
      <w:szCs w:val="20"/>
    </w:rPr>
  </w:style>
  <w:style w:type="paragraph" w:styleId="HTMLAddress">
    <w:name w:val="HTML Address"/>
    <w:basedOn w:val="Normal"/>
    <w:link w:val="HTMLAddressChar"/>
    <w:uiPriority w:val="99"/>
    <w:semiHidden/>
    <w:unhideWhenUsed/>
    <w:rsid w:val="00A84479"/>
    <w:pPr>
      <w:spacing w:after="0" w:line="240" w:lineRule="auto"/>
    </w:pPr>
    <w:rPr>
      <w:i/>
      <w:iCs/>
    </w:rPr>
  </w:style>
  <w:style w:type="character" w:customStyle="1" w:styleId="HTMLAddressChar">
    <w:name w:val="HTML Address Char"/>
    <w:basedOn w:val="DefaultParagraphFont"/>
    <w:link w:val="HTMLAddress"/>
    <w:uiPriority w:val="99"/>
    <w:semiHidden/>
    <w:rsid w:val="00A84479"/>
    <w:rPr>
      <w:i/>
      <w:iCs/>
      <w:color w:val="FF0000"/>
      <w:sz w:val="20"/>
      <w:szCs w:val="20"/>
    </w:rPr>
  </w:style>
  <w:style w:type="paragraph" w:styleId="HTMLPreformatted">
    <w:name w:val="HTML Preformatted"/>
    <w:basedOn w:val="Normal"/>
    <w:link w:val="HTMLPreformattedChar"/>
    <w:uiPriority w:val="99"/>
    <w:semiHidden/>
    <w:unhideWhenUsed/>
    <w:rsid w:val="00A84479"/>
    <w:pPr>
      <w:spacing w:after="0" w:line="240" w:lineRule="auto"/>
    </w:pPr>
    <w:rPr>
      <w:rFonts w:ascii="Consolas" w:hAnsi="Consolas" w:cs="Consolas"/>
    </w:rPr>
  </w:style>
  <w:style w:type="character" w:customStyle="1" w:styleId="HTMLPreformattedChar">
    <w:name w:val="HTML Preformatted Char"/>
    <w:basedOn w:val="DefaultParagraphFont"/>
    <w:link w:val="HTMLPreformatted"/>
    <w:uiPriority w:val="99"/>
    <w:semiHidden/>
    <w:rsid w:val="00A84479"/>
    <w:rPr>
      <w:rFonts w:ascii="Consolas" w:hAnsi="Consolas" w:cs="Consolas"/>
      <w:color w:val="FF0000"/>
      <w:sz w:val="20"/>
      <w:szCs w:val="20"/>
    </w:rPr>
  </w:style>
  <w:style w:type="paragraph" w:styleId="Index1">
    <w:name w:val="index 1"/>
    <w:basedOn w:val="200BodyText"/>
    <w:next w:val="200BodyText"/>
    <w:uiPriority w:val="99"/>
    <w:unhideWhenUsed/>
    <w:rsid w:val="00A84479"/>
    <w:pPr>
      <w:spacing w:before="0" w:after="0"/>
      <w:ind w:left="200" w:hanging="200"/>
    </w:pPr>
    <w:rPr>
      <w:rFonts w:asciiTheme="minorHAnsi" w:hAnsiTheme="minorHAnsi"/>
      <w:color w:val="auto"/>
      <w:sz w:val="18"/>
      <w:szCs w:val="18"/>
    </w:rPr>
  </w:style>
  <w:style w:type="paragraph" w:styleId="Index2">
    <w:name w:val="index 2"/>
    <w:basedOn w:val="200BodyText"/>
    <w:next w:val="200BodyText"/>
    <w:uiPriority w:val="99"/>
    <w:unhideWhenUsed/>
    <w:rsid w:val="00A84479"/>
    <w:pPr>
      <w:spacing w:before="0" w:after="0"/>
      <w:ind w:left="400" w:hanging="200"/>
    </w:pPr>
    <w:rPr>
      <w:rFonts w:asciiTheme="minorHAnsi" w:hAnsiTheme="minorHAnsi"/>
      <w:color w:val="FF0000"/>
      <w:sz w:val="18"/>
      <w:szCs w:val="18"/>
    </w:rPr>
  </w:style>
  <w:style w:type="paragraph" w:styleId="Index3">
    <w:name w:val="index 3"/>
    <w:basedOn w:val="Normal"/>
    <w:next w:val="Normal"/>
    <w:uiPriority w:val="99"/>
    <w:unhideWhenUsed/>
    <w:rsid w:val="00A84479"/>
    <w:pPr>
      <w:spacing w:after="0"/>
      <w:ind w:left="600" w:hanging="200"/>
    </w:pPr>
    <w:rPr>
      <w:sz w:val="18"/>
      <w:szCs w:val="18"/>
    </w:rPr>
  </w:style>
  <w:style w:type="paragraph" w:styleId="Index4">
    <w:name w:val="index 4"/>
    <w:basedOn w:val="Normal"/>
    <w:next w:val="Normal"/>
    <w:uiPriority w:val="99"/>
    <w:unhideWhenUsed/>
    <w:rsid w:val="00A84479"/>
    <w:pPr>
      <w:spacing w:after="0"/>
      <w:ind w:left="800" w:hanging="200"/>
    </w:pPr>
    <w:rPr>
      <w:sz w:val="18"/>
      <w:szCs w:val="18"/>
    </w:rPr>
  </w:style>
  <w:style w:type="paragraph" w:styleId="Index5">
    <w:name w:val="index 5"/>
    <w:basedOn w:val="Normal"/>
    <w:next w:val="Normal"/>
    <w:uiPriority w:val="99"/>
    <w:unhideWhenUsed/>
    <w:rsid w:val="00A84479"/>
    <w:pPr>
      <w:spacing w:after="0"/>
      <w:ind w:left="1000" w:hanging="200"/>
    </w:pPr>
    <w:rPr>
      <w:sz w:val="18"/>
      <w:szCs w:val="18"/>
    </w:rPr>
  </w:style>
  <w:style w:type="paragraph" w:styleId="Index6">
    <w:name w:val="index 6"/>
    <w:basedOn w:val="Normal"/>
    <w:next w:val="Normal"/>
    <w:uiPriority w:val="99"/>
    <w:unhideWhenUsed/>
    <w:rsid w:val="00A84479"/>
    <w:pPr>
      <w:spacing w:after="0"/>
      <w:ind w:left="1200" w:hanging="200"/>
    </w:pPr>
    <w:rPr>
      <w:sz w:val="18"/>
      <w:szCs w:val="18"/>
    </w:rPr>
  </w:style>
  <w:style w:type="paragraph" w:styleId="Index7">
    <w:name w:val="index 7"/>
    <w:basedOn w:val="Normal"/>
    <w:next w:val="Normal"/>
    <w:uiPriority w:val="99"/>
    <w:unhideWhenUsed/>
    <w:rsid w:val="00A84479"/>
    <w:pPr>
      <w:spacing w:after="0"/>
      <w:ind w:left="1400" w:hanging="200"/>
    </w:pPr>
    <w:rPr>
      <w:sz w:val="18"/>
      <w:szCs w:val="18"/>
    </w:rPr>
  </w:style>
  <w:style w:type="paragraph" w:styleId="Index8">
    <w:name w:val="index 8"/>
    <w:basedOn w:val="Normal"/>
    <w:next w:val="Normal"/>
    <w:uiPriority w:val="99"/>
    <w:unhideWhenUsed/>
    <w:rsid w:val="00A84479"/>
    <w:pPr>
      <w:spacing w:after="0"/>
      <w:ind w:left="1600" w:hanging="200"/>
    </w:pPr>
    <w:rPr>
      <w:sz w:val="18"/>
      <w:szCs w:val="18"/>
    </w:rPr>
  </w:style>
  <w:style w:type="paragraph" w:styleId="Index9">
    <w:name w:val="index 9"/>
    <w:basedOn w:val="Normal"/>
    <w:next w:val="Normal"/>
    <w:uiPriority w:val="99"/>
    <w:unhideWhenUsed/>
    <w:rsid w:val="00A84479"/>
    <w:pPr>
      <w:spacing w:after="0"/>
      <w:ind w:left="1800" w:hanging="200"/>
    </w:pPr>
    <w:rPr>
      <w:sz w:val="18"/>
      <w:szCs w:val="18"/>
    </w:rPr>
  </w:style>
  <w:style w:type="paragraph" w:styleId="IndexHeading">
    <w:name w:val="index heading"/>
    <w:next w:val="Index1"/>
    <w:uiPriority w:val="99"/>
    <w:unhideWhenUsed/>
    <w:rsid w:val="00A84479"/>
    <w:pPr>
      <w:pBdr>
        <w:top w:val="double" w:sz="6" w:space="0" w:color="auto" w:shadow="1"/>
        <w:left w:val="double" w:sz="6" w:space="0" w:color="auto" w:shadow="1"/>
        <w:bottom w:val="double" w:sz="6" w:space="0" w:color="auto" w:shadow="1"/>
        <w:right w:val="double" w:sz="6" w:space="0" w:color="auto" w:shadow="1"/>
      </w:pBdr>
      <w:spacing w:before="240" w:after="120" w:line="288" w:lineRule="auto"/>
      <w:jc w:val="center"/>
    </w:pPr>
    <w:rPr>
      <w:rFonts w:asciiTheme="majorHAnsi" w:hAnsiTheme="majorHAnsi"/>
      <w:b/>
      <w:bCs/>
    </w:rPr>
  </w:style>
  <w:style w:type="paragraph" w:styleId="TOCHeading">
    <w:name w:val="TOC Heading"/>
    <w:basedOn w:val="Heading1"/>
    <w:next w:val="Normal"/>
    <w:uiPriority w:val="39"/>
    <w:unhideWhenUsed/>
    <w:qFormat/>
    <w:rsid w:val="00A84479"/>
    <w:pPr>
      <w:pageBreakBefore w:val="0"/>
      <w:numPr>
        <w:numId w:val="0"/>
      </w:numPr>
      <w:pBdr>
        <w:top w:val="none" w:sz="0" w:space="0" w:color="auto"/>
        <w:bottom w:val="none" w:sz="0" w:space="0" w:color="auto"/>
      </w:pBdr>
      <w:suppressAutoHyphens w:val="0"/>
      <w:spacing w:before="240" w:after="0" w:line="288" w:lineRule="auto"/>
      <w:outlineLvl w:val="9"/>
    </w:pPr>
    <w:rPr>
      <w:rFonts w:asciiTheme="majorHAnsi" w:hAnsiTheme="majorHAnsi"/>
      <w:b w:val="0"/>
      <w:iCs w:val="0"/>
      <w:color w:val="2E74B5" w:themeColor="accent1" w:themeShade="BF"/>
      <w:sz w:val="32"/>
      <w:szCs w:val="32"/>
    </w:rPr>
  </w:style>
  <w:style w:type="paragraph" w:styleId="NoSpacing">
    <w:name w:val="No Spacing"/>
    <w:uiPriority w:val="99"/>
    <w:semiHidden/>
    <w:qFormat/>
    <w:rsid w:val="00A84479"/>
    <w:pPr>
      <w:spacing w:after="0" w:line="240" w:lineRule="auto"/>
    </w:pPr>
    <w:rPr>
      <w:color w:val="FF0000"/>
      <w:sz w:val="20"/>
      <w:szCs w:val="20"/>
    </w:rPr>
  </w:style>
  <w:style w:type="paragraph" w:styleId="List">
    <w:name w:val="List"/>
    <w:basedOn w:val="Normal"/>
    <w:uiPriority w:val="99"/>
    <w:semiHidden/>
    <w:unhideWhenUsed/>
    <w:rsid w:val="00A84479"/>
    <w:pPr>
      <w:ind w:left="283" w:hanging="283"/>
      <w:contextualSpacing/>
    </w:pPr>
  </w:style>
  <w:style w:type="paragraph" w:styleId="List2">
    <w:name w:val="List 2"/>
    <w:basedOn w:val="Normal"/>
    <w:uiPriority w:val="99"/>
    <w:semiHidden/>
    <w:unhideWhenUsed/>
    <w:rsid w:val="00A84479"/>
    <w:pPr>
      <w:ind w:left="566" w:hanging="283"/>
      <w:contextualSpacing/>
    </w:pPr>
  </w:style>
  <w:style w:type="paragraph" w:styleId="List3">
    <w:name w:val="List 3"/>
    <w:basedOn w:val="Normal"/>
    <w:uiPriority w:val="99"/>
    <w:semiHidden/>
    <w:unhideWhenUsed/>
    <w:rsid w:val="00A84479"/>
    <w:pPr>
      <w:ind w:left="849" w:hanging="283"/>
      <w:contextualSpacing/>
    </w:pPr>
  </w:style>
  <w:style w:type="paragraph" w:styleId="List4">
    <w:name w:val="List 4"/>
    <w:basedOn w:val="Normal"/>
    <w:uiPriority w:val="99"/>
    <w:semiHidden/>
    <w:unhideWhenUsed/>
    <w:rsid w:val="00A84479"/>
    <w:pPr>
      <w:ind w:left="1132" w:hanging="283"/>
      <w:contextualSpacing/>
    </w:pPr>
  </w:style>
  <w:style w:type="paragraph" w:styleId="List5">
    <w:name w:val="List 5"/>
    <w:basedOn w:val="Normal"/>
    <w:uiPriority w:val="99"/>
    <w:semiHidden/>
    <w:unhideWhenUsed/>
    <w:rsid w:val="00A84479"/>
    <w:pPr>
      <w:ind w:left="1415" w:hanging="283"/>
      <w:contextualSpacing/>
    </w:pPr>
  </w:style>
  <w:style w:type="paragraph" w:styleId="ListContinue">
    <w:name w:val="List Continue"/>
    <w:basedOn w:val="Normal"/>
    <w:uiPriority w:val="99"/>
    <w:semiHidden/>
    <w:unhideWhenUsed/>
    <w:rsid w:val="00A84479"/>
    <w:pPr>
      <w:spacing w:after="120"/>
      <w:ind w:left="283"/>
      <w:contextualSpacing/>
    </w:pPr>
  </w:style>
  <w:style w:type="paragraph" w:styleId="ListContinue2">
    <w:name w:val="List Continue 2"/>
    <w:basedOn w:val="Normal"/>
    <w:uiPriority w:val="99"/>
    <w:semiHidden/>
    <w:unhideWhenUsed/>
    <w:rsid w:val="00A84479"/>
    <w:pPr>
      <w:spacing w:after="120"/>
      <w:ind w:left="566"/>
      <w:contextualSpacing/>
    </w:pPr>
  </w:style>
  <w:style w:type="paragraph" w:styleId="ListContinue3">
    <w:name w:val="List Continue 3"/>
    <w:basedOn w:val="Normal"/>
    <w:uiPriority w:val="99"/>
    <w:semiHidden/>
    <w:unhideWhenUsed/>
    <w:rsid w:val="00A84479"/>
    <w:pPr>
      <w:spacing w:after="120"/>
      <w:ind w:left="849"/>
      <w:contextualSpacing/>
    </w:pPr>
  </w:style>
  <w:style w:type="paragraph" w:styleId="ListContinue4">
    <w:name w:val="List Continue 4"/>
    <w:basedOn w:val="Normal"/>
    <w:uiPriority w:val="99"/>
    <w:semiHidden/>
    <w:unhideWhenUsed/>
    <w:rsid w:val="00A84479"/>
    <w:pPr>
      <w:spacing w:after="120"/>
      <w:ind w:left="1132"/>
      <w:contextualSpacing/>
    </w:pPr>
  </w:style>
  <w:style w:type="paragraph" w:styleId="ListContinue5">
    <w:name w:val="List Continue 5"/>
    <w:basedOn w:val="Normal"/>
    <w:uiPriority w:val="99"/>
    <w:semiHidden/>
    <w:unhideWhenUsed/>
    <w:rsid w:val="00A84479"/>
    <w:pPr>
      <w:spacing w:after="120"/>
      <w:ind w:left="1415"/>
      <w:contextualSpacing/>
    </w:pPr>
  </w:style>
  <w:style w:type="paragraph" w:styleId="ListNumber">
    <w:name w:val="List Number"/>
    <w:basedOn w:val="Normal"/>
    <w:uiPriority w:val="99"/>
    <w:semiHidden/>
    <w:unhideWhenUsed/>
    <w:rsid w:val="00A84479"/>
    <w:pPr>
      <w:numPr>
        <w:numId w:val="28"/>
      </w:numPr>
      <w:contextualSpacing/>
    </w:pPr>
  </w:style>
  <w:style w:type="paragraph" w:styleId="ListNumber2">
    <w:name w:val="List Number 2"/>
    <w:basedOn w:val="Normal"/>
    <w:uiPriority w:val="99"/>
    <w:semiHidden/>
    <w:unhideWhenUsed/>
    <w:rsid w:val="00A84479"/>
    <w:pPr>
      <w:numPr>
        <w:numId w:val="29"/>
      </w:numPr>
      <w:contextualSpacing/>
    </w:pPr>
  </w:style>
  <w:style w:type="paragraph" w:styleId="ListNumber3">
    <w:name w:val="List Number 3"/>
    <w:basedOn w:val="Normal"/>
    <w:uiPriority w:val="99"/>
    <w:semiHidden/>
    <w:unhideWhenUsed/>
    <w:rsid w:val="00A84479"/>
    <w:pPr>
      <w:numPr>
        <w:numId w:val="30"/>
      </w:numPr>
      <w:contextualSpacing/>
    </w:pPr>
  </w:style>
  <w:style w:type="paragraph" w:styleId="ListNumber4">
    <w:name w:val="List Number 4"/>
    <w:basedOn w:val="Normal"/>
    <w:uiPriority w:val="99"/>
    <w:semiHidden/>
    <w:unhideWhenUsed/>
    <w:rsid w:val="00A84479"/>
    <w:pPr>
      <w:numPr>
        <w:numId w:val="31"/>
      </w:numPr>
      <w:contextualSpacing/>
    </w:pPr>
  </w:style>
  <w:style w:type="paragraph" w:styleId="ListNumber5">
    <w:name w:val="List Number 5"/>
    <w:basedOn w:val="Normal"/>
    <w:uiPriority w:val="99"/>
    <w:semiHidden/>
    <w:unhideWhenUsed/>
    <w:rsid w:val="00A84479"/>
    <w:pPr>
      <w:numPr>
        <w:numId w:val="32"/>
      </w:numPr>
      <w:contextualSpacing/>
    </w:pPr>
  </w:style>
  <w:style w:type="paragraph" w:styleId="Bibliography">
    <w:name w:val="Bibliography"/>
    <w:basedOn w:val="Normal"/>
    <w:next w:val="Normal"/>
    <w:uiPriority w:val="37"/>
    <w:semiHidden/>
    <w:unhideWhenUsed/>
    <w:rsid w:val="00A84479"/>
  </w:style>
  <w:style w:type="paragraph" w:styleId="MacroText">
    <w:name w:val="macro"/>
    <w:link w:val="MacroTextChar"/>
    <w:uiPriority w:val="99"/>
    <w:semiHidden/>
    <w:unhideWhenUsed/>
    <w:rsid w:val="00A84479"/>
    <w:pPr>
      <w:tabs>
        <w:tab w:val="left" w:pos="480"/>
        <w:tab w:val="left" w:pos="960"/>
        <w:tab w:val="left" w:pos="1440"/>
        <w:tab w:val="left" w:pos="1920"/>
        <w:tab w:val="left" w:pos="2400"/>
        <w:tab w:val="left" w:pos="2880"/>
        <w:tab w:val="left" w:pos="3360"/>
        <w:tab w:val="left" w:pos="3840"/>
        <w:tab w:val="left" w:pos="4320"/>
      </w:tabs>
      <w:spacing w:after="0" w:line="288" w:lineRule="auto"/>
    </w:pPr>
    <w:rPr>
      <w:rFonts w:ascii="Consolas" w:hAnsi="Consolas" w:cs="Consolas"/>
      <w:color w:val="FF0000"/>
      <w:sz w:val="20"/>
      <w:szCs w:val="20"/>
    </w:rPr>
  </w:style>
  <w:style w:type="character" w:customStyle="1" w:styleId="MacroTextChar">
    <w:name w:val="Macro Text Char"/>
    <w:basedOn w:val="DefaultParagraphFont"/>
    <w:link w:val="MacroText"/>
    <w:uiPriority w:val="99"/>
    <w:semiHidden/>
    <w:rsid w:val="00A84479"/>
    <w:rPr>
      <w:rFonts w:ascii="Consolas" w:hAnsi="Consolas" w:cs="Consolas"/>
      <w:color w:val="FF0000"/>
      <w:sz w:val="20"/>
      <w:szCs w:val="20"/>
    </w:rPr>
  </w:style>
  <w:style w:type="paragraph" w:styleId="MessageHeader">
    <w:name w:val="Message Header"/>
    <w:basedOn w:val="Normal"/>
    <w:link w:val="MessageHeaderChar"/>
    <w:uiPriority w:val="99"/>
    <w:semiHidden/>
    <w:unhideWhenUsed/>
    <w:rsid w:val="00A84479"/>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A84479"/>
    <w:rPr>
      <w:rFonts w:asciiTheme="majorHAnsi" w:eastAsiaTheme="majorEastAsia" w:hAnsiTheme="majorHAnsi" w:cstheme="majorBidi"/>
      <w:color w:val="FF0000"/>
      <w:sz w:val="24"/>
      <w:szCs w:val="24"/>
      <w:shd w:val="pct20" w:color="auto" w:fill="auto"/>
    </w:rPr>
  </w:style>
  <w:style w:type="paragraph" w:styleId="PlainText">
    <w:name w:val="Plain Text"/>
    <w:basedOn w:val="Normal"/>
    <w:link w:val="PlainTextChar"/>
    <w:uiPriority w:val="99"/>
    <w:semiHidden/>
    <w:unhideWhenUsed/>
    <w:rsid w:val="00A84479"/>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A84479"/>
    <w:rPr>
      <w:rFonts w:ascii="Consolas" w:hAnsi="Consolas" w:cs="Consolas"/>
      <w:color w:val="FF0000"/>
      <w:sz w:val="21"/>
      <w:szCs w:val="21"/>
    </w:rPr>
  </w:style>
  <w:style w:type="paragraph" w:styleId="TableofAuthorities">
    <w:name w:val="table of authorities"/>
    <w:basedOn w:val="Normal"/>
    <w:next w:val="Normal"/>
    <w:uiPriority w:val="99"/>
    <w:semiHidden/>
    <w:unhideWhenUsed/>
    <w:rsid w:val="00A84479"/>
    <w:pPr>
      <w:spacing w:after="0"/>
      <w:ind w:left="200" w:hanging="200"/>
    </w:pPr>
  </w:style>
  <w:style w:type="paragraph" w:styleId="TOAHeading">
    <w:name w:val="toa heading"/>
    <w:basedOn w:val="Normal"/>
    <w:next w:val="Normal"/>
    <w:uiPriority w:val="99"/>
    <w:semiHidden/>
    <w:unhideWhenUsed/>
    <w:rsid w:val="00A84479"/>
    <w:pPr>
      <w:spacing w:before="120"/>
    </w:pPr>
    <w:rPr>
      <w:rFonts w:asciiTheme="majorHAnsi" w:eastAsiaTheme="majorEastAsia" w:hAnsiTheme="majorHAnsi" w:cstheme="majorBidi"/>
      <w:b/>
      <w:bCs/>
      <w:sz w:val="24"/>
      <w:szCs w:val="24"/>
    </w:rPr>
  </w:style>
  <w:style w:type="paragraph" w:styleId="NormalIndent">
    <w:name w:val="Normal Indent"/>
    <w:basedOn w:val="Normal"/>
    <w:uiPriority w:val="99"/>
    <w:semiHidden/>
    <w:unhideWhenUsed/>
    <w:rsid w:val="00A84479"/>
    <w:pPr>
      <w:ind w:left="720"/>
    </w:pPr>
  </w:style>
  <w:style w:type="paragraph" w:styleId="BodyText">
    <w:name w:val="Body Text"/>
    <w:basedOn w:val="Normal"/>
    <w:link w:val="BodyTextChar"/>
    <w:uiPriority w:val="99"/>
    <w:semiHidden/>
    <w:unhideWhenUsed/>
    <w:rsid w:val="00A84479"/>
    <w:pPr>
      <w:spacing w:after="120"/>
    </w:pPr>
  </w:style>
  <w:style w:type="character" w:customStyle="1" w:styleId="BodyTextChar">
    <w:name w:val="Body Text Char"/>
    <w:basedOn w:val="DefaultParagraphFont"/>
    <w:link w:val="BodyText"/>
    <w:uiPriority w:val="99"/>
    <w:semiHidden/>
    <w:rsid w:val="00A84479"/>
    <w:rPr>
      <w:color w:val="FF0000"/>
      <w:sz w:val="20"/>
      <w:szCs w:val="20"/>
    </w:rPr>
  </w:style>
  <w:style w:type="paragraph" w:styleId="BodyText2">
    <w:name w:val="Body Text 2"/>
    <w:basedOn w:val="Normal"/>
    <w:link w:val="BodyText2Char"/>
    <w:uiPriority w:val="99"/>
    <w:semiHidden/>
    <w:unhideWhenUsed/>
    <w:rsid w:val="00A84479"/>
    <w:pPr>
      <w:spacing w:after="120" w:line="480" w:lineRule="auto"/>
    </w:pPr>
  </w:style>
  <w:style w:type="character" w:customStyle="1" w:styleId="BodyText2Char">
    <w:name w:val="Body Text 2 Char"/>
    <w:basedOn w:val="DefaultParagraphFont"/>
    <w:link w:val="BodyText2"/>
    <w:uiPriority w:val="99"/>
    <w:semiHidden/>
    <w:rsid w:val="00A84479"/>
    <w:rPr>
      <w:color w:val="FF0000"/>
      <w:sz w:val="20"/>
      <w:szCs w:val="20"/>
    </w:rPr>
  </w:style>
  <w:style w:type="paragraph" w:styleId="BodyText3">
    <w:name w:val="Body Text 3"/>
    <w:basedOn w:val="Normal"/>
    <w:link w:val="BodyText3Char"/>
    <w:uiPriority w:val="99"/>
    <w:semiHidden/>
    <w:unhideWhenUsed/>
    <w:rsid w:val="00A84479"/>
    <w:pPr>
      <w:spacing w:after="120"/>
    </w:pPr>
    <w:rPr>
      <w:sz w:val="16"/>
      <w:szCs w:val="16"/>
    </w:rPr>
  </w:style>
  <w:style w:type="character" w:customStyle="1" w:styleId="BodyText3Char">
    <w:name w:val="Body Text 3 Char"/>
    <w:basedOn w:val="DefaultParagraphFont"/>
    <w:link w:val="BodyText3"/>
    <w:uiPriority w:val="99"/>
    <w:semiHidden/>
    <w:rsid w:val="00A84479"/>
    <w:rPr>
      <w:color w:val="FF0000"/>
      <w:sz w:val="16"/>
      <w:szCs w:val="16"/>
    </w:rPr>
  </w:style>
  <w:style w:type="paragraph" w:styleId="BodyTextIndent2">
    <w:name w:val="Body Text Indent 2"/>
    <w:basedOn w:val="Normal"/>
    <w:link w:val="BodyTextIndent2Char"/>
    <w:uiPriority w:val="99"/>
    <w:semiHidden/>
    <w:unhideWhenUsed/>
    <w:rsid w:val="00A84479"/>
    <w:pPr>
      <w:spacing w:after="120" w:line="480" w:lineRule="auto"/>
      <w:ind w:left="283"/>
    </w:pPr>
  </w:style>
  <w:style w:type="character" w:customStyle="1" w:styleId="BodyTextIndent2Char">
    <w:name w:val="Body Text Indent 2 Char"/>
    <w:basedOn w:val="DefaultParagraphFont"/>
    <w:link w:val="BodyTextIndent2"/>
    <w:uiPriority w:val="99"/>
    <w:semiHidden/>
    <w:rsid w:val="00A84479"/>
    <w:rPr>
      <w:color w:val="FF0000"/>
      <w:sz w:val="20"/>
      <w:szCs w:val="20"/>
    </w:rPr>
  </w:style>
  <w:style w:type="paragraph" w:styleId="BodyTextIndent3">
    <w:name w:val="Body Text Indent 3"/>
    <w:basedOn w:val="Normal"/>
    <w:link w:val="BodyTextIndent3Char"/>
    <w:uiPriority w:val="99"/>
    <w:semiHidden/>
    <w:unhideWhenUsed/>
    <w:rsid w:val="00A84479"/>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A84479"/>
    <w:rPr>
      <w:color w:val="FF0000"/>
      <w:sz w:val="16"/>
      <w:szCs w:val="16"/>
    </w:rPr>
  </w:style>
  <w:style w:type="paragraph" w:styleId="BodyTextFirstIndent">
    <w:name w:val="Body Text First Indent"/>
    <w:basedOn w:val="BodyText"/>
    <w:link w:val="BodyTextFirstIndentChar"/>
    <w:uiPriority w:val="99"/>
    <w:semiHidden/>
    <w:unhideWhenUsed/>
    <w:rsid w:val="00A84479"/>
    <w:pPr>
      <w:spacing w:after="60"/>
      <w:ind w:firstLine="360"/>
    </w:pPr>
  </w:style>
  <w:style w:type="character" w:customStyle="1" w:styleId="BodyTextFirstIndentChar">
    <w:name w:val="Body Text First Indent Char"/>
    <w:basedOn w:val="BodyTextChar"/>
    <w:link w:val="BodyTextFirstIndent"/>
    <w:uiPriority w:val="99"/>
    <w:semiHidden/>
    <w:rsid w:val="00A84479"/>
    <w:rPr>
      <w:color w:val="FF0000"/>
      <w:sz w:val="20"/>
      <w:szCs w:val="20"/>
    </w:rPr>
  </w:style>
  <w:style w:type="paragraph" w:styleId="BodyTextIndent">
    <w:name w:val="Body Text Indent"/>
    <w:basedOn w:val="Normal"/>
    <w:link w:val="BodyTextIndentChar"/>
    <w:uiPriority w:val="99"/>
    <w:semiHidden/>
    <w:unhideWhenUsed/>
    <w:rsid w:val="00A84479"/>
    <w:pPr>
      <w:spacing w:after="120"/>
      <w:ind w:left="283"/>
    </w:pPr>
  </w:style>
  <w:style w:type="character" w:customStyle="1" w:styleId="BodyTextIndentChar">
    <w:name w:val="Body Text Indent Char"/>
    <w:basedOn w:val="DefaultParagraphFont"/>
    <w:link w:val="BodyTextIndent"/>
    <w:uiPriority w:val="99"/>
    <w:semiHidden/>
    <w:rsid w:val="00A84479"/>
    <w:rPr>
      <w:color w:val="FF0000"/>
      <w:sz w:val="20"/>
      <w:szCs w:val="20"/>
    </w:rPr>
  </w:style>
  <w:style w:type="paragraph" w:styleId="BodyTextFirstIndent2">
    <w:name w:val="Body Text First Indent 2"/>
    <w:basedOn w:val="BodyTextIndent"/>
    <w:link w:val="BodyTextFirstIndent2Char"/>
    <w:uiPriority w:val="99"/>
    <w:semiHidden/>
    <w:unhideWhenUsed/>
    <w:rsid w:val="00A84479"/>
    <w:pPr>
      <w:spacing w:after="60"/>
      <w:ind w:left="360" w:firstLine="360"/>
    </w:pPr>
  </w:style>
  <w:style w:type="character" w:customStyle="1" w:styleId="BodyTextFirstIndent2Char">
    <w:name w:val="Body Text First Indent 2 Char"/>
    <w:basedOn w:val="BodyTextIndentChar"/>
    <w:link w:val="BodyTextFirstIndent2"/>
    <w:uiPriority w:val="99"/>
    <w:semiHidden/>
    <w:rsid w:val="00A84479"/>
    <w:rPr>
      <w:color w:val="FF0000"/>
      <w:sz w:val="20"/>
      <w:szCs w:val="20"/>
    </w:rPr>
  </w:style>
  <w:style w:type="paragraph" w:styleId="EnvelopeReturn">
    <w:name w:val="envelope return"/>
    <w:basedOn w:val="Normal"/>
    <w:uiPriority w:val="99"/>
    <w:semiHidden/>
    <w:unhideWhenUsed/>
    <w:rsid w:val="00A84479"/>
    <w:pPr>
      <w:spacing w:after="0" w:line="240" w:lineRule="auto"/>
    </w:pPr>
    <w:rPr>
      <w:rFonts w:asciiTheme="majorHAnsi" w:eastAsiaTheme="majorEastAsia" w:hAnsiTheme="majorHAnsi" w:cstheme="majorBidi"/>
    </w:rPr>
  </w:style>
  <w:style w:type="paragraph" w:styleId="EnvelopeAddress">
    <w:name w:val="envelope address"/>
    <w:basedOn w:val="Normal"/>
    <w:uiPriority w:val="99"/>
    <w:semiHidden/>
    <w:unhideWhenUsed/>
    <w:rsid w:val="00A84479"/>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Signature">
    <w:name w:val="Signature"/>
    <w:basedOn w:val="Normal"/>
    <w:link w:val="SignatureChar"/>
    <w:uiPriority w:val="99"/>
    <w:semiHidden/>
    <w:unhideWhenUsed/>
    <w:rsid w:val="00A84479"/>
    <w:pPr>
      <w:spacing w:after="0" w:line="240" w:lineRule="auto"/>
      <w:ind w:left="4252"/>
    </w:pPr>
  </w:style>
  <w:style w:type="character" w:customStyle="1" w:styleId="SignatureChar">
    <w:name w:val="Signature Char"/>
    <w:basedOn w:val="DefaultParagraphFont"/>
    <w:link w:val="Signature"/>
    <w:uiPriority w:val="99"/>
    <w:semiHidden/>
    <w:rsid w:val="00A84479"/>
    <w:rPr>
      <w:color w:val="FF0000"/>
      <w:sz w:val="20"/>
      <w:szCs w:val="20"/>
    </w:rPr>
  </w:style>
  <w:style w:type="paragraph" w:styleId="TOC6">
    <w:name w:val="toc 6"/>
    <w:basedOn w:val="Normal"/>
    <w:next w:val="Normal"/>
    <w:uiPriority w:val="39"/>
    <w:semiHidden/>
    <w:unhideWhenUsed/>
    <w:rsid w:val="00A84479"/>
    <w:pPr>
      <w:spacing w:after="100"/>
      <w:ind w:left="1000"/>
    </w:pPr>
  </w:style>
  <w:style w:type="paragraph" w:styleId="TOC7">
    <w:name w:val="toc 7"/>
    <w:basedOn w:val="Normal"/>
    <w:next w:val="Normal"/>
    <w:uiPriority w:val="39"/>
    <w:semiHidden/>
    <w:unhideWhenUsed/>
    <w:rsid w:val="00A84479"/>
    <w:pPr>
      <w:spacing w:after="100"/>
      <w:ind w:left="1200"/>
    </w:pPr>
  </w:style>
  <w:style w:type="paragraph" w:styleId="TOC8">
    <w:name w:val="toc 8"/>
    <w:basedOn w:val="Normal"/>
    <w:next w:val="Normal"/>
    <w:uiPriority w:val="39"/>
    <w:semiHidden/>
    <w:unhideWhenUsed/>
    <w:rsid w:val="00A84479"/>
    <w:pPr>
      <w:spacing w:after="100"/>
      <w:ind w:left="1400"/>
    </w:pPr>
  </w:style>
  <w:style w:type="paragraph" w:styleId="TOC9">
    <w:name w:val="toc 9"/>
    <w:basedOn w:val="Normal"/>
    <w:next w:val="Normal"/>
    <w:uiPriority w:val="39"/>
    <w:semiHidden/>
    <w:unhideWhenUsed/>
    <w:rsid w:val="00A84479"/>
    <w:pPr>
      <w:spacing w:after="100"/>
      <w:ind w:left="1600"/>
    </w:pPr>
  </w:style>
  <w:style w:type="character" w:styleId="FootnoteReference">
    <w:name w:val="footnote reference"/>
    <w:basedOn w:val="DefaultParagraphFont"/>
    <w:uiPriority w:val="99"/>
    <w:semiHidden/>
    <w:unhideWhenUsed/>
    <w:rsid w:val="00A84479"/>
    <w:rPr>
      <w:vertAlign w:val="superscript"/>
    </w:rPr>
  </w:style>
  <w:style w:type="paragraph" w:customStyle="1" w:styleId="amsHeadingInstruction">
    <w:name w:val="amsHeadingInstruction"/>
    <w:basedOn w:val="amsHeadingList"/>
    <w:next w:val="amsInstructions"/>
    <w:rsid w:val="00A84479"/>
  </w:style>
  <w:style w:type="character" w:customStyle="1" w:styleId="CharAttenuation">
    <w:name w:val="CharAttenuation"/>
    <w:uiPriority w:val="1"/>
    <w:rsid w:val="00A84479"/>
    <w:rPr>
      <w:color w:val="7D888E"/>
      <w:lang w:val="en-US"/>
    </w:rPr>
  </w:style>
  <w:style w:type="character" w:customStyle="1" w:styleId="ChrFootnHeaderPosition">
    <w:name w:val="ChrFootnHeaderPosition"/>
    <w:uiPriority w:val="1"/>
    <w:rsid w:val="00A84479"/>
    <w:rPr>
      <w:color w:val="FFFFFF" w:themeColor="background1"/>
      <w:vertAlign w:val="superscript"/>
      <w:lang w:val="en-US"/>
    </w:rPr>
  </w:style>
  <w:style w:type="character" w:styleId="FollowedHyperlink">
    <w:name w:val="FollowedHyperlink"/>
    <w:basedOn w:val="DefaultParagraphFont"/>
    <w:uiPriority w:val="99"/>
    <w:semiHidden/>
    <w:unhideWhenUsed/>
    <w:rsid w:val="00A84479"/>
    <w:rPr>
      <w:color w:val="954F72" w:themeColor="followedHyperlink"/>
      <w:u w:val="single"/>
    </w:rPr>
  </w:style>
  <w:style w:type="character" w:customStyle="1" w:styleId="ChrFootnFreePosition">
    <w:name w:val="ChrFootnFreePosition"/>
    <w:uiPriority w:val="1"/>
    <w:rsid w:val="00A84479"/>
    <w:rPr>
      <w:color w:val="0075B0"/>
    </w:rPr>
  </w:style>
  <w:style w:type="character" w:styleId="EndnoteReference">
    <w:name w:val="endnote reference"/>
    <w:basedOn w:val="DefaultParagraphFont"/>
    <w:uiPriority w:val="99"/>
    <w:semiHidden/>
    <w:unhideWhenUsed/>
    <w:rsid w:val="00A84479"/>
    <w:rPr>
      <w:vertAlign w:val="superscript"/>
    </w:rPr>
  </w:style>
  <w:style w:type="table" w:customStyle="1" w:styleId="amsTABColTD">
    <w:name w:val="amsTABColTD"/>
    <w:basedOn w:val="amsTABTD"/>
    <w:rsid w:val="00A84479"/>
    <w:tblPr/>
    <w:trPr>
      <w:cantSplit/>
    </w:trPr>
    <w:tblStylePr w:type="lastRow">
      <w:pPr>
        <w:keepNext/>
        <w:keepLines/>
        <w:wordWrap/>
      </w:pPr>
      <w:rPr>
        <w:rFonts w:ascii="Arial" w:hAnsi="Arial"/>
      </w:rPr>
      <w:tblPr/>
      <w:trPr>
        <w:cantSplit/>
      </w:trPr>
    </w:tblStylePr>
    <w:tblStylePr w:type="firstCol">
      <w:tblPr/>
      <w:tcPr>
        <w:tcBorders>
          <w:top w:val="nil"/>
          <w:left w:val="single" w:sz="4" w:space="0" w:color="ACB2B7"/>
          <w:bottom w:val="single" w:sz="4" w:space="0" w:color="ACB2B7"/>
          <w:right w:val="nil"/>
          <w:insideH w:val="single" w:sz="4" w:space="0" w:color="ACB2B7"/>
          <w:insideV w:val="nil"/>
          <w:tl2br w:val="nil"/>
          <w:tr2bl w:val="nil"/>
        </w:tcBorders>
        <w:shd w:val="clear" w:color="auto" w:fill="7D888F"/>
      </w:tcPr>
    </w:tblStylePr>
  </w:style>
  <w:style w:type="table" w:customStyle="1" w:styleId="amsTABColVert">
    <w:name w:val="amsTABColVert"/>
    <w:basedOn w:val="TableGrid"/>
    <w:rsid w:val="00A84479"/>
    <w:rPr>
      <w:rFonts w:ascii="Arial" w:hAnsi="Arial"/>
    </w:rPr>
    <w:tblPr>
      <w:tblBorders>
        <w:top w:val="none" w:sz="0" w:space="0" w:color="auto"/>
        <w:left w:val="single" w:sz="4" w:space="0" w:color="ACB2B7"/>
        <w:bottom w:val="single" w:sz="4" w:space="0" w:color="ACB2B7"/>
        <w:right w:val="single" w:sz="4" w:space="0" w:color="ACB2B7"/>
        <w:insideH w:val="single" w:sz="4" w:space="0" w:color="ACB2B7"/>
        <w:insideV w:val="single" w:sz="4" w:space="0" w:color="ACB2B7"/>
      </w:tblBorders>
    </w:tblPr>
    <w:trPr>
      <w:cantSplit/>
    </w:trPr>
    <w:tcPr>
      <w:vAlign w:val="center"/>
    </w:tcPr>
    <w:tblStylePr w:type="lastRow">
      <w:pPr>
        <w:keepNext/>
        <w:keepLines/>
        <w:wordWrap/>
      </w:pPr>
    </w:tblStylePr>
    <w:tblStylePr w:type="firstCol">
      <w:tblPr/>
      <w:tcPr>
        <w:tcBorders>
          <w:top w:val="single" w:sz="4" w:space="0" w:color="ACB2B7"/>
          <w:left w:val="single" w:sz="4" w:space="0" w:color="ACB2B7"/>
          <w:bottom w:val="single" w:sz="4" w:space="0" w:color="ACB2B7"/>
          <w:right w:val="nil"/>
          <w:insideH w:val="single" w:sz="4" w:space="0" w:color="ACB2B7"/>
          <w:insideV w:val="nil"/>
          <w:tl2br w:val="nil"/>
          <w:tr2bl w:val="nil"/>
        </w:tcBorders>
        <w:shd w:val="clear" w:color="auto" w:fill="7D888F"/>
      </w:tcPr>
    </w:tblStylePr>
  </w:style>
  <w:style w:type="table" w:customStyle="1" w:styleId="amsTABTDVertical">
    <w:name w:val="amsTABTDVertical"/>
    <w:basedOn w:val="TableGrid"/>
    <w:rsid w:val="00A84479"/>
    <w:rPr>
      <w:rFonts w:ascii="Arial" w:hAnsi="Arial"/>
    </w:rPr>
    <w:tblPr>
      <w:tblBorders>
        <w:top w:val="none" w:sz="0" w:space="0" w:color="auto"/>
        <w:left w:val="single" w:sz="4" w:space="0" w:color="ACB2B7"/>
        <w:bottom w:val="single" w:sz="4" w:space="0" w:color="ACB2B7"/>
        <w:right w:val="single" w:sz="4" w:space="0" w:color="ACB2B7"/>
        <w:insideH w:val="single" w:sz="4" w:space="0" w:color="ACB2B7"/>
        <w:insideV w:val="single" w:sz="4" w:space="0" w:color="ACB2B7"/>
      </w:tblBorders>
    </w:tblPr>
    <w:trPr>
      <w:cantSplit/>
    </w:trPr>
    <w:tcPr>
      <w:vAlign w:val="center"/>
    </w:tcPr>
    <w:tblStylePr w:type="lastRow">
      <w:pPr>
        <w:keepNext/>
        <w:wordWrap/>
      </w:pPr>
    </w:tblStylePr>
  </w:style>
  <w:style w:type="table" w:customStyle="1" w:styleId="amsTAB1HeaderVertical">
    <w:name w:val="amsTAB1HeaderVertical"/>
    <w:basedOn w:val="amsTABTDVertical"/>
    <w:rsid w:val="00A84479"/>
    <w:tblPr/>
    <w:tblStylePr w:type="firstRow">
      <w:pPr>
        <w:keepNext/>
        <w:widowControl/>
        <w:wordWrap/>
      </w:pPr>
      <w:tblPr/>
      <w:trPr>
        <w:tblHeader/>
      </w:trPr>
      <w:tcPr>
        <w:tcBorders>
          <w:top w:val="nil"/>
          <w:left w:val="single" w:sz="6" w:space="0" w:color="46555F"/>
          <w:bottom w:val="single" w:sz="4" w:space="0" w:color="ACB2B7"/>
          <w:right w:val="single" w:sz="6" w:space="0" w:color="46555F"/>
          <w:insideH w:val="single" w:sz="4" w:space="0" w:color="ACB2B7"/>
          <w:insideV w:val="single" w:sz="4" w:space="0" w:color="ACB2B7"/>
          <w:tl2br w:val="nil"/>
          <w:tr2bl w:val="nil"/>
        </w:tcBorders>
        <w:shd w:val="clear" w:color="auto" w:fill="46555F"/>
      </w:tcPr>
    </w:tblStylePr>
    <w:tblStylePr w:type="lastRow">
      <w:pPr>
        <w:keepNext/>
        <w:widowControl/>
        <w:wordWrap/>
      </w:pPr>
    </w:tblStylePr>
  </w:style>
  <w:style w:type="table" w:customStyle="1" w:styleId="amsTABPic2ColKeyNoFrame">
    <w:name w:val="amsTABPic2ColKeyNoFrame"/>
    <w:basedOn w:val="TableGrid"/>
    <w:rsid w:val="00A84479"/>
    <w:pPr>
      <w:jc w:val="center"/>
    </w:pPr>
    <w:tblPr>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vAlign w:val="center"/>
    </w:tcPr>
    <w:tblStylePr w:type="firstRow">
      <w:pPr>
        <w:jc w:val="left"/>
      </w:pPr>
      <w:tblPr/>
      <w:tcPr>
        <w:vAlign w:val="top"/>
      </w:tcPr>
    </w:tblStylePr>
    <w:tblStylePr w:type="lastRow">
      <w:pPr>
        <w:keepNext/>
        <w:wordWrap/>
      </w:pPr>
    </w:tblStylePr>
    <w:tblStylePr w:type="firstCol">
      <w:pPr>
        <w:jc w:val="center"/>
      </w:pPr>
      <w:tblPr/>
      <w:tcPr>
        <w:vAlign w:val="center"/>
      </w:tcPr>
    </w:tblStylePr>
  </w:style>
  <w:style w:type="table" w:customStyle="1" w:styleId="amsTAB2PicRow">
    <w:name w:val="amsTAB2PicRow"/>
    <w:basedOn w:val="amsTABPic2ColKeyNoFrame"/>
    <w:rsid w:val="00A84479"/>
    <w:tblPr>
      <w:tblCellSpacing w:w="11" w:type="dxa"/>
      <w:tblBorders>
        <w:insideH w:val="single" w:sz="8" w:space="0" w:color="7D888F"/>
        <w:insideV w:val="single" w:sz="8" w:space="0" w:color="7D888F"/>
      </w:tblBorders>
    </w:tblPr>
    <w:trPr>
      <w:tblCellSpacing w:w="11" w:type="dxa"/>
    </w:trPr>
    <w:tcPr>
      <w:noWrap/>
    </w:tcPr>
    <w:tblStylePr w:type="firstRow">
      <w:pPr>
        <w:jc w:val="left"/>
      </w:pPr>
      <w:tblPr/>
      <w:tcPr>
        <w:vAlign w:val="top"/>
      </w:tcPr>
    </w:tblStylePr>
    <w:tblStylePr w:type="lastRow">
      <w:pPr>
        <w:keepNext/>
        <w:wordWrap/>
      </w:pPr>
    </w:tblStylePr>
    <w:tblStylePr w:type="firstCol">
      <w:pPr>
        <w:jc w:val="center"/>
      </w:pPr>
      <w:tblPr/>
      <w:tcPr>
        <w:vAlign w:val="center"/>
      </w:tcPr>
    </w:tblStylePr>
  </w:style>
  <w:style w:type="table" w:customStyle="1" w:styleId="amsTABPic2ColFrame">
    <w:name w:val="amsTABPic2ColFrame"/>
    <w:basedOn w:val="amsTABPic2ColKeyNoFrame"/>
    <w:rsid w:val="00A84479"/>
    <w:tblPr/>
    <w:tblStylePr w:type="firstRow">
      <w:pPr>
        <w:jc w:val="left"/>
      </w:pPr>
      <w:tblPr/>
      <w:tcPr>
        <w:vAlign w:val="top"/>
      </w:tcPr>
    </w:tblStylePr>
    <w:tblStylePr w:type="lastRow">
      <w:pPr>
        <w:keepNext/>
        <w:wordWrap/>
      </w:pPr>
    </w:tblStylePr>
    <w:tblStylePr w:type="firstCol">
      <w:pPr>
        <w:jc w:val="center"/>
      </w:pPr>
      <w:tblPr/>
      <w:tcPr>
        <w:tcBorders>
          <w:top w:val="single" w:sz="8" w:space="0" w:color="46555F"/>
          <w:left w:val="single" w:sz="8" w:space="0" w:color="46555F"/>
          <w:bottom w:val="single" w:sz="8" w:space="0" w:color="46555F"/>
          <w:right w:val="single" w:sz="8" w:space="0" w:color="46555F"/>
          <w:insideH w:val="nil"/>
          <w:insideV w:val="nil"/>
          <w:tl2br w:val="nil"/>
          <w:tr2bl w:val="nil"/>
        </w:tcBorders>
        <w:vAlign w:val="center"/>
      </w:tcPr>
    </w:tblStylePr>
  </w:style>
  <w:style w:type="table" w:customStyle="1" w:styleId="amsTABPicKey2Col">
    <w:name w:val="amsTABPicKey2Col"/>
    <w:basedOn w:val="TableNormal"/>
    <w:uiPriority w:val="99"/>
    <w:rsid w:val="00A84479"/>
    <w:pPr>
      <w:spacing w:after="0" w:line="240" w:lineRule="auto"/>
    </w:pPr>
    <w:rPr>
      <w:color w:val="FF0000"/>
      <w:sz w:val="20"/>
      <w:szCs w:val="20"/>
    </w:rPr>
    <w:tblPr>
      <w:tblInd w:w="-108" w:type="dxa"/>
    </w:tblPr>
    <w:trPr>
      <w:cantSplit/>
    </w:trPr>
  </w:style>
  <w:style w:type="table" w:customStyle="1" w:styleId="amsTABLandscape">
    <w:name w:val="amsTABLandscape"/>
    <w:basedOn w:val="TableGrid"/>
    <w:rsid w:val="00A84479"/>
    <w:tblPr>
      <w:tblBorders>
        <w:top w:val="single" w:sz="4" w:space="0" w:color="ACB2B7"/>
        <w:left w:val="none" w:sz="0" w:space="0" w:color="auto"/>
        <w:bottom w:val="single" w:sz="4" w:space="0" w:color="ACB2B7"/>
        <w:right w:val="single" w:sz="4" w:space="0" w:color="ACB2B7"/>
        <w:insideH w:val="single" w:sz="4" w:space="0" w:color="ACB2B7"/>
        <w:insideV w:val="single" w:sz="4" w:space="0" w:color="ACB2B7"/>
      </w:tblBorders>
      <w:tblCellMar>
        <w:top w:w="57" w:type="dxa"/>
        <w:left w:w="57" w:type="dxa"/>
        <w:bottom w:w="57" w:type="dxa"/>
        <w:right w:w="57" w:type="dxa"/>
      </w:tblCellMar>
    </w:tblPr>
    <w:tblStylePr w:type="firstCol">
      <w:tblPr/>
      <w:tcPr>
        <w:tcBorders>
          <w:top w:val="single" w:sz="4" w:space="0" w:color="ACB2B7"/>
          <w:left w:val="single" w:sz="4" w:space="0" w:color="ACB2B7"/>
          <w:bottom w:val="single" w:sz="4" w:space="0" w:color="ACB2B7"/>
          <w:right w:val="nil"/>
          <w:insideH w:val="single" w:sz="4" w:space="0" w:color="ACB2B7"/>
          <w:insideV w:val="nil"/>
          <w:tl2br w:val="nil"/>
          <w:tr2bl w:val="nil"/>
        </w:tcBorders>
        <w:shd w:val="clear" w:color="auto" w:fill="46555F"/>
      </w:tcPr>
    </w:tblStylePr>
  </w:style>
  <w:style w:type="table" w:customStyle="1" w:styleId="amsTAB1HeaderColVert">
    <w:name w:val="amsTAB1HeaderColVert"/>
    <w:basedOn w:val="amsTABColVert"/>
    <w:rsid w:val="00A84479"/>
    <w:tblPr/>
    <w:tblStylePr w:type="firstRow">
      <w:pPr>
        <w:keepNext/>
        <w:wordWrap/>
      </w:pPr>
      <w:tblPr/>
      <w:trPr>
        <w:tblHeader/>
      </w:trPr>
      <w:tcPr>
        <w:tcBorders>
          <w:top w:val="single" w:sz="6" w:space="0" w:color="46555F"/>
          <w:left w:val="single" w:sz="4" w:space="0" w:color="46555F"/>
          <w:bottom w:val="nil"/>
          <w:right w:val="single" w:sz="4" w:space="0" w:color="46555F"/>
          <w:insideH w:val="single" w:sz="4" w:space="0" w:color="ACB2B7"/>
          <w:insideV w:val="single" w:sz="4" w:space="0" w:color="ACB2B7"/>
          <w:tl2br w:val="nil"/>
          <w:tr2bl w:val="nil"/>
        </w:tcBorders>
        <w:shd w:val="clear" w:color="auto" w:fill="46555F"/>
      </w:tcPr>
    </w:tblStylePr>
    <w:tblStylePr w:type="lastRow">
      <w:pPr>
        <w:keepNext/>
        <w:keepLines/>
        <w:wordWrap/>
      </w:pPr>
    </w:tblStylePr>
    <w:tblStylePr w:type="firstCol">
      <w:tblPr/>
      <w:tcPr>
        <w:tcBorders>
          <w:top w:val="single" w:sz="4" w:space="0" w:color="ACB2B7"/>
          <w:left w:val="single" w:sz="4" w:space="0" w:color="ACB2B7"/>
          <w:bottom w:val="single" w:sz="4" w:space="0" w:color="ACB2B7"/>
          <w:right w:val="nil"/>
          <w:insideH w:val="single" w:sz="4" w:space="0" w:color="ACB2B7"/>
          <w:insideV w:val="nil"/>
          <w:tl2br w:val="nil"/>
          <w:tr2bl w:val="nil"/>
        </w:tcBorders>
        <w:shd w:val="clear" w:color="auto" w:fill="7D888F"/>
      </w:tcPr>
    </w:tblStylePr>
  </w:style>
  <w:style w:type="table" w:customStyle="1" w:styleId="amsTAB1HeaderColumnTD">
    <w:name w:val="amsTAB1HeaderColumnTD"/>
    <w:basedOn w:val="amsTABColTD"/>
    <w:rsid w:val="00A84479"/>
    <w:tblPr/>
    <w:tblStylePr w:type="firstRow">
      <w:pPr>
        <w:keepNext/>
        <w:keepLines/>
        <w:wordWrap/>
      </w:pPr>
      <w:tblPr/>
      <w:trPr>
        <w:cantSplit w:val="0"/>
        <w:tblHeader/>
      </w:trPr>
      <w:tcPr>
        <w:tcBorders>
          <w:top w:val="single" w:sz="8" w:space="0" w:color="46555F"/>
          <w:left w:val="nil"/>
          <w:bottom w:val="single" w:sz="4" w:space="0" w:color="46555F"/>
          <w:right w:val="nil"/>
          <w:insideH w:val="single" w:sz="4" w:space="0" w:color="ACB2B7"/>
          <w:insideV w:val="nil"/>
          <w:tl2br w:val="nil"/>
          <w:tr2bl w:val="nil"/>
        </w:tcBorders>
        <w:shd w:val="clear" w:color="auto" w:fill="46555F"/>
      </w:tcPr>
    </w:tblStylePr>
    <w:tblStylePr w:type="lastRow">
      <w:pPr>
        <w:keepNext/>
        <w:keepLines/>
        <w:wordWrap/>
      </w:pPr>
      <w:rPr>
        <w:rFonts w:ascii="Arial" w:hAnsi="Arial"/>
      </w:rPr>
      <w:tblPr/>
      <w:trPr>
        <w:cantSplit/>
      </w:trPr>
    </w:tblStylePr>
    <w:tblStylePr w:type="firstCol">
      <w:tblPr/>
      <w:tcPr>
        <w:tcBorders>
          <w:top w:val="nil"/>
          <w:left w:val="nil"/>
          <w:bottom w:val="single" w:sz="4" w:space="0" w:color="ACB2B7"/>
          <w:right w:val="nil"/>
          <w:insideH w:val="single" w:sz="4" w:space="0" w:color="ACB2B7"/>
          <w:insideV w:val="nil"/>
          <w:tl2br w:val="nil"/>
          <w:tr2bl w:val="nil"/>
        </w:tcBorders>
        <w:shd w:val="clear" w:color="auto" w:fill="7D888F"/>
      </w:tcPr>
    </w:tblStylePr>
  </w:style>
  <w:style w:type="table" w:customStyle="1" w:styleId="amsTAB2Pic2Captions">
    <w:name w:val="amsTAB2Pic2Captions"/>
    <w:basedOn w:val="amsTABPic2ColFrame"/>
    <w:rsid w:val="00A84479"/>
    <w:tblPr>
      <w:tblCellSpacing w:w="42" w:type="dxa"/>
      <w:tblInd w:w="-115" w:type="dxa"/>
      <w:tblBorders>
        <w:insideH w:val="single" w:sz="8" w:space="0" w:color="46555F"/>
        <w:insideV w:val="single" w:sz="8" w:space="0" w:color="46555F"/>
      </w:tblBorders>
      <w:tblCellMar>
        <w:left w:w="115" w:type="dxa"/>
        <w:right w:w="115" w:type="dxa"/>
      </w:tblCellMar>
    </w:tblPr>
    <w:trPr>
      <w:tblCellSpacing w:w="42" w:type="dxa"/>
    </w:trPr>
    <w:tblStylePr w:type="firstRow">
      <w:pPr>
        <w:wordWrap/>
        <w:ind w:leftChars="0" w:left="-58"/>
        <w:jc w:val="left"/>
      </w:pPr>
      <w:tblPr/>
      <w:tcPr>
        <w:tcBorders>
          <w:top w:val="nil"/>
          <w:left w:val="nil"/>
          <w:bottom w:val="nil"/>
          <w:right w:val="nil"/>
          <w:insideH w:val="nil"/>
          <w:insideV w:val="nil"/>
          <w:tl2br w:val="nil"/>
          <w:tr2bl w:val="nil"/>
        </w:tcBorders>
        <w:vAlign w:val="top"/>
      </w:tcPr>
    </w:tblStylePr>
    <w:tblStylePr w:type="lastRow">
      <w:pPr>
        <w:keepNext/>
        <w:wordWrap/>
      </w:pPr>
    </w:tblStylePr>
    <w:tblStylePr w:type="firstCol">
      <w:pPr>
        <w:jc w:val="center"/>
      </w:pPr>
      <w:tblPr/>
      <w:tcPr>
        <w:tcBorders>
          <w:top w:val="nil"/>
          <w:left w:val="nil"/>
          <w:bottom w:val="nil"/>
          <w:right w:val="nil"/>
          <w:insideH w:val="nil"/>
          <w:insideV w:val="nil"/>
          <w:tl2br w:val="nil"/>
          <w:tr2bl w:val="nil"/>
        </w:tcBorders>
        <w:vAlign w:val="center"/>
      </w:tcPr>
    </w:tblStylePr>
  </w:style>
  <w:style w:type="character" w:customStyle="1" w:styleId="CharAnnotation">
    <w:name w:val="CharAnnotation"/>
    <w:uiPriority w:val="1"/>
    <w:rsid w:val="00A84479"/>
    <w:rPr>
      <w:b w:val="0"/>
      <w:i w:val="0"/>
      <w:color w:val="4C9EC8"/>
      <w:sz w:val="18"/>
    </w:rPr>
  </w:style>
  <w:style w:type="paragraph" w:customStyle="1" w:styleId="253Annotation">
    <w:name w:val="253Annotation"/>
    <w:basedOn w:val="200BodyText"/>
    <w:uiPriority w:val="79"/>
    <w:rsid w:val="00A84479"/>
    <w:rPr>
      <w:rFonts w:ascii="Consolas" w:hAnsi="Consolas"/>
      <w:color w:val="4C9EC8"/>
      <w:sz w:val="18"/>
    </w:rPr>
  </w:style>
  <w:style w:type="character" w:customStyle="1" w:styleId="CharCodeEmphasis">
    <w:name w:val="CharCodeEmphasis"/>
    <w:basedOn w:val="CharCode"/>
    <w:uiPriority w:val="1"/>
    <w:rsid w:val="00A84479"/>
    <w:rPr>
      <w:rFonts w:ascii="Consolas" w:hAnsi="Consolas"/>
      <w:b/>
      <w:color w:val="46555F"/>
    </w:rPr>
  </w:style>
  <w:style w:type="paragraph" w:customStyle="1" w:styleId="amsCodeList1">
    <w:name w:val="amsCodeList1"/>
    <w:basedOn w:val="200BodyText"/>
    <w:uiPriority w:val="79"/>
    <w:rsid w:val="00A84479"/>
    <w:pPr>
      <w:numPr>
        <w:numId w:val="4"/>
      </w:numPr>
      <w:spacing w:after="120"/>
      <w:contextualSpacing/>
    </w:pPr>
    <w:rPr>
      <w:rFonts w:ascii="Consolas" w:hAnsi="Consolas"/>
      <w:color w:val="46555F"/>
    </w:rPr>
  </w:style>
  <w:style w:type="numbering" w:customStyle="1" w:styleId="amsListCode">
    <w:name w:val="amsListCode"/>
    <w:basedOn w:val="NoList"/>
    <w:uiPriority w:val="99"/>
    <w:rsid w:val="00A84479"/>
    <w:pPr>
      <w:numPr>
        <w:numId w:val="5"/>
      </w:numPr>
    </w:pPr>
  </w:style>
  <w:style w:type="paragraph" w:customStyle="1" w:styleId="TabFootnoteFill">
    <w:name w:val="TabFootnoteFill"/>
    <w:basedOn w:val="200BodyText"/>
    <w:uiPriority w:val="79"/>
    <w:rsid w:val="00A84479"/>
    <w:pPr>
      <w:keepNext/>
      <w:keepLines/>
      <w:tabs>
        <w:tab w:val="left" w:leader="dot" w:pos="567"/>
      </w:tabs>
      <w:spacing w:before="120" w:after="120"/>
      <w:contextualSpacing/>
    </w:pPr>
    <w:rPr>
      <w:sz w:val="16"/>
    </w:rPr>
  </w:style>
  <w:style w:type="paragraph" w:customStyle="1" w:styleId="PicKeyalpha">
    <w:name w:val="PicKeyalpha"/>
    <w:basedOn w:val="PicKeyNoNum"/>
    <w:uiPriority w:val="79"/>
    <w:rsid w:val="00A84479"/>
    <w:pPr>
      <w:numPr>
        <w:numId w:val="15"/>
      </w:numPr>
    </w:pPr>
  </w:style>
  <w:style w:type="numbering" w:customStyle="1" w:styleId="amsListPicKeyalpha">
    <w:name w:val="amsListPicKeyalpha"/>
    <w:basedOn w:val="NoList"/>
    <w:uiPriority w:val="99"/>
    <w:rsid w:val="00A84479"/>
    <w:pPr>
      <w:numPr>
        <w:numId w:val="15"/>
      </w:numPr>
    </w:pPr>
  </w:style>
  <w:style w:type="table" w:customStyle="1" w:styleId="amsTABXHeaderTechData">
    <w:name w:val="amsTABXHeaderTechData"/>
    <w:basedOn w:val="amsTABTD"/>
    <w:rsid w:val="00A84479"/>
    <w:tblPr/>
    <w:tblStylePr w:type="firstRow">
      <w:pPr>
        <w:keepNext/>
        <w:keepLines/>
        <w:widowControl/>
        <w:wordWrap/>
      </w:pPr>
      <w:tblPr/>
      <w:trPr>
        <w:cantSplit/>
      </w:trPr>
      <w:tcPr>
        <w:tcBorders>
          <w:top w:val="single" w:sz="6" w:space="0" w:color="46555F"/>
          <w:left w:val="nil"/>
          <w:bottom w:val="single" w:sz="6" w:space="0" w:color="46555F"/>
          <w:right w:val="nil"/>
          <w:insideH w:val="single" w:sz="4" w:space="0" w:color="ACB2B7"/>
          <w:insideV w:val="nil"/>
          <w:tl2br w:val="nil"/>
          <w:tr2bl w:val="nil"/>
        </w:tcBorders>
        <w:shd w:val="clear" w:color="auto" w:fill="46555F"/>
      </w:tcPr>
    </w:tblStylePr>
    <w:tblStylePr w:type="lastRow">
      <w:pPr>
        <w:keepNext/>
        <w:keepLines/>
        <w:wordWrap/>
      </w:pPr>
      <w:rPr>
        <w:rFonts w:ascii="Arial" w:hAnsi="Arial"/>
      </w:rPr>
      <w:tblPr/>
      <w:trPr>
        <w:cantSplit/>
      </w:trPr>
    </w:tblStylePr>
  </w:style>
  <w:style w:type="table" w:customStyle="1" w:styleId="amsTABXHeaderVertical">
    <w:name w:val="amsTABXHeaderVertical"/>
    <w:basedOn w:val="amsTABTDVertical"/>
    <w:rsid w:val="00A84479"/>
    <w:tblPr/>
    <w:tblStylePr w:type="firstRow">
      <w:tblPr/>
      <w:tcPr>
        <w:tcBorders>
          <w:top w:val="nil"/>
          <w:left w:val="single" w:sz="6" w:space="0" w:color="46555F"/>
          <w:bottom w:val="single" w:sz="4" w:space="0" w:color="ACB2B7"/>
          <w:right w:val="single" w:sz="6" w:space="0" w:color="46555F"/>
          <w:insideH w:val="single" w:sz="4" w:space="0" w:color="ACB2B7"/>
          <w:insideV w:val="single" w:sz="4" w:space="0" w:color="ACB2B7"/>
          <w:tl2br w:val="nil"/>
          <w:tr2bl w:val="nil"/>
        </w:tcBorders>
        <w:shd w:val="clear" w:color="auto" w:fill="46555F"/>
      </w:tcPr>
    </w:tblStylePr>
    <w:tblStylePr w:type="lastRow">
      <w:pPr>
        <w:keepNext/>
        <w:wordWrap/>
      </w:pPr>
    </w:tblStylePr>
  </w:style>
  <w:style w:type="table" w:customStyle="1" w:styleId="amsTABXHeaderColumnTD">
    <w:name w:val="amsTABXHeaderColumnTD"/>
    <w:basedOn w:val="amsTABColTD"/>
    <w:rsid w:val="00A84479"/>
    <w:tblPr/>
    <w:tblStylePr w:type="firstRow">
      <w:tblPr/>
      <w:tcPr>
        <w:tcBorders>
          <w:top w:val="single" w:sz="8" w:space="0" w:color="46555F"/>
          <w:left w:val="nil"/>
          <w:bottom w:val="single" w:sz="4" w:space="0" w:color="46555F"/>
          <w:right w:val="nil"/>
          <w:insideH w:val="single" w:sz="4" w:space="0" w:color="ACB2B7"/>
          <w:insideV w:val="nil"/>
          <w:tl2br w:val="nil"/>
          <w:tr2bl w:val="nil"/>
        </w:tcBorders>
        <w:shd w:val="clear" w:color="auto" w:fill="46555F"/>
      </w:tcPr>
    </w:tblStylePr>
    <w:tblStylePr w:type="lastRow">
      <w:pPr>
        <w:keepNext/>
        <w:keepLines/>
        <w:wordWrap/>
      </w:pPr>
      <w:rPr>
        <w:rFonts w:ascii="Arial" w:hAnsi="Arial"/>
      </w:rPr>
      <w:tblPr/>
      <w:trPr>
        <w:cantSplit/>
      </w:trPr>
    </w:tblStylePr>
    <w:tblStylePr w:type="firstCol">
      <w:tblPr/>
      <w:tcPr>
        <w:tcBorders>
          <w:top w:val="nil"/>
          <w:left w:val="nil"/>
          <w:bottom w:val="single" w:sz="4" w:space="0" w:color="ACB2B7"/>
          <w:right w:val="nil"/>
          <w:insideH w:val="single" w:sz="4" w:space="0" w:color="ACB2B7"/>
          <w:insideV w:val="nil"/>
          <w:tl2br w:val="nil"/>
          <w:tr2bl w:val="nil"/>
        </w:tcBorders>
        <w:shd w:val="clear" w:color="auto" w:fill="7D888F"/>
      </w:tcPr>
    </w:tblStylePr>
  </w:style>
  <w:style w:type="table" w:customStyle="1" w:styleId="amsTABXHeaderColVert">
    <w:name w:val="amsTABXHeaderColVert"/>
    <w:basedOn w:val="amsTABColVert"/>
    <w:rsid w:val="00A84479"/>
    <w:tblPr/>
    <w:tblStylePr w:type="firstRow">
      <w:pPr>
        <w:keepNext/>
        <w:wordWrap/>
      </w:pPr>
      <w:tblPr/>
      <w:trPr>
        <w:cantSplit w:val="0"/>
      </w:trPr>
      <w:tcPr>
        <w:tcBorders>
          <w:top w:val="single" w:sz="6" w:space="0" w:color="46555F"/>
          <w:left w:val="single" w:sz="4" w:space="0" w:color="46555F"/>
          <w:bottom w:val="nil"/>
          <w:right w:val="single" w:sz="4" w:space="0" w:color="46555F"/>
          <w:insideH w:val="single" w:sz="4" w:space="0" w:color="ACB2B7"/>
          <w:insideV w:val="single" w:sz="4" w:space="0" w:color="ACB2B7"/>
          <w:tl2br w:val="nil"/>
          <w:tr2bl w:val="nil"/>
        </w:tcBorders>
        <w:shd w:val="clear" w:color="auto" w:fill="46555F"/>
      </w:tcPr>
    </w:tblStylePr>
    <w:tblStylePr w:type="lastRow">
      <w:pPr>
        <w:keepNext/>
        <w:keepLines/>
        <w:wordWrap/>
      </w:pPr>
    </w:tblStylePr>
    <w:tblStylePr w:type="firstCol">
      <w:tblPr/>
      <w:tcPr>
        <w:tcBorders>
          <w:top w:val="single" w:sz="4" w:space="0" w:color="ACB2B7"/>
          <w:left w:val="single" w:sz="4" w:space="0" w:color="ACB2B7"/>
          <w:bottom w:val="single" w:sz="4" w:space="0" w:color="ACB2B7"/>
          <w:right w:val="nil"/>
          <w:insideH w:val="single" w:sz="4" w:space="0" w:color="ACB2B7"/>
          <w:insideV w:val="nil"/>
          <w:tl2br w:val="nil"/>
          <w:tr2bl w:val="nil"/>
        </w:tcBorders>
        <w:shd w:val="clear" w:color="auto" w:fill="7D888F"/>
      </w:tcPr>
    </w:tblStylePr>
  </w:style>
  <w:style w:type="table" w:customStyle="1" w:styleId="amstablestyle">
    <w:name w:val="ams_table_style"/>
    <w:basedOn w:val="TableNormal"/>
    <w:uiPriority w:val="99"/>
    <w:rsid w:val="00A84479"/>
    <w:pPr>
      <w:spacing w:before="40" w:after="40" w:line="288" w:lineRule="auto"/>
    </w:pPr>
    <w:rPr>
      <w:rFonts w:ascii="Arial" w:eastAsia="Times New Roman" w:hAnsi="Arial" w:cs="Arial"/>
      <w:color w:val="292929"/>
      <w:sz w:val="20"/>
      <w:szCs w:val="20"/>
      <w:lang w:val="de-AT"/>
    </w:rPr>
    <w:tblPr>
      <w:tblStyleRowBandSize w:val="1"/>
      <w:tblStyleColBandSize w:val="1"/>
      <w:tblBorders>
        <w:insideV w:val="single" w:sz="6" w:space="0" w:color="FFFFFF"/>
      </w:tblBorders>
    </w:tblPr>
    <w:tblStylePr w:type="firstRow">
      <w:pPr>
        <w:spacing w:beforeLines="0" w:before="80" w:beforeAutospacing="0" w:afterLines="0" w:after="0" w:afterAutospacing="0" w:line="288" w:lineRule="auto"/>
      </w:pPr>
      <w:rPr>
        <w:rFonts w:ascii="Arial" w:hAnsi="Arial" w:cs="Arial"/>
        <w:b/>
        <w:color w:val="FFFFFF"/>
        <w:sz w:val="22"/>
        <w:szCs w:val="22"/>
        <w:u w:color="FFFFFF"/>
      </w:rPr>
      <w:tblPr/>
      <w:trPr>
        <w:tblHeader/>
      </w:trPr>
      <w:tcPr>
        <w:shd w:val="clear" w:color="auto" w:fill="46555F"/>
      </w:tcPr>
    </w:tblStylePr>
    <w:tblStylePr w:type="lastRow">
      <w:pPr>
        <w:spacing w:beforeLines="0" w:before="0" w:beforeAutospacing="0" w:afterLines="0" w:after="0" w:afterAutospacing="0"/>
      </w:pPr>
      <w:rPr>
        <w:rFonts w:ascii="Arial" w:hAnsi="Arial" w:cs="Arial"/>
        <w:color w:val="46555F"/>
        <w:sz w:val="20"/>
        <w:szCs w:val="20"/>
      </w:rPr>
    </w:tblStylePr>
    <w:tblStylePr w:type="band1Vert">
      <w:rPr>
        <w:rFonts w:cs="Arial"/>
      </w:rPr>
      <w:tblPr/>
      <w:tcPr>
        <w:tcBorders>
          <w:top w:val="nil"/>
          <w:left w:val="single" w:sz="6" w:space="0" w:color="FFFFFF"/>
          <w:bottom w:val="nil"/>
          <w:right w:val="single" w:sz="6" w:space="0" w:color="FFFFFF"/>
          <w:insideH w:val="nil"/>
          <w:insideV w:val="nil"/>
          <w:tl2br w:val="nil"/>
          <w:tr2bl w:val="nil"/>
        </w:tcBorders>
      </w:tcPr>
    </w:tblStylePr>
    <w:tblStylePr w:type="band2Vert">
      <w:rPr>
        <w:rFonts w:cs="Arial"/>
      </w:rPr>
      <w:tblPr/>
      <w:tcPr>
        <w:tcBorders>
          <w:top w:val="nil"/>
          <w:left w:val="nil"/>
          <w:bottom w:val="nil"/>
          <w:right w:val="nil"/>
          <w:insideH w:val="nil"/>
          <w:insideV w:val="nil"/>
          <w:tl2br w:val="nil"/>
          <w:tr2bl w:val="nil"/>
        </w:tcBorders>
      </w:tcPr>
    </w:tblStylePr>
    <w:tblStylePr w:type="band1Horz">
      <w:rPr>
        <w:rFonts w:ascii="Arial" w:hAnsi="Arial" w:cs="Arial"/>
        <w:color w:val="292929"/>
        <w:sz w:val="20"/>
        <w:szCs w:val="20"/>
      </w:rPr>
      <w:tblPr/>
      <w:tcPr>
        <w:tcBorders>
          <w:top w:val="nil"/>
          <w:left w:val="nil"/>
          <w:bottom w:val="single" w:sz="6" w:space="0" w:color="D4D6D8"/>
          <w:right w:val="nil"/>
          <w:insideH w:val="nil"/>
          <w:insideV w:val="nil"/>
          <w:tl2br w:val="nil"/>
          <w:tr2bl w:val="nil"/>
        </w:tcBorders>
        <w:shd w:val="clear" w:color="auto" w:fill="FFFFFF"/>
      </w:tcPr>
    </w:tblStylePr>
    <w:tblStylePr w:type="band2Horz">
      <w:rPr>
        <w:rFonts w:ascii="Arial" w:hAnsi="Arial" w:cs="Arial"/>
        <w:color w:val="292929"/>
        <w:sz w:val="20"/>
        <w:szCs w:val="20"/>
      </w:rPr>
      <w:tblPr/>
      <w:tcPr>
        <w:shd w:val="clear" w:color="auto" w:fill="D4D6D8"/>
      </w:tcPr>
    </w:tblStylePr>
  </w:style>
  <w:style w:type="numbering" w:customStyle="1" w:styleId="amsListPicKeyalpha1">
    <w:name w:val="amsListPicKeyalpha1"/>
    <w:basedOn w:val="NoList"/>
    <w:uiPriority w:val="99"/>
    <w:rsid w:val="00A84479"/>
  </w:style>
  <w:style w:type="numbering" w:customStyle="1" w:styleId="amsListPicKeyalpha2">
    <w:name w:val="amsListPicKeyalpha2"/>
    <w:basedOn w:val="NoList"/>
    <w:uiPriority w:val="99"/>
    <w:rsid w:val="00A84479"/>
  </w:style>
  <w:style w:type="numbering" w:customStyle="1" w:styleId="amsListPicKeyalpha3">
    <w:name w:val="amsListPicKeyalpha3"/>
    <w:basedOn w:val="NoList"/>
    <w:uiPriority w:val="99"/>
    <w:rsid w:val="00A84479"/>
  </w:style>
  <w:style w:type="numbering" w:customStyle="1" w:styleId="amsListPicKeyalpha4">
    <w:name w:val="amsListPicKeyalpha4"/>
    <w:basedOn w:val="NoList"/>
    <w:uiPriority w:val="99"/>
    <w:rsid w:val="00A84479"/>
  </w:style>
  <w:style w:type="table" w:styleId="TableTheme">
    <w:name w:val="Table Theme"/>
    <w:basedOn w:val="TableNormal"/>
    <w:uiPriority w:val="99"/>
    <w:semiHidden/>
    <w:unhideWhenUsed/>
    <w:rsid w:val="00A84479"/>
    <w:pPr>
      <w:spacing w:after="60" w:line="288"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sTABPackageDim">
    <w:name w:val="amsTABPackageDim"/>
    <w:basedOn w:val="TableTheme"/>
    <w:rsid w:val="00A84479"/>
    <w:rPr>
      <w:rFonts w:ascii="Arial" w:hAnsi="Arial"/>
      <w:sz w:val="20"/>
      <w:szCs w:val="20"/>
      <w:lang w:val="de-AT" w:eastAsia="zh-CN"/>
    </w:rPr>
    <w:tblPr>
      <w:tblBorders>
        <w:top w:val="none" w:sz="0" w:space="0" w:color="auto"/>
        <w:left w:val="none" w:sz="0" w:space="0" w:color="auto"/>
        <w:bottom w:val="single" w:sz="8" w:space="0" w:color="7D8891"/>
        <w:right w:val="single" w:sz="8" w:space="0" w:color="7D8891"/>
        <w:insideH w:val="single" w:sz="8" w:space="0" w:color="7D8891"/>
        <w:insideV w:val="single" w:sz="8" w:space="0" w:color="7D8891"/>
      </w:tblBorders>
      <w:tblCellMar>
        <w:top w:w="28" w:type="dxa"/>
        <w:bottom w:w="28" w:type="dxa"/>
      </w:tblCellMar>
    </w:tblPr>
    <w:trPr>
      <w:cantSplit/>
    </w:trPr>
    <w:tblStylePr w:type="firstRow">
      <w:tblPr/>
      <w:tcPr>
        <w:tcBorders>
          <w:top w:val="single" w:sz="8" w:space="0" w:color="46555F"/>
          <w:left w:val="nil"/>
          <w:bottom w:val="single" w:sz="8" w:space="0" w:color="46555F"/>
          <w:right w:val="single" w:sz="8" w:space="0" w:color="46555F"/>
          <w:insideH w:val="nil"/>
          <w:insideV w:val="nil"/>
          <w:tl2br w:val="nil"/>
          <w:tr2bl w:val="nil"/>
        </w:tcBorders>
        <w:shd w:val="clear" w:color="auto" w:fill="46555F"/>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tcBorders>
          <w:top w:val="single" w:sz="8" w:space="0" w:color="46555F"/>
          <w:left w:val="single" w:sz="8" w:space="0" w:color="46555F"/>
          <w:bottom w:val="single" w:sz="8" w:space="0" w:color="46555F"/>
          <w:right w:val="single" w:sz="8" w:space="0" w:color="46555F"/>
          <w:insideH w:val="nil"/>
          <w:insideV w:val="nil"/>
          <w:tl2br w:val="nil"/>
          <w:tr2bl w:val="nil"/>
        </w:tcBorders>
        <w:shd w:val="clear" w:color="auto" w:fill="FFFFFF" w:themeFill="background1"/>
        <w:vAlign w:val="center"/>
      </w:tcPr>
    </w:tblStylePr>
    <w:tblStylePr w:type="nwCell">
      <w:tblPr/>
      <w:tcPr>
        <w:tcBorders>
          <w:top w:val="single" w:sz="8" w:space="0" w:color="46555F"/>
          <w:left w:val="single" w:sz="8" w:space="0" w:color="46555F"/>
          <w:bottom w:val="single" w:sz="8" w:space="0" w:color="46555F"/>
          <w:right w:val="single" w:sz="8" w:space="0" w:color="46555F"/>
          <w:insideH w:val="nil"/>
          <w:insideV w:val="nil"/>
          <w:tl2br w:val="nil"/>
          <w:tr2bl w:val="nil"/>
        </w:tcBorders>
        <w:shd w:val="clear" w:color="auto" w:fill="FFFFFF" w:themeFill="background1"/>
      </w:tcPr>
    </w:tblStylePr>
    <w:tblStylePr w:type="swCell">
      <w:tblPr/>
      <w:tcPr>
        <w:tcBorders>
          <w:top w:val="nil"/>
          <w:left w:val="single" w:sz="8" w:space="0" w:color="7D8891"/>
          <w:bottom w:val="single" w:sz="8" w:space="0" w:color="7D8891"/>
          <w:right w:val="single" w:sz="8" w:space="0" w:color="7D8891"/>
          <w:insideH w:val="nil"/>
          <w:insideV w:val="nil"/>
          <w:tl2br w:val="nil"/>
          <w:tr2bl w:val="nil"/>
        </w:tcBorders>
      </w:tcPr>
    </w:tblStylePr>
  </w:style>
  <w:style w:type="paragraph" w:customStyle="1" w:styleId="C988C279FAC84FE996AC79148784CD259">
    <w:name w:val="C988C279FAC84FE996AC79148784CD259"/>
    <w:rsid w:val="00A84479"/>
    <w:pPr>
      <w:numPr>
        <w:numId w:val="20"/>
      </w:numPr>
      <w:tabs>
        <w:tab w:val="left" w:pos="510"/>
      </w:tabs>
      <w:spacing w:after="0" w:line="240" w:lineRule="auto"/>
      <w:contextualSpacing/>
    </w:pPr>
    <w:rPr>
      <w:rFonts w:ascii="Arial" w:hAnsi="Arial"/>
      <w:color w:val="2C292D"/>
      <w:sz w:val="20"/>
      <w:szCs w:val="20"/>
    </w:rPr>
  </w:style>
  <w:style w:type="character" w:customStyle="1" w:styleId="CharPinName">
    <w:name w:val="CharPinName"/>
    <w:uiPriority w:val="1"/>
    <w:rsid w:val="00A84479"/>
    <w:rPr>
      <w:b w:val="0"/>
      <w:i w:val="0"/>
      <w:caps/>
      <w:smallCaps w:val="0"/>
      <w:strike w:val="0"/>
      <w:dstrike w:val="0"/>
      <w:vertAlign w:val="baseline"/>
    </w:rPr>
  </w:style>
  <w:style w:type="character" w:customStyle="1" w:styleId="CharRegister">
    <w:name w:val="CharRegister"/>
    <w:uiPriority w:val="1"/>
    <w:rsid w:val="00A84479"/>
    <w:rPr>
      <w:b/>
      <w:caps/>
      <w:smallCaps w:val="0"/>
    </w:rPr>
  </w:style>
  <w:style w:type="character" w:customStyle="1" w:styleId="CharTDFmt6pt">
    <w:name w:val="CharTDFmt6pt"/>
    <w:uiPriority w:val="1"/>
    <w:rsid w:val="00A84479"/>
    <w:rPr>
      <w:sz w:val="12"/>
    </w:rPr>
  </w:style>
  <w:style w:type="character" w:customStyle="1" w:styleId="CharTDFmt7pt">
    <w:name w:val="CharTDFmt7pt"/>
    <w:uiPriority w:val="1"/>
    <w:rsid w:val="00A84479"/>
    <w:rPr>
      <w:sz w:val="14"/>
    </w:rPr>
  </w:style>
  <w:style w:type="character" w:customStyle="1" w:styleId="CharUnderbar">
    <w:name w:val="CharUnderbar"/>
    <w:uiPriority w:val="1"/>
    <w:rsid w:val="00A84479"/>
    <w:rPr>
      <w:u w:val="words" w:color="2C292D"/>
    </w:rPr>
  </w:style>
  <w:style w:type="paragraph" w:customStyle="1" w:styleId="D3E137541BA241CFA99EF4EDE9E6E27E">
    <w:name w:val="D3E137541BA241CFA99EF4EDE9E6E27E"/>
    <w:rsid w:val="00A84479"/>
    <w:pPr>
      <w:keepNext/>
      <w:keepLines/>
      <w:numPr>
        <w:ilvl w:val="2"/>
        <w:numId w:val="20"/>
      </w:numPr>
      <w:tabs>
        <w:tab w:val="num" w:pos="0"/>
      </w:tabs>
      <w:suppressAutoHyphens/>
      <w:spacing w:before="480" w:after="240" w:line="288" w:lineRule="auto"/>
      <w:outlineLvl w:val="2"/>
    </w:pPr>
    <w:rPr>
      <w:rFonts w:ascii="Arial Fett" w:eastAsiaTheme="majorEastAsia" w:hAnsi="Arial Fett" w:cstheme="majorBidi"/>
      <w:b/>
      <w:iCs/>
      <w:color w:val="46555F"/>
      <w:sz w:val="24"/>
      <w:szCs w:val="20"/>
    </w:rPr>
  </w:style>
  <w:style w:type="character" w:customStyle="1" w:styleId="GeneralGuidelines">
    <w:name w:val="GeneralGuidelines"/>
    <w:uiPriority w:val="1"/>
    <w:rsid w:val="00A84479"/>
    <w:rPr>
      <w:b w:val="0"/>
      <w:color w:val="2C292D"/>
    </w:rPr>
  </w:style>
  <w:style w:type="character" w:styleId="PageNumber">
    <w:name w:val="page number"/>
    <w:basedOn w:val="DefaultParagraphFont"/>
    <w:uiPriority w:val="99"/>
    <w:semiHidden/>
    <w:unhideWhenUsed/>
    <w:rsid w:val="00A84479"/>
  </w:style>
  <w:style w:type="paragraph" w:customStyle="1" w:styleId="TDFmtText6ptLe">
    <w:name w:val="TDFmtText6ptLe"/>
    <w:basedOn w:val="TDFmtTextLe"/>
    <w:uiPriority w:val="79"/>
    <w:rsid w:val="00A84479"/>
    <w:pPr>
      <w:adjustRightInd w:val="0"/>
      <w:snapToGrid w:val="0"/>
      <w:spacing w:before="20" w:after="20"/>
    </w:pPr>
    <w:rPr>
      <w:sz w:val="12"/>
    </w:rPr>
  </w:style>
  <w:style w:type="paragraph" w:customStyle="1" w:styleId="TDFmtText6ptCe">
    <w:name w:val="TDFmtText6ptCe"/>
    <w:basedOn w:val="TDFmtText6ptLe"/>
    <w:uiPriority w:val="79"/>
    <w:rsid w:val="00A84479"/>
    <w:pPr>
      <w:jc w:val="center"/>
    </w:pPr>
  </w:style>
  <w:style w:type="paragraph" w:customStyle="1" w:styleId="TDFmtText6ptRe">
    <w:name w:val="TDFmtText6ptRe"/>
    <w:basedOn w:val="TDFmtText6ptLe"/>
    <w:uiPriority w:val="79"/>
    <w:rsid w:val="00A84479"/>
    <w:pPr>
      <w:jc w:val="right"/>
    </w:pPr>
  </w:style>
  <w:style w:type="paragraph" w:customStyle="1" w:styleId="TDFmtText7ptLe">
    <w:name w:val="TDFmtText7ptLe"/>
    <w:basedOn w:val="TDFmtTextLe"/>
    <w:uiPriority w:val="79"/>
    <w:rsid w:val="00A84479"/>
    <w:pPr>
      <w:adjustRightInd w:val="0"/>
      <w:snapToGrid w:val="0"/>
      <w:spacing w:before="40" w:after="40"/>
    </w:pPr>
    <w:rPr>
      <w:sz w:val="14"/>
    </w:rPr>
  </w:style>
  <w:style w:type="paragraph" w:customStyle="1" w:styleId="TDFmtText7ptCe">
    <w:name w:val="TDFmtText7ptCe"/>
    <w:basedOn w:val="TDFmtText7ptLe"/>
    <w:uiPriority w:val="79"/>
    <w:rsid w:val="00A84479"/>
    <w:pPr>
      <w:jc w:val="center"/>
    </w:pPr>
  </w:style>
  <w:style w:type="paragraph" w:customStyle="1" w:styleId="TDFmtText7ptRe">
    <w:name w:val="TDFmtText7ptRe"/>
    <w:basedOn w:val="TDFmtText7ptLe"/>
    <w:uiPriority w:val="79"/>
    <w:rsid w:val="00A84479"/>
    <w:pPr>
      <w:jc w:val="right"/>
    </w:pPr>
  </w:style>
  <w:style w:type="paragraph" w:customStyle="1" w:styleId="TSAbstract">
    <w:name w:val="TSAbstract"/>
    <w:basedOn w:val="TSSubtitle"/>
    <w:next w:val="TSAbstractText"/>
    <w:uiPriority w:val="79"/>
    <w:rsid w:val="00A84479"/>
    <w:pPr>
      <w:spacing w:before="0"/>
    </w:pPr>
  </w:style>
  <w:style w:type="paragraph" w:customStyle="1" w:styleId="TSAbstractText">
    <w:name w:val="TSAbstractText"/>
    <w:basedOn w:val="200BodyText"/>
    <w:uiPriority w:val="79"/>
    <w:rsid w:val="00A84479"/>
    <w:pPr>
      <w:spacing w:before="0" w:after="120"/>
    </w:pPr>
  </w:style>
  <w:style w:type="paragraph" w:customStyle="1" w:styleId="TSAnkerAbstract">
    <w:name w:val="TSAnkerAbstract"/>
    <w:basedOn w:val="TSLine"/>
    <w:uiPriority w:val="79"/>
    <w:rsid w:val="00A84479"/>
    <w:pPr>
      <w:snapToGrid w:val="0"/>
      <w:spacing w:before="0"/>
    </w:pPr>
    <w:rPr>
      <w:sz w:val="4"/>
    </w:rPr>
  </w:style>
  <w:style w:type="table" w:customStyle="1" w:styleId="TSTABOrderingInfo">
    <w:name w:val="TSTABOrderingInfo"/>
    <w:basedOn w:val="TSTABDocStatus"/>
    <w:rsid w:val="00A84479"/>
    <w:tblPr/>
    <w:tblStylePr w:type="firstRow">
      <w:pPr>
        <w:keepNext/>
        <w:keepLines/>
        <w:pageBreakBefore w:val="0"/>
        <w:widowControl/>
        <w:wordWrap/>
      </w:pPr>
      <w:tblPr/>
      <w:trPr>
        <w:tblHeader/>
      </w:trPr>
      <w:tcPr>
        <w:tcBorders>
          <w:top w:val="nil"/>
          <w:left w:val="nil"/>
          <w:bottom w:val="nil"/>
          <w:right w:val="nil"/>
          <w:insideH w:val="nil"/>
          <w:insideV w:val="nil"/>
          <w:tl2br w:val="nil"/>
          <w:tr2bl w:val="nil"/>
        </w:tcBorders>
        <w:shd w:val="clear" w:color="auto" w:fill="ACB2B7"/>
      </w:tcPr>
    </w:tblStylePr>
  </w:style>
  <w:style w:type="table" w:customStyle="1" w:styleId="WAGeneralGuidelines0">
    <w:name w:val="WAGeneral Guidelines"/>
    <w:basedOn w:val="WAnoteTab"/>
    <w:rsid w:val="00A84479"/>
    <w:pPr>
      <w:spacing w:line="264" w:lineRule="auto"/>
    </w:pPr>
    <w:rPr>
      <w:rFonts w:ascii="Arial" w:hAnsi="Arial"/>
    </w:rPr>
    <w:tblPr>
      <w:tblBorders>
        <w:top w:val="none" w:sz="0" w:space="0" w:color="auto"/>
        <w:bottom w:val="none" w:sz="0" w:space="0" w:color="auto"/>
      </w:tblBorders>
    </w:tblPr>
    <w:tcPr>
      <w:shd w:val="clear" w:color="auto" w:fill="FE8E12"/>
    </w:tcPr>
    <w:tblStylePr w:type="firstCol">
      <w:tblPr/>
      <w:tcPr>
        <w:tcBorders>
          <w:top w:val="nil"/>
          <w:left w:val="nil"/>
          <w:bottom w:val="nil"/>
          <w:right w:val="nil"/>
          <w:insideH w:val="nil"/>
          <w:insideV w:val="nil"/>
          <w:tl2br w:val="nil"/>
          <w:tr2bl w:val="nil"/>
        </w:tcBorders>
      </w:tcPr>
    </w:tblStylePr>
  </w:style>
  <w:style w:type="paragraph" w:customStyle="1" w:styleId="WAGeneralGuidelines">
    <w:name w:val="WAGeneralGuidelines"/>
    <w:basedOn w:val="WAnoticeBullet"/>
    <w:uiPriority w:val="79"/>
    <w:rsid w:val="00A84479"/>
    <w:pPr>
      <w:keepNext/>
      <w:numPr>
        <w:ilvl w:val="1"/>
      </w:numPr>
    </w:pPr>
  </w:style>
  <w:style w:type="paragraph" w:customStyle="1" w:styleId="260Equation">
    <w:name w:val="260Equation"/>
    <w:basedOn w:val="200BodyText"/>
    <w:next w:val="200BodyText"/>
    <w:uiPriority w:val="79"/>
    <w:rsid w:val="00A84479"/>
    <w:rPr>
      <w:rFonts w:ascii="Cambria Math" w:hAnsi="Cambria Math"/>
    </w:rPr>
  </w:style>
  <w:style w:type="paragraph" w:customStyle="1" w:styleId="261Equation">
    <w:name w:val="261Equation"/>
    <w:basedOn w:val="260Equation"/>
    <w:uiPriority w:val="79"/>
    <w:rsid w:val="00A84479"/>
    <w:rPr>
      <w:sz w:val="24"/>
    </w:rPr>
  </w:style>
  <w:style w:type="paragraph" w:customStyle="1" w:styleId="262Equation">
    <w:name w:val="262Equation"/>
    <w:basedOn w:val="261Equation"/>
    <w:uiPriority w:val="79"/>
    <w:rsid w:val="00A84479"/>
    <w:rPr>
      <w:sz w:val="28"/>
    </w:rPr>
  </w:style>
  <w:style w:type="numbering" w:customStyle="1" w:styleId="amsListTDFmtTextLe">
    <w:name w:val="amsListTDFmtTextLe"/>
    <w:basedOn w:val="NoList"/>
    <w:uiPriority w:val="99"/>
    <w:rsid w:val="00A84479"/>
    <w:pPr>
      <w:numPr>
        <w:numId w:val="17"/>
      </w:numPr>
    </w:pPr>
  </w:style>
  <w:style w:type="numbering" w:customStyle="1" w:styleId="amsListTDFmtTextSmLe">
    <w:name w:val="amsListTDFmtTextSmLe"/>
    <w:basedOn w:val="NoList"/>
    <w:uiPriority w:val="99"/>
    <w:rsid w:val="00A84479"/>
    <w:pPr>
      <w:numPr>
        <w:numId w:val="18"/>
      </w:numPr>
    </w:pPr>
  </w:style>
  <w:style w:type="paragraph" w:customStyle="1" w:styleId="TDFmtTextLeLi">
    <w:name w:val="TDFmtTextLeLi"/>
    <w:basedOn w:val="TDFmtTextLe"/>
    <w:uiPriority w:val="79"/>
    <w:rsid w:val="00A84479"/>
    <w:pPr>
      <w:numPr>
        <w:numId w:val="17"/>
      </w:numPr>
    </w:pPr>
  </w:style>
  <w:style w:type="paragraph" w:customStyle="1" w:styleId="TDFmtTextSmLeLi">
    <w:name w:val="TDFmtTextSmLeLi"/>
    <w:basedOn w:val="TDFmtTextSmLe"/>
    <w:uiPriority w:val="79"/>
    <w:rsid w:val="00A84479"/>
    <w:pPr>
      <w:numPr>
        <w:numId w:val="18"/>
      </w:numPr>
    </w:pPr>
  </w:style>
  <w:style w:type="character" w:customStyle="1" w:styleId="Charbitname">
    <w:name w:val="Charbit_name"/>
    <w:basedOn w:val="DefaultParagraphFont"/>
    <w:uiPriority w:val="1"/>
    <w:rsid w:val="00A84479"/>
    <w:rPr>
      <w:caps/>
      <w:smallCaps w:val="0"/>
    </w:rPr>
  </w:style>
  <w:style w:type="paragraph" w:customStyle="1" w:styleId="270TextBoxBody">
    <w:name w:val="270TextBoxBody"/>
    <w:basedOn w:val="200BodyText"/>
    <w:uiPriority w:val="79"/>
    <w:rsid w:val="00A84479"/>
    <w:pPr>
      <w:spacing w:before="0" w:after="120" w:line="240" w:lineRule="exact"/>
      <w:jc w:val="center"/>
    </w:pPr>
  </w:style>
  <w:style w:type="paragraph" w:customStyle="1" w:styleId="271TextBox">
    <w:name w:val="271TextBox"/>
    <w:basedOn w:val="270TextBoxBody"/>
    <w:uiPriority w:val="79"/>
    <w:rsid w:val="00A84479"/>
    <w:pPr>
      <w:spacing w:after="150" w:line="300" w:lineRule="exact"/>
    </w:pPr>
    <w:rPr>
      <w:sz w:val="24"/>
      <w:lang w:val="de-AT"/>
    </w:rPr>
  </w:style>
  <w:style w:type="paragraph" w:customStyle="1" w:styleId="272TextBox">
    <w:name w:val="272TextBox"/>
    <w:basedOn w:val="271TextBox"/>
    <w:uiPriority w:val="79"/>
    <w:rsid w:val="00A84479"/>
    <w:pPr>
      <w:spacing w:after="160" w:line="320" w:lineRule="exact"/>
    </w:pPr>
    <w:rPr>
      <w:sz w:val="28"/>
    </w:rPr>
  </w:style>
  <w:style w:type="paragraph" w:customStyle="1" w:styleId="275TextBox">
    <w:name w:val="275TextBox"/>
    <w:basedOn w:val="270TextBoxBody"/>
    <w:uiPriority w:val="79"/>
    <w:rsid w:val="00A84479"/>
    <w:rPr>
      <w:color w:val="FFFFFF" w:themeColor="background1"/>
    </w:rPr>
  </w:style>
  <w:style w:type="paragraph" w:customStyle="1" w:styleId="276TextBox">
    <w:name w:val="276TextBox"/>
    <w:basedOn w:val="271TextBox"/>
    <w:uiPriority w:val="79"/>
    <w:rsid w:val="00A84479"/>
    <w:rPr>
      <w:color w:val="FFFFFF" w:themeColor="background1"/>
    </w:rPr>
  </w:style>
  <w:style w:type="paragraph" w:customStyle="1" w:styleId="277TextBox">
    <w:name w:val="277TextBox"/>
    <w:basedOn w:val="272TextBox"/>
    <w:uiPriority w:val="79"/>
    <w:rsid w:val="00A84479"/>
    <w:rPr>
      <w:color w:val="FFFFFF" w:themeColor="background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8582910">
      <w:bodyDiv w:val="1"/>
      <w:marLeft w:val="0"/>
      <w:marRight w:val="0"/>
      <w:marTop w:val="0"/>
      <w:marBottom w:val="0"/>
      <w:divBdr>
        <w:top w:val="none" w:sz="0" w:space="0" w:color="auto"/>
        <w:left w:val="none" w:sz="0" w:space="0" w:color="auto"/>
        <w:bottom w:val="none" w:sz="0" w:space="0" w:color="auto"/>
        <w:right w:val="none" w:sz="0" w:space="0" w:color="auto"/>
      </w:divBdr>
    </w:div>
    <w:div w:id="1288002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11.emf"/><Relationship Id="rId26" Type="http://schemas.openxmlformats.org/officeDocument/2006/relationships/hyperlink" Target="https://ams.com/contact" TargetMode="External"/><Relationship Id="rId21" Type="http://schemas.openxmlformats.org/officeDocument/2006/relationships/package" Target="embeddings/Microsoft_Visio_Drawing1.vsdx"/><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yperlink" Target="https://ams.com/Document-Feedback" TargetMode="External"/><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12.emf"/><Relationship Id="rId29"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ams.com/Technical-Support" TargetMode="External"/><Relationship Id="rId32" Type="http://schemas.openxmlformats.org/officeDocument/2006/relationships/fontTable" Target="fontTable.xml"/><Relationship Id="rId37"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yperlink" Target="https://ams.com/products" TargetMode="External"/><Relationship Id="rId28" Type="http://schemas.openxmlformats.org/officeDocument/2006/relationships/header" Target="header6.xml"/><Relationship Id="rId36" Type="http://schemas.openxmlformats.org/officeDocument/2006/relationships/customXml" Target="../customXml/item3.xml"/><Relationship Id="rId10" Type="http://schemas.openxmlformats.org/officeDocument/2006/relationships/footer" Target="footer1.xml"/><Relationship Id="rId19" Type="http://schemas.openxmlformats.org/officeDocument/2006/relationships/package" Target="embeddings/Microsoft_Visio_Drawing.vsdx"/><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yperlink" Target="https://ams.com" TargetMode="External"/><Relationship Id="rId27" Type="http://schemas.openxmlformats.org/officeDocument/2006/relationships/hyperlink" Target="mailto:ams_sales@ams.com" TargetMode="External"/><Relationship Id="rId30" Type="http://schemas.openxmlformats.org/officeDocument/2006/relationships/footer" Target="footer6.xml"/><Relationship Id="rId35" Type="http://schemas.openxmlformats.org/officeDocument/2006/relationships/customXml" Target="../customXml/item2.xml"/><Relationship Id="rId8" Type="http://schemas.openxmlformats.org/officeDocument/2006/relationships/header" Target="header1.xml"/><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hyperlink" Target="https://ams.com/"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8.emf"/></Relationships>
</file>

<file path=word/_rels/header4.xml.rels><?xml version="1.0" encoding="UTF-8" standalone="yes"?>
<Relationships xmlns="http://schemas.openxmlformats.org/package/2006/relationships"><Relationship Id="rId1" Type="http://schemas.openxmlformats.org/officeDocument/2006/relationships/image" Target="media/image9.jpeg"/></Relationships>
</file>

<file path=word/_rels/header5.xml.rels><?xml version="1.0" encoding="UTF-8" standalone="yes"?>
<Relationships xmlns="http://schemas.openxmlformats.org/package/2006/relationships"><Relationship Id="rId3" Type="http://schemas.openxmlformats.org/officeDocument/2006/relationships/hyperlink" Target="https://www.ams.com/Document-Feedback" TargetMode="External"/><Relationship Id="rId2" Type="http://schemas.openxmlformats.org/officeDocument/2006/relationships/image" Target="media/image10.png"/><Relationship Id="rId1" Type="http://schemas.openxmlformats.org/officeDocument/2006/relationships/hyperlink" Target="https://ams.com/" TargetMode="External"/></Relationships>
</file>

<file path=word/_rels/header6.xml.rels><?xml version="1.0" encoding="UTF-8" standalone="yes"?>
<Relationships xmlns="http://schemas.openxmlformats.org/package/2006/relationships"><Relationship Id="rId1" Type="http://schemas.openxmlformats.org/officeDocument/2006/relationships/image" Target="media/image9.jpeg"/></Relationships>
</file>

<file path=word/_rels/header7.xml.rels><?xml version="1.0" encoding="UTF-8" standalone="yes"?>
<Relationships xmlns="http://schemas.openxmlformats.org/package/2006/relationships"><Relationship Id="rId3" Type="http://schemas.openxmlformats.org/officeDocument/2006/relationships/hyperlink" Target="https://www.ams.com/Document-Feedback" TargetMode="External"/><Relationship Id="rId2" Type="http://schemas.openxmlformats.org/officeDocument/2006/relationships/image" Target="media/image10.png"/><Relationship Id="rId1" Type="http://schemas.openxmlformats.org/officeDocument/2006/relationships/hyperlink" Target="https://ams.com/"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jpeg"/><Relationship Id="rId5" Type="http://schemas.openxmlformats.org/officeDocument/2006/relationships/image" Target="media/image5.jpe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gol\AppData\Roaming\Microsoft\Templates\amsApplicationNote_Templ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973B37C8DF847469FC10590AC7BCC0C"/>
        <w:category>
          <w:name w:val="General"/>
          <w:gallery w:val="placeholder"/>
        </w:category>
        <w:types>
          <w:type w:val="bbPlcHdr"/>
        </w:types>
        <w:behaviors>
          <w:behavior w:val="content"/>
        </w:behaviors>
        <w:guid w:val="{7C33E504-3470-44B6-B37B-37360D84EF86}"/>
      </w:docPartPr>
      <w:docPartBody>
        <w:p w:rsidR="00106F1A" w:rsidRDefault="00106F1A">
          <w:pPr>
            <w:pStyle w:val="D973B37C8DF847469FC10590AC7BCC0C"/>
          </w:pPr>
          <w:r w:rsidRPr="004209B9">
            <w:rPr>
              <w:rStyle w:val="PlaceholderText"/>
            </w:rPr>
            <w:t>Click or tap here to enter text.</w:t>
          </w:r>
        </w:p>
      </w:docPartBody>
    </w:docPart>
    <w:docPart>
      <w:docPartPr>
        <w:name w:val="A85225073F03490589D62DFC7924237C"/>
        <w:category>
          <w:name w:val="General"/>
          <w:gallery w:val="placeholder"/>
        </w:category>
        <w:types>
          <w:type w:val="bbPlcHdr"/>
        </w:types>
        <w:behaviors>
          <w:behavior w:val="content"/>
        </w:behaviors>
        <w:guid w:val="{95527347-2015-4B2B-89E8-4382C5751F25}"/>
      </w:docPartPr>
      <w:docPartBody>
        <w:p w:rsidR="00106F1A" w:rsidRDefault="00106F1A">
          <w:pPr>
            <w:pStyle w:val="A85225073F03490589D62DFC7924237C"/>
          </w:pPr>
          <w:r w:rsidRPr="00763B30">
            <w:rPr>
              <w:rStyle w:val="PlaceholderText"/>
            </w:rPr>
            <w:t>Click here to enter text.</w:t>
          </w:r>
        </w:p>
      </w:docPartBody>
    </w:docPart>
    <w:docPart>
      <w:docPartPr>
        <w:name w:val="A51B9A0C9D7444DEAE3CE90BF221CD9A"/>
        <w:category>
          <w:name w:val="General"/>
          <w:gallery w:val="placeholder"/>
        </w:category>
        <w:types>
          <w:type w:val="bbPlcHdr"/>
        </w:types>
        <w:behaviors>
          <w:behavior w:val="content"/>
        </w:behaviors>
        <w:guid w:val="{06B37470-4D62-4A03-ADFB-F3F1235BDF8B}"/>
      </w:docPartPr>
      <w:docPartBody>
        <w:p w:rsidR="00106F1A" w:rsidRDefault="00106F1A">
          <w:pPr>
            <w:pStyle w:val="A51B9A0C9D7444DEAE3CE90BF221CD9A"/>
          </w:pPr>
          <w:r w:rsidRPr="00057372">
            <w:rPr>
              <w:rStyle w:val="PlaceholderText"/>
            </w:rPr>
            <w:t>Klicken Sie hier, um Text einzugeben.</w:t>
          </w:r>
        </w:p>
      </w:docPartBody>
    </w:docPart>
    <w:docPart>
      <w:docPartPr>
        <w:name w:val="0651C0ABBAF543468BF876296F6AFCBF"/>
        <w:category>
          <w:name w:val="General"/>
          <w:gallery w:val="placeholder"/>
        </w:category>
        <w:types>
          <w:type w:val="bbPlcHdr"/>
        </w:types>
        <w:behaviors>
          <w:behavior w:val="content"/>
        </w:behaviors>
        <w:guid w:val="{F66F0DA5-21C1-42AF-A0CD-9159026E036B}"/>
      </w:docPartPr>
      <w:docPartBody>
        <w:p w:rsidR="00106F1A" w:rsidRDefault="00106F1A">
          <w:pPr>
            <w:pStyle w:val="0651C0ABBAF543468BF876296F6AFCBF"/>
          </w:pPr>
          <w:r w:rsidRPr="001745E2">
            <w:rPr>
              <w:rStyle w:val="PlaceholderText"/>
            </w:rPr>
            <w:t>[Document ID Value]</w:t>
          </w:r>
        </w:p>
      </w:docPartBody>
    </w:docPart>
    <w:docPart>
      <w:docPartPr>
        <w:name w:val="89879E6E4E874C64AF9A8A2F9F125612"/>
        <w:category>
          <w:name w:val="General"/>
          <w:gallery w:val="placeholder"/>
        </w:category>
        <w:types>
          <w:type w:val="bbPlcHdr"/>
        </w:types>
        <w:behaviors>
          <w:behavior w:val="content"/>
        </w:behaviors>
        <w:guid w:val="{D3A79D5D-D0C4-482E-A47C-531A50C39CD1}"/>
      </w:docPartPr>
      <w:docPartBody>
        <w:p w:rsidR="00106F1A" w:rsidRDefault="00106F1A">
          <w:pPr>
            <w:pStyle w:val="89879E6E4E874C64AF9A8A2F9F125612"/>
          </w:pPr>
          <w:r w:rsidRPr="001745E2">
            <w:rPr>
              <w:rStyle w:val="PlaceholderText"/>
            </w:rPr>
            <w:t>[Document Version]</w:t>
          </w:r>
        </w:p>
      </w:docPartBody>
    </w:docPart>
    <w:docPart>
      <w:docPartPr>
        <w:name w:val="BC05E57742FA4F9FA45044A5CB301884"/>
        <w:category>
          <w:name w:val="General"/>
          <w:gallery w:val="placeholder"/>
        </w:category>
        <w:types>
          <w:type w:val="bbPlcHdr"/>
        </w:types>
        <w:behaviors>
          <w:behavior w:val="content"/>
        </w:behaviors>
        <w:guid w:val="{0D1ADE76-5AD3-4377-85B3-70FCC836F807}"/>
      </w:docPartPr>
      <w:docPartBody>
        <w:p w:rsidR="00106F1A" w:rsidRDefault="00106F1A">
          <w:pPr>
            <w:pStyle w:val="BC05E57742FA4F9FA45044A5CB301884"/>
          </w:pPr>
          <w:r w:rsidRPr="001745E2">
            <w:rPr>
              <w:rStyle w:val="PlaceholderText"/>
            </w:rPr>
            <w:t>[Publish Date]</w:t>
          </w:r>
        </w:p>
      </w:docPartBody>
    </w:docPart>
    <w:docPart>
      <w:docPartPr>
        <w:name w:val="710DCC21F72242B4B61209706287F736"/>
        <w:category>
          <w:name w:val="General"/>
          <w:gallery w:val="placeholder"/>
        </w:category>
        <w:types>
          <w:type w:val="bbPlcHdr"/>
        </w:types>
        <w:behaviors>
          <w:behavior w:val="content"/>
        </w:behaviors>
        <w:guid w:val="{42159A9B-B5D5-48B2-911A-9D1C85D3E422}"/>
      </w:docPartPr>
      <w:docPartBody>
        <w:p w:rsidR="00106F1A" w:rsidRDefault="00106F1A">
          <w:pPr>
            <w:pStyle w:val="710DCC21F72242B4B61209706287F736"/>
          </w:pPr>
          <w:r w:rsidRPr="00057372">
            <w:rPr>
              <w:rStyle w:val="PlaceholderText"/>
            </w:rPr>
            <w:t>Klicken Sie hier, um Text einzugeben.</w:t>
          </w:r>
        </w:p>
      </w:docPartBody>
    </w:docPart>
    <w:docPart>
      <w:docPartPr>
        <w:name w:val="B6E1203D65D34BD0A79C78B6FDE40661"/>
        <w:category>
          <w:name w:val="General"/>
          <w:gallery w:val="placeholder"/>
        </w:category>
        <w:types>
          <w:type w:val="bbPlcHdr"/>
        </w:types>
        <w:behaviors>
          <w:behavior w:val="content"/>
        </w:behaviors>
        <w:guid w:val="{64A977D6-9217-4D11-8C32-A8839270A4DD}"/>
      </w:docPartPr>
      <w:docPartBody>
        <w:p w:rsidR="00106F1A" w:rsidRDefault="00106F1A">
          <w:pPr>
            <w:pStyle w:val="B6E1203D65D34BD0A79C78B6FDE40661"/>
          </w:pPr>
          <w:r w:rsidRPr="001745E2">
            <w:rPr>
              <w:rStyle w:val="PlaceholderText"/>
            </w:rPr>
            <w:t>[Document ID Value]</w:t>
          </w:r>
        </w:p>
      </w:docPartBody>
    </w:docPart>
    <w:docPart>
      <w:docPartPr>
        <w:name w:val="F4320B954E0245DAB104A23508AEBE92"/>
        <w:category>
          <w:name w:val="General"/>
          <w:gallery w:val="placeholder"/>
        </w:category>
        <w:types>
          <w:type w:val="bbPlcHdr"/>
        </w:types>
        <w:behaviors>
          <w:behavior w:val="content"/>
        </w:behaviors>
        <w:guid w:val="{D144C68F-8FE4-45D5-8CB1-2CFD90D134B8}"/>
      </w:docPartPr>
      <w:docPartBody>
        <w:p w:rsidR="00106F1A" w:rsidRDefault="00106F1A">
          <w:pPr>
            <w:pStyle w:val="F4320B954E0245DAB104A23508AEBE92"/>
          </w:pPr>
          <w:r w:rsidRPr="001745E2">
            <w:rPr>
              <w:rStyle w:val="PlaceholderText"/>
            </w:rPr>
            <w:t>[Document Version]</w:t>
          </w:r>
        </w:p>
      </w:docPartBody>
    </w:docPart>
    <w:docPart>
      <w:docPartPr>
        <w:name w:val="13ADFE90A9E44EA2BEEF0ECBD9F30137"/>
        <w:category>
          <w:name w:val="General"/>
          <w:gallery w:val="placeholder"/>
        </w:category>
        <w:types>
          <w:type w:val="bbPlcHdr"/>
        </w:types>
        <w:behaviors>
          <w:behavior w:val="content"/>
        </w:behaviors>
        <w:guid w:val="{2EE986D0-F047-49F6-A7BA-C205555C8702}"/>
      </w:docPartPr>
      <w:docPartBody>
        <w:p w:rsidR="00106F1A" w:rsidRDefault="00106F1A">
          <w:pPr>
            <w:pStyle w:val="13ADFE90A9E44EA2BEEF0ECBD9F30137"/>
          </w:pPr>
          <w:r w:rsidRPr="001745E2">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Fett">
    <w:altName w:val="Arial"/>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comment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6F1A"/>
    <w:rsid w:val="00106F1A"/>
    <w:rsid w:val="008C4E24"/>
    <w:rsid w:val="00BA3F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A3FCC"/>
    <w:rPr>
      <w:color w:val="ED7D31" w:themeColor="accent2"/>
    </w:rPr>
  </w:style>
  <w:style w:type="paragraph" w:customStyle="1" w:styleId="D973B37C8DF847469FC10590AC7BCC0C">
    <w:name w:val="D973B37C8DF847469FC10590AC7BCC0C"/>
  </w:style>
  <w:style w:type="paragraph" w:customStyle="1" w:styleId="A85225073F03490589D62DFC7924237C">
    <w:name w:val="A85225073F03490589D62DFC7924237C"/>
  </w:style>
  <w:style w:type="paragraph" w:customStyle="1" w:styleId="A51B9A0C9D7444DEAE3CE90BF221CD9A">
    <w:name w:val="A51B9A0C9D7444DEAE3CE90BF221CD9A"/>
  </w:style>
  <w:style w:type="paragraph" w:customStyle="1" w:styleId="0651C0ABBAF543468BF876296F6AFCBF">
    <w:name w:val="0651C0ABBAF543468BF876296F6AFCBF"/>
  </w:style>
  <w:style w:type="paragraph" w:customStyle="1" w:styleId="89879E6E4E874C64AF9A8A2F9F125612">
    <w:name w:val="89879E6E4E874C64AF9A8A2F9F125612"/>
  </w:style>
  <w:style w:type="paragraph" w:customStyle="1" w:styleId="BC05E57742FA4F9FA45044A5CB301884">
    <w:name w:val="BC05E57742FA4F9FA45044A5CB301884"/>
  </w:style>
  <w:style w:type="paragraph" w:customStyle="1" w:styleId="710DCC21F72242B4B61209706287F736">
    <w:name w:val="710DCC21F72242B4B61209706287F736"/>
  </w:style>
  <w:style w:type="paragraph" w:customStyle="1" w:styleId="B6E1203D65D34BD0A79C78B6FDE40661">
    <w:name w:val="B6E1203D65D34BD0A79C78B6FDE40661"/>
  </w:style>
  <w:style w:type="paragraph" w:customStyle="1" w:styleId="F4320B954E0245DAB104A23508AEBE92">
    <w:name w:val="F4320B954E0245DAB104A23508AEBE92"/>
  </w:style>
  <w:style w:type="paragraph" w:customStyle="1" w:styleId="13ADFE90A9E44EA2BEEF0ECBD9F30137">
    <w:name w:val="13ADFE90A9E44EA2BEEF0ECBD9F30137"/>
  </w:style>
  <w:style w:type="paragraph" w:customStyle="1" w:styleId="D409F29E189D4E5D9F2BD9A727FCEA96">
    <w:name w:val="D409F29E189D4E5D9F2BD9A727FCEA96"/>
    <w:rsid w:val="00106F1A"/>
  </w:style>
  <w:style w:type="paragraph" w:customStyle="1" w:styleId="552B507676E04728ABA2D906CA47323C">
    <w:name w:val="552B507676E04728ABA2D906CA47323C"/>
    <w:rsid w:val="00106F1A"/>
  </w:style>
  <w:style w:type="paragraph" w:customStyle="1" w:styleId="7AE988162E5D48918FB5822168C437C6">
    <w:name w:val="7AE988162E5D48918FB5822168C437C6"/>
    <w:rsid w:val="00106F1A"/>
  </w:style>
  <w:style w:type="paragraph" w:customStyle="1" w:styleId="82046B9222744DE88E560B388D9D46CC">
    <w:name w:val="82046B9222744DE88E560B388D9D46CC"/>
    <w:rsid w:val="00106F1A"/>
  </w:style>
  <w:style w:type="paragraph" w:customStyle="1" w:styleId="3E360B57167B4221806ADAC910AF5E3D">
    <w:name w:val="3E360B57167B4221806ADAC910AF5E3D"/>
    <w:rsid w:val="00106F1A"/>
  </w:style>
  <w:style w:type="paragraph" w:customStyle="1" w:styleId="EBA96A29678C4A019B2E6037BD00FC50">
    <w:name w:val="EBA96A29678C4A019B2E6037BD00FC50"/>
    <w:rsid w:val="00106F1A"/>
  </w:style>
  <w:style w:type="paragraph" w:customStyle="1" w:styleId="4AFAAA59A6DA4F62A814B8D56A8649D7">
    <w:name w:val="4AFAAA59A6DA4F62A814B8D56A8649D7"/>
    <w:rsid w:val="00106F1A"/>
  </w:style>
  <w:style w:type="paragraph" w:customStyle="1" w:styleId="EE31A5CFD55C4EAEA2E8CBB33740C5E8">
    <w:name w:val="EE31A5CFD55C4EAEA2E8CBB33740C5E8"/>
    <w:rsid w:val="00106F1A"/>
  </w:style>
  <w:style w:type="paragraph" w:customStyle="1" w:styleId="725D5E53993548B79CB8535C2499D103">
    <w:name w:val="725D5E53993548B79CB8535C2499D103"/>
    <w:rsid w:val="00106F1A"/>
  </w:style>
  <w:style w:type="paragraph" w:customStyle="1" w:styleId="BB9B715B3BDB48DD8AE129A33780AD98">
    <w:name w:val="BB9B715B3BDB48DD8AE129A33780AD98"/>
    <w:rsid w:val="00106F1A"/>
  </w:style>
  <w:style w:type="paragraph" w:customStyle="1" w:styleId="6E004DF08E5A43288F6FC39A54D252EA">
    <w:name w:val="6E004DF08E5A43288F6FC39A54D252EA"/>
    <w:rsid w:val="00106F1A"/>
  </w:style>
  <w:style w:type="paragraph" w:customStyle="1" w:styleId="EF58D1D7B37743B3B8C768248CA7A2A7">
    <w:name w:val="EF58D1D7B37743B3B8C768248CA7A2A7"/>
    <w:rsid w:val="00106F1A"/>
  </w:style>
  <w:style w:type="paragraph" w:customStyle="1" w:styleId="AE8F8E459B4C43649DA4ED5B0CA6E968">
    <w:name w:val="AE8F8E459B4C43649DA4ED5B0CA6E968"/>
    <w:rsid w:val="00106F1A"/>
  </w:style>
  <w:style w:type="paragraph" w:customStyle="1" w:styleId="0BF2BAFD8D6740039513A8A2AE3C48CA">
    <w:name w:val="0BF2BAFD8D6740039513A8A2AE3C48CA"/>
    <w:rsid w:val="00BA3FCC"/>
  </w:style>
  <w:style w:type="paragraph" w:customStyle="1" w:styleId="656ADD75282345048B057E00040FBA17">
    <w:name w:val="656ADD75282345048B057E00040FBA17"/>
    <w:rsid w:val="00BA3FCC"/>
  </w:style>
  <w:style w:type="paragraph" w:customStyle="1" w:styleId="C32E4BD5F6E347068050CDCE2434B7F2">
    <w:name w:val="C32E4BD5F6E347068050CDCE2434B7F2"/>
    <w:rsid w:val="00BA3FCC"/>
  </w:style>
  <w:style w:type="paragraph" w:customStyle="1" w:styleId="50EA9D2A52ED4049B1604027855283A2">
    <w:name w:val="50EA9D2A52ED4049B1604027855283A2"/>
    <w:rsid w:val="00BA3FCC"/>
  </w:style>
  <w:style w:type="paragraph" w:customStyle="1" w:styleId="5A6D841763024ABBB43F67E826472759">
    <w:name w:val="5A6D841763024ABBB43F67E826472759"/>
    <w:rsid w:val="00BA3FCC"/>
  </w:style>
  <w:style w:type="paragraph" w:customStyle="1" w:styleId="3F80E546FF314CBC851410EFC5C58618">
    <w:name w:val="3F80E546FF314CBC851410EFC5C58618"/>
    <w:rsid w:val="00BA3FCC"/>
  </w:style>
  <w:style w:type="paragraph" w:customStyle="1" w:styleId="DE14911C610E4B62AB3A03190784C261">
    <w:name w:val="DE14911C610E4B62AB3A03190784C261"/>
    <w:rsid w:val="00BA3FC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A2C95036CE5D844B0C44143DDEB7972" ma:contentTypeVersion="10" ma:contentTypeDescription="Create a new document." ma:contentTypeScope="" ma:versionID="b2775ce343717ca9792ef8043bca20fb">
  <xsd:schema xmlns:xsd="http://www.w3.org/2001/XMLSchema" xmlns:xs="http://www.w3.org/2001/XMLSchema" xmlns:p="http://schemas.microsoft.com/office/2006/metadata/properties" xmlns:ns2="0512a951-2675-4ac8-9926-bbfe75e2daa2" targetNamespace="http://schemas.microsoft.com/office/2006/metadata/properties" ma:root="true" ma:fieldsID="c12699859d245b8f67fdd575861a0db5" ns2:_="">
    <xsd:import namespace="0512a951-2675-4ac8-9926-bbfe75e2daa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12a951-2675-4ac8-9926-bbfe75e2da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767A22B-7A07-4F2D-9E31-5A9FC5D692CC}">
  <ds:schemaRefs>
    <ds:schemaRef ds:uri="http://schemas.openxmlformats.org/officeDocument/2006/bibliography"/>
  </ds:schemaRefs>
</ds:datastoreItem>
</file>

<file path=customXml/itemProps2.xml><?xml version="1.0" encoding="utf-8"?>
<ds:datastoreItem xmlns:ds="http://schemas.openxmlformats.org/officeDocument/2006/customXml" ds:itemID="{0D2BFD04-C13C-4814-8732-8E06B2A61795}"/>
</file>

<file path=customXml/itemProps3.xml><?xml version="1.0" encoding="utf-8"?>
<ds:datastoreItem xmlns:ds="http://schemas.openxmlformats.org/officeDocument/2006/customXml" ds:itemID="{1FCEAF17-F74A-4F62-A09A-89E90EDE1978}"/>
</file>

<file path=customXml/itemProps4.xml><?xml version="1.0" encoding="utf-8"?>
<ds:datastoreItem xmlns:ds="http://schemas.openxmlformats.org/officeDocument/2006/customXml" ds:itemID="{B944267C-384D-4B49-B2C3-427E638B1B9F}"/>
</file>

<file path=docProps/app.xml><?xml version="1.0" encoding="utf-8"?>
<Properties xmlns="http://schemas.openxmlformats.org/officeDocument/2006/extended-properties" xmlns:vt="http://schemas.openxmlformats.org/officeDocument/2006/docPropsVTypes">
  <Template>amsApplicationNote_Template.dotm</Template>
  <TotalTime>960</TotalTime>
  <Pages>1</Pages>
  <Words>1189</Words>
  <Characters>6780</Characters>
  <Application>Microsoft Office Word</Application>
  <DocSecurity>0</DocSecurity>
  <Lines>56</Lines>
  <Paragraphs>15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ams AG</Company>
  <LinksUpToDate>false</LinksUpToDate>
  <CharactersWithSpaces>7954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Dominik Kullnig</dc:creator>
  <cp:keywords>© 2016 ams AG. All Rights Reserved.</cp:keywords>
  <dc:description>#33;V1-01; #06CUI - kein SharePoint_x000d_
nur im Work: Makro alt+u; Autotext ContentGuide_x000d_
Bei Änderungen in KZ oder FZ Autotext CG auch ändern!!</dc:description>
  <cp:lastModifiedBy>Sirisha Gollapalli</cp:lastModifiedBy>
  <cp:revision>82</cp:revision>
  <cp:lastPrinted>2021-03-18T17:25:00Z</cp:lastPrinted>
  <dcterms:created xsi:type="dcterms:W3CDTF">2021-02-16T08:58:00Z</dcterms:created>
  <dcterms:modified xsi:type="dcterms:W3CDTF">2021-03-18T17:26:00Z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Variant">
    <vt:lpwstr>Application Note</vt:lpwstr>
  </property>
  <property fmtid="{D5CDD505-2E9C-101B-9397-08002B2CF9AE}" pid="3" name="ContentTypeId">
    <vt:lpwstr>0x010100FA2C95036CE5D844B0C44143DDEB7972</vt:lpwstr>
  </property>
  <property fmtid="{D5CDD505-2E9C-101B-9397-08002B2CF9AE}" pid="4" name="_dlc_DocIdItemGuid">
    <vt:lpwstr>d215a2ce-3fc8-48ac-a772-32a824bcd158</vt:lpwstr>
  </property>
  <property fmtid="{D5CDD505-2E9C-101B-9397-08002B2CF9AE}" pid="5" name="SecurityClass">
    <vt:lpwstr/>
  </property>
  <property fmtid="{D5CDD505-2E9C-101B-9397-08002B2CF9AE}" pid="6" name="DocSecurityClass">
    <vt:lpwstr/>
  </property>
  <property fmtid="{D5CDD505-2E9C-101B-9397-08002B2CF9AE}" pid="7" name="ProductFamily">
    <vt:lpwstr/>
  </property>
  <property fmtid="{D5CDD505-2E9C-101B-9397-08002B2CF9AE}" pid="8" name="ProductArea">
    <vt:lpwstr/>
  </property>
  <property fmtid="{D5CDD505-2E9C-101B-9397-08002B2CF9AE}" pid="9" name="BusinessLine">
    <vt:lpwstr/>
  </property>
  <property fmtid="{D5CDD505-2E9C-101B-9397-08002B2CF9AE}" pid="10" name="ProductGroup">
    <vt:lpwstr/>
  </property>
  <property fmtid="{D5CDD505-2E9C-101B-9397-08002B2CF9AE}" pid="11" name="ProductLine">
    <vt:lpwstr/>
  </property>
  <property fmtid="{D5CDD505-2E9C-101B-9397-08002B2CF9AE}" pid="12" name="SpecialCustomer">
    <vt:lpwstr/>
  </property>
  <property fmtid="{D5CDD505-2E9C-101B-9397-08002B2CF9AE}" pid="13" name="DocumentGroup">
    <vt:lpwstr/>
  </property>
  <property fmtid="{D5CDD505-2E9C-101B-9397-08002B2CF9AE}" pid="14" name="Division">
    <vt:lpwstr/>
  </property>
  <property fmtid="{D5CDD505-2E9C-101B-9397-08002B2CF9AE}" pid="15" name="DocumentLanguage">
    <vt:lpwstr>159;#English|6f61fba7-fec9-4188-9a5d-49c83ffb9d0f</vt:lpwstr>
  </property>
  <property fmtid="{D5CDD505-2E9C-101B-9397-08002B2CF9AE}" pid="16" name="DocumentSecurity">
    <vt:lpwstr>PUBLIC</vt:lpwstr>
  </property>
  <property fmtid="{D5CDD505-2E9C-101B-9397-08002B2CF9AE}" pid="17" name="DocumentVersion">
    <vt:lpwstr>1-00</vt:lpwstr>
  </property>
  <property fmtid="{D5CDD505-2E9C-101B-9397-08002B2CF9AE}" pid="18" name="DocumentIDNumber">
    <vt:lpwstr>AN001018</vt:lpwstr>
  </property>
  <property fmtid="{D5CDD505-2E9C-101B-9397-08002B2CF9AE}" pid="19" name="DocumentHeadline">
    <vt:lpwstr>AS5715</vt:lpwstr>
  </property>
  <property fmtid="{D5CDD505-2E9C-101B-9397-08002B2CF9AE}" pid="20" name="DocumentSubHeadline">
    <vt:lpwstr>How to Calculate the TX - LC Tank AC Conductance </vt:lpwstr>
  </property>
  <property fmtid="{D5CDD505-2E9C-101B-9397-08002B2CF9AE}" pid="21" name="AdditionalTitle">
    <vt:lpwstr>Additional Title</vt:lpwstr>
  </property>
  <property fmtid="{D5CDD505-2E9C-101B-9397-08002B2CF9AE}" pid="22" name="Short_Title">
    <vt:lpwstr>Short Title</vt:lpwstr>
  </property>
  <property fmtid="{D5CDD505-2E9C-101B-9397-08002B2CF9AE}" pid="23" name="DocumentType">
    <vt:lpwstr>Document Type</vt:lpwstr>
  </property>
  <property fmtid="{D5CDD505-2E9C-101B-9397-08002B2CF9AE}" pid="24" name="Package1">
    <vt:lpwstr>Package 1</vt:lpwstr>
  </property>
  <property fmtid="{D5CDD505-2E9C-101B-9397-08002B2CF9AE}" pid="25" name="Package2">
    <vt:lpwstr>Package 2</vt:lpwstr>
  </property>
  <property fmtid="{D5CDD505-2E9C-101B-9397-08002B2CF9AE}" pid="26" name="Package3">
    <vt:lpwstr>Package 3</vt:lpwstr>
  </property>
  <property fmtid="{D5CDD505-2E9C-101B-9397-08002B2CF9AE}" pid="27" name="Package4">
    <vt:lpwstr>Package 4</vt:lpwstr>
  </property>
  <property fmtid="{D5CDD505-2E9C-101B-9397-08002B2CF9AE}" pid="28" name="ProductVariant1">
    <vt:lpwstr>ProductVariant1</vt:lpwstr>
  </property>
  <property fmtid="{D5CDD505-2E9C-101B-9397-08002B2CF9AE}" pid="29" name="ProductVariant2">
    <vt:lpwstr>ProductVariant 2</vt:lpwstr>
  </property>
  <property fmtid="{D5CDD505-2E9C-101B-9397-08002B2CF9AE}" pid="30" name="ProductVariant3">
    <vt:lpwstr>ProductVariant 3</vt:lpwstr>
  </property>
  <property fmtid="{D5CDD505-2E9C-101B-9397-08002B2CF9AE}" pid="31" name="ProductVariant4">
    <vt:lpwstr>ProductVariant 4</vt:lpwstr>
  </property>
</Properties>
</file>