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b w:val="0"/>
          <w:color w:val="2F5496" w:themeColor="accent5" w:themeShade="BF"/>
          <w:sz w:val="20"/>
          <w:lang w:val="de-AT"/>
        </w:rPr>
        <w:id w:val="1815834583"/>
        <w:lock w:val="contentLocked"/>
        <w:placeholder>
          <w:docPart w:val="DefaultPlaceholder_-1854013440"/>
        </w:placeholder>
        <w:group/>
      </w:sdtPr>
      <w:sdtEndPr>
        <w:rPr>
          <w:lang w:val="en-US"/>
        </w:rPr>
      </w:sdtEndPr>
      <w:sdtContent>
        <w:p w14:paraId="584BE304" w14:textId="02184F10" w:rsidR="00213C70" w:rsidRPr="003714D5" w:rsidRDefault="00DF68B8" w:rsidP="004C1226">
          <w:pPr>
            <w:pStyle w:val="TSDocumentHeader"/>
          </w:pPr>
          <w:r w:rsidRPr="00DF68B8">
            <w:rPr>
              <w:lang w:val="de-AT"/>
            </w:rPr>
            <w:fldChar w:fldCharType="begin"/>
          </w:r>
          <w:r w:rsidRPr="00DF68B8">
            <w:rPr>
              <w:lang w:val="de-AT"/>
            </w:rPr>
            <w:instrText xml:space="preserve"> DOCPROPERTY  DocumentHeadline  </w:instrText>
          </w:r>
          <w:r w:rsidRPr="00DF68B8">
            <w:rPr>
              <w:lang w:val="de-AT"/>
            </w:rPr>
            <w:fldChar w:fldCharType="separate"/>
          </w:r>
          <w:r w:rsidR="002B7D92">
            <w:rPr>
              <w:lang w:val="de-AT"/>
            </w:rPr>
            <w:t>AS5715A/AS5715R</w:t>
          </w:r>
          <w:r w:rsidRPr="00DF68B8">
            <w:rPr>
              <w:lang w:val="de-AT"/>
            </w:rPr>
            <w:fldChar w:fldCharType="end"/>
          </w:r>
        </w:p>
        <w:p w14:paraId="7250EB7D" w14:textId="37177485" w:rsidR="00213C70" w:rsidRDefault="00000000" w:rsidP="00537412">
          <w:pPr>
            <w:pStyle w:val="TSSubtitle"/>
          </w:pPr>
          <w:fldSimple w:instr=" DOCPROPERTY  DocumentSubHeadline   ">
            <w:r w:rsidR="002B7D92">
              <w:t>On-/Off-Axis Inductive Position Sensor with Sin/Cos Output</w:t>
            </w:r>
          </w:fldSimple>
        </w:p>
        <w:p w14:paraId="25670EDA" w14:textId="14C503D2" w:rsidR="00015113" w:rsidRDefault="00BD2799" w:rsidP="00537412">
          <w:pPr>
            <w:pStyle w:val="TSFullTitle"/>
          </w:pPr>
          <w:r>
            <w:t xml:space="preserve"> </w:t>
          </w:r>
        </w:p>
        <w:p w14:paraId="7DB17F28" w14:textId="2FA758F2" w:rsidR="008A4AC5" w:rsidRPr="003714D5" w:rsidRDefault="00CF00A7" w:rsidP="008A4AC5">
          <w:pPr>
            <w:pStyle w:val="TSDocumentVersion"/>
          </w:pPr>
          <w:r>
            <w:t>v</w:t>
          </w:r>
          <w:fldSimple w:instr=" DOCPROPERTY  DocumentVersion   ">
            <w:r w:rsidR="002B7D92">
              <w:t>5-00</w:t>
            </w:r>
          </w:fldSimple>
          <w:r w:rsidR="00213C70" w:rsidRPr="003714D5">
            <w:t> • </w:t>
          </w:r>
          <w:sdt>
            <w:sdtPr>
              <w:id w:val="-641268324"/>
              <w:lock w:val="sdtContentLocked"/>
              <w:placeholder>
                <w:docPart w:val="83DB110AFC5F4F29A27D5DB88994BEB0"/>
              </w:placeholder>
              <w:group/>
            </w:sdtPr>
            <w:sdtContent>
              <w:r w:rsidR="00B62859">
                <w:fldChar w:fldCharType="begin"/>
              </w:r>
              <w:r w:rsidR="00B62859">
                <w:instrText xml:space="preserve"> SAVEDATE  \@ "yyyy-MMM-dd"  \* MERGEFORMAT </w:instrText>
              </w:r>
              <w:r w:rsidR="00B62859">
                <w:fldChar w:fldCharType="separate"/>
              </w:r>
              <w:r w:rsidR="00B566BF">
                <w:rPr>
                  <w:noProof/>
                </w:rPr>
                <w:t>2024-Jan-24</w:t>
              </w:r>
              <w:r w:rsidR="00B62859">
                <w:fldChar w:fldCharType="end"/>
              </w:r>
            </w:sdtContent>
          </w:sdt>
          <w:r w:rsidR="00111112">
            <w:t> </w:t>
          </w:r>
        </w:p>
        <w:p w14:paraId="1D682A0E" w14:textId="77777777" w:rsidR="001145C1" w:rsidRDefault="001145C1" w:rsidP="00877BA2">
          <w:pPr>
            <w:pStyle w:val="TSLine"/>
          </w:pPr>
        </w:p>
        <w:p w14:paraId="40220CC4" w14:textId="77777777" w:rsidR="00877BA2" w:rsidRPr="00AD7800" w:rsidRDefault="00877BA2" w:rsidP="00213C70">
          <w:pPr>
            <w:pStyle w:val="TSSectionChange"/>
          </w:pPr>
        </w:p>
        <w:p w14:paraId="515F2F58" w14:textId="74B52F35" w:rsidR="00213C70" w:rsidRPr="00E74316" w:rsidRDefault="00000000" w:rsidP="00213C70">
          <w:pPr>
            <w:pStyle w:val="TSSectionChange"/>
            <w:sectPr w:rsidR="00213C70" w:rsidRPr="00E74316" w:rsidSect="003533C3">
              <w:headerReference w:type="even" r:id="rId13"/>
              <w:headerReference w:type="default" r:id="rId14"/>
              <w:footerReference w:type="even" r:id="rId15"/>
              <w:footerReference w:type="default" r:id="rId16"/>
              <w:headerReference w:type="first" r:id="rId17"/>
              <w:footerReference w:type="first" r:id="rId18"/>
              <w:pgSz w:w="11906" w:h="16838" w:code="9"/>
              <w:pgMar w:top="4820" w:right="1531" w:bottom="4876" w:left="1531" w:header="2552" w:footer="454" w:gutter="0"/>
              <w:cols w:space="708"/>
              <w:vAlign w:val="bottom"/>
              <w:docGrid w:linePitch="360"/>
            </w:sectPr>
          </w:pPr>
        </w:p>
      </w:sdtContent>
    </w:sdt>
    <w:sdt>
      <w:sdtPr>
        <w:rPr>
          <w:rFonts w:asciiTheme="minorHAnsi" w:eastAsiaTheme="minorHAnsi" w:hAnsiTheme="minorHAnsi" w:cstheme="minorBidi"/>
          <w:b w:val="0"/>
          <w:iCs w:val="0"/>
          <w:noProof w:val="0"/>
          <w:color w:val="2F5496" w:themeColor="accent5" w:themeShade="BF"/>
          <w:sz w:val="20"/>
          <w:szCs w:val="20"/>
        </w:rPr>
        <w:id w:val="347609877"/>
        <w:lock w:val="sdtContentLocked"/>
        <w:placeholder>
          <w:docPart w:val="83DB110AFC5F4F29A27D5DB88994BEB0"/>
        </w:placeholder>
        <w:group/>
      </w:sdtPr>
      <w:sdtContent>
        <w:p w14:paraId="32B68DA9" w14:textId="77777777" w:rsidR="00213C70" w:rsidRDefault="00213C70" w:rsidP="00977CAC">
          <w:pPr>
            <w:pStyle w:val="ams100Heading"/>
          </w:pPr>
          <w:r>
            <w:t>Content Guide</w:t>
          </w:r>
        </w:p>
        <w:p w14:paraId="20654C3C" w14:textId="77777777" w:rsidR="00AC555F" w:rsidRDefault="00AC555F" w:rsidP="00213C70">
          <w:pPr>
            <w:pStyle w:val="TSSectionChange"/>
          </w:pPr>
        </w:p>
        <w:p w14:paraId="34190585" w14:textId="77777777" w:rsidR="00213C70" w:rsidRDefault="00213C70" w:rsidP="00213C70">
          <w:pPr>
            <w:pStyle w:val="TSSectionChange"/>
            <w:sectPr w:rsidR="00213C70" w:rsidSect="00FE3C2B">
              <w:headerReference w:type="even" r:id="rId19"/>
              <w:headerReference w:type="default" r:id="rId20"/>
              <w:footerReference w:type="even" r:id="rId21"/>
              <w:footerReference w:type="default" r:id="rId22"/>
              <w:pgSz w:w="11906" w:h="16838" w:code="9"/>
              <w:pgMar w:top="1814" w:right="851" w:bottom="1814" w:left="851" w:header="454" w:footer="454" w:gutter="0"/>
              <w:cols w:space="708"/>
              <w:docGrid w:linePitch="360"/>
            </w:sectPr>
          </w:pPr>
        </w:p>
        <w:sdt>
          <w:sdtPr>
            <w:id w:val="55749447"/>
            <w:docPartObj>
              <w:docPartGallery w:val="Table of Contents"/>
              <w:docPartUnique/>
            </w:docPartObj>
          </w:sdtPr>
          <w:sdtEndPr>
            <w:rPr>
              <w:bCs/>
            </w:rPr>
          </w:sdtEndPr>
          <w:sdtContent>
            <w:p w14:paraId="6C084436" w14:textId="22229A06" w:rsidR="002B7D92" w:rsidRDefault="002B7D92">
              <w:pPr>
                <w:pStyle w:val="TOC1"/>
                <w:rPr>
                  <w:rFonts w:asciiTheme="minorHAnsi" w:eastAsiaTheme="minorEastAsia" w:hAnsiTheme="minorHAnsi"/>
                  <w:b w:val="0"/>
                  <w:color w:val="auto"/>
                  <w:kern w:val="2"/>
                  <w:szCs w:val="24"/>
                  <w14:ligatures w14:val="standardContextual"/>
                </w:rPr>
              </w:pPr>
              <w:r>
                <w:fldChar w:fldCharType="begin"/>
              </w:r>
              <w:r>
                <w:instrText xml:space="preserve"> TOC \o "1-2" \h \z </w:instrText>
              </w:r>
              <w:r>
                <w:fldChar w:fldCharType="separate"/>
              </w:r>
              <w:hyperlink w:anchor="_Toc156997597" w:history="1">
                <w:r w:rsidRPr="000049C2">
                  <w:rPr>
                    <w:rStyle w:val="Hyperlink"/>
                  </w:rPr>
                  <w:t>1</w:t>
                </w:r>
                <w:r>
                  <w:rPr>
                    <w:rFonts w:asciiTheme="minorHAnsi" w:eastAsiaTheme="minorEastAsia" w:hAnsiTheme="minorHAnsi"/>
                    <w:b w:val="0"/>
                    <w:color w:val="auto"/>
                    <w:kern w:val="2"/>
                    <w:szCs w:val="24"/>
                    <w14:ligatures w14:val="standardContextual"/>
                  </w:rPr>
                  <w:tab/>
                </w:r>
                <w:r w:rsidRPr="000049C2">
                  <w:rPr>
                    <w:rStyle w:val="Hyperlink"/>
                  </w:rPr>
                  <w:t>General Description</w:t>
                </w:r>
                <w:r>
                  <w:rPr>
                    <w:webHidden/>
                  </w:rPr>
                  <w:tab/>
                </w:r>
                <w:r>
                  <w:rPr>
                    <w:webHidden/>
                  </w:rPr>
                  <w:fldChar w:fldCharType="begin"/>
                </w:r>
                <w:r>
                  <w:rPr>
                    <w:webHidden/>
                  </w:rPr>
                  <w:instrText xml:space="preserve"> PAGEREF _Toc156997597 \h </w:instrText>
                </w:r>
                <w:r>
                  <w:rPr>
                    <w:webHidden/>
                  </w:rPr>
                </w:r>
                <w:r>
                  <w:rPr>
                    <w:webHidden/>
                  </w:rPr>
                  <w:fldChar w:fldCharType="separate"/>
                </w:r>
                <w:r w:rsidR="00B566BF">
                  <w:rPr>
                    <w:webHidden/>
                  </w:rPr>
                  <w:t>3</w:t>
                </w:r>
                <w:r>
                  <w:rPr>
                    <w:webHidden/>
                  </w:rPr>
                  <w:fldChar w:fldCharType="end"/>
                </w:r>
              </w:hyperlink>
            </w:p>
            <w:p w14:paraId="142DCDC5" w14:textId="352D60BC" w:rsidR="002B7D92" w:rsidRDefault="002B7D92">
              <w:pPr>
                <w:pStyle w:val="TOC2"/>
                <w:rPr>
                  <w:rFonts w:asciiTheme="minorHAnsi" w:eastAsiaTheme="minorEastAsia" w:hAnsiTheme="minorHAnsi"/>
                  <w:color w:val="auto"/>
                  <w:kern w:val="2"/>
                  <w:sz w:val="24"/>
                  <w:szCs w:val="24"/>
                  <w14:ligatures w14:val="standardContextual"/>
                </w:rPr>
              </w:pPr>
              <w:hyperlink w:anchor="_Toc156997598" w:history="1">
                <w:r w:rsidRPr="000049C2">
                  <w:rPr>
                    <w:rStyle w:val="Hyperlink"/>
                  </w:rPr>
                  <w:t>1.1</w:t>
                </w:r>
                <w:r>
                  <w:rPr>
                    <w:rFonts w:asciiTheme="minorHAnsi" w:eastAsiaTheme="minorEastAsia" w:hAnsiTheme="minorHAnsi"/>
                    <w:color w:val="auto"/>
                    <w:kern w:val="2"/>
                    <w:sz w:val="24"/>
                    <w:szCs w:val="24"/>
                    <w14:ligatures w14:val="standardContextual"/>
                  </w:rPr>
                  <w:tab/>
                </w:r>
                <w:r w:rsidRPr="000049C2">
                  <w:rPr>
                    <w:rStyle w:val="Hyperlink"/>
                  </w:rPr>
                  <w:t>Key Benefits &amp; Features</w:t>
                </w:r>
                <w:r>
                  <w:rPr>
                    <w:webHidden/>
                  </w:rPr>
                  <w:tab/>
                </w:r>
                <w:r>
                  <w:rPr>
                    <w:webHidden/>
                  </w:rPr>
                  <w:fldChar w:fldCharType="begin"/>
                </w:r>
                <w:r>
                  <w:rPr>
                    <w:webHidden/>
                  </w:rPr>
                  <w:instrText xml:space="preserve"> PAGEREF _Toc156997598 \h </w:instrText>
                </w:r>
                <w:r>
                  <w:rPr>
                    <w:webHidden/>
                  </w:rPr>
                </w:r>
                <w:r>
                  <w:rPr>
                    <w:webHidden/>
                  </w:rPr>
                  <w:fldChar w:fldCharType="separate"/>
                </w:r>
                <w:r w:rsidR="00B566BF">
                  <w:rPr>
                    <w:webHidden/>
                  </w:rPr>
                  <w:t>3</w:t>
                </w:r>
                <w:r>
                  <w:rPr>
                    <w:webHidden/>
                  </w:rPr>
                  <w:fldChar w:fldCharType="end"/>
                </w:r>
              </w:hyperlink>
            </w:p>
            <w:p w14:paraId="3C3BC5AD" w14:textId="6FF0634C" w:rsidR="002B7D92" w:rsidRDefault="002B7D92">
              <w:pPr>
                <w:pStyle w:val="TOC2"/>
                <w:rPr>
                  <w:rFonts w:asciiTheme="minorHAnsi" w:eastAsiaTheme="minorEastAsia" w:hAnsiTheme="minorHAnsi"/>
                  <w:color w:val="auto"/>
                  <w:kern w:val="2"/>
                  <w:sz w:val="24"/>
                  <w:szCs w:val="24"/>
                  <w14:ligatures w14:val="standardContextual"/>
                </w:rPr>
              </w:pPr>
              <w:hyperlink w:anchor="_Toc156997599" w:history="1">
                <w:r w:rsidRPr="000049C2">
                  <w:rPr>
                    <w:rStyle w:val="Hyperlink"/>
                  </w:rPr>
                  <w:t>1.2</w:t>
                </w:r>
                <w:r>
                  <w:rPr>
                    <w:rFonts w:asciiTheme="minorHAnsi" w:eastAsiaTheme="minorEastAsia" w:hAnsiTheme="minorHAnsi"/>
                    <w:color w:val="auto"/>
                    <w:kern w:val="2"/>
                    <w:sz w:val="24"/>
                    <w:szCs w:val="24"/>
                    <w14:ligatures w14:val="standardContextual"/>
                  </w:rPr>
                  <w:tab/>
                </w:r>
                <w:r w:rsidRPr="000049C2">
                  <w:rPr>
                    <w:rStyle w:val="Hyperlink"/>
                  </w:rPr>
                  <w:t>Applications</w:t>
                </w:r>
                <w:r>
                  <w:rPr>
                    <w:webHidden/>
                  </w:rPr>
                  <w:tab/>
                </w:r>
                <w:r>
                  <w:rPr>
                    <w:webHidden/>
                  </w:rPr>
                  <w:fldChar w:fldCharType="begin"/>
                </w:r>
                <w:r>
                  <w:rPr>
                    <w:webHidden/>
                  </w:rPr>
                  <w:instrText xml:space="preserve"> PAGEREF _Toc156997599 \h </w:instrText>
                </w:r>
                <w:r>
                  <w:rPr>
                    <w:webHidden/>
                  </w:rPr>
                </w:r>
                <w:r>
                  <w:rPr>
                    <w:webHidden/>
                  </w:rPr>
                  <w:fldChar w:fldCharType="separate"/>
                </w:r>
                <w:r w:rsidR="00B566BF">
                  <w:rPr>
                    <w:webHidden/>
                  </w:rPr>
                  <w:t>3</w:t>
                </w:r>
                <w:r>
                  <w:rPr>
                    <w:webHidden/>
                  </w:rPr>
                  <w:fldChar w:fldCharType="end"/>
                </w:r>
              </w:hyperlink>
            </w:p>
            <w:p w14:paraId="5C1B3FC8" w14:textId="4BF62AA7" w:rsidR="002B7D92" w:rsidRDefault="002B7D92">
              <w:pPr>
                <w:pStyle w:val="TOC2"/>
                <w:rPr>
                  <w:rFonts w:asciiTheme="minorHAnsi" w:eastAsiaTheme="minorEastAsia" w:hAnsiTheme="minorHAnsi"/>
                  <w:color w:val="auto"/>
                  <w:kern w:val="2"/>
                  <w:sz w:val="24"/>
                  <w:szCs w:val="24"/>
                  <w14:ligatures w14:val="standardContextual"/>
                </w:rPr>
              </w:pPr>
              <w:hyperlink w:anchor="_Toc156997600" w:history="1">
                <w:r w:rsidRPr="000049C2">
                  <w:rPr>
                    <w:rStyle w:val="Hyperlink"/>
                  </w:rPr>
                  <w:t>1.3</w:t>
                </w:r>
                <w:r>
                  <w:rPr>
                    <w:rFonts w:asciiTheme="minorHAnsi" w:eastAsiaTheme="minorEastAsia" w:hAnsiTheme="minorHAnsi"/>
                    <w:color w:val="auto"/>
                    <w:kern w:val="2"/>
                    <w:sz w:val="24"/>
                    <w:szCs w:val="24"/>
                    <w14:ligatures w14:val="standardContextual"/>
                  </w:rPr>
                  <w:tab/>
                </w:r>
                <w:r w:rsidRPr="000049C2">
                  <w:rPr>
                    <w:rStyle w:val="Hyperlink"/>
                  </w:rPr>
                  <w:t>Block Diagram</w:t>
                </w:r>
                <w:r>
                  <w:rPr>
                    <w:webHidden/>
                  </w:rPr>
                  <w:tab/>
                </w:r>
                <w:r>
                  <w:rPr>
                    <w:webHidden/>
                  </w:rPr>
                  <w:fldChar w:fldCharType="begin"/>
                </w:r>
                <w:r>
                  <w:rPr>
                    <w:webHidden/>
                  </w:rPr>
                  <w:instrText xml:space="preserve"> PAGEREF _Toc156997600 \h </w:instrText>
                </w:r>
                <w:r>
                  <w:rPr>
                    <w:webHidden/>
                  </w:rPr>
                </w:r>
                <w:r>
                  <w:rPr>
                    <w:webHidden/>
                  </w:rPr>
                  <w:fldChar w:fldCharType="separate"/>
                </w:r>
                <w:r w:rsidR="00B566BF">
                  <w:rPr>
                    <w:webHidden/>
                  </w:rPr>
                  <w:t>4</w:t>
                </w:r>
                <w:r>
                  <w:rPr>
                    <w:webHidden/>
                  </w:rPr>
                  <w:fldChar w:fldCharType="end"/>
                </w:r>
              </w:hyperlink>
            </w:p>
            <w:p w14:paraId="1C6AD5DE" w14:textId="502C12B9" w:rsidR="002B7D92" w:rsidRDefault="002B7D92">
              <w:pPr>
                <w:pStyle w:val="TOC1"/>
                <w:rPr>
                  <w:rFonts w:asciiTheme="minorHAnsi" w:eastAsiaTheme="minorEastAsia" w:hAnsiTheme="minorHAnsi"/>
                  <w:b w:val="0"/>
                  <w:color w:val="auto"/>
                  <w:kern w:val="2"/>
                  <w:szCs w:val="24"/>
                  <w14:ligatures w14:val="standardContextual"/>
                </w:rPr>
              </w:pPr>
              <w:hyperlink w:anchor="_Toc156997601" w:history="1">
                <w:r w:rsidRPr="000049C2">
                  <w:rPr>
                    <w:rStyle w:val="Hyperlink"/>
                  </w:rPr>
                  <w:t>2</w:t>
                </w:r>
                <w:r>
                  <w:rPr>
                    <w:rFonts w:asciiTheme="minorHAnsi" w:eastAsiaTheme="minorEastAsia" w:hAnsiTheme="minorHAnsi"/>
                    <w:b w:val="0"/>
                    <w:color w:val="auto"/>
                    <w:kern w:val="2"/>
                    <w:szCs w:val="24"/>
                    <w14:ligatures w14:val="standardContextual"/>
                  </w:rPr>
                  <w:tab/>
                </w:r>
                <w:r w:rsidRPr="000049C2">
                  <w:rPr>
                    <w:rStyle w:val="Hyperlink"/>
                  </w:rPr>
                  <w:t>Ordering Information</w:t>
                </w:r>
                <w:r>
                  <w:rPr>
                    <w:webHidden/>
                  </w:rPr>
                  <w:tab/>
                </w:r>
                <w:r>
                  <w:rPr>
                    <w:webHidden/>
                  </w:rPr>
                  <w:fldChar w:fldCharType="begin"/>
                </w:r>
                <w:r>
                  <w:rPr>
                    <w:webHidden/>
                  </w:rPr>
                  <w:instrText xml:space="preserve"> PAGEREF _Toc156997601 \h </w:instrText>
                </w:r>
                <w:r>
                  <w:rPr>
                    <w:webHidden/>
                  </w:rPr>
                </w:r>
                <w:r>
                  <w:rPr>
                    <w:webHidden/>
                  </w:rPr>
                  <w:fldChar w:fldCharType="separate"/>
                </w:r>
                <w:r w:rsidR="00B566BF">
                  <w:rPr>
                    <w:webHidden/>
                  </w:rPr>
                  <w:t>5</w:t>
                </w:r>
                <w:r>
                  <w:rPr>
                    <w:webHidden/>
                  </w:rPr>
                  <w:fldChar w:fldCharType="end"/>
                </w:r>
              </w:hyperlink>
            </w:p>
            <w:p w14:paraId="499B62F1" w14:textId="69D557C5" w:rsidR="002B7D92" w:rsidRDefault="002B7D92">
              <w:pPr>
                <w:pStyle w:val="TOC1"/>
                <w:rPr>
                  <w:rFonts w:asciiTheme="minorHAnsi" w:eastAsiaTheme="minorEastAsia" w:hAnsiTheme="minorHAnsi"/>
                  <w:b w:val="0"/>
                  <w:color w:val="auto"/>
                  <w:kern w:val="2"/>
                  <w:szCs w:val="24"/>
                  <w14:ligatures w14:val="standardContextual"/>
                </w:rPr>
              </w:pPr>
              <w:hyperlink w:anchor="_Toc156997602" w:history="1">
                <w:r w:rsidRPr="000049C2">
                  <w:rPr>
                    <w:rStyle w:val="Hyperlink"/>
                  </w:rPr>
                  <w:t>3</w:t>
                </w:r>
                <w:r>
                  <w:rPr>
                    <w:rFonts w:asciiTheme="minorHAnsi" w:eastAsiaTheme="minorEastAsia" w:hAnsiTheme="minorHAnsi"/>
                    <w:b w:val="0"/>
                    <w:color w:val="auto"/>
                    <w:kern w:val="2"/>
                    <w:szCs w:val="24"/>
                    <w14:ligatures w14:val="standardContextual"/>
                  </w:rPr>
                  <w:tab/>
                </w:r>
                <w:r w:rsidRPr="000049C2">
                  <w:rPr>
                    <w:rStyle w:val="Hyperlink"/>
                  </w:rPr>
                  <w:t>Pin Assignment</w:t>
                </w:r>
                <w:r>
                  <w:rPr>
                    <w:webHidden/>
                  </w:rPr>
                  <w:tab/>
                </w:r>
                <w:r>
                  <w:rPr>
                    <w:webHidden/>
                  </w:rPr>
                  <w:fldChar w:fldCharType="begin"/>
                </w:r>
                <w:r>
                  <w:rPr>
                    <w:webHidden/>
                  </w:rPr>
                  <w:instrText xml:space="preserve"> PAGEREF _Toc156997602 \h </w:instrText>
                </w:r>
                <w:r>
                  <w:rPr>
                    <w:webHidden/>
                  </w:rPr>
                </w:r>
                <w:r>
                  <w:rPr>
                    <w:webHidden/>
                  </w:rPr>
                  <w:fldChar w:fldCharType="separate"/>
                </w:r>
                <w:r w:rsidR="00B566BF">
                  <w:rPr>
                    <w:webHidden/>
                  </w:rPr>
                  <w:t>6</w:t>
                </w:r>
                <w:r>
                  <w:rPr>
                    <w:webHidden/>
                  </w:rPr>
                  <w:fldChar w:fldCharType="end"/>
                </w:r>
              </w:hyperlink>
            </w:p>
            <w:p w14:paraId="692F815A" w14:textId="482324C3" w:rsidR="002B7D92" w:rsidRDefault="002B7D92">
              <w:pPr>
                <w:pStyle w:val="TOC2"/>
                <w:rPr>
                  <w:rFonts w:asciiTheme="minorHAnsi" w:eastAsiaTheme="minorEastAsia" w:hAnsiTheme="minorHAnsi"/>
                  <w:color w:val="auto"/>
                  <w:kern w:val="2"/>
                  <w:sz w:val="24"/>
                  <w:szCs w:val="24"/>
                  <w14:ligatures w14:val="standardContextual"/>
                </w:rPr>
              </w:pPr>
              <w:hyperlink w:anchor="_Toc156997603" w:history="1">
                <w:r w:rsidRPr="000049C2">
                  <w:rPr>
                    <w:rStyle w:val="Hyperlink"/>
                  </w:rPr>
                  <w:t>3.1</w:t>
                </w:r>
                <w:r>
                  <w:rPr>
                    <w:rFonts w:asciiTheme="minorHAnsi" w:eastAsiaTheme="minorEastAsia" w:hAnsiTheme="minorHAnsi"/>
                    <w:color w:val="auto"/>
                    <w:kern w:val="2"/>
                    <w:sz w:val="24"/>
                    <w:szCs w:val="24"/>
                    <w14:ligatures w14:val="standardContextual"/>
                  </w:rPr>
                  <w:tab/>
                </w:r>
                <w:r w:rsidRPr="000049C2">
                  <w:rPr>
                    <w:rStyle w:val="Hyperlink"/>
                  </w:rPr>
                  <w:t>Pin Diagram</w:t>
                </w:r>
                <w:r>
                  <w:rPr>
                    <w:webHidden/>
                  </w:rPr>
                  <w:tab/>
                </w:r>
                <w:r>
                  <w:rPr>
                    <w:webHidden/>
                  </w:rPr>
                  <w:fldChar w:fldCharType="begin"/>
                </w:r>
                <w:r>
                  <w:rPr>
                    <w:webHidden/>
                  </w:rPr>
                  <w:instrText xml:space="preserve"> PAGEREF _Toc156997603 \h </w:instrText>
                </w:r>
                <w:r>
                  <w:rPr>
                    <w:webHidden/>
                  </w:rPr>
                </w:r>
                <w:r>
                  <w:rPr>
                    <w:webHidden/>
                  </w:rPr>
                  <w:fldChar w:fldCharType="separate"/>
                </w:r>
                <w:r w:rsidR="00B566BF">
                  <w:rPr>
                    <w:webHidden/>
                  </w:rPr>
                  <w:t>6</w:t>
                </w:r>
                <w:r>
                  <w:rPr>
                    <w:webHidden/>
                  </w:rPr>
                  <w:fldChar w:fldCharType="end"/>
                </w:r>
              </w:hyperlink>
            </w:p>
            <w:p w14:paraId="5E8256AD" w14:textId="28218013" w:rsidR="002B7D92" w:rsidRDefault="002B7D92">
              <w:pPr>
                <w:pStyle w:val="TOC2"/>
                <w:rPr>
                  <w:rFonts w:asciiTheme="minorHAnsi" w:eastAsiaTheme="minorEastAsia" w:hAnsiTheme="minorHAnsi"/>
                  <w:color w:val="auto"/>
                  <w:kern w:val="2"/>
                  <w:sz w:val="24"/>
                  <w:szCs w:val="24"/>
                  <w14:ligatures w14:val="standardContextual"/>
                </w:rPr>
              </w:pPr>
              <w:hyperlink w:anchor="_Toc156997604" w:history="1">
                <w:r w:rsidRPr="000049C2">
                  <w:rPr>
                    <w:rStyle w:val="Hyperlink"/>
                  </w:rPr>
                  <w:t>3.2</w:t>
                </w:r>
                <w:r>
                  <w:rPr>
                    <w:rFonts w:asciiTheme="minorHAnsi" w:eastAsiaTheme="minorEastAsia" w:hAnsiTheme="minorHAnsi"/>
                    <w:color w:val="auto"/>
                    <w:kern w:val="2"/>
                    <w:sz w:val="24"/>
                    <w:szCs w:val="24"/>
                    <w14:ligatures w14:val="standardContextual"/>
                  </w:rPr>
                  <w:tab/>
                </w:r>
                <w:r w:rsidRPr="000049C2">
                  <w:rPr>
                    <w:rStyle w:val="Hyperlink"/>
                  </w:rPr>
                  <w:t>Pin Description</w:t>
                </w:r>
                <w:r>
                  <w:rPr>
                    <w:webHidden/>
                  </w:rPr>
                  <w:tab/>
                </w:r>
                <w:r>
                  <w:rPr>
                    <w:webHidden/>
                  </w:rPr>
                  <w:fldChar w:fldCharType="begin"/>
                </w:r>
                <w:r>
                  <w:rPr>
                    <w:webHidden/>
                  </w:rPr>
                  <w:instrText xml:space="preserve"> PAGEREF _Toc156997604 \h </w:instrText>
                </w:r>
                <w:r>
                  <w:rPr>
                    <w:webHidden/>
                  </w:rPr>
                </w:r>
                <w:r>
                  <w:rPr>
                    <w:webHidden/>
                  </w:rPr>
                  <w:fldChar w:fldCharType="separate"/>
                </w:r>
                <w:r w:rsidR="00B566BF">
                  <w:rPr>
                    <w:webHidden/>
                  </w:rPr>
                  <w:t>7</w:t>
                </w:r>
                <w:r>
                  <w:rPr>
                    <w:webHidden/>
                  </w:rPr>
                  <w:fldChar w:fldCharType="end"/>
                </w:r>
              </w:hyperlink>
            </w:p>
            <w:p w14:paraId="494403CA" w14:textId="01C5F852" w:rsidR="002B7D92" w:rsidRDefault="002B7D92">
              <w:pPr>
                <w:pStyle w:val="TOC1"/>
                <w:rPr>
                  <w:rFonts w:asciiTheme="minorHAnsi" w:eastAsiaTheme="minorEastAsia" w:hAnsiTheme="minorHAnsi"/>
                  <w:b w:val="0"/>
                  <w:color w:val="auto"/>
                  <w:kern w:val="2"/>
                  <w:szCs w:val="24"/>
                  <w14:ligatures w14:val="standardContextual"/>
                </w:rPr>
              </w:pPr>
              <w:hyperlink w:anchor="_Toc156997605" w:history="1">
                <w:r w:rsidRPr="000049C2">
                  <w:rPr>
                    <w:rStyle w:val="Hyperlink"/>
                  </w:rPr>
                  <w:t>4</w:t>
                </w:r>
                <w:r>
                  <w:rPr>
                    <w:rFonts w:asciiTheme="minorHAnsi" w:eastAsiaTheme="minorEastAsia" w:hAnsiTheme="minorHAnsi"/>
                    <w:b w:val="0"/>
                    <w:color w:val="auto"/>
                    <w:kern w:val="2"/>
                    <w:szCs w:val="24"/>
                    <w14:ligatures w14:val="standardContextual"/>
                  </w:rPr>
                  <w:tab/>
                </w:r>
                <w:r w:rsidRPr="000049C2">
                  <w:rPr>
                    <w:rStyle w:val="Hyperlink"/>
                  </w:rPr>
                  <w:t>Absolute Maximum Ratings</w:t>
                </w:r>
                <w:r>
                  <w:rPr>
                    <w:webHidden/>
                  </w:rPr>
                  <w:tab/>
                </w:r>
                <w:r>
                  <w:rPr>
                    <w:webHidden/>
                  </w:rPr>
                  <w:fldChar w:fldCharType="begin"/>
                </w:r>
                <w:r>
                  <w:rPr>
                    <w:webHidden/>
                  </w:rPr>
                  <w:instrText xml:space="preserve"> PAGEREF _Toc156997605 \h </w:instrText>
                </w:r>
                <w:r>
                  <w:rPr>
                    <w:webHidden/>
                  </w:rPr>
                </w:r>
                <w:r>
                  <w:rPr>
                    <w:webHidden/>
                  </w:rPr>
                  <w:fldChar w:fldCharType="separate"/>
                </w:r>
                <w:r w:rsidR="00B566BF">
                  <w:rPr>
                    <w:webHidden/>
                  </w:rPr>
                  <w:t>8</w:t>
                </w:r>
                <w:r>
                  <w:rPr>
                    <w:webHidden/>
                  </w:rPr>
                  <w:fldChar w:fldCharType="end"/>
                </w:r>
              </w:hyperlink>
            </w:p>
            <w:p w14:paraId="51522729" w14:textId="3D3AE3A3" w:rsidR="002B7D92" w:rsidRDefault="002B7D92">
              <w:pPr>
                <w:pStyle w:val="TOC1"/>
                <w:rPr>
                  <w:rFonts w:asciiTheme="minorHAnsi" w:eastAsiaTheme="minorEastAsia" w:hAnsiTheme="minorHAnsi"/>
                  <w:b w:val="0"/>
                  <w:color w:val="auto"/>
                  <w:kern w:val="2"/>
                  <w:szCs w:val="24"/>
                  <w14:ligatures w14:val="standardContextual"/>
                </w:rPr>
              </w:pPr>
              <w:hyperlink w:anchor="_Toc156997606" w:history="1">
                <w:r w:rsidRPr="000049C2">
                  <w:rPr>
                    <w:rStyle w:val="Hyperlink"/>
                  </w:rPr>
                  <w:t>5</w:t>
                </w:r>
                <w:r>
                  <w:rPr>
                    <w:rFonts w:asciiTheme="minorHAnsi" w:eastAsiaTheme="minorEastAsia" w:hAnsiTheme="minorHAnsi"/>
                    <w:b w:val="0"/>
                    <w:color w:val="auto"/>
                    <w:kern w:val="2"/>
                    <w:szCs w:val="24"/>
                    <w14:ligatures w14:val="standardContextual"/>
                  </w:rPr>
                  <w:tab/>
                </w:r>
                <w:r w:rsidRPr="000049C2">
                  <w:rPr>
                    <w:rStyle w:val="Hyperlink"/>
                  </w:rPr>
                  <w:t>Electrical Characteristics</w:t>
                </w:r>
                <w:r>
                  <w:rPr>
                    <w:webHidden/>
                  </w:rPr>
                  <w:tab/>
                </w:r>
                <w:r>
                  <w:rPr>
                    <w:webHidden/>
                  </w:rPr>
                  <w:fldChar w:fldCharType="begin"/>
                </w:r>
                <w:r>
                  <w:rPr>
                    <w:webHidden/>
                  </w:rPr>
                  <w:instrText xml:space="preserve"> PAGEREF _Toc156997606 \h </w:instrText>
                </w:r>
                <w:r>
                  <w:rPr>
                    <w:webHidden/>
                  </w:rPr>
                </w:r>
                <w:r>
                  <w:rPr>
                    <w:webHidden/>
                  </w:rPr>
                  <w:fldChar w:fldCharType="separate"/>
                </w:r>
                <w:r w:rsidR="00B566BF">
                  <w:rPr>
                    <w:webHidden/>
                  </w:rPr>
                  <w:t>10</w:t>
                </w:r>
                <w:r>
                  <w:rPr>
                    <w:webHidden/>
                  </w:rPr>
                  <w:fldChar w:fldCharType="end"/>
                </w:r>
              </w:hyperlink>
            </w:p>
            <w:p w14:paraId="57B5345F" w14:textId="68D49DD1" w:rsidR="002B7D92" w:rsidRDefault="002B7D92">
              <w:pPr>
                <w:pStyle w:val="TOC2"/>
                <w:rPr>
                  <w:rFonts w:asciiTheme="minorHAnsi" w:eastAsiaTheme="minorEastAsia" w:hAnsiTheme="minorHAnsi"/>
                  <w:color w:val="auto"/>
                  <w:kern w:val="2"/>
                  <w:sz w:val="24"/>
                  <w:szCs w:val="24"/>
                  <w14:ligatures w14:val="standardContextual"/>
                </w:rPr>
              </w:pPr>
              <w:hyperlink w:anchor="_Toc156997607" w:history="1">
                <w:r w:rsidRPr="000049C2">
                  <w:rPr>
                    <w:rStyle w:val="Hyperlink"/>
                  </w:rPr>
                  <w:t>5.1</w:t>
                </w:r>
                <w:r>
                  <w:rPr>
                    <w:rFonts w:asciiTheme="minorHAnsi" w:eastAsiaTheme="minorEastAsia" w:hAnsiTheme="minorHAnsi"/>
                    <w:color w:val="auto"/>
                    <w:kern w:val="2"/>
                    <w:sz w:val="24"/>
                    <w:szCs w:val="24"/>
                    <w14:ligatures w14:val="standardContextual"/>
                  </w:rPr>
                  <w:tab/>
                </w:r>
                <w:r w:rsidRPr="000049C2">
                  <w:rPr>
                    <w:rStyle w:val="Hyperlink"/>
                  </w:rPr>
                  <w:t>Power Supply</w:t>
                </w:r>
                <w:r>
                  <w:rPr>
                    <w:webHidden/>
                  </w:rPr>
                  <w:tab/>
                </w:r>
                <w:r>
                  <w:rPr>
                    <w:webHidden/>
                  </w:rPr>
                  <w:fldChar w:fldCharType="begin"/>
                </w:r>
                <w:r>
                  <w:rPr>
                    <w:webHidden/>
                  </w:rPr>
                  <w:instrText xml:space="preserve"> PAGEREF _Toc156997607 \h </w:instrText>
                </w:r>
                <w:r>
                  <w:rPr>
                    <w:webHidden/>
                  </w:rPr>
                </w:r>
                <w:r>
                  <w:rPr>
                    <w:webHidden/>
                  </w:rPr>
                  <w:fldChar w:fldCharType="separate"/>
                </w:r>
                <w:r w:rsidR="00B566BF">
                  <w:rPr>
                    <w:webHidden/>
                  </w:rPr>
                  <w:t>10</w:t>
                </w:r>
                <w:r>
                  <w:rPr>
                    <w:webHidden/>
                  </w:rPr>
                  <w:fldChar w:fldCharType="end"/>
                </w:r>
              </w:hyperlink>
            </w:p>
            <w:p w14:paraId="5DA7109A" w14:textId="77413D64" w:rsidR="002B7D92" w:rsidRDefault="002B7D92">
              <w:pPr>
                <w:pStyle w:val="TOC2"/>
                <w:rPr>
                  <w:rFonts w:asciiTheme="minorHAnsi" w:eastAsiaTheme="minorEastAsia" w:hAnsiTheme="minorHAnsi"/>
                  <w:color w:val="auto"/>
                  <w:kern w:val="2"/>
                  <w:sz w:val="24"/>
                  <w:szCs w:val="24"/>
                  <w14:ligatures w14:val="standardContextual"/>
                </w:rPr>
              </w:pPr>
              <w:hyperlink w:anchor="_Toc156997608" w:history="1">
                <w:r w:rsidRPr="000049C2">
                  <w:rPr>
                    <w:rStyle w:val="Hyperlink"/>
                  </w:rPr>
                  <w:t>5.2</w:t>
                </w:r>
                <w:r>
                  <w:rPr>
                    <w:rFonts w:asciiTheme="minorHAnsi" w:eastAsiaTheme="minorEastAsia" w:hAnsiTheme="minorHAnsi"/>
                    <w:color w:val="auto"/>
                    <w:kern w:val="2"/>
                    <w:sz w:val="24"/>
                    <w:szCs w:val="24"/>
                    <w14:ligatures w14:val="standardContextual"/>
                  </w:rPr>
                  <w:tab/>
                </w:r>
                <w:r w:rsidRPr="000049C2">
                  <w:rPr>
                    <w:rStyle w:val="Hyperlink"/>
                  </w:rPr>
                  <w:t>Analog Signal Chain</w:t>
                </w:r>
                <w:r>
                  <w:rPr>
                    <w:webHidden/>
                  </w:rPr>
                  <w:tab/>
                </w:r>
                <w:r>
                  <w:rPr>
                    <w:webHidden/>
                  </w:rPr>
                  <w:fldChar w:fldCharType="begin"/>
                </w:r>
                <w:r>
                  <w:rPr>
                    <w:webHidden/>
                  </w:rPr>
                  <w:instrText xml:space="preserve"> PAGEREF _Toc156997608 \h </w:instrText>
                </w:r>
                <w:r>
                  <w:rPr>
                    <w:webHidden/>
                  </w:rPr>
                </w:r>
                <w:r>
                  <w:rPr>
                    <w:webHidden/>
                  </w:rPr>
                  <w:fldChar w:fldCharType="separate"/>
                </w:r>
                <w:r w:rsidR="00B566BF">
                  <w:rPr>
                    <w:webHidden/>
                  </w:rPr>
                  <w:t>11</w:t>
                </w:r>
                <w:r>
                  <w:rPr>
                    <w:webHidden/>
                  </w:rPr>
                  <w:fldChar w:fldCharType="end"/>
                </w:r>
              </w:hyperlink>
            </w:p>
            <w:p w14:paraId="6D34D9F4" w14:textId="6A68CA90" w:rsidR="002B7D92" w:rsidRDefault="002B7D92">
              <w:pPr>
                <w:pStyle w:val="TOC2"/>
                <w:rPr>
                  <w:rFonts w:asciiTheme="minorHAnsi" w:eastAsiaTheme="minorEastAsia" w:hAnsiTheme="minorHAnsi"/>
                  <w:color w:val="auto"/>
                  <w:kern w:val="2"/>
                  <w:sz w:val="24"/>
                  <w:szCs w:val="24"/>
                  <w14:ligatures w14:val="standardContextual"/>
                </w:rPr>
              </w:pPr>
              <w:hyperlink w:anchor="_Toc156997609" w:history="1">
                <w:r w:rsidRPr="000049C2">
                  <w:rPr>
                    <w:rStyle w:val="Hyperlink"/>
                  </w:rPr>
                  <w:t>5.3</w:t>
                </w:r>
                <w:r>
                  <w:rPr>
                    <w:rFonts w:asciiTheme="minorHAnsi" w:eastAsiaTheme="minorEastAsia" w:hAnsiTheme="minorHAnsi"/>
                    <w:color w:val="auto"/>
                    <w:kern w:val="2"/>
                    <w:sz w:val="24"/>
                    <w:szCs w:val="24"/>
                    <w14:ligatures w14:val="standardContextual"/>
                  </w:rPr>
                  <w:tab/>
                </w:r>
                <w:r w:rsidRPr="000049C2">
                  <w:rPr>
                    <w:rStyle w:val="Hyperlink"/>
                  </w:rPr>
                  <w:t>LC - Oscillator</w:t>
                </w:r>
                <w:r>
                  <w:rPr>
                    <w:webHidden/>
                  </w:rPr>
                  <w:tab/>
                </w:r>
                <w:r>
                  <w:rPr>
                    <w:webHidden/>
                  </w:rPr>
                  <w:fldChar w:fldCharType="begin"/>
                </w:r>
                <w:r>
                  <w:rPr>
                    <w:webHidden/>
                  </w:rPr>
                  <w:instrText xml:space="preserve"> PAGEREF _Toc156997609 \h </w:instrText>
                </w:r>
                <w:r>
                  <w:rPr>
                    <w:webHidden/>
                  </w:rPr>
                </w:r>
                <w:r>
                  <w:rPr>
                    <w:webHidden/>
                  </w:rPr>
                  <w:fldChar w:fldCharType="separate"/>
                </w:r>
                <w:r w:rsidR="00B566BF">
                  <w:rPr>
                    <w:webHidden/>
                  </w:rPr>
                  <w:t>12</w:t>
                </w:r>
                <w:r>
                  <w:rPr>
                    <w:webHidden/>
                  </w:rPr>
                  <w:fldChar w:fldCharType="end"/>
                </w:r>
              </w:hyperlink>
            </w:p>
            <w:p w14:paraId="1F9A6911" w14:textId="35DAB11A" w:rsidR="002B7D92" w:rsidRDefault="002B7D92">
              <w:pPr>
                <w:pStyle w:val="TOC2"/>
                <w:rPr>
                  <w:rFonts w:asciiTheme="minorHAnsi" w:eastAsiaTheme="minorEastAsia" w:hAnsiTheme="minorHAnsi"/>
                  <w:color w:val="auto"/>
                  <w:kern w:val="2"/>
                  <w:sz w:val="24"/>
                  <w:szCs w:val="24"/>
                  <w14:ligatures w14:val="standardContextual"/>
                </w:rPr>
              </w:pPr>
              <w:hyperlink w:anchor="_Toc156997610" w:history="1">
                <w:r w:rsidRPr="000049C2">
                  <w:rPr>
                    <w:rStyle w:val="Hyperlink"/>
                  </w:rPr>
                  <w:t>5.4</w:t>
                </w:r>
                <w:r>
                  <w:rPr>
                    <w:rFonts w:asciiTheme="minorHAnsi" w:eastAsiaTheme="minorEastAsia" w:hAnsiTheme="minorHAnsi"/>
                    <w:color w:val="auto"/>
                    <w:kern w:val="2"/>
                    <w:sz w:val="24"/>
                    <w:szCs w:val="24"/>
                    <w14:ligatures w14:val="standardContextual"/>
                  </w:rPr>
                  <w:tab/>
                </w:r>
                <w:r w:rsidRPr="000049C2">
                  <w:rPr>
                    <w:rStyle w:val="Hyperlink"/>
                  </w:rPr>
                  <w:t>Analog Output</w:t>
                </w:r>
                <w:r>
                  <w:rPr>
                    <w:webHidden/>
                  </w:rPr>
                  <w:tab/>
                </w:r>
                <w:r>
                  <w:rPr>
                    <w:webHidden/>
                  </w:rPr>
                  <w:fldChar w:fldCharType="begin"/>
                </w:r>
                <w:r>
                  <w:rPr>
                    <w:webHidden/>
                  </w:rPr>
                  <w:instrText xml:space="preserve"> PAGEREF _Toc156997610 \h </w:instrText>
                </w:r>
                <w:r>
                  <w:rPr>
                    <w:webHidden/>
                  </w:rPr>
                </w:r>
                <w:r>
                  <w:rPr>
                    <w:webHidden/>
                  </w:rPr>
                  <w:fldChar w:fldCharType="separate"/>
                </w:r>
                <w:r w:rsidR="00B566BF">
                  <w:rPr>
                    <w:webHidden/>
                  </w:rPr>
                  <w:t>13</w:t>
                </w:r>
                <w:r>
                  <w:rPr>
                    <w:webHidden/>
                  </w:rPr>
                  <w:fldChar w:fldCharType="end"/>
                </w:r>
              </w:hyperlink>
            </w:p>
            <w:p w14:paraId="01BD7BBC" w14:textId="39C6743C" w:rsidR="002B7D92" w:rsidRDefault="002B7D92">
              <w:pPr>
                <w:pStyle w:val="TOC2"/>
                <w:rPr>
                  <w:rFonts w:asciiTheme="minorHAnsi" w:eastAsiaTheme="minorEastAsia" w:hAnsiTheme="minorHAnsi"/>
                  <w:color w:val="auto"/>
                  <w:kern w:val="2"/>
                  <w:sz w:val="24"/>
                  <w:szCs w:val="24"/>
                  <w14:ligatures w14:val="standardContextual"/>
                </w:rPr>
              </w:pPr>
              <w:hyperlink w:anchor="_Toc156997611" w:history="1">
                <w:r w:rsidRPr="000049C2">
                  <w:rPr>
                    <w:rStyle w:val="Hyperlink"/>
                  </w:rPr>
                  <w:t>5.5</w:t>
                </w:r>
                <w:r>
                  <w:rPr>
                    <w:rFonts w:asciiTheme="minorHAnsi" w:eastAsiaTheme="minorEastAsia" w:hAnsiTheme="minorHAnsi"/>
                    <w:color w:val="auto"/>
                    <w:kern w:val="2"/>
                    <w:sz w:val="24"/>
                    <w:szCs w:val="24"/>
                    <w14:ligatures w14:val="standardContextual"/>
                  </w:rPr>
                  <w:tab/>
                </w:r>
                <w:r w:rsidRPr="000049C2">
                  <w:rPr>
                    <w:rStyle w:val="Hyperlink"/>
                  </w:rPr>
                  <w:t>Power Management</w:t>
                </w:r>
                <w:r>
                  <w:rPr>
                    <w:webHidden/>
                  </w:rPr>
                  <w:tab/>
                </w:r>
                <w:r>
                  <w:rPr>
                    <w:webHidden/>
                  </w:rPr>
                  <w:fldChar w:fldCharType="begin"/>
                </w:r>
                <w:r>
                  <w:rPr>
                    <w:webHidden/>
                  </w:rPr>
                  <w:instrText xml:space="preserve"> PAGEREF _Toc156997611 \h </w:instrText>
                </w:r>
                <w:r>
                  <w:rPr>
                    <w:webHidden/>
                  </w:rPr>
                </w:r>
                <w:r>
                  <w:rPr>
                    <w:webHidden/>
                  </w:rPr>
                  <w:fldChar w:fldCharType="separate"/>
                </w:r>
                <w:r w:rsidR="00B566BF">
                  <w:rPr>
                    <w:webHidden/>
                  </w:rPr>
                  <w:t>15</w:t>
                </w:r>
                <w:r>
                  <w:rPr>
                    <w:webHidden/>
                  </w:rPr>
                  <w:fldChar w:fldCharType="end"/>
                </w:r>
              </w:hyperlink>
            </w:p>
            <w:p w14:paraId="5D408482" w14:textId="1AD2A0A4" w:rsidR="002B7D92" w:rsidRDefault="002B7D92">
              <w:pPr>
                <w:pStyle w:val="TOC2"/>
                <w:rPr>
                  <w:rFonts w:asciiTheme="minorHAnsi" w:eastAsiaTheme="minorEastAsia" w:hAnsiTheme="minorHAnsi"/>
                  <w:color w:val="auto"/>
                  <w:kern w:val="2"/>
                  <w:sz w:val="24"/>
                  <w:szCs w:val="24"/>
                  <w14:ligatures w14:val="standardContextual"/>
                </w:rPr>
              </w:pPr>
              <w:hyperlink w:anchor="_Toc156997612" w:history="1">
                <w:r w:rsidRPr="000049C2">
                  <w:rPr>
                    <w:rStyle w:val="Hyperlink"/>
                  </w:rPr>
                  <w:t>5.6</w:t>
                </w:r>
                <w:r>
                  <w:rPr>
                    <w:rFonts w:asciiTheme="minorHAnsi" w:eastAsiaTheme="minorEastAsia" w:hAnsiTheme="minorHAnsi"/>
                    <w:color w:val="auto"/>
                    <w:kern w:val="2"/>
                    <w:sz w:val="24"/>
                    <w:szCs w:val="24"/>
                    <w14:ligatures w14:val="standardContextual"/>
                  </w:rPr>
                  <w:tab/>
                </w:r>
                <w:r w:rsidRPr="000049C2">
                  <w:rPr>
                    <w:rStyle w:val="Hyperlink"/>
                  </w:rPr>
                  <w:t>Off-Chip Components</w:t>
                </w:r>
                <w:r>
                  <w:rPr>
                    <w:webHidden/>
                  </w:rPr>
                  <w:tab/>
                </w:r>
                <w:r>
                  <w:rPr>
                    <w:webHidden/>
                  </w:rPr>
                  <w:fldChar w:fldCharType="begin"/>
                </w:r>
                <w:r>
                  <w:rPr>
                    <w:webHidden/>
                  </w:rPr>
                  <w:instrText xml:space="preserve"> PAGEREF _Toc156997612 \h </w:instrText>
                </w:r>
                <w:r>
                  <w:rPr>
                    <w:webHidden/>
                  </w:rPr>
                </w:r>
                <w:r>
                  <w:rPr>
                    <w:webHidden/>
                  </w:rPr>
                  <w:fldChar w:fldCharType="separate"/>
                </w:r>
                <w:r w:rsidR="00B566BF">
                  <w:rPr>
                    <w:webHidden/>
                  </w:rPr>
                  <w:t>17</w:t>
                </w:r>
                <w:r>
                  <w:rPr>
                    <w:webHidden/>
                  </w:rPr>
                  <w:fldChar w:fldCharType="end"/>
                </w:r>
              </w:hyperlink>
            </w:p>
            <w:p w14:paraId="0F284553" w14:textId="72E21061" w:rsidR="002B7D92" w:rsidRDefault="002B7D92">
              <w:pPr>
                <w:pStyle w:val="TOC1"/>
                <w:rPr>
                  <w:rFonts w:asciiTheme="minorHAnsi" w:eastAsiaTheme="minorEastAsia" w:hAnsiTheme="minorHAnsi"/>
                  <w:b w:val="0"/>
                  <w:color w:val="auto"/>
                  <w:kern w:val="2"/>
                  <w:szCs w:val="24"/>
                  <w14:ligatures w14:val="standardContextual"/>
                </w:rPr>
              </w:pPr>
              <w:hyperlink w:anchor="_Toc156997613" w:history="1">
                <w:r w:rsidRPr="000049C2">
                  <w:rPr>
                    <w:rStyle w:val="Hyperlink"/>
                  </w:rPr>
                  <w:t>6</w:t>
                </w:r>
                <w:r>
                  <w:rPr>
                    <w:rFonts w:asciiTheme="minorHAnsi" w:eastAsiaTheme="minorEastAsia" w:hAnsiTheme="minorHAnsi"/>
                    <w:b w:val="0"/>
                    <w:color w:val="auto"/>
                    <w:kern w:val="2"/>
                    <w:szCs w:val="24"/>
                    <w14:ligatures w14:val="standardContextual"/>
                  </w:rPr>
                  <w:tab/>
                </w:r>
                <w:r w:rsidRPr="000049C2">
                  <w:rPr>
                    <w:rStyle w:val="Hyperlink"/>
                  </w:rPr>
                  <w:t>Functional Description</w:t>
                </w:r>
                <w:r>
                  <w:rPr>
                    <w:webHidden/>
                  </w:rPr>
                  <w:tab/>
                </w:r>
                <w:r>
                  <w:rPr>
                    <w:webHidden/>
                  </w:rPr>
                  <w:fldChar w:fldCharType="begin"/>
                </w:r>
                <w:r>
                  <w:rPr>
                    <w:webHidden/>
                  </w:rPr>
                  <w:instrText xml:space="preserve"> PAGEREF _Toc156997613 \h </w:instrText>
                </w:r>
                <w:r>
                  <w:rPr>
                    <w:webHidden/>
                  </w:rPr>
                </w:r>
                <w:r>
                  <w:rPr>
                    <w:webHidden/>
                  </w:rPr>
                  <w:fldChar w:fldCharType="separate"/>
                </w:r>
                <w:r w:rsidR="00B566BF">
                  <w:rPr>
                    <w:webHidden/>
                  </w:rPr>
                  <w:t>18</w:t>
                </w:r>
                <w:r>
                  <w:rPr>
                    <w:webHidden/>
                  </w:rPr>
                  <w:fldChar w:fldCharType="end"/>
                </w:r>
              </w:hyperlink>
            </w:p>
            <w:p w14:paraId="16F84052" w14:textId="136FB9A0" w:rsidR="002B7D92" w:rsidRDefault="002B7D92">
              <w:pPr>
                <w:pStyle w:val="TOC2"/>
                <w:rPr>
                  <w:rFonts w:asciiTheme="minorHAnsi" w:eastAsiaTheme="minorEastAsia" w:hAnsiTheme="minorHAnsi"/>
                  <w:color w:val="auto"/>
                  <w:kern w:val="2"/>
                  <w:sz w:val="24"/>
                  <w:szCs w:val="24"/>
                  <w14:ligatures w14:val="standardContextual"/>
                </w:rPr>
              </w:pPr>
              <w:hyperlink w:anchor="_Toc156997614" w:history="1">
                <w:r w:rsidRPr="000049C2">
                  <w:rPr>
                    <w:rStyle w:val="Hyperlink"/>
                  </w:rPr>
                  <w:t>6.1</w:t>
                </w:r>
                <w:r>
                  <w:rPr>
                    <w:rFonts w:asciiTheme="minorHAnsi" w:eastAsiaTheme="minorEastAsia" w:hAnsiTheme="minorHAnsi"/>
                    <w:color w:val="auto"/>
                    <w:kern w:val="2"/>
                    <w:sz w:val="24"/>
                    <w:szCs w:val="24"/>
                    <w14:ligatures w14:val="standardContextual"/>
                  </w:rPr>
                  <w:tab/>
                </w:r>
                <w:r w:rsidRPr="000049C2">
                  <w:rPr>
                    <w:rStyle w:val="Hyperlink"/>
                  </w:rPr>
                  <w:t>Power Supply</w:t>
                </w:r>
                <w:r>
                  <w:rPr>
                    <w:webHidden/>
                  </w:rPr>
                  <w:tab/>
                </w:r>
                <w:r>
                  <w:rPr>
                    <w:webHidden/>
                  </w:rPr>
                  <w:fldChar w:fldCharType="begin"/>
                </w:r>
                <w:r>
                  <w:rPr>
                    <w:webHidden/>
                  </w:rPr>
                  <w:instrText xml:space="preserve"> PAGEREF _Toc156997614 \h </w:instrText>
                </w:r>
                <w:r>
                  <w:rPr>
                    <w:webHidden/>
                  </w:rPr>
                </w:r>
                <w:r>
                  <w:rPr>
                    <w:webHidden/>
                  </w:rPr>
                  <w:fldChar w:fldCharType="separate"/>
                </w:r>
                <w:r w:rsidR="00B566BF">
                  <w:rPr>
                    <w:webHidden/>
                  </w:rPr>
                  <w:t>18</w:t>
                </w:r>
                <w:r>
                  <w:rPr>
                    <w:webHidden/>
                  </w:rPr>
                  <w:fldChar w:fldCharType="end"/>
                </w:r>
              </w:hyperlink>
            </w:p>
            <w:p w14:paraId="4CC841FC" w14:textId="312100B6" w:rsidR="002B7D92" w:rsidRDefault="002B7D92">
              <w:pPr>
                <w:pStyle w:val="TOC2"/>
                <w:rPr>
                  <w:rFonts w:asciiTheme="minorHAnsi" w:eastAsiaTheme="minorEastAsia" w:hAnsiTheme="minorHAnsi"/>
                  <w:color w:val="auto"/>
                  <w:kern w:val="2"/>
                  <w:sz w:val="24"/>
                  <w:szCs w:val="24"/>
                  <w14:ligatures w14:val="standardContextual"/>
                </w:rPr>
              </w:pPr>
              <w:hyperlink w:anchor="_Toc156997615" w:history="1">
                <w:r w:rsidRPr="000049C2">
                  <w:rPr>
                    <w:rStyle w:val="Hyperlink"/>
                  </w:rPr>
                  <w:t>6.2</w:t>
                </w:r>
                <w:r>
                  <w:rPr>
                    <w:rFonts w:asciiTheme="minorHAnsi" w:eastAsiaTheme="minorEastAsia" w:hAnsiTheme="minorHAnsi"/>
                    <w:color w:val="auto"/>
                    <w:kern w:val="2"/>
                    <w:sz w:val="24"/>
                    <w:szCs w:val="24"/>
                    <w14:ligatures w14:val="standardContextual"/>
                  </w:rPr>
                  <w:tab/>
                </w:r>
                <w:r w:rsidRPr="000049C2">
                  <w:rPr>
                    <w:rStyle w:val="Hyperlink"/>
                  </w:rPr>
                  <w:t>Oscillator</w:t>
                </w:r>
                <w:r>
                  <w:rPr>
                    <w:webHidden/>
                  </w:rPr>
                  <w:tab/>
                </w:r>
                <w:r>
                  <w:rPr>
                    <w:webHidden/>
                  </w:rPr>
                  <w:fldChar w:fldCharType="begin"/>
                </w:r>
                <w:r>
                  <w:rPr>
                    <w:webHidden/>
                  </w:rPr>
                  <w:instrText xml:space="preserve"> PAGEREF _Toc156997615 \h </w:instrText>
                </w:r>
                <w:r>
                  <w:rPr>
                    <w:webHidden/>
                  </w:rPr>
                </w:r>
                <w:r>
                  <w:rPr>
                    <w:webHidden/>
                  </w:rPr>
                  <w:fldChar w:fldCharType="separate"/>
                </w:r>
                <w:r w:rsidR="00B566BF">
                  <w:rPr>
                    <w:webHidden/>
                  </w:rPr>
                  <w:t>19</w:t>
                </w:r>
                <w:r>
                  <w:rPr>
                    <w:webHidden/>
                  </w:rPr>
                  <w:fldChar w:fldCharType="end"/>
                </w:r>
              </w:hyperlink>
            </w:p>
            <w:p w14:paraId="3998433A" w14:textId="5956D911" w:rsidR="002B7D92" w:rsidRDefault="002B7D92">
              <w:pPr>
                <w:pStyle w:val="TOC2"/>
                <w:rPr>
                  <w:rFonts w:asciiTheme="minorHAnsi" w:eastAsiaTheme="minorEastAsia" w:hAnsiTheme="minorHAnsi"/>
                  <w:color w:val="auto"/>
                  <w:kern w:val="2"/>
                  <w:sz w:val="24"/>
                  <w:szCs w:val="24"/>
                  <w14:ligatures w14:val="standardContextual"/>
                </w:rPr>
              </w:pPr>
              <w:hyperlink w:anchor="_Toc156997616" w:history="1">
                <w:r w:rsidRPr="000049C2">
                  <w:rPr>
                    <w:rStyle w:val="Hyperlink"/>
                  </w:rPr>
                  <w:t>6.3</w:t>
                </w:r>
                <w:r>
                  <w:rPr>
                    <w:rFonts w:asciiTheme="minorHAnsi" w:eastAsiaTheme="minorEastAsia" w:hAnsiTheme="minorHAnsi"/>
                    <w:color w:val="auto"/>
                    <w:kern w:val="2"/>
                    <w:sz w:val="24"/>
                    <w:szCs w:val="24"/>
                    <w14:ligatures w14:val="standardContextual"/>
                  </w:rPr>
                  <w:tab/>
                </w:r>
                <w:r w:rsidRPr="000049C2">
                  <w:rPr>
                    <w:rStyle w:val="Hyperlink"/>
                  </w:rPr>
                  <w:t>Automatic Gain Control (AGC)</w:t>
                </w:r>
                <w:r>
                  <w:rPr>
                    <w:webHidden/>
                  </w:rPr>
                  <w:tab/>
                </w:r>
                <w:r>
                  <w:rPr>
                    <w:webHidden/>
                  </w:rPr>
                  <w:fldChar w:fldCharType="begin"/>
                </w:r>
                <w:r>
                  <w:rPr>
                    <w:webHidden/>
                  </w:rPr>
                  <w:instrText xml:space="preserve"> PAGEREF _Toc156997616 \h </w:instrText>
                </w:r>
                <w:r>
                  <w:rPr>
                    <w:webHidden/>
                  </w:rPr>
                </w:r>
                <w:r>
                  <w:rPr>
                    <w:webHidden/>
                  </w:rPr>
                  <w:fldChar w:fldCharType="separate"/>
                </w:r>
                <w:r w:rsidR="00B566BF">
                  <w:rPr>
                    <w:webHidden/>
                  </w:rPr>
                  <w:t>20</w:t>
                </w:r>
                <w:r>
                  <w:rPr>
                    <w:webHidden/>
                  </w:rPr>
                  <w:fldChar w:fldCharType="end"/>
                </w:r>
              </w:hyperlink>
            </w:p>
            <w:p w14:paraId="2157EA61" w14:textId="672B4C36" w:rsidR="002B7D92" w:rsidRDefault="002B7D92">
              <w:pPr>
                <w:pStyle w:val="TOC2"/>
                <w:rPr>
                  <w:rFonts w:asciiTheme="minorHAnsi" w:eastAsiaTheme="minorEastAsia" w:hAnsiTheme="minorHAnsi"/>
                  <w:color w:val="auto"/>
                  <w:kern w:val="2"/>
                  <w:sz w:val="24"/>
                  <w:szCs w:val="24"/>
                  <w14:ligatures w14:val="standardContextual"/>
                </w:rPr>
              </w:pPr>
              <w:hyperlink w:anchor="_Toc156997617" w:history="1">
                <w:r w:rsidRPr="000049C2">
                  <w:rPr>
                    <w:rStyle w:val="Hyperlink"/>
                  </w:rPr>
                  <w:t>6.4</w:t>
                </w:r>
                <w:r>
                  <w:rPr>
                    <w:rFonts w:asciiTheme="minorHAnsi" w:eastAsiaTheme="minorEastAsia" w:hAnsiTheme="minorHAnsi"/>
                    <w:color w:val="auto"/>
                    <w:kern w:val="2"/>
                    <w:sz w:val="24"/>
                    <w:szCs w:val="24"/>
                    <w14:ligatures w14:val="standardContextual"/>
                  </w:rPr>
                  <w:tab/>
                </w:r>
                <w:r w:rsidRPr="000049C2">
                  <w:rPr>
                    <w:rStyle w:val="Hyperlink"/>
                  </w:rPr>
                  <w:t>Output</w:t>
                </w:r>
                <w:r>
                  <w:rPr>
                    <w:webHidden/>
                  </w:rPr>
                  <w:tab/>
                </w:r>
                <w:r>
                  <w:rPr>
                    <w:webHidden/>
                  </w:rPr>
                  <w:fldChar w:fldCharType="begin"/>
                </w:r>
                <w:r>
                  <w:rPr>
                    <w:webHidden/>
                  </w:rPr>
                  <w:instrText xml:space="preserve"> PAGEREF _Toc156997617 \h </w:instrText>
                </w:r>
                <w:r>
                  <w:rPr>
                    <w:webHidden/>
                  </w:rPr>
                </w:r>
                <w:r>
                  <w:rPr>
                    <w:webHidden/>
                  </w:rPr>
                  <w:fldChar w:fldCharType="separate"/>
                </w:r>
                <w:r w:rsidR="00B566BF">
                  <w:rPr>
                    <w:webHidden/>
                  </w:rPr>
                  <w:t>24</w:t>
                </w:r>
                <w:r>
                  <w:rPr>
                    <w:webHidden/>
                  </w:rPr>
                  <w:fldChar w:fldCharType="end"/>
                </w:r>
              </w:hyperlink>
            </w:p>
            <w:p w14:paraId="44C74AB4" w14:textId="3E859A88" w:rsidR="002B7D92" w:rsidRDefault="002B7D92">
              <w:pPr>
                <w:pStyle w:val="TOC2"/>
                <w:rPr>
                  <w:rFonts w:asciiTheme="minorHAnsi" w:eastAsiaTheme="minorEastAsia" w:hAnsiTheme="minorHAnsi"/>
                  <w:color w:val="auto"/>
                  <w:kern w:val="2"/>
                  <w:sz w:val="24"/>
                  <w:szCs w:val="24"/>
                  <w14:ligatures w14:val="standardContextual"/>
                </w:rPr>
              </w:pPr>
              <w:hyperlink w:anchor="_Toc156997618" w:history="1">
                <w:r w:rsidRPr="000049C2">
                  <w:rPr>
                    <w:rStyle w:val="Hyperlink"/>
                  </w:rPr>
                  <w:t>6.5</w:t>
                </w:r>
                <w:r>
                  <w:rPr>
                    <w:rFonts w:asciiTheme="minorHAnsi" w:eastAsiaTheme="minorEastAsia" w:hAnsiTheme="minorHAnsi"/>
                    <w:color w:val="auto"/>
                    <w:kern w:val="2"/>
                    <w:sz w:val="24"/>
                    <w:szCs w:val="24"/>
                    <w14:ligatures w14:val="standardContextual"/>
                  </w:rPr>
                  <w:tab/>
                </w:r>
                <w:r w:rsidRPr="000049C2">
                  <w:rPr>
                    <w:rStyle w:val="Hyperlink"/>
                  </w:rPr>
                  <w:t>Diagnostic and Functional Safety</w:t>
                </w:r>
                <w:r>
                  <w:rPr>
                    <w:webHidden/>
                  </w:rPr>
                  <w:tab/>
                </w:r>
                <w:r>
                  <w:rPr>
                    <w:webHidden/>
                  </w:rPr>
                  <w:fldChar w:fldCharType="begin"/>
                </w:r>
                <w:r>
                  <w:rPr>
                    <w:webHidden/>
                  </w:rPr>
                  <w:instrText xml:space="preserve"> PAGEREF _Toc156997618 \h </w:instrText>
                </w:r>
                <w:r>
                  <w:rPr>
                    <w:webHidden/>
                  </w:rPr>
                </w:r>
                <w:r>
                  <w:rPr>
                    <w:webHidden/>
                  </w:rPr>
                  <w:fldChar w:fldCharType="separate"/>
                </w:r>
                <w:r w:rsidR="00B566BF">
                  <w:rPr>
                    <w:webHidden/>
                  </w:rPr>
                  <w:t>27</w:t>
                </w:r>
                <w:r>
                  <w:rPr>
                    <w:webHidden/>
                  </w:rPr>
                  <w:fldChar w:fldCharType="end"/>
                </w:r>
              </w:hyperlink>
            </w:p>
            <w:p w14:paraId="2C89AF76" w14:textId="0426B6B4" w:rsidR="002B7D92" w:rsidRDefault="002B7D92">
              <w:pPr>
                <w:pStyle w:val="TOC2"/>
                <w:rPr>
                  <w:rFonts w:asciiTheme="minorHAnsi" w:eastAsiaTheme="minorEastAsia" w:hAnsiTheme="minorHAnsi"/>
                  <w:color w:val="auto"/>
                  <w:kern w:val="2"/>
                  <w:sz w:val="24"/>
                  <w:szCs w:val="24"/>
                  <w14:ligatures w14:val="standardContextual"/>
                </w:rPr>
              </w:pPr>
              <w:hyperlink w:anchor="_Toc156997619" w:history="1">
                <w:r w:rsidRPr="000049C2">
                  <w:rPr>
                    <w:rStyle w:val="Hyperlink"/>
                  </w:rPr>
                  <w:t>6.6</w:t>
                </w:r>
                <w:r>
                  <w:rPr>
                    <w:rFonts w:asciiTheme="minorHAnsi" w:eastAsiaTheme="minorEastAsia" w:hAnsiTheme="minorHAnsi"/>
                    <w:color w:val="auto"/>
                    <w:kern w:val="2"/>
                    <w:sz w:val="24"/>
                    <w:szCs w:val="24"/>
                    <w14:ligatures w14:val="standardContextual"/>
                  </w:rPr>
                  <w:tab/>
                </w:r>
                <w:r w:rsidRPr="000049C2">
                  <w:rPr>
                    <w:rStyle w:val="Hyperlink"/>
                  </w:rPr>
                  <w:t>I</w:t>
                </w:r>
                <w:r w:rsidRPr="000049C2">
                  <w:rPr>
                    <w:rStyle w:val="Hyperlink"/>
                    <w:rFonts w:cs="Arial"/>
                  </w:rPr>
                  <w:t>²</w:t>
                </w:r>
                <w:r w:rsidRPr="000049C2">
                  <w:rPr>
                    <w:rStyle w:val="Hyperlink"/>
                  </w:rPr>
                  <w:t>C Interface and Communication Procedure</w:t>
                </w:r>
                <w:r>
                  <w:rPr>
                    <w:webHidden/>
                  </w:rPr>
                  <w:tab/>
                </w:r>
                <w:r>
                  <w:rPr>
                    <w:webHidden/>
                  </w:rPr>
                  <w:fldChar w:fldCharType="begin"/>
                </w:r>
                <w:r>
                  <w:rPr>
                    <w:webHidden/>
                  </w:rPr>
                  <w:instrText xml:space="preserve"> PAGEREF _Toc156997619 \h </w:instrText>
                </w:r>
                <w:r>
                  <w:rPr>
                    <w:webHidden/>
                  </w:rPr>
                </w:r>
                <w:r>
                  <w:rPr>
                    <w:webHidden/>
                  </w:rPr>
                  <w:fldChar w:fldCharType="separate"/>
                </w:r>
                <w:r w:rsidR="00B566BF">
                  <w:rPr>
                    <w:webHidden/>
                  </w:rPr>
                  <w:t>29</w:t>
                </w:r>
                <w:r>
                  <w:rPr>
                    <w:webHidden/>
                  </w:rPr>
                  <w:fldChar w:fldCharType="end"/>
                </w:r>
              </w:hyperlink>
            </w:p>
            <w:p w14:paraId="391D1410" w14:textId="7DF94BC6" w:rsidR="002B7D92" w:rsidRDefault="002B7D92">
              <w:pPr>
                <w:pStyle w:val="TOC1"/>
                <w:rPr>
                  <w:rFonts w:asciiTheme="minorHAnsi" w:eastAsiaTheme="minorEastAsia" w:hAnsiTheme="minorHAnsi"/>
                  <w:b w:val="0"/>
                  <w:color w:val="auto"/>
                  <w:kern w:val="2"/>
                  <w:szCs w:val="24"/>
                  <w14:ligatures w14:val="standardContextual"/>
                </w:rPr>
              </w:pPr>
              <w:hyperlink w:anchor="_Toc156997620" w:history="1">
                <w:r w:rsidRPr="000049C2">
                  <w:rPr>
                    <w:rStyle w:val="Hyperlink"/>
                  </w:rPr>
                  <w:t>7</w:t>
                </w:r>
                <w:r>
                  <w:rPr>
                    <w:rFonts w:asciiTheme="minorHAnsi" w:eastAsiaTheme="minorEastAsia" w:hAnsiTheme="minorHAnsi"/>
                    <w:b w:val="0"/>
                    <w:color w:val="auto"/>
                    <w:kern w:val="2"/>
                    <w:szCs w:val="24"/>
                    <w14:ligatures w14:val="standardContextual"/>
                  </w:rPr>
                  <w:tab/>
                </w:r>
                <w:r w:rsidRPr="000049C2">
                  <w:rPr>
                    <w:rStyle w:val="Hyperlink"/>
                  </w:rPr>
                  <w:t>Register Description</w:t>
                </w:r>
                <w:r>
                  <w:rPr>
                    <w:webHidden/>
                  </w:rPr>
                  <w:tab/>
                </w:r>
                <w:r>
                  <w:rPr>
                    <w:webHidden/>
                  </w:rPr>
                  <w:fldChar w:fldCharType="begin"/>
                </w:r>
                <w:r>
                  <w:rPr>
                    <w:webHidden/>
                  </w:rPr>
                  <w:instrText xml:space="preserve"> PAGEREF _Toc156997620 \h </w:instrText>
                </w:r>
                <w:r>
                  <w:rPr>
                    <w:webHidden/>
                  </w:rPr>
                </w:r>
                <w:r>
                  <w:rPr>
                    <w:webHidden/>
                  </w:rPr>
                  <w:fldChar w:fldCharType="separate"/>
                </w:r>
                <w:r w:rsidR="00B566BF">
                  <w:rPr>
                    <w:webHidden/>
                  </w:rPr>
                  <w:t>33</w:t>
                </w:r>
                <w:r>
                  <w:rPr>
                    <w:webHidden/>
                  </w:rPr>
                  <w:fldChar w:fldCharType="end"/>
                </w:r>
              </w:hyperlink>
            </w:p>
            <w:p w14:paraId="2B978D9E" w14:textId="36BA05C1" w:rsidR="002B7D92" w:rsidRDefault="002B7D92">
              <w:pPr>
                <w:pStyle w:val="TOC2"/>
                <w:rPr>
                  <w:rFonts w:asciiTheme="minorHAnsi" w:eastAsiaTheme="minorEastAsia" w:hAnsiTheme="minorHAnsi"/>
                  <w:color w:val="auto"/>
                  <w:kern w:val="2"/>
                  <w:sz w:val="24"/>
                  <w:szCs w:val="24"/>
                  <w14:ligatures w14:val="standardContextual"/>
                </w:rPr>
              </w:pPr>
              <w:hyperlink w:anchor="_Toc156997621" w:history="1">
                <w:r w:rsidRPr="000049C2">
                  <w:rPr>
                    <w:rStyle w:val="Hyperlink"/>
                  </w:rPr>
                  <w:t>7.1</w:t>
                </w:r>
                <w:r>
                  <w:rPr>
                    <w:rFonts w:asciiTheme="minorHAnsi" w:eastAsiaTheme="minorEastAsia" w:hAnsiTheme="minorHAnsi"/>
                    <w:color w:val="auto"/>
                    <w:kern w:val="2"/>
                    <w:sz w:val="24"/>
                    <w:szCs w:val="24"/>
                    <w14:ligatures w14:val="standardContextual"/>
                  </w:rPr>
                  <w:tab/>
                </w:r>
                <w:r w:rsidRPr="000049C2">
                  <w:rPr>
                    <w:rStyle w:val="Hyperlink"/>
                  </w:rPr>
                  <w:t>Register Overview</w:t>
                </w:r>
                <w:r>
                  <w:rPr>
                    <w:webHidden/>
                  </w:rPr>
                  <w:tab/>
                </w:r>
                <w:r>
                  <w:rPr>
                    <w:webHidden/>
                  </w:rPr>
                  <w:fldChar w:fldCharType="begin"/>
                </w:r>
                <w:r>
                  <w:rPr>
                    <w:webHidden/>
                  </w:rPr>
                  <w:instrText xml:space="preserve"> PAGEREF _Toc156997621 \h </w:instrText>
                </w:r>
                <w:r>
                  <w:rPr>
                    <w:webHidden/>
                  </w:rPr>
                </w:r>
                <w:r>
                  <w:rPr>
                    <w:webHidden/>
                  </w:rPr>
                  <w:fldChar w:fldCharType="separate"/>
                </w:r>
                <w:r w:rsidR="00B566BF">
                  <w:rPr>
                    <w:webHidden/>
                  </w:rPr>
                  <w:t>33</w:t>
                </w:r>
                <w:r>
                  <w:rPr>
                    <w:webHidden/>
                  </w:rPr>
                  <w:fldChar w:fldCharType="end"/>
                </w:r>
              </w:hyperlink>
            </w:p>
            <w:p w14:paraId="7020BE23" w14:textId="35E1FA3C" w:rsidR="002B7D92" w:rsidRDefault="002B7D92">
              <w:pPr>
                <w:pStyle w:val="TOC2"/>
                <w:rPr>
                  <w:rFonts w:asciiTheme="minorHAnsi" w:eastAsiaTheme="minorEastAsia" w:hAnsiTheme="minorHAnsi"/>
                  <w:color w:val="auto"/>
                  <w:kern w:val="2"/>
                  <w:sz w:val="24"/>
                  <w:szCs w:val="24"/>
                  <w14:ligatures w14:val="standardContextual"/>
                </w:rPr>
              </w:pPr>
              <w:hyperlink w:anchor="_Toc156997622" w:history="1">
                <w:r w:rsidRPr="000049C2">
                  <w:rPr>
                    <w:rStyle w:val="Hyperlink"/>
                  </w:rPr>
                  <w:t>7.2</w:t>
                </w:r>
                <w:r>
                  <w:rPr>
                    <w:rFonts w:asciiTheme="minorHAnsi" w:eastAsiaTheme="minorEastAsia" w:hAnsiTheme="minorHAnsi"/>
                    <w:color w:val="auto"/>
                    <w:kern w:val="2"/>
                    <w:sz w:val="24"/>
                    <w:szCs w:val="24"/>
                    <w14:ligatures w14:val="standardContextual"/>
                  </w:rPr>
                  <w:tab/>
                </w:r>
                <w:r w:rsidRPr="000049C2">
                  <w:rPr>
                    <w:rStyle w:val="Hyperlink"/>
                  </w:rPr>
                  <w:t>Detailed Register Description</w:t>
                </w:r>
                <w:r>
                  <w:rPr>
                    <w:webHidden/>
                  </w:rPr>
                  <w:tab/>
                </w:r>
                <w:r>
                  <w:rPr>
                    <w:webHidden/>
                  </w:rPr>
                  <w:fldChar w:fldCharType="begin"/>
                </w:r>
                <w:r>
                  <w:rPr>
                    <w:webHidden/>
                  </w:rPr>
                  <w:instrText xml:space="preserve"> PAGEREF _Toc156997622 \h </w:instrText>
                </w:r>
                <w:r>
                  <w:rPr>
                    <w:webHidden/>
                  </w:rPr>
                </w:r>
                <w:r>
                  <w:rPr>
                    <w:webHidden/>
                  </w:rPr>
                  <w:fldChar w:fldCharType="separate"/>
                </w:r>
                <w:r w:rsidR="00B566BF">
                  <w:rPr>
                    <w:webHidden/>
                  </w:rPr>
                  <w:t>34</w:t>
                </w:r>
                <w:r>
                  <w:rPr>
                    <w:webHidden/>
                  </w:rPr>
                  <w:fldChar w:fldCharType="end"/>
                </w:r>
              </w:hyperlink>
            </w:p>
            <w:p w14:paraId="332B3974" w14:textId="59A487E5" w:rsidR="002B7D92" w:rsidRDefault="002B7D92">
              <w:pPr>
                <w:pStyle w:val="TOC1"/>
                <w:rPr>
                  <w:rFonts w:asciiTheme="minorHAnsi" w:eastAsiaTheme="minorEastAsia" w:hAnsiTheme="minorHAnsi"/>
                  <w:b w:val="0"/>
                  <w:color w:val="auto"/>
                  <w:kern w:val="2"/>
                  <w:szCs w:val="24"/>
                  <w14:ligatures w14:val="standardContextual"/>
                </w:rPr>
              </w:pPr>
              <w:hyperlink w:anchor="_Toc156997623" w:history="1">
                <w:r w:rsidRPr="000049C2">
                  <w:rPr>
                    <w:rStyle w:val="Hyperlink"/>
                  </w:rPr>
                  <w:t>8</w:t>
                </w:r>
                <w:r>
                  <w:rPr>
                    <w:rFonts w:asciiTheme="minorHAnsi" w:eastAsiaTheme="minorEastAsia" w:hAnsiTheme="minorHAnsi"/>
                    <w:b w:val="0"/>
                    <w:color w:val="auto"/>
                    <w:kern w:val="2"/>
                    <w:szCs w:val="24"/>
                    <w14:ligatures w14:val="standardContextual"/>
                  </w:rPr>
                  <w:tab/>
                </w:r>
                <w:r w:rsidRPr="000049C2">
                  <w:rPr>
                    <w:rStyle w:val="Hyperlink"/>
                  </w:rPr>
                  <w:t>Functional Safety</w:t>
                </w:r>
                <w:r>
                  <w:rPr>
                    <w:webHidden/>
                  </w:rPr>
                  <w:tab/>
                </w:r>
                <w:r>
                  <w:rPr>
                    <w:webHidden/>
                  </w:rPr>
                  <w:fldChar w:fldCharType="begin"/>
                </w:r>
                <w:r>
                  <w:rPr>
                    <w:webHidden/>
                  </w:rPr>
                  <w:instrText xml:space="preserve"> PAGEREF _Toc156997623 \h </w:instrText>
                </w:r>
                <w:r>
                  <w:rPr>
                    <w:webHidden/>
                  </w:rPr>
                </w:r>
                <w:r>
                  <w:rPr>
                    <w:webHidden/>
                  </w:rPr>
                  <w:fldChar w:fldCharType="separate"/>
                </w:r>
                <w:r w:rsidR="00B566BF">
                  <w:rPr>
                    <w:webHidden/>
                  </w:rPr>
                  <w:t>37</w:t>
                </w:r>
                <w:r>
                  <w:rPr>
                    <w:webHidden/>
                  </w:rPr>
                  <w:fldChar w:fldCharType="end"/>
                </w:r>
              </w:hyperlink>
            </w:p>
            <w:p w14:paraId="1C47F0FB" w14:textId="10402D80" w:rsidR="002B7D92" w:rsidRDefault="002B7D92">
              <w:pPr>
                <w:pStyle w:val="TOC2"/>
                <w:rPr>
                  <w:rFonts w:asciiTheme="minorHAnsi" w:eastAsiaTheme="minorEastAsia" w:hAnsiTheme="minorHAnsi"/>
                  <w:color w:val="auto"/>
                  <w:kern w:val="2"/>
                  <w:sz w:val="24"/>
                  <w:szCs w:val="24"/>
                  <w14:ligatures w14:val="standardContextual"/>
                </w:rPr>
              </w:pPr>
              <w:hyperlink w:anchor="_Toc156997624" w:history="1">
                <w:r w:rsidRPr="000049C2">
                  <w:rPr>
                    <w:rStyle w:val="Hyperlink"/>
                  </w:rPr>
                  <w:t>8.1</w:t>
                </w:r>
                <w:r>
                  <w:rPr>
                    <w:rFonts w:asciiTheme="minorHAnsi" w:eastAsiaTheme="minorEastAsia" w:hAnsiTheme="minorHAnsi"/>
                    <w:color w:val="auto"/>
                    <w:kern w:val="2"/>
                    <w:sz w:val="24"/>
                    <w:szCs w:val="24"/>
                    <w14:ligatures w14:val="standardContextual"/>
                  </w:rPr>
                  <w:tab/>
                </w:r>
                <w:r w:rsidRPr="000049C2">
                  <w:rPr>
                    <w:rStyle w:val="Hyperlink"/>
                  </w:rPr>
                  <w:t>Safety Manual</w:t>
                </w:r>
                <w:r>
                  <w:rPr>
                    <w:webHidden/>
                  </w:rPr>
                  <w:tab/>
                </w:r>
                <w:r>
                  <w:rPr>
                    <w:webHidden/>
                  </w:rPr>
                  <w:fldChar w:fldCharType="begin"/>
                </w:r>
                <w:r>
                  <w:rPr>
                    <w:webHidden/>
                  </w:rPr>
                  <w:instrText xml:space="preserve"> PAGEREF _Toc156997624 \h </w:instrText>
                </w:r>
                <w:r>
                  <w:rPr>
                    <w:webHidden/>
                  </w:rPr>
                </w:r>
                <w:r>
                  <w:rPr>
                    <w:webHidden/>
                  </w:rPr>
                  <w:fldChar w:fldCharType="separate"/>
                </w:r>
                <w:r w:rsidR="00B566BF">
                  <w:rPr>
                    <w:webHidden/>
                  </w:rPr>
                  <w:t>37</w:t>
                </w:r>
                <w:r>
                  <w:rPr>
                    <w:webHidden/>
                  </w:rPr>
                  <w:fldChar w:fldCharType="end"/>
                </w:r>
              </w:hyperlink>
            </w:p>
            <w:p w14:paraId="0EF49EDC" w14:textId="6A899ACE" w:rsidR="002B7D92" w:rsidRDefault="002B7D92">
              <w:pPr>
                <w:pStyle w:val="TOC1"/>
                <w:rPr>
                  <w:rFonts w:asciiTheme="minorHAnsi" w:eastAsiaTheme="minorEastAsia" w:hAnsiTheme="minorHAnsi"/>
                  <w:b w:val="0"/>
                  <w:color w:val="auto"/>
                  <w:kern w:val="2"/>
                  <w:szCs w:val="24"/>
                  <w14:ligatures w14:val="standardContextual"/>
                </w:rPr>
              </w:pPr>
              <w:hyperlink w:anchor="_Toc156997625" w:history="1">
                <w:r w:rsidRPr="000049C2">
                  <w:rPr>
                    <w:rStyle w:val="Hyperlink"/>
                  </w:rPr>
                  <w:t>9</w:t>
                </w:r>
                <w:r>
                  <w:rPr>
                    <w:rFonts w:asciiTheme="minorHAnsi" w:eastAsiaTheme="minorEastAsia" w:hAnsiTheme="minorHAnsi"/>
                    <w:b w:val="0"/>
                    <w:color w:val="auto"/>
                    <w:kern w:val="2"/>
                    <w:szCs w:val="24"/>
                    <w14:ligatures w14:val="standardContextual"/>
                  </w:rPr>
                  <w:tab/>
                </w:r>
                <w:r w:rsidRPr="000049C2">
                  <w:rPr>
                    <w:rStyle w:val="Hyperlink"/>
                  </w:rPr>
                  <w:t>Application Information</w:t>
                </w:r>
                <w:r>
                  <w:rPr>
                    <w:webHidden/>
                  </w:rPr>
                  <w:tab/>
                </w:r>
                <w:r>
                  <w:rPr>
                    <w:webHidden/>
                  </w:rPr>
                  <w:fldChar w:fldCharType="begin"/>
                </w:r>
                <w:r>
                  <w:rPr>
                    <w:webHidden/>
                  </w:rPr>
                  <w:instrText xml:space="preserve"> PAGEREF _Toc156997625 \h </w:instrText>
                </w:r>
                <w:r>
                  <w:rPr>
                    <w:webHidden/>
                  </w:rPr>
                </w:r>
                <w:r>
                  <w:rPr>
                    <w:webHidden/>
                  </w:rPr>
                  <w:fldChar w:fldCharType="separate"/>
                </w:r>
                <w:r w:rsidR="00B566BF">
                  <w:rPr>
                    <w:webHidden/>
                  </w:rPr>
                  <w:t>38</w:t>
                </w:r>
                <w:r>
                  <w:rPr>
                    <w:webHidden/>
                  </w:rPr>
                  <w:fldChar w:fldCharType="end"/>
                </w:r>
              </w:hyperlink>
            </w:p>
            <w:p w14:paraId="597F10F2" w14:textId="1DEE742A" w:rsidR="002B7D92" w:rsidRDefault="002B7D92">
              <w:pPr>
                <w:pStyle w:val="TOC2"/>
                <w:rPr>
                  <w:rFonts w:asciiTheme="minorHAnsi" w:eastAsiaTheme="minorEastAsia" w:hAnsiTheme="minorHAnsi"/>
                  <w:color w:val="auto"/>
                  <w:kern w:val="2"/>
                  <w:sz w:val="24"/>
                  <w:szCs w:val="24"/>
                  <w14:ligatures w14:val="standardContextual"/>
                </w:rPr>
              </w:pPr>
              <w:hyperlink w:anchor="_Toc156997626" w:history="1">
                <w:r w:rsidRPr="000049C2">
                  <w:rPr>
                    <w:rStyle w:val="Hyperlink"/>
                  </w:rPr>
                  <w:t>9.1</w:t>
                </w:r>
                <w:r>
                  <w:rPr>
                    <w:rFonts w:asciiTheme="minorHAnsi" w:eastAsiaTheme="minorEastAsia" w:hAnsiTheme="minorHAnsi"/>
                    <w:color w:val="auto"/>
                    <w:kern w:val="2"/>
                    <w:sz w:val="24"/>
                    <w:szCs w:val="24"/>
                    <w14:ligatures w14:val="standardContextual"/>
                  </w:rPr>
                  <w:tab/>
                </w:r>
                <w:r w:rsidRPr="000049C2">
                  <w:rPr>
                    <w:rStyle w:val="Hyperlink"/>
                  </w:rPr>
                  <w:t>Typical Application Circuits</w:t>
                </w:r>
                <w:r>
                  <w:rPr>
                    <w:webHidden/>
                  </w:rPr>
                  <w:tab/>
                </w:r>
                <w:r>
                  <w:rPr>
                    <w:webHidden/>
                  </w:rPr>
                  <w:fldChar w:fldCharType="begin"/>
                </w:r>
                <w:r>
                  <w:rPr>
                    <w:webHidden/>
                  </w:rPr>
                  <w:instrText xml:space="preserve"> PAGEREF _Toc156997626 \h </w:instrText>
                </w:r>
                <w:r>
                  <w:rPr>
                    <w:webHidden/>
                  </w:rPr>
                </w:r>
                <w:r>
                  <w:rPr>
                    <w:webHidden/>
                  </w:rPr>
                  <w:fldChar w:fldCharType="separate"/>
                </w:r>
                <w:r w:rsidR="00B566BF">
                  <w:rPr>
                    <w:webHidden/>
                  </w:rPr>
                  <w:t>38</w:t>
                </w:r>
                <w:r>
                  <w:rPr>
                    <w:webHidden/>
                  </w:rPr>
                  <w:fldChar w:fldCharType="end"/>
                </w:r>
              </w:hyperlink>
            </w:p>
            <w:p w14:paraId="7ABA0880" w14:textId="5B722E87" w:rsidR="002B7D92" w:rsidRDefault="002B7D92">
              <w:pPr>
                <w:pStyle w:val="TOC1"/>
                <w:rPr>
                  <w:rFonts w:asciiTheme="minorHAnsi" w:eastAsiaTheme="minorEastAsia" w:hAnsiTheme="minorHAnsi"/>
                  <w:b w:val="0"/>
                  <w:color w:val="auto"/>
                  <w:kern w:val="2"/>
                  <w:szCs w:val="24"/>
                  <w14:ligatures w14:val="standardContextual"/>
                </w:rPr>
              </w:pPr>
              <w:hyperlink w:anchor="_Toc156997627" w:history="1">
                <w:r w:rsidRPr="000049C2">
                  <w:rPr>
                    <w:rStyle w:val="Hyperlink"/>
                  </w:rPr>
                  <w:t>10</w:t>
                </w:r>
                <w:r>
                  <w:rPr>
                    <w:rFonts w:asciiTheme="minorHAnsi" w:eastAsiaTheme="minorEastAsia" w:hAnsiTheme="minorHAnsi"/>
                    <w:b w:val="0"/>
                    <w:color w:val="auto"/>
                    <w:kern w:val="2"/>
                    <w:szCs w:val="24"/>
                    <w14:ligatures w14:val="standardContextual"/>
                  </w:rPr>
                  <w:tab/>
                </w:r>
                <w:r w:rsidRPr="000049C2">
                  <w:rPr>
                    <w:rStyle w:val="Hyperlink"/>
                  </w:rPr>
                  <w:t>Package Drawings &amp; Markings</w:t>
                </w:r>
                <w:r>
                  <w:rPr>
                    <w:webHidden/>
                  </w:rPr>
                  <w:tab/>
                </w:r>
                <w:r>
                  <w:rPr>
                    <w:webHidden/>
                  </w:rPr>
                  <w:fldChar w:fldCharType="begin"/>
                </w:r>
                <w:r>
                  <w:rPr>
                    <w:webHidden/>
                  </w:rPr>
                  <w:instrText xml:space="preserve"> PAGEREF _Toc156997627 \h </w:instrText>
                </w:r>
                <w:r>
                  <w:rPr>
                    <w:webHidden/>
                  </w:rPr>
                </w:r>
                <w:r>
                  <w:rPr>
                    <w:webHidden/>
                  </w:rPr>
                  <w:fldChar w:fldCharType="separate"/>
                </w:r>
                <w:r w:rsidR="00B566BF">
                  <w:rPr>
                    <w:webHidden/>
                  </w:rPr>
                  <w:t>39</w:t>
                </w:r>
                <w:r>
                  <w:rPr>
                    <w:webHidden/>
                  </w:rPr>
                  <w:fldChar w:fldCharType="end"/>
                </w:r>
              </w:hyperlink>
            </w:p>
            <w:p w14:paraId="4DE5089E" w14:textId="4A9EA813" w:rsidR="002B7D92" w:rsidRDefault="002B7D92">
              <w:pPr>
                <w:pStyle w:val="TOC1"/>
                <w:rPr>
                  <w:rFonts w:asciiTheme="minorHAnsi" w:eastAsiaTheme="minorEastAsia" w:hAnsiTheme="minorHAnsi"/>
                  <w:b w:val="0"/>
                  <w:color w:val="auto"/>
                  <w:kern w:val="2"/>
                  <w:szCs w:val="24"/>
                  <w14:ligatures w14:val="standardContextual"/>
                </w:rPr>
              </w:pPr>
              <w:hyperlink w:anchor="_Toc156997628" w:history="1">
                <w:r w:rsidRPr="000049C2">
                  <w:rPr>
                    <w:rStyle w:val="Hyperlink"/>
                  </w:rPr>
                  <w:t>11</w:t>
                </w:r>
                <w:r>
                  <w:rPr>
                    <w:rFonts w:asciiTheme="minorHAnsi" w:eastAsiaTheme="minorEastAsia" w:hAnsiTheme="minorHAnsi"/>
                    <w:b w:val="0"/>
                    <w:color w:val="auto"/>
                    <w:kern w:val="2"/>
                    <w:szCs w:val="24"/>
                    <w14:ligatures w14:val="standardContextual"/>
                  </w:rPr>
                  <w:tab/>
                </w:r>
                <w:r w:rsidRPr="000049C2">
                  <w:rPr>
                    <w:rStyle w:val="Hyperlink"/>
                  </w:rPr>
                  <w:t>Revision Information</w:t>
                </w:r>
                <w:r>
                  <w:rPr>
                    <w:webHidden/>
                  </w:rPr>
                  <w:tab/>
                </w:r>
                <w:r>
                  <w:rPr>
                    <w:webHidden/>
                  </w:rPr>
                  <w:fldChar w:fldCharType="begin"/>
                </w:r>
                <w:r>
                  <w:rPr>
                    <w:webHidden/>
                  </w:rPr>
                  <w:instrText xml:space="preserve"> PAGEREF _Toc156997628 \h </w:instrText>
                </w:r>
                <w:r>
                  <w:rPr>
                    <w:webHidden/>
                  </w:rPr>
                </w:r>
                <w:r>
                  <w:rPr>
                    <w:webHidden/>
                  </w:rPr>
                  <w:fldChar w:fldCharType="separate"/>
                </w:r>
                <w:r w:rsidR="00B566BF">
                  <w:rPr>
                    <w:webHidden/>
                  </w:rPr>
                  <w:t>41</w:t>
                </w:r>
                <w:r>
                  <w:rPr>
                    <w:webHidden/>
                  </w:rPr>
                  <w:fldChar w:fldCharType="end"/>
                </w:r>
              </w:hyperlink>
            </w:p>
            <w:p w14:paraId="66886173" w14:textId="547E4139" w:rsidR="002B7D92" w:rsidRDefault="002B7D92">
              <w:pPr>
                <w:pStyle w:val="TOC1"/>
                <w:rPr>
                  <w:rFonts w:asciiTheme="minorHAnsi" w:eastAsiaTheme="minorEastAsia" w:hAnsiTheme="minorHAnsi"/>
                  <w:b w:val="0"/>
                  <w:color w:val="auto"/>
                  <w:kern w:val="2"/>
                  <w:szCs w:val="24"/>
                  <w14:ligatures w14:val="standardContextual"/>
                </w:rPr>
              </w:pPr>
              <w:hyperlink w:anchor="_Toc156997629" w:history="1">
                <w:r w:rsidRPr="000049C2">
                  <w:rPr>
                    <w:rStyle w:val="Hyperlink"/>
                  </w:rPr>
                  <w:t>12</w:t>
                </w:r>
                <w:r>
                  <w:rPr>
                    <w:rFonts w:asciiTheme="minorHAnsi" w:eastAsiaTheme="minorEastAsia" w:hAnsiTheme="minorHAnsi"/>
                    <w:b w:val="0"/>
                    <w:color w:val="auto"/>
                    <w:kern w:val="2"/>
                    <w:szCs w:val="24"/>
                    <w14:ligatures w14:val="standardContextual"/>
                  </w:rPr>
                  <w:tab/>
                </w:r>
                <w:r w:rsidRPr="000049C2">
                  <w:rPr>
                    <w:rStyle w:val="Hyperlink"/>
                  </w:rPr>
                  <w:t>Legal Information</w:t>
                </w:r>
                <w:r>
                  <w:rPr>
                    <w:webHidden/>
                  </w:rPr>
                  <w:tab/>
                </w:r>
                <w:r>
                  <w:rPr>
                    <w:webHidden/>
                  </w:rPr>
                  <w:fldChar w:fldCharType="begin"/>
                </w:r>
                <w:r>
                  <w:rPr>
                    <w:webHidden/>
                  </w:rPr>
                  <w:instrText xml:space="preserve"> PAGEREF _Toc156997629 \h </w:instrText>
                </w:r>
                <w:r>
                  <w:rPr>
                    <w:webHidden/>
                  </w:rPr>
                </w:r>
                <w:r>
                  <w:rPr>
                    <w:webHidden/>
                  </w:rPr>
                  <w:fldChar w:fldCharType="separate"/>
                </w:r>
                <w:r w:rsidR="00B566BF">
                  <w:rPr>
                    <w:webHidden/>
                  </w:rPr>
                  <w:t>42</w:t>
                </w:r>
                <w:r>
                  <w:rPr>
                    <w:webHidden/>
                  </w:rPr>
                  <w:fldChar w:fldCharType="end"/>
                </w:r>
              </w:hyperlink>
            </w:p>
            <w:p w14:paraId="1FC43160" w14:textId="190F60A1" w:rsidR="00977CAC" w:rsidRDefault="002B7D92" w:rsidP="002B7D92">
              <w:pPr>
                <w:pStyle w:val="TOC1"/>
              </w:pPr>
              <w:r>
                <w:fldChar w:fldCharType="end"/>
              </w:r>
            </w:p>
          </w:sdtContent>
        </w:sdt>
        <w:p w14:paraId="44A6FB07" w14:textId="77777777" w:rsidR="00213C70" w:rsidRDefault="00213C70" w:rsidP="00213C70">
          <w:pPr>
            <w:pStyle w:val="TSSectionChange"/>
          </w:pPr>
        </w:p>
        <w:p w14:paraId="54F91C80" w14:textId="77777777" w:rsidR="00213C70" w:rsidRDefault="00213C70" w:rsidP="00213C70">
          <w:pPr>
            <w:pStyle w:val="TSSectionChange"/>
            <w:sectPr w:rsidR="00213C70" w:rsidSect="00FE3C2B">
              <w:type w:val="continuous"/>
              <w:pgSz w:w="11906" w:h="16838" w:code="9"/>
              <w:pgMar w:top="1814" w:right="851" w:bottom="1814" w:left="851" w:header="454" w:footer="454" w:gutter="0"/>
              <w:cols w:num="2" w:sep="1" w:space="488"/>
              <w:docGrid w:linePitch="360"/>
            </w:sectPr>
          </w:pPr>
        </w:p>
        <w:p w14:paraId="73C735FC" w14:textId="77777777" w:rsidR="00213C70" w:rsidRDefault="00213C70" w:rsidP="00213C70">
          <w:pPr>
            <w:pStyle w:val="TSSectionChange"/>
          </w:pPr>
        </w:p>
        <w:p w14:paraId="3C6EFC6F" w14:textId="77777777" w:rsidR="00D13226" w:rsidRPr="000F6B59" w:rsidRDefault="00D13226" w:rsidP="00213C70">
          <w:pPr>
            <w:pStyle w:val="TSSectionChange"/>
          </w:pPr>
        </w:p>
        <w:p w14:paraId="08D6F9C8" w14:textId="77777777" w:rsidR="00213C70" w:rsidRDefault="00000000" w:rsidP="00213C70">
          <w:pPr>
            <w:pStyle w:val="TSSectionChange"/>
            <w:sectPr w:rsidR="00213C70" w:rsidSect="003533C3">
              <w:type w:val="continuous"/>
              <w:pgSz w:w="11906" w:h="16838" w:code="9"/>
              <w:pgMar w:top="1814" w:right="851" w:bottom="1814" w:left="851" w:header="454" w:footer="454" w:gutter="0"/>
              <w:cols w:space="488"/>
              <w:docGrid w:linePitch="360"/>
            </w:sectPr>
          </w:pPr>
        </w:p>
      </w:sdtContent>
    </w:sdt>
    <w:p w14:paraId="3A391DC3" w14:textId="77777777" w:rsidR="00E47182" w:rsidRDefault="00E47182" w:rsidP="00E47182">
      <w:pPr>
        <w:pStyle w:val="Heading1"/>
      </w:pPr>
      <w:bookmarkStart w:id="0" w:name="_Toc156997597"/>
      <w:r>
        <w:lastRenderedPageBreak/>
        <w:t>General Description</w:t>
      </w:r>
      <w:bookmarkEnd w:id="0"/>
    </w:p>
    <w:p w14:paraId="4ED73457" w14:textId="127E7263" w:rsidR="0026319D" w:rsidRPr="0026319D" w:rsidRDefault="0026319D" w:rsidP="0026319D">
      <w:pPr>
        <w:pStyle w:val="200BodyText"/>
      </w:pPr>
      <w:commentRangeStart w:id="1"/>
      <w:r>
        <w:t xml:space="preserve">The </w:t>
      </w:r>
      <w:r w:rsidR="00633A15">
        <w:rPr>
          <w:noProof/>
        </w:rPr>
        <w:fldChar w:fldCharType="begin"/>
      </w:r>
      <w:r w:rsidR="00633A15">
        <w:rPr>
          <w:noProof/>
        </w:rPr>
        <w:instrText xml:space="preserve"> STYLEREF  TSDocumentHeader </w:instrText>
      </w:r>
      <w:r w:rsidR="00633A15">
        <w:rPr>
          <w:noProof/>
        </w:rPr>
        <w:fldChar w:fldCharType="separate"/>
      </w:r>
      <w:r w:rsidR="00B566BF">
        <w:rPr>
          <w:noProof/>
        </w:rPr>
        <w:t>AS5715A/AS5715R</w:t>
      </w:r>
      <w:r w:rsidR="00633A15">
        <w:rPr>
          <w:noProof/>
        </w:rPr>
        <w:fldChar w:fldCharType="end"/>
      </w:r>
      <w:r>
        <w:t xml:space="preserve"> is an inductive sensor IC with </w:t>
      </w:r>
      <w:r w:rsidR="00CA60C9">
        <w:t>differential SIN</w:t>
      </w:r>
      <w:r>
        <w:t>/</w:t>
      </w:r>
      <w:r w:rsidR="00CA60C9">
        <w:t>COS</w:t>
      </w:r>
      <w:r>
        <w:t xml:space="preserve"> </w:t>
      </w:r>
      <w:r w:rsidR="006D48A3">
        <w:t xml:space="preserve">output for high speed </w:t>
      </w:r>
      <w:r>
        <w:t>position sensing</w:t>
      </w:r>
      <w:r w:rsidR="00EC2BC6">
        <w:t xml:space="preserve"> applications</w:t>
      </w:r>
      <w:r>
        <w:t xml:space="preserve">. </w:t>
      </w:r>
      <w:r w:rsidR="00824790">
        <w:t>To fulfill it</w:t>
      </w:r>
      <w:r w:rsidR="00EC2BC6">
        <w:t>s</w:t>
      </w:r>
      <w:r w:rsidR="00EC2BC6" w:rsidRPr="00EC2BC6">
        <w:t xml:space="preserve"> purpose, the </w:t>
      </w:r>
      <w:r w:rsidR="000B4F6E">
        <w:rPr>
          <w:noProof/>
        </w:rPr>
        <w:fldChar w:fldCharType="begin"/>
      </w:r>
      <w:r w:rsidR="000B4F6E">
        <w:rPr>
          <w:noProof/>
        </w:rPr>
        <w:instrText xml:space="preserve"> STYLEREF  TSDocumentHeader </w:instrText>
      </w:r>
      <w:r w:rsidR="000B4F6E">
        <w:rPr>
          <w:noProof/>
        </w:rPr>
        <w:fldChar w:fldCharType="separate"/>
      </w:r>
      <w:r w:rsidR="00B566BF">
        <w:rPr>
          <w:noProof/>
        </w:rPr>
        <w:t>AS5715A/AS5715R</w:t>
      </w:r>
      <w:r w:rsidR="000B4F6E">
        <w:rPr>
          <w:noProof/>
        </w:rPr>
        <w:fldChar w:fldCharType="end"/>
      </w:r>
      <w:r w:rsidR="00EC2BC6">
        <w:t xml:space="preserve"> </w:t>
      </w:r>
      <w:r w:rsidR="00EC2BC6" w:rsidRPr="00EC2BC6">
        <w:t xml:space="preserve">device </w:t>
      </w:r>
      <w:r w:rsidR="00EC2BC6">
        <w:t>has to be connected</w:t>
      </w:r>
      <w:r w:rsidR="00EC2BC6" w:rsidRPr="00EC2BC6">
        <w:t xml:space="preserve"> to a coil system. The coil system consists of a TX (transmitting) and two RX (receiving) coils </w:t>
      </w:r>
      <w:r w:rsidR="00EC2BC6">
        <w:t xml:space="preserve">typically </w:t>
      </w:r>
      <w:r w:rsidR="00EC2BC6" w:rsidRPr="00EC2BC6">
        <w:t>integrated on a PCB</w:t>
      </w:r>
      <w:r w:rsidR="00EC2BC6">
        <w:t xml:space="preserve"> (Printed Circuit Board)</w:t>
      </w:r>
      <w:r w:rsidR="00EC2BC6" w:rsidRPr="00EC2BC6">
        <w:t xml:space="preserve">. The device excites the TX coil with a high frequency voltage. A target above the coil system effects the amount of voltage induced into the RX coils depending on the position of the target. The device </w:t>
      </w:r>
      <w:r w:rsidR="00824790">
        <w:t>senses</w:t>
      </w:r>
      <w:r w:rsidR="00EC2BC6" w:rsidRPr="00EC2BC6">
        <w:t>, demodulates, and amplifies this voltage. If the coil system is designe</w:t>
      </w:r>
      <w:r w:rsidR="00EC2BC6">
        <w:t>d properly, then the device output delivers</w:t>
      </w:r>
      <w:r w:rsidR="00EC2BC6" w:rsidRPr="00EC2BC6">
        <w:t xml:space="preserve"> SIN and COS shaped voltage</w:t>
      </w:r>
      <w:r w:rsidR="00EC2BC6">
        <w:t>s</w:t>
      </w:r>
      <w:r w:rsidR="00EC2BC6" w:rsidRPr="00EC2BC6">
        <w:t>. An ECU (Electronic Control Unit) can calculate the target position by applying an atan2() function to the SIN and COS output signal.</w:t>
      </w:r>
      <w:r w:rsidR="00EC2BC6">
        <w:t xml:space="preserve"> </w:t>
      </w:r>
      <w:r>
        <w:t xml:space="preserve">The </w:t>
      </w:r>
      <w:r w:rsidR="00633A15">
        <w:rPr>
          <w:noProof/>
        </w:rPr>
        <w:fldChar w:fldCharType="begin"/>
      </w:r>
      <w:r w:rsidR="00633A15">
        <w:rPr>
          <w:noProof/>
        </w:rPr>
        <w:instrText xml:space="preserve"> STYLEREF  TSDocumentHeader </w:instrText>
      </w:r>
      <w:r w:rsidR="00633A15">
        <w:rPr>
          <w:noProof/>
        </w:rPr>
        <w:fldChar w:fldCharType="separate"/>
      </w:r>
      <w:r w:rsidR="00B566BF">
        <w:rPr>
          <w:noProof/>
        </w:rPr>
        <w:t>AS5715A/AS5715R</w:t>
      </w:r>
      <w:r w:rsidR="00633A15">
        <w:rPr>
          <w:noProof/>
        </w:rPr>
        <w:fldChar w:fldCharType="end"/>
      </w:r>
      <w:r w:rsidR="006161C5">
        <w:t xml:space="preserve"> </w:t>
      </w:r>
      <w:r w:rsidR="002F3B81">
        <w:t>is</w:t>
      </w:r>
      <w:r>
        <w:t xml:space="preserve"> defined as SEooC (Safety Element out of Context) according ISO26262.</w:t>
      </w:r>
      <w:commentRangeEnd w:id="1"/>
      <w:r w:rsidR="00906FB2">
        <w:rPr>
          <w:rStyle w:val="CommentReference"/>
          <w:rFonts w:asciiTheme="minorHAnsi" w:hAnsiTheme="minorHAnsi"/>
          <w:color w:val="FF0000"/>
        </w:rPr>
        <w:commentReference w:id="1"/>
      </w:r>
    </w:p>
    <w:p w14:paraId="3C378CD8" w14:textId="77777777" w:rsidR="00E47182" w:rsidRDefault="00E47182" w:rsidP="00E47182">
      <w:pPr>
        <w:pStyle w:val="Heading2"/>
      </w:pPr>
      <w:bookmarkStart w:id="2" w:name="_Toc156997598"/>
      <w:commentRangeStart w:id="3"/>
      <w:r>
        <w:t>Key Benefits &amp; Features</w:t>
      </w:r>
      <w:commentRangeEnd w:id="3"/>
      <w:r w:rsidR="00906FB2">
        <w:rPr>
          <w:rStyle w:val="CommentReference"/>
          <w:rFonts w:asciiTheme="minorHAnsi" w:eastAsiaTheme="minorHAnsi" w:hAnsiTheme="minorHAnsi" w:cstheme="minorBidi"/>
          <w:bCs w:val="0"/>
          <w:iCs w:val="0"/>
          <w:color w:val="FF0000"/>
        </w:rPr>
        <w:commentReference w:id="3"/>
      </w:r>
      <w:bookmarkEnd w:id="2"/>
    </w:p>
    <w:p w14:paraId="3A230D7D" w14:textId="489B6C2B" w:rsidR="00C76E96" w:rsidRDefault="00C76E96" w:rsidP="009070FE">
      <w:pPr>
        <w:pStyle w:val="200BodyText"/>
      </w:pPr>
      <w:r>
        <w:t>The benefits and features of</w:t>
      </w:r>
      <w:r w:rsidR="00633A15">
        <w:t xml:space="preserve"> AS5715R</w:t>
      </w:r>
      <w:r w:rsidR="00FB3AF6">
        <w:t xml:space="preserve">, </w:t>
      </w:r>
      <w:r w:rsidR="00DF68B8" w:rsidRPr="00DF68B8">
        <w:rPr>
          <w:rFonts w:eastAsiaTheme="minorEastAsia" w:cs="Arial"/>
          <w:color w:val="292929"/>
          <w:lang w:eastAsia="zh-CN"/>
        </w:rPr>
        <w:fldChar w:fldCharType="begin"/>
      </w:r>
      <w:r w:rsidR="00DF68B8" w:rsidRPr="00DF68B8">
        <w:rPr>
          <w:rFonts w:eastAsiaTheme="minorEastAsia" w:cs="Arial"/>
          <w:color w:val="292929"/>
          <w:lang w:eastAsia="zh-CN"/>
        </w:rPr>
        <w:instrText xml:space="preserve"> DOCPROPERTY  DocumentSubHeadline   </w:instrText>
      </w:r>
      <w:r w:rsidR="00DF68B8" w:rsidRPr="00DF68B8">
        <w:rPr>
          <w:rFonts w:eastAsiaTheme="minorEastAsia" w:cs="Arial"/>
          <w:color w:val="292929"/>
          <w:lang w:eastAsia="zh-CN"/>
        </w:rPr>
        <w:fldChar w:fldCharType="separate"/>
      </w:r>
      <w:r w:rsidR="002B7D92">
        <w:rPr>
          <w:rFonts w:eastAsiaTheme="minorEastAsia" w:cs="Arial"/>
          <w:color w:val="292929"/>
          <w:lang w:eastAsia="zh-CN"/>
        </w:rPr>
        <w:t>On-/Off-Axis Inductive Position Sensor with Sin/Cos Output</w:t>
      </w:r>
      <w:r w:rsidR="00DF68B8" w:rsidRPr="00DF68B8">
        <w:rPr>
          <w:rFonts w:eastAsiaTheme="minorEastAsia" w:cs="Arial"/>
          <w:color w:val="292929"/>
          <w:lang w:eastAsia="zh-CN"/>
        </w:rPr>
        <w:fldChar w:fldCharType="end"/>
      </w:r>
      <w:r w:rsidR="00FB3AF6">
        <w:t xml:space="preserve">, </w:t>
      </w:r>
      <w:r>
        <w:t>are listed below:</w:t>
      </w:r>
    </w:p>
    <w:p w14:paraId="6DC95823" w14:textId="7C3A59EE" w:rsidR="00C76E96" w:rsidRDefault="00C76E96" w:rsidP="00C76E96">
      <w:pPr>
        <w:pStyle w:val="Caption"/>
      </w:pPr>
      <w:bookmarkStart w:id="4" w:name="_Ref511995241"/>
      <w:r>
        <w:t>Figure</w:t>
      </w:r>
      <w:r w:rsidR="008019E6">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1</w:t>
      </w:r>
      <w:r w:rsidR="007A6AC7">
        <w:rPr>
          <w:noProof/>
        </w:rPr>
        <w:fldChar w:fldCharType="end"/>
      </w:r>
      <w:bookmarkEnd w:id="4"/>
      <w:r>
        <w:t>:</w:t>
      </w:r>
      <w:r>
        <w:br/>
      </w:r>
      <w:r w:rsidRPr="00C76E96">
        <w:t>Added Value of Using</w:t>
      </w:r>
      <w:r w:rsidR="00633A15">
        <w:t xml:space="preserve"> </w:t>
      </w:r>
      <w:r w:rsidR="000B4F6E">
        <w:rPr>
          <w:noProof/>
        </w:rPr>
        <w:fldChar w:fldCharType="begin"/>
      </w:r>
      <w:r w:rsidR="000B4F6E">
        <w:rPr>
          <w:noProof/>
        </w:rPr>
        <w:instrText xml:space="preserve"> DOCPROPERTY  ProductVariant1  \* MERGEFORMAT </w:instrText>
      </w:r>
      <w:r w:rsidR="000B4F6E">
        <w:rPr>
          <w:noProof/>
        </w:rPr>
        <w:fldChar w:fldCharType="separate"/>
      </w:r>
      <w:r w:rsidR="002B7D92">
        <w:rPr>
          <w:noProof/>
        </w:rPr>
        <w:t>AS5715R</w:t>
      </w:r>
      <w:r w:rsidR="000B4F6E">
        <w:rPr>
          <w:noProof/>
        </w:rPr>
        <w:fldChar w:fldCharType="end"/>
      </w:r>
    </w:p>
    <w:tbl>
      <w:tblPr>
        <w:tblStyle w:val="amsTAB1HeaderTechData"/>
        <w:tblW w:w="5000" w:type="pct"/>
        <w:tblLook w:val="06E0" w:firstRow="1" w:lastRow="1" w:firstColumn="1" w:lastColumn="0" w:noHBand="1" w:noVBand="1"/>
      </w:tblPr>
      <w:tblGrid>
        <w:gridCol w:w="4395"/>
        <w:gridCol w:w="4675"/>
      </w:tblGrid>
      <w:tr w:rsidR="00C76E96" w:rsidRPr="000276F0" w14:paraId="725CDD5B" w14:textId="77777777" w:rsidTr="0051242C">
        <w:trPr>
          <w:cnfStyle w:val="100000000000" w:firstRow="1" w:lastRow="0" w:firstColumn="0" w:lastColumn="0" w:oddVBand="0" w:evenVBand="0" w:oddHBand="0" w:evenHBand="0" w:firstRowFirstColumn="0" w:firstRowLastColumn="0" w:lastRowFirstColumn="0" w:lastRowLastColumn="0"/>
        </w:trPr>
        <w:tc>
          <w:tcPr>
            <w:tcW w:w="4395" w:type="dxa"/>
            <w:vAlign w:val="top"/>
          </w:tcPr>
          <w:p w14:paraId="60472DD9" w14:textId="3445DA53" w:rsidR="00C76E96" w:rsidRPr="006678D6" w:rsidRDefault="00EC2BC6" w:rsidP="00C76E96">
            <w:pPr>
              <w:pStyle w:val="TDFmtHeaderLe"/>
            </w:pPr>
            <w:r>
              <w:t>Features</w:t>
            </w:r>
          </w:p>
        </w:tc>
        <w:tc>
          <w:tcPr>
            <w:tcW w:w="4675" w:type="dxa"/>
            <w:vAlign w:val="top"/>
          </w:tcPr>
          <w:p w14:paraId="25B6D6D8" w14:textId="1F4B37F5" w:rsidR="00C76E96" w:rsidRPr="006678D6" w:rsidRDefault="00EC2BC6" w:rsidP="00C76E96">
            <w:pPr>
              <w:pStyle w:val="TDFmtHeaderLe"/>
            </w:pPr>
            <w:r>
              <w:t>Benefits</w:t>
            </w:r>
          </w:p>
        </w:tc>
      </w:tr>
      <w:tr w:rsidR="00EC2BC6" w:rsidRPr="000276F0" w14:paraId="1F474F92" w14:textId="77777777" w:rsidTr="0051242C">
        <w:tc>
          <w:tcPr>
            <w:tcW w:w="4395" w:type="dxa"/>
          </w:tcPr>
          <w:p w14:paraId="6FA4D16F" w14:textId="44C85E12" w:rsidR="00EC2BC6" w:rsidRPr="006678D6" w:rsidRDefault="00EC2BC6" w:rsidP="0051242C">
            <w:pPr>
              <w:pStyle w:val="TDFmtTextLe"/>
            </w:pPr>
            <w:r w:rsidRPr="00EC2BC6">
              <w:t>On and off axis applications</w:t>
            </w:r>
          </w:p>
        </w:tc>
        <w:tc>
          <w:tcPr>
            <w:tcW w:w="4675" w:type="dxa"/>
          </w:tcPr>
          <w:p w14:paraId="21038663" w14:textId="626B2DC9" w:rsidR="00EC2BC6" w:rsidRPr="006678D6" w:rsidRDefault="00EC2BC6" w:rsidP="0051242C">
            <w:pPr>
              <w:pStyle w:val="TDFmtTextLe"/>
            </w:pPr>
            <w:r w:rsidRPr="00EC2BC6">
              <w:t>Flexible PCB design possible. Enabling hollow shaft and side shaft applications.</w:t>
            </w:r>
          </w:p>
        </w:tc>
      </w:tr>
      <w:tr w:rsidR="00EC2BC6" w:rsidRPr="000276F0" w14:paraId="3A017A19" w14:textId="77777777" w:rsidTr="0051242C">
        <w:tc>
          <w:tcPr>
            <w:tcW w:w="4395" w:type="dxa"/>
          </w:tcPr>
          <w:p w14:paraId="0DC45215" w14:textId="392798AA" w:rsidR="00EC2BC6" w:rsidRPr="006678D6" w:rsidRDefault="00EC2BC6" w:rsidP="0051242C">
            <w:pPr>
              <w:pStyle w:val="TDFmtTextLe"/>
            </w:pPr>
            <w:r w:rsidRPr="00EC2BC6">
              <w:t>Adaptable coil system layout</w:t>
            </w:r>
          </w:p>
        </w:tc>
        <w:tc>
          <w:tcPr>
            <w:tcW w:w="4675" w:type="dxa"/>
          </w:tcPr>
          <w:p w14:paraId="3F8DB264" w14:textId="515B5DBA" w:rsidR="00EC2BC6" w:rsidRPr="006678D6" w:rsidRDefault="00EC2BC6" w:rsidP="0051242C">
            <w:pPr>
              <w:pStyle w:val="TDFmtTextLe"/>
            </w:pPr>
            <w:r w:rsidRPr="00EC2BC6">
              <w:t>Adaptable to the pole pair count of the motor</w:t>
            </w:r>
          </w:p>
        </w:tc>
      </w:tr>
      <w:tr w:rsidR="00EC2BC6" w:rsidRPr="000276F0" w14:paraId="40A1F404" w14:textId="77777777" w:rsidTr="0051242C">
        <w:tc>
          <w:tcPr>
            <w:tcW w:w="4395" w:type="dxa"/>
          </w:tcPr>
          <w:p w14:paraId="65B5EDC4" w14:textId="40CAA55D" w:rsidR="00EC2BC6" w:rsidRPr="006678D6" w:rsidRDefault="00EC2BC6" w:rsidP="0051242C">
            <w:pPr>
              <w:pStyle w:val="TDFmtTextLe"/>
            </w:pPr>
            <w:r w:rsidRPr="00EC2BC6">
              <w:t>Typical accuracy with 4 pole-pair configuration: &lt;0.075 deg mechanical, &lt;0.3 deg electrical</w:t>
            </w:r>
          </w:p>
        </w:tc>
        <w:tc>
          <w:tcPr>
            <w:tcW w:w="4675" w:type="dxa"/>
          </w:tcPr>
          <w:p w14:paraId="0F6F6C7F" w14:textId="06AD48B3" w:rsidR="00EC2BC6" w:rsidRPr="006678D6" w:rsidRDefault="00EC2BC6" w:rsidP="0051242C">
            <w:pPr>
              <w:pStyle w:val="TDFmtTextLe"/>
            </w:pPr>
            <w:r w:rsidRPr="00EC2BC6">
              <w:t>Low torque ripple and motor noise and increased efficiency</w:t>
            </w:r>
          </w:p>
        </w:tc>
      </w:tr>
      <w:tr w:rsidR="00EC2BC6" w:rsidRPr="000276F0" w14:paraId="76E1AFEE" w14:textId="77777777" w:rsidTr="0051242C">
        <w:tc>
          <w:tcPr>
            <w:tcW w:w="4395" w:type="dxa"/>
          </w:tcPr>
          <w:p w14:paraId="201B19EB" w14:textId="0311C6C0" w:rsidR="00EC2BC6" w:rsidRPr="006678D6" w:rsidRDefault="00EC2BC6" w:rsidP="0051242C">
            <w:pPr>
              <w:pStyle w:val="TDFmtTextLe"/>
            </w:pPr>
            <w:r w:rsidRPr="00EC2BC6">
              <w:t>Suitable for high speed applications</w:t>
            </w:r>
          </w:p>
        </w:tc>
        <w:tc>
          <w:tcPr>
            <w:tcW w:w="4675" w:type="dxa"/>
          </w:tcPr>
          <w:p w14:paraId="4ABE0564" w14:textId="6657F1D1" w:rsidR="00EC2BC6" w:rsidRPr="006678D6" w:rsidRDefault="00EC2BC6" w:rsidP="0051242C">
            <w:pPr>
              <w:pStyle w:val="TDFmtTextLe"/>
            </w:pPr>
            <w:r>
              <w:t>3.3</w:t>
            </w:r>
            <w:r w:rsidR="00707EA7">
              <w:t> </w:t>
            </w:r>
            <w:r w:rsidRPr="00EC2BC6">
              <w:t xml:space="preserve">µs </w:t>
            </w:r>
            <w:r>
              <w:t>propagation delay and output bandwi</w:t>
            </w:r>
            <w:r w:rsidR="00893876">
              <w:t>d</w:t>
            </w:r>
            <w:r>
              <w:t>th for applications up to 480000</w:t>
            </w:r>
            <w:r w:rsidR="00707EA7">
              <w:t> </w:t>
            </w:r>
            <w:r>
              <w:t>rpm</w:t>
            </w:r>
          </w:p>
        </w:tc>
      </w:tr>
      <w:tr w:rsidR="00EC2BC6" w:rsidRPr="000276F0" w14:paraId="45275D25" w14:textId="77777777" w:rsidTr="0051242C">
        <w:tc>
          <w:tcPr>
            <w:tcW w:w="4395" w:type="dxa"/>
          </w:tcPr>
          <w:p w14:paraId="5491F837" w14:textId="0524AE81" w:rsidR="00EC2BC6" w:rsidRDefault="00EC2BC6" w:rsidP="0051242C">
            <w:pPr>
              <w:pStyle w:val="TDFmtTextLe"/>
            </w:pPr>
            <w:r w:rsidRPr="00EC2BC6">
              <w:t>Differential SIN and COS output</w:t>
            </w:r>
          </w:p>
        </w:tc>
        <w:tc>
          <w:tcPr>
            <w:tcW w:w="4675" w:type="dxa"/>
          </w:tcPr>
          <w:p w14:paraId="7EEC2A80" w14:textId="1C4E5BCE" w:rsidR="00EC2BC6" w:rsidRDefault="00EC2BC6" w:rsidP="0051242C">
            <w:pPr>
              <w:pStyle w:val="TDFmtTextLe"/>
            </w:pPr>
            <w:r w:rsidRPr="00EC2BC6">
              <w:t>Easy replacement of existing AMR/GMR sensors</w:t>
            </w:r>
          </w:p>
        </w:tc>
      </w:tr>
      <w:tr w:rsidR="00EC2BC6" w:rsidRPr="000276F0" w14:paraId="541A1DF9" w14:textId="77777777" w:rsidTr="0051242C">
        <w:tc>
          <w:tcPr>
            <w:tcW w:w="4395" w:type="dxa"/>
          </w:tcPr>
          <w:p w14:paraId="122D3CF8" w14:textId="07A9B92F" w:rsidR="00EC2BC6" w:rsidRDefault="00EC2BC6" w:rsidP="0051242C">
            <w:pPr>
              <w:pStyle w:val="TDFmtTextLe"/>
            </w:pPr>
            <w:r w:rsidRPr="00EC2BC6">
              <w:t>Functional safety diagnostics</w:t>
            </w:r>
          </w:p>
        </w:tc>
        <w:tc>
          <w:tcPr>
            <w:tcW w:w="4675" w:type="dxa"/>
          </w:tcPr>
          <w:p w14:paraId="6C88B87A" w14:textId="0957C83E" w:rsidR="00EC2BC6" w:rsidRDefault="00EC2BC6" w:rsidP="0051242C">
            <w:pPr>
              <w:pStyle w:val="TDFmtTextLe"/>
            </w:pPr>
            <w:r w:rsidRPr="00EC2BC6">
              <w:t>ASIL C(D) as SEooC</w:t>
            </w:r>
          </w:p>
        </w:tc>
      </w:tr>
      <w:tr w:rsidR="00EC2BC6" w:rsidRPr="000276F0" w14:paraId="78AE5136" w14:textId="77777777" w:rsidTr="0051242C">
        <w:trPr>
          <w:cnfStyle w:val="010000000000" w:firstRow="0" w:lastRow="1" w:firstColumn="0" w:lastColumn="0" w:oddVBand="0" w:evenVBand="0" w:oddHBand="0" w:evenHBand="0" w:firstRowFirstColumn="0" w:firstRowLastColumn="0" w:lastRowFirstColumn="0" w:lastRowLastColumn="0"/>
        </w:trPr>
        <w:tc>
          <w:tcPr>
            <w:tcW w:w="4395" w:type="dxa"/>
          </w:tcPr>
          <w:p w14:paraId="08FCCAD4" w14:textId="4AD50692" w:rsidR="00EC2BC6" w:rsidRDefault="00EC2BC6" w:rsidP="0051242C">
            <w:pPr>
              <w:pStyle w:val="TDFmtTextLe"/>
              <w:keepNext w:val="0"/>
            </w:pPr>
            <w:r w:rsidRPr="00EC2BC6">
              <w:t>Suitable for automotive applications</w:t>
            </w:r>
          </w:p>
        </w:tc>
        <w:tc>
          <w:tcPr>
            <w:tcW w:w="4675" w:type="dxa"/>
          </w:tcPr>
          <w:p w14:paraId="64FDD3AC" w14:textId="73CB4697" w:rsidR="00EC2BC6" w:rsidRDefault="00EC2BC6" w:rsidP="0051242C">
            <w:pPr>
              <w:pStyle w:val="TDFmtTextLe"/>
              <w:keepNext w:val="0"/>
            </w:pPr>
            <w:r w:rsidRPr="00EC2BC6">
              <w:t>AEC-Q100 Grade 0 qualified up to -40</w:t>
            </w:r>
            <w:r w:rsidR="0051242C">
              <w:t> °C</w:t>
            </w:r>
            <w:r w:rsidRPr="00EC2BC6">
              <w:t xml:space="preserve"> to 160</w:t>
            </w:r>
            <w:r w:rsidR="00A3464E">
              <w:t> </w:t>
            </w:r>
            <w:r w:rsidRPr="00EC2BC6">
              <w:t>°C</w:t>
            </w:r>
          </w:p>
        </w:tc>
      </w:tr>
    </w:tbl>
    <w:p w14:paraId="4B273F29" w14:textId="77777777" w:rsidR="00C76E96" w:rsidRDefault="00C76E96" w:rsidP="00A3464E">
      <w:pPr>
        <w:pStyle w:val="TDSpaceBelow"/>
      </w:pPr>
    </w:p>
    <w:p w14:paraId="3BAEF1EB" w14:textId="77777777" w:rsidR="00E47182" w:rsidRDefault="00E47182" w:rsidP="00E47182">
      <w:pPr>
        <w:pStyle w:val="Heading2"/>
      </w:pPr>
      <w:bookmarkStart w:id="5" w:name="_Toc156997599"/>
      <w:r>
        <w:t>Applications</w:t>
      </w:r>
      <w:bookmarkEnd w:id="5"/>
    </w:p>
    <w:p w14:paraId="7D760280" w14:textId="16BB1EE6" w:rsidR="0051242C" w:rsidRDefault="00EC2BC6" w:rsidP="0051242C">
      <w:pPr>
        <w:pStyle w:val="amsBodyList1"/>
      </w:pPr>
      <w:commentRangeStart w:id="6"/>
      <w:commentRangeStart w:id="7"/>
      <w:r>
        <w:t>BLDC</w:t>
      </w:r>
      <w:commentRangeEnd w:id="6"/>
      <w:r w:rsidR="0051242C">
        <w:rPr>
          <w:rStyle w:val="CommentReference"/>
          <w:rFonts w:asciiTheme="minorHAnsi" w:hAnsiTheme="minorHAnsi"/>
          <w:color w:val="FF0000"/>
        </w:rPr>
        <w:commentReference w:id="6"/>
      </w:r>
      <w:r>
        <w:t xml:space="preserve"> motor control</w:t>
      </w:r>
    </w:p>
    <w:p w14:paraId="77795244" w14:textId="6C774446" w:rsidR="0051242C" w:rsidRDefault="0051242C" w:rsidP="0051242C">
      <w:pPr>
        <w:pStyle w:val="amsBodyList1"/>
      </w:pPr>
      <w:r>
        <w:t>T</w:t>
      </w:r>
      <w:r w:rsidR="00EC2BC6">
        <w:t>raction motors for electric vehicles</w:t>
      </w:r>
    </w:p>
    <w:p w14:paraId="165B7FD1" w14:textId="13260A5B" w:rsidR="0051242C" w:rsidRDefault="0051242C" w:rsidP="0051242C">
      <w:pPr>
        <w:pStyle w:val="amsBodyList1"/>
      </w:pPr>
      <w:r>
        <w:t>E</w:t>
      </w:r>
      <w:r w:rsidR="00EC2BC6">
        <w:t>lectric power steering</w:t>
      </w:r>
    </w:p>
    <w:p w14:paraId="2FB94147" w14:textId="36154C7E" w:rsidR="0051242C" w:rsidRDefault="0051242C" w:rsidP="0051242C">
      <w:pPr>
        <w:pStyle w:val="amsBodyList1"/>
      </w:pPr>
      <w:r>
        <w:lastRenderedPageBreak/>
        <w:t>B</w:t>
      </w:r>
      <w:r w:rsidR="00EC2BC6">
        <w:t>rake boosters</w:t>
      </w:r>
    </w:p>
    <w:p w14:paraId="551C1957" w14:textId="4D57168D" w:rsidR="0051242C" w:rsidRDefault="0051242C" w:rsidP="0051242C">
      <w:pPr>
        <w:pStyle w:val="amsBodyList1"/>
      </w:pPr>
      <w:r>
        <w:t>R</w:t>
      </w:r>
      <w:r w:rsidR="00EC2BC6">
        <w:t>eplacement of expensive and bulky resolvers</w:t>
      </w:r>
    </w:p>
    <w:p w14:paraId="41839F09" w14:textId="68ECAD57" w:rsidR="00C76E96" w:rsidRPr="00C76E96" w:rsidRDefault="0051242C" w:rsidP="0051242C">
      <w:pPr>
        <w:pStyle w:val="amsBodyList1"/>
      </w:pPr>
      <w:r>
        <w:t>M</w:t>
      </w:r>
      <w:r w:rsidR="00EC2BC6">
        <w:t>irror LIDAR and closed loop servo motor systems</w:t>
      </w:r>
      <w:commentRangeEnd w:id="7"/>
      <w:r w:rsidR="00906FB2">
        <w:rPr>
          <w:rStyle w:val="CommentReference"/>
          <w:rFonts w:asciiTheme="minorHAnsi" w:hAnsiTheme="minorHAnsi"/>
          <w:color w:val="FF0000"/>
        </w:rPr>
        <w:commentReference w:id="7"/>
      </w:r>
    </w:p>
    <w:p w14:paraId="7178EDDD" w14:textId="55BBEFE4" w:rsidR="00E47182" w:rsidRDefault="00E47182" w:rsidP="00E47182">
      <w:pPr>
        <w:pStyle w:val="Heading2"/>
      </w:pPr>
      <w:bookmarkStart w:id="8" w:name="_Toc156997600"/>
      <w:r>
        <w:t>Block Diagram</w:t>
      </w:r>
      <w:bookmarkEnd w:id="8"/>
    </w:p>
    <w:p w14:paraId="6411440D" w14:textId="4A0B948B" w:rsidR="00374E24" w:rsidRDefault="00374E24" w:rsidP="00FB76A8">
      <w:pPr>
        <w:pStyle w:val="200BodyText"/>
        <w:keepNext/>
      </w:pPr>
      <w:r>
        <w:t>The functional blocks of this device are shown below:</w:t>
      </w:r>
    </w:p>
    <w:p w14:paraId="04B22855" w14:textId="354EC9AD" w:rsidR="00AA2F44" w:rsidRDefault="00AA2F44" w:rsidP="00AA2F44">
      <w:pPr>
        <w:pStyle w:val="Caption"/>
      </w:pPr>
      <w:r>
        <w:t>Figure</w:t>
      </w:r>
      <w:r w:rsidR="008019E6">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w:t>
      </w:r>
      <w:r w:rsidR="007A6AC7">
        <w:rPr>
          <w:noProof/>
        </w:rPr>
        <w:fldChar w:fldCharType="end"/>
      </w:r>
      <w:r>
        <w:t>:</w:t>
      </w:r>
      <w:r>
        <w:br/>
        <w:t>Functional Blocks of</w:t>
      </w:r>
      <w:r w:rsidR="00633A15">
        <w:t xml:space="preserve"> </w:t>
      </w:r>
      <w:r w:rsidR="000B4F6E">
        <w:rPr>
          <w:noProof/>
        </w:rPr>
        <w:fldChar w:fldCharType="begin"/>
      </w:r>
      <w:r w:rsidR="000B4F6E">
        <w:rPr>
          <w:noProof/>
        </w:rPr>
        <w:instrText xml:space="preserve"> DOCPROPERTY  ProductVariant1  \* MERGEFORMAT </w:instrText>
      </w:r>
      <w:r w:rsidR="000B4F6E">
        <w:rPr>
          <w:noProof/>
        </w:rPr>
        <w:fldChar w:fldCharType="separate"/>
      </w:r>
      <w:r w:rsidR="002B7D92">
        <w:rPr>
          <w:noProof/>
        </w:rPr>
        <w:t>AS5715R</w:t>
      </w:r>
      <w:r w:rsidR="000B4F6E">
        <w:rPr>
          <w:noProof/>
        </w:rPr>
        <w:fldChar w:fldCharType="end"/>
      </w:r>
    </w:p>
    <w:p w14:paraId="41C1EC37" w14:textId="0C9B0184" w:rsidR="00AA2F44" w:rsidRDefault="00183D33" w:rsidP="00AA2F44">
      <w:pPr>
        <w:pStyle w:val="PicAnchorFullsizeFrame"/>
        <w:framePr w:wrap="notBeside"/>
      </w:pPr>
      <w:r>
        <w:object w:dxaOrig="10006" w:dyaOrig="5221" w14:anchorId="48DABAA0">
          <v:shape id="_x0000_i1031" type="#_x0000_t75" style="width:448.65pt;height:234.25pt" o:ole="">
            <v:imagedata r:id="rId27" o:title=""/>
          </v:shape>
          <o:OLEObject Type="Embed" ProgID="Visio.Drawing.15" ShapeID="_x0000_i1031" DrawAspect="Content" ObjectID="_1767612413" r:id="rId28"/>
        </w:object>
      </w:r>
    </w:p>
    <w:p w14:paraId="056C91A6" w14:textId="77777777" w:rsidR="00374E24" w:rsidRPr="00374E24" w:rsidRDefault="00374E24" w:rsidP="00CC3A70">
      <w:pPr>
        <w:pStyle w:val="TDSpaceBelow"/>
      </w:pPr>
    </w:p>
    <w:p w14:paraId="74A81740" w14:textId="6134B8E6" w:rsidR="008575DE" w:rsidRDefault="008575DE" w:rsidP="008575DE">
      <w:pPr>
        <w:pStyle w:val="Heading1"/>
      </w:pPr>
      <w:bookmarkStart w:id="9" w:name="_Toc156997601"/>
      <w:r w:rsidRPr="006B012B">
        <w:lastRenderedPageBreak/>
        <w:t>Ordering Information</w:t>
      </w:r>
      <w:bookmarkEnd w:id="9"/>
    </w:p>
    <w:p w14:paraId="6F90D59A" w14:textId="77777777" w:rsidR="008575DE" w:rsidRDefault="008575DE" w:rsidP="008575DE">
      <w:pPr>
        <w:pStyle w:val="TDSpaceAbove"/>
      </w:pPr>
    </w:p>
    <w:tbl>
      <w:tblPr>
        <w:tblStyle w:val="amsTAB1HeaderTechData"/>
        <w:tblW w:w="5000" w:type="pct"/>
        <w:tblLook w:val="04A0" w:firstRow="1" w:lastRow="0" w:firstColumn="1" w:lastColumn="0" w:noHBand="0" w:noVBand="1"/>
      </w:tblPr>
      <w:tblGrid>
        <w:gridCol w:w="2107"/>
        <w:gridCol w:w="1599"/>
        <w:gridCol w:w="1589"/>
        <w:gridCol w:w="1592"/>
        <w:gridCol w:w="2183"/>
      </w:tblGrid>
      <w:tr w:rsidR="008575DE" w:rsidRPr="000276F0" w14:paraId="3978373C" w14:textId="77777777" w:rsidTr="009C1D19">
        <w:trPr>
          <w:cnfStyle w:val="100000000000" w:firstRow="1" w:lastRow="0" w:firstColumn="0" w:lastColumn="0" w:oddVBand="0" w:evenVBand="0" w:oddHBand="0" w:evenHBand="0" w:firstRowFirstColumn="0" w:firstRowLastColumn="0" w:lastRowFirstColumn="0" w:lastRowLastColumn="0"/>
        </w:trPr>
        <w:tc>
          <w:tcPr>
            <w:tcW w:w="2107" w:type="dxa"/>
          </w:tcPr>
          <w:p w14:paraId="225F6FC1" w14:textId="77777777" w:rsidR="008575DE" w:rsidRPr="00760120" w:rsidRDefault="008575DE" w:rsidP="00CC3A70">
            <w:pPr>
              <w:pStyle w:val="TDFmtHeaderLe"/>
            </w:pPr>
            <w:r w:rsidRPr="00760120">
              <w:t>Ordering Code</w:t>
            </w:r>
          </w:p>
        </w:tc>
        <w:tc>
          <w:tcPr>
            <w:tcW w:w="1599" w:type="dxa"/>
          </w:tcPr>
          <w:p w14:paraId="424F0DDD" w14:textId="77777777" w:rsidR="008575DE" w:rsidRPr="00760120" w:rsidRDefault="008575DE" w:rsidP="00CC3A70">
            <w:pPr>
              <w:pStyle w:val="TDFmtHeaderLe"/>
            </w:pPr>
            <w:r>
              <w:t>Package</w:t>
            </w:r>
          </w:p>
        </w:tc>
        <w:tc>
          <w:tcPr>
            <w:tcW w:w="1589" w:type="dxa"/>
          </w:tcPr>
          <w:p w14:paraId="6DD3AD73" w14:textId="77777777" w:rsidR="008575DE" w:rsidRPr="00760120" w:rsidRDefault="008575DE" w:rsidP="00CC3A70">
            <w:pPr>
              <w:pStyle w:val="TDFmtHeaderLe"/>
            </w:pPr>
            <w:r>
              <w:t>Marking</w:t>
            </w:r>
          </w:p>
        </w:tc>
        <w:tc>
          <w:tcPr>
            <w:tcW w:w="1592" w:type="dxa"/>
          </w:tcPr>
          <w:p w14:paraId="6CB210A2" w14:textId="77777777" w:rsidR="008575DE" w:rsidRPr="00760120" w:rsidRDefault="008575DE" w:rsidP="00CC3A70">
            <w:pPr>
              <w:pStyle w:val="TDFmtHeaderLe"/>
            </w:pPr>
            <w:r>
              <w:t>Delivery Form</w:t>
            </w:r>
          </w:p>
        </w:tc>
        <w:tc>
          <w:tcPr>
            <w:tcW w:w="2183" w:type="dxa"/>
          </w:tcPr>
          <w:p w14:paraId="0634FA6F" w14:textId="77777777" w:rsidR="008575DE" w:rsidRPr="00760120" w:rsidRDefault="008575DE" w:rsidP="00CC3A70">
            <w:pPr>
              <w:pStyle w:val="TDFmtHeaderLe"/>
            </w:pPr>
            <w:r>
              <w:t>Delivery Quantity</w:t>
            </w:r>
          </w:p>
        </w:tc>
      </w:tr>
      <w:tr w:rsidR="009C1D19" w:rsidRPr="000276F0" w14:paraId="5FE7C3D0" w14:textId="77777777" w:rsidTr="009C1D19">
        <w:tc>
          <w:tcPr>
            <w:tcW w:w="2107" w:type="dxa"/>
          </w:tcPr>
          <w:p w14:paraId="70EF3ED9" w14:textId="492384B6" w:rsidR="009C1D19" w:rsidRDefault="00633A15" w:rsidP="00CC3A70">
            <w:pPr>
              <w:pStyle w:val="TDFmtTextLe"/>
            </w:pPr>
            <w:r>
              <w:t>AS5715R</w:t>
            </w:r>
            <w:r w:rsidR="009C1D19">
              <w:t>-</w:t>
            </w:r>
            <w:r w:rsidR="00164523">
              <w:t>ZTST</w:t>
            </w:r>
          </w:p>
        </w:tc>
        <w:tc>
          <w:tcPr>
            <w:tcW w:w="1599" w:type="dxa"/>
          </w:tcPr>
          <w:p w14:paraId="254AEF17" w14:textId="6C11762B" w:rsidR="009C1D19" w:rsidRDefault="009C1D19" w:rsidP="00CC3A70">
            <w:pPr>
              <w:pStyle w:val="TDFmtTextLe"/>
            </w:pPr>
            <w:r>
              <w:t>TSSOP-14</w:t>
            </w:r>
          </w:p>
        </w:tc>
        <w:tc>
          <w:tcPr>
            <w:tcW w:w="1589" w:type="dxa"/>
          </w:tcPr>
          <w:p w14:paraId="46C2FA54" w14:textId="0F8B6023" w:rsidR="009C1D19" w:rsidRDefault="00071A0B" w:rsidP="00CC3A70">
            <w:pPr>
              <w:pStyle w:val="TDFmtTextLe"/>
            </w:pPr>
            <w:r>
              <w:rPr>
                <w:noProof/>
              </w:rPr>
              <w:fldChar w:fldCharType="begin"/>
            </w:r>
            <w:r>
              <w:rPr>
                <w:noProof/>
              </w:rPr>
              <w:instrText xml:space="preserve"> DOCPROPERTY  ProductVariant1  \* MERGEFORMAT </w:instrText>
            </w:r>
            <w:r>
              <w:rPr>
                <w:noProof/>
              </w:rPr>
              <w:fldChar w:fldCharType="separate"/>
            </w:r>
            <w:r w:rsidR="002B7D92">
              <w:rPr>
                <w:noProof/>
              </w:rPr>
              <w:t>AS5715R</w:t>
            </w:r>
            <w:r>
              <w:rPr>
                <w:noProof/>
              </w:rPr>
              <w:fldChar w:fldCharType="end"/>
            </w:r>
          </w:p>
        </w:tc>
        <w:tc>
          <w:tcPr>
            <w:tcW w:w="1592" w:type="dxa"/>
          </w:tcPr>
          <w:p w14:paraId="410A5277" w14:textId="190A63AE" w:rsidR="009C1D19" w:rsidRDefault="009C1D19" w:rsidP="00CC3A70">
            <w:pPr>
              <w:pStyle w:val="TDFmtTextLe"/>
            </w:pPr>
            <w:r>
              <w:t>Tape &amp; Reel</w:t>
            </w:r>
          </w:p>
        </w:tc>
        <w:tc>
          <w:tcPr>
            <w:tcW w:w="2183" w:type="dxa"/>
          </w:tcPr>
          <w:p w14:paraId="440A72ED" w14:textId="3E9EC195" w:rsidR="009C1D19" w:rsidRDefault="009C1D19" w:rsidP="00CC3A70">
            <w:pPr>
              <w:pStyle w:val="TDFmtTextLe"/>
            </w:pPr>
            <w:r>
              <w:t>4500 pcs/reel</w:t>
            </w:r>
          </w:p>
        </w:tc>
      </w:tr>
      <w:tr w:rsidR="009C1D19" w:rsidRPr="000276F0" w14:paraId="16409DEC" w14:textId="77777777" w:rsidTr="009C1D19">
        <w:tc>
          <w:tcPr>
            <w:tcW w:w="2107" w:type="dxa"/>
          </w:tcPr>
          <w:p w14:paraId="7869B013" w14:textId="65A41F75" w:rsidR="009C1D19" w:rsidRDefault="00633A15" w:rsidP="00633A15">
            <w:pPr>
              <w:pStyle w:val="TDFmtTextLe"/>
            </w:pPr>
            <w:r w:rsidRPr="00633A15">
              <w:t>AS5715R</w:t>
            </w:r>
            <w:r w:rsidR="009C1D19">
              <w:t>-</w:t>
            </w:r>
            <w:r w:rsidR="00164523">
              <w:t>ZTSM</w:t>
            </w:r>
          </w:p>
        </w:tc>
        <w:tc>
          <w:tcPr>
            <w:tcW w:w="1599" w:type="dxa"/>
          </w:tcPr>
          <w:p w14:paraId="0994CD87" w14:textId="0F1FEE61" w:rsidR="009C1D19" w:rsidRDefault="009C1D19" w:rsidP="00CC3A70">
            <w:pPr>
              <w:pStyle w:val="TDFmtTextLe"/>
            </w:pPr>
            <w:r>
              <w:t>TSSOP-14</w:t>
            </w:r>
          </w:p>
        </w:tc>
        <w:tc>
          <w:tcPr>
            <w:tcW w:w="1589" w:type="dxa"/>
          </w:tcPr>
          <w:p w14:paraId="2C9D7B00" w14:textId="585A0ADD" w:rsidR="009C1D19" w:rsidRDefault="00071A0B" w:rsidP="00CC3A70">
            <w:pPr>
              <w:pStyle w:val="TDFmtTextLe"/>
            </w:pPr>
            <w:r>
              <w:rPr>
                <w:noProof/>
              </w:rPr>
              <w:fldChar w:fldCharType="begin"/>
            </w:r>
            <w:r>
              <w:rPr>
                <w:noProof/>
              </w:rPr>
              <w:instrText xml:space="preserve"> DOCPROPERTY  ProductVariant1  \* MERGEFORMAT </w:instrText>
            </w:r>
            <w:r>
              <w:rPr>
                <w:noProof/>
              </w:rPr>
              <w:fldChar w:fldCharType="separate"/>
            </w:r>
            <w:r w:rsidR="002B7D92">
              <w:rPr>
                <w:noProof/>
              </w:rPr>
              <w:t>AS5715R</w:t>
            </w:r>
            <w:r>
              <w:rPr>
                <w:noProof/>
              </w:rPr>
              <w:fldChar w:fldCharType="end"/>
            </w:r>
          </w:p>
        </w:tc>
        <w:tc>
          <w:tcPr>
            <w:tcW w:w="1592" w:type="dxa"/>
          </w:tcPr>
          <w:p w14:paraId="3084895D" w14:textId="04ED9A73" w:rsidR="009C1D19" w:rsidRDefault="009C1D19" w:rsidP="00CC3A70">
            <w:pPr>
              <w:pStyle w:val="TDFmtTextLe"/>
            </w:pPr>
            <w:r>
              <w:t>Tape &amp; Reel</w:t>
            </w:r>
          </w:p>
        </w:tc>
        <w:tc>
          <w:tcPr>
            <w:tcW w:w="2183" w:type="dxa"/>
          </w:tcPr>
          <w:p w14:paraId="679690DF" w14:textId="0384764F" w:rsidR="009C1D19" w:rsidRDefault="00907B20" w:rsidP="00CC3A70">
            <w:pPr>
              <w:pStyle w:val="TDFmtTextLe"/>
            </w:pPr>
            <w:r>
              <w:t>500 pcs/reel</w:t>
            </w:r>
          </w:p>
        </w:tc>
      </w:tr>
      <w:tr w:rsidR="00A3584F" w:rsidRPr="000276F0" w14:paraId="284874B1" w14:textId="77777777" w:rsidTr="009C1D19">
        <w:tc>
          <w:tcPr>
            <w:tcW w:w="2107" w:type="dxa"/>
          </w:tcPr>
          <w:p w14:paraId="317BB8E0" w14:textId="3A358B7A" w:rsidR="00A3584F" w:rsidRDefault="00B47914" w:rsidP="00A3584F">
            <w:pPr>
              <w:pStyle w:val="TDFmtTextLe"/>
              <w:rPr>
                <w:noProof/>
              </w:rPr>
            </w:pPr>
            <w:commentRangeStart w:id="10"/>
            <w:r>
              <w:rPr>
                <w:noProof/>
              </w:rPr>
              <w:t>AS5715A</w:t>
            </w:r>
            <w:r w:rsidR="00A3584F">
              <w:t>-ZTST</w:t>
            </w:r>
          </w:p>
        </w:tc>
        <w:tc>
          <w:tcPr>
            <w:tcW w:w="1599" w:type="dxa"/>
          </w:tcPr>
          <w:p w14:paraId="72704888" w14:textId="6A719945" w:rsidR="00A3584F" w:rsidRDefault="00A3584F" w:rsidP="00A3584F">
            <w:pPr>
              <w:pStyle w:val="TDFmtTextLe"/>
            </w:pPr>
            <w:r>
              <w:t>TSSOP-14</w:t>
            </w:r>
          </w:p>
        </w:tc>
        <w:tc>
          <w:tcPr>
            <w:tcW w:w="1589" w:type="dxa"/>
          </w:tcPr>
          <w:p w14:paraId="589B7D78" w14:textId="1D23FE3A" w:rsidR="00A3584F" w:rsidRDefault="00183D33" w:rsidP="00183D33">
            <w:pPr>
              <w:pStyle w:val="TDFmtTextLe"/>
              <w:rPr>
                <w:noProof/>
              </w:rPr>
            </w:pPr>
            <w:r>
              <w:rPr>
                <w:noProof/>
              </w:rPr>
              <w:fldChar w:fldCharType="begin"/>
            </w:r>
            <w:r>
              <w:rPr>
                <w:noProof/>
              </w:rPr>
              <w:instrText xml:space="preserve"> DOCPROPERTY  Package1  \* MERGEFORMAT </w:instrText>
            </w:r>
            <w:r>
              <w:rPr>
                <w:noProof/>
              </w:rPr>
              <w:fldChar w:fldCharType="separate"/>
            </w:r>
            <w:r w:rsidR="002B7D92">
              <w:rPr>
                <w:noProof/>
              </w:rPr>
              <w:t>AS5715A</w:t>
            </w:r>
            <w:r>
              <w:rPr>
                <w:noProof/>
              </w:rPr>
              <w:fldChar w:fldCharType="end"/>
            </w:r>
          </w:p>
        </w:tc>
        <w:tc>
          <w:tcPr>
            <w:tcW w:w="1592" w:type="dxa"/>
          </w:tcPr>
          <w:p w14:paraId="60294C5E" w14:textId="7D40D72C" w:rsidR="00A3584F" w:rsidRDefault="00A3584F" w:rsidP="00A3584F">
            <w:pPr>
              <w:pStyle w:val="TDFmtTextLe"/>
            </w:pPr>
            <w:r>
              <w:t>Tape &amp; Reel</w:t>
            </w:r>
          </w:p>
        </w:tc>
        <w:tc>
          <w:tcPr>
            <w:tcW w:w="2183" w:type="dxa"/>
          </w:tcPr>
          <w:p w14:paraId="2B63A1F1" w14:textId="3B8BAEB1" w:rsidR="00A3584F" w:rsidRDefault="00A3584F" w:rsidP="00A3584F">
            <w:pPr>
              <w:pStyle w:val="TDFmtTextLe"/>
            </w:pPr>
            <w:r>
              <w:t>4500 pcs/reel</w:t>
            </w:r>
          </w:p>
        </w:tc>
      </w:tr>
      <w:tr w:rsidR="00A3584F" w:rsidRPr="000276F0" w14:paraId="110AE3EF" w14:textId="77777777" w:rsidTr="009C1D19">
        <w:tc>
          <w:tcPr>
            <w:tcW w:w="2107" w:type="dxa"/>
          </w:tcPr>
          <w:p w14:paraId="17AC4161" w14:textId="1B4BC7CD" w:rsidR="00A3584F" w:rsidRDefault="00B47914" w:rsidP="00A3584F">
            <w:pPr>
              <w:pStyle w:val="TDFmtTextLe"/>
              <w:rPr>
                <w:noProof/>
              </w:rPr>
            </w:pPr>
            <w:r>
              <w:rPr>
                <w:noProof/>
              </w:rPr>
              <w:t>AS5715A</w:t>
            </w:r>
            <w:r w:rsidR="00A3584F">
              <w:t>-ZTSM</w:t>
            </w:r>
          </w:p>
        </w:tc>
        <w:tc>
          <w:tcPr>
            <w:tcW w:w="1599" w:type="dxa"/>
          </w:tcPr>
          <w:p w14:paraId="4654ECF8" w14:textId="3B03C3B1" w:rsidR="00A3584F" w:rsidRDefault="00A3584F" w:rsidP="00A3584F">
            <w:pPr>
              <w:pStyle w:val="TDFmtTextLe"/>
            </w:pPr>
            <w:r>
              <w:t>TSSOP-14</w:t>
            </w:r>
          </w:p>
        </w:tc>
        <w:tc>
          <w:tcPr>
            <w:tcW w:w="1589" w:type="dxa"/>
          </w:tcPr>
          <w:p w14:paraId="4313D1EA" w14:textId="192D98FE" w:rsidR="00A3584F" w:rsidRDefault="00183D33" w:rsidP="00A3584F">
            <w:pPr>
              <w:pStyle w:val="TDFmtTextLe"/>
              <w:rPr>
                <w:noProof/>
              </w:rPr>
            </w:pPr>
            <w:r>
              <w:rPr>
                <w:noProof/>
              </w:rPr>
              <w:fldChar w:fldCharType="begin"/>
            </w:r>
            <w:r>
              <w:rPr>
                <w:noProof/>
              </w:rPr>
              <w:instrText xml:space="preserve"> DOCPROPERTY  Package1  \* MERGEFORMAT </w:instrText>
            </w:r>
            <w:r>
              <w:rPr>
                <w:noProof/>
              </w:rPr>
              <w:fldChar w:fldCharType="separate"/>
            </w:r>
            <w:r w:rsidR="002B7D92">
              <w:rPr>
                <w:noProof/>
              </w:rPr>
              <w:t>AS5715A</w:t>
            </w:r>
            <w:r>
              <w:rPr>
                <w:noProof/>
              </w:rPr>
              <w:fldChar w:fldCharType="end"/>
            </w:r>
          </w:p>
        </w:tc>
        <w:tc>
          <w:tcPr>
            <w:tcW w:w="1592" w:type="dxa"/>
          </w:tcPr>
          <w:p w14:paraId="6A68E675" w14:textId="69C7BA8B" w:rsidR="00A3584F" w:rsidRDefault="00A3584F" w:rsidP="00A3584F">
            <w:pPr>
              <w:pStyle w:val="TDFmtTextLe"/>
            </w:pPr>
            <w:r>
              <w:t>Tape &amp; Reel</w:t>
            </w:r>
          </w:p>
        </w:tc>
        <w:tc>
          <w:tcPr>
            <w:tcW w:w="2183" w:type="dxa"/>
          </w:tcPr>
          <w:p w14:paraId="555DF849" w14:textId="2E4C4B93" w:rsidR="00A3584F" w:rsidRDefault="00A3584F" w:rsidP="00A3584F">
            <w:pPr>
              <w:pStyle w:val="TDFmtTextLe"/>
            </w:pPr>
            <w:r>
              <w:t>500 pcs/reel</w:t>
            </w:r>
          </w:p>
        </w:tc>
      </w:tr>
    </w:tbl>
    <w:p w14:paraId="3D8D6632" w14:textId="0BFDF055" w:rsidR="008575DE" w:rsidRDefault="008575DE" w:rsidP="00183D33">
      <w:pPr>
        <w:pStyle w:val="TDSpaceBelow"/>
      </w:pPr>
    </w:p>
    <w:p w14:paraId="6D52811B" w14:textId="6D9967DA" w:rsidR="00A3584F" w:rsidRDefault="00A3584F" w:rsidP="00A3584F">
      <w:pPr>
        <w:pStyle w:val="200BodyText"/>
      </w:pPr>
      <w:r>
        <w:t xml:space="preserve">The </w:t>
      </w:r>
      <w:fldSimple w:instr=" DOCPROPERTY  Package1  \* MERGEFORMAT ">
        <w:r w:rsidR="002B7D92">
          <w:t>AS5715A</w:t>
        </w:r>
      </w:fldSimple>
      <w:r>
        <w:t xml:space="preserve"> is a preprogrammed derivative of the </w:t>
      </w:r>
      <w:r w:rsidR="00183D33">
        <w:rPr>
          <w:noProof/>
        </w:rPr>
        <w:fldChar w:fldCharType="begin"/>
      </w:r>
      <w:r w:rsidR="00183D33">
        <w:rPr>
          <w:noProof/>
        </w:rPr>
        <w:instrText xml:space="preserve"> DOCPROPERTY  ProductVariant1  \* MERGEFORMAT </w:instrText>
      </w:r>
      <w:r w:rsidR="00183D33">
        <w:rPr>
          <w:noProof/>
        </w:rPr>
        <w:fldChar w:fldCharType="separate"/>
      </w:r>
      <w:r w:rsidR="002B7D92">
        <w:rPr>
          <w:noProof/>
        </w:rPr>
        <w:t>AS5715R</w:t>
      </w:r>
      <w:r w:rsidR="00183D33">
        <w:rPr>
          <w:noProof/>
        </w:rPr>
        <w:fldChar w:fldCharType="end"/>
      </w:r>
      <w:r>
        <w:t xml:space="preserve">. This means that the </w:t>
      </w:r>
      <w:fldSimple w:instr=" DOCPROPERTY  Package1  \* MERGEFORMAT ">
        <w:r w:rsidR="002B7D92">
          <w:t>AS5715A</w:t>
        </w:r>
      </w:fldSimple>
      <w:r w:rsidR="00A3464E">
        <w:t xml:space="preserve"> is not programmable. The t</w:t>
      </w:r>
      <w:r>
        <w:t xml:space="preserve">able below shows how the registers of the </w:t>
      </w:r>
      <w:fldSimple w:instr=" DOCPROPERTY  Package1  \* MERGEFORMAT ">
        <w:r w:rsidR="002B7D92">
          <w:t>AS5715A</w:t>
        </w:r>
      </w:fldSimple>
      <w:r>
        <w:t xml:space="preserve"> are programmed:</w:t>
      </w:r>
    </w:p>
    <w:tbl>
      <w:tblPr>
        <w:tblStyle w:val="amsTAB1HeaderTechData"/>
        <w:tblW w:w="2044" w:type="pct"/>
        <w:tblLook w:val="04A0" w:firstRow="1" w:lastRow="0" w:firstColumn="1" w:lastColumn="0" w:noHBand="0" w:noVBand="1"/>
      </w:tblPr>
      <w:tblGrid>
        <w:gridCol w:w="2109"/>
        <w:gridCol w:w="1599"/>
      </w:tblGrid>
      <w:tr w:rsidR="00A3584F" w:rsidRPr="000276F0" w14:paraId="7766F420" w14:textId="77777777" w:rsidTr="00A3464E">
        <w:trPr>
          <w:cnfStyle w:val="100000000000" w:firstRow="1" w:lastRow="0" w:firstColumn="0" w:lastColumn="0" w:oddVBand="0" w:evenVBand="0" w:oddHBand="0" w:evenHBand="0" w:firstRowFirstColumn="0" w:firstRowLastColumn="0" w:lastRowFirstColumn="0" w:lastRowLastColumn="0"/>
        </w:trPr>
        <w:tc>
          <w:tcPr>
            <w:tcW w:w="2109" w:type="dxa"/>
          </w:tcPr>
          <w:p w14:paraId="0F27A68B" w14:textId="77777777" w:rsidR="00A3584F" w:rsidRPr="00760120" w:rsidRDefault="00A3584F" w:rsidP="00A3464E">
            <w:pPr>
              <w:pStyle w:val="TDFmtHeaderLe"/>
            </w:pPr>
            <w:r>
              <w:t>Register</w:t>
            </w:r>
          </w:p>
        </w:tc>
        <w:tc>
          <w:tcPr>
            <w:tcW w:w="1599" w:type="dxa"/>
          </w:tcPr>
          <w:p w14:paraId="7F2CDEA9" w14:textId="77777777" w:rsidR="00A3584F" w:rsidRPr="00760120" w:rsidRDefault="00A3584F" w:rsidP="00A3464E">
            <w:pPr>
              <w:pStyle w:val="TDFmtHeaderLe"/>
            </w:pPr>
            <w:r>
              <w:t>Content</w:t>
            </w:r>
          </w:p>
        </w:tc>
      </w:tr>
      <w:tr w:rsidR="00A3584F" w:rsidRPr="000276F0" w14:paraId="6F177870" w14:textId="77777777" w:rsidTr="00A3464E">
        <w:tc>
          <w:tcPr>
            <w:tcW w:w="2109" w:type="dxa"/>
          </w:tcPr>
          <w:p w14:paraId="43B05DD8" w14:textId="77777777" w:rsidR="00A3584F" w:rsidRDefault="00A3584F" w:rsidP="00A3464E">
            <w:pPr>
              <w:pStyle w:val="TDFmtTextLe"/>
            </w:pPr>
            <w:r>
              <w:rPr>
                <w:noProof/>
              </w:rPr>
              <w:t>1Dh</w:t>
            </w:r>
          </w:p>
        </w:tc>
        <w:tc>
          <w:tcPr>
            <w:tcW w:w="1599" w:type="dxa"/>
          </w:tcPr>
          <w:p w14:paraId="600D08CD" w14:textId="77777777" w:rsidR="00A3584F" w:rsidRDefault="00A3584F" w:rsidP="00A3464E">
            <w:pPr>
              <w:pStyle w:val="TDFmtTextLe"/>
            </w:pPr>
            <w:r>
              <w:t>C0h</w:t>
            </w:r>
          </w:p>
        </w:tc>
      </w:tr>
      <w:tr w:rsidR="00A3584F" w:rsidRPr="000276F0" w14:paraId="16B02A0B" w14:textId="77777777" w:rsidTr="00A3464E">
        <w:tc>
          <w:tcPr>
            <w:tcW w:w="2109" w:type="dxa"/>
          </w:tcPr>
          <w:p w14:paraId="727443F7" w14:textId="34FE8EB9" w:rsidR="00A3584F" w:rsidRDefault="00DF68B8" w:rsidP="00DF68B8">
            <w:pPr>
              <w:pStyle w:val="TDFmtTextLe"/>
            </w:pPr>
            <w:r>
              <w:rPr>
                <w:noProof/>
              </w:rPr>
              <w:t>1E</w:t>
            </w:r>
            <w:r w:rsidR="00A3584F">
              <w:rPr>
                <w:noProof/>
              </w:rPr>
              <w:t>h</w:t>
            </w:r>
          </w:p>
        </w:tc>
        <w:tc>
          <w:tcPr>
            <w:tcW w:w="1599" w:type="dxa"/>
          </w:tcPr>
          <w:p w14:paraId="71604E7E" w14:textId="77777777" w:rsidR="00A3584F" w:rsidRDefault="00A3584F" w:rsidP="00A3464E">
            <w:pPr>
              <w:pStyle w:val="TDFmtTextLe"/>
            </w:pPr>
            <w:r>
              <w:t>D0h</w:t>
            </w:r>
          </w:p>
        </w:tc>
      </w:tr>
    </w:tbl>
    <w:commentRangeEnd w:id="10"/>
    <w:p w14:paraId="27F995DE" w14:textId="69081F02" w:rsidR="00A3584F" w:rsidRPr="00A3584F" w:rsidRDefault="00B8225C" w:rsidP="00D9275B">
      <w:pPr>
        <w:pStyle w:val="200BodyText"/>
      </w:pPr>
      <w:r>
        <w:rPr>
          <w:rStyle w:val="CommentReference"/>
          <w:rFonts w:asciiTheme="minorHAnsi" w:hAnsiTheme="minorHAnsi"/>
          <w:color w:val="FF0000"/>
        </w:rPr>
        <w:commentReference w:id="10"/>
      </w:r>
      <w:r w:rsidR="00DF68B8" w:rsidRPr="00DF68B8">
        <w:t xml:space="preserve">The tolerance of the preprogrammed </w:t>
      </w:r>
      <w:fldSimple w:instr=" DOCPROPERTY  Package1  \* MERGEFORMAT ">
        <w:r w:rsidR="002B7D92">
          <w:t>AS5715A</w:t>
        </w:r>
      </w:fldSimple>
      <w:r w:rsidR="00DF68B8" w:rsidRPr="00DF68B8">
        <w:t xml:space="preserve"> gain factor is ± 1dB. </w:t>
      </w:r>
    </w:p>
    <w:p w14:paraId="311C4880" w14:textId="77777777" w:rsidR="00E47182" w:rsidRDefault="00E47182" w:rsidP="00E47182">
      <w:pPr>
        <w:pStyle w:val="Heading1"/>
      </w:pPr>
      <w:bookmarkStart w:id="11" w:name="_Toc156997602"/>
      <w:r>
        <w:lastRenderedPageBreak/>
        <w:t>Pin Assignment</w:t>
      </w:r>
      <w:bookmarkEnd w:id="11"/>
    </w:p>
    <w:p w14:paraId="25161D02" w14:textId="77777777" w:rsidR="00E47182" w:rsidRDefault="00E47182" w:rsidP="00E47182">
      <w:pPr>
        <w:pStyle w:val="Heading2"/>
      </w:pPr>
      <w:bookmarkStart w:id="12" w:name="_Toc156997603"/>
      <w:r>
        <w:t>Pin Diagram</w:t>
      </w:r>
      <w:bookmarkEnd w:id="12"/>
    </w:p>
    <w:p w14:paraId="5C63ACA4" w14:textId="05605F47" w:rsidR="00802D17" w:rsidRDefault="00802D17" w:rsidP="00802D17">
      <w:pPr>
        <w:pStyle w:val="Caption"/>
      </w:pPr>
      <w:r>
        <w:t>Figure</w:t>
      </w:r>
      <w:r w:rsidR="008019E6">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3</w:t>
      </w:r>
      <w:r w:rsidR="007A6AC7">
        <w:rPr>
          <w:noProof/>
        </w:rPr>
        <w:fldChar w:fldCharType="end"/>
      </w:r>
      <w:r>
        <w:t>:</w:t>
      </w:r>
      <w:r>
        <w:br/>
      </w:r>
      <w:r w:rsidR="00195352">
        <w:t>TSSOP-14 Pin A</w:t>
      </w:r>
      <w:r w:rsidR="006406A0" w:rsidRPr="006406A0">
        <w:t>ssignment</w:t>
      </w:r>
    </w:p>
    <w:tbl>
      <w:tblPr>
        <w:tblStyle w:val="amsTABPic2ColFrame"/>
        <w:tblW w:w="5000" w:type="pct"/>
        <w:tblLook w:val="01E0" w:firstRow="1" w:lastRow="1" w:firstColumn="1" w:lastColumn="1" w:noHBand="0" w:noVBand="0"/>
      </w:tblPr>
      <w:tblGrid>
        <w:gridCol w:w="9050"/>
      </w:tblGrid>
      <w:tr w:rsidR="00A3464E" w:rsidRPr="000276F0" w14:paraId="052BB9AE" w14:textId="77777777" w:rsidTr="007A7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6E30463" w14:textId="5544364C" w:rsidR="00A3464E" w:rsidRPr="005F770D" w:rsidRDefault="00A3464E" w:rsidP="00802D17">
            <w:pPr>
              <w:pStyle w:val="Picanchorsmall"/>
            </w:pPr>
            <w:r>
              <w:object w:dxaOrig="6270" w:dyaOrig="4351" w14:anchorId="4F8FA89C">
                <v:shape id="_x0000_i1032" type="#_x0000_t75" style="width:313.25pt;height:217.05pt" o:ole="">
                  <v:imagedata r:id="rId29" o:title=""/>
                </v:shape>
                <o:OLEObject Type="Embed" ProgID="Visio.Drawing.15" ShapeID="_x0000_i1032" DrawAspect="Content" ObjectID="_1767612414" r:id="rId30"/>
              </w:object>
            </w:r>
          </w:p>
        </w:tc>
      </w:tr>
    </w:tbl>
    <w:p w14:paraId="797EEB80" w14:textId="77777777" w:rsidR="00802D17" w:rsidRDefault="00802D17" w:rsidP="00802D17">
      <w:pPr>
        <w:pStyle w:val="PicSpaceBelow"/>
      </w:pPr>
    </w:p>
    <w:p w14:paraId="151D7C8C" w14:textId="77777777" w:rsidR="00802D17" w:rsidRDefault="00802D17" w:rsidP="00802D17">
      <w:pPr>
        <w:pStyle w:val="TDSpaceBelow"/>
      </w:pPr>
    </w:p>
    <w:p w14:paraId="273FC1D4" w14:textId="77777777" w:rsidR="00E47182" w:rsidRDefault="00E47182" w:rsidP="004E0F10">
      <w:pPr>
        <w:pStyle w:val="Heading2"/>
        <w:pageBreakBefore/>
      </w:pPr>
      <w:bookmarkStart w:id="13" w:name="_Toc156997604"/>
      <w:r>
        <w:lastRenderedPageBreak/>
        <w:t>Pin Description</w:t>
      </w:r>
      <w:bookmarkEnd w:id="13"/>
    </w:p>
    <w:p w14:paraId="5EC64E0B" w14:textId="203474AF" w:rsidR="00DF3A05" w:rsidRDefault="00DF3A05" w:rsidP="00D23434">
      <w:pPr>
        <w:pStyle w:val="Caption"/>
      </w:pPr>
      <w:r>
        <w:t>Figure </w:t>
      </w:r>
      <w:r>
        <w:rPr>
          <w:noProof/>
        </w:rPr>
        <w:fldChar w:fldCharType="begin"/>
      </w:r>
      <w:r>
        <w:rPr>
          <w:noProof/>
        </w:rPr>
        <w:instrText xml:space="preserve"> SEQ Figure \* ARABIC </w:instrText>
      </w:r>
      <w:r>
        <w:rPr>
          <w:noProof/>
        </w:rPr>
        <w:fldChar w:fldCharType="separate"/>
      </w:r>
      <w:r w:rsidR="00B566BF">
        <w:rPr>
          <w:noProof/>
        </w:rPr>
        <w:t>4</w:t>
      </w:r>
      <w:r>
        <w:rPr>
          <w:noProof/>
        </w:rPr>
        <w:fldChar w:fldCharType="end"/>
      </w:r>
      <w:r>
        <w:t>:</w:t>
      </w:r>
      <w:r>
        <w:br/>
      </w:r>
      <w:r w:rsidRPr="00A1599B">
        <w:t xml:space="preserve">Pin Description of </w:t>
      </w:r>
      <w:r w:rsidR="000B4F6E">
        <w:rPr>
          <w:noProof/>
        </w:rPr>
        <w:fldChar w:fldCharType="begin"/>
      </w:r>
      <w:r w:rsidR="000B4F6E">
        <w:rPr>
          <w:noProof/>
        </w:rPr>
        <w:instrText xml:space="preserve"> DOCPROPERTY  ProductVariant1  \* MERGEFORMAT </w:instrText>
      </w:r>
      <w:r w:rsidR="000B4F6E">
        <w:rPr>
          <w:noProof/>
        </w:rPr>
        <w:fldChar w:fldCharType="separate"/>
      </w:r>
      <w:r w:rsidR="002B7D92">
        <w:rPr>
          <w:noProof/>
        </w:rPr>
        <w:t>AS5715R</w:t>
      </w:r>
      <w:r w:rsidR="000B4F6E">
        <w:rPr>
          <w:noProof/>
        </w:rPr>
        <w:fldChar w:fldCharType="end"/>
      </w:r>
      <w:r w:rsidR="00A3464E">
        <w:rPr>
          <w:noProof/>
        </w:rPr>
        <w:t xml:space="preserve"> (TSSOP14)</w:t>
      </w:r>
    </w:p>
    <w:tbl>
      <w:tblPr>
        <w:tblStyle w:val="amsTABXHeaderTechData"/>
        <w:tblW w:w="0" w:type="auto"/>
        <w:tblLook w:val="04A0" w:firstRow="1" w:lastRow="0" w:firstColumn="1" w:lastColumn="0" w:noHBand="0" w:noVBand="1"/>
      </w:tblPr>
      <w:tblGrid>
        <w:gridCol w:w="1365"/>
        <w:gridCol w:w="1187"/>
        <w:gridCol w:w="1276"/>
        <w:gridCol w:w="2862"/>
        <w:gridCol w:w="2380"/>
      </w:tblGrid>
      <w:tr w:rsidR="00AA2F44" w:rsidRPr="000276F0" w14:paraId="75E0BD41" w14:textId="77777777" w:rsidTr="00596F93">
        <w:trPr>
          <w:cnfStyle w:val="100000000000" w:firstRow="1" w:lastRow="0" w:firstColumn="0" w:lastColumn="0" w:oddVBand="0" w:evenVBand="0" w:oddHBand="0" w:evenHBand="0" w:firstRowFirstColumn="0" w:firstRowLastColumn="0" w:lastRowFirstColumn="0" w:lastRowLastColumn="0"/>
          <w:tblHeader/>
        </w:trPr>
        <w:tc>
          <w:tcPr>
            <w:tcW w:w="1365" w:type="dxa"/>
          </w:tcPr>
          <w:p w14:paraId="57EA752B" w14:textId="77777777" w:rsidR="00AA2F44" w:rsidRPr="006678D6" w:rsidRDefault="00AA2F44" w:rsidP="00132E14">
            <w:pPr>
              <w:pStyle w:val="TDFmtHeaderLe"/>
            </w:pPr>
            <w:r w:rsidRPr="009E304D">
              <w:t>Pin Number</w:t>
            </w:r>
          </w:p>
        </w:tc>
        <w:tc>
          <w:tcPr>
            <w:tcW w:w="1187" w:type="dxa"/>
          </w:tcPr>
          <w:p w14:paraId="589DCE55" w14:textId="77777777" w:rsidR="00AA2F44" w:rsidRPr="006678D6" w:rsidRDefault="00AA2F44" w:rsidP="00132E14">
            <w:pPr>
              <w:pStyle w:val="TDFmtHeaderLe"/>
            </w:pPr>
            <w:r w:rsidRPr="009E304D">
              <w:t>Pin Name</w:t>
            </w:r>
          </w:p>
        </w:tc>
        <w:tc>
          <w:tcPr>
            <w:tcW w:w="1276" w:type="dxa"/>
          </w:tcPr>
          <w:p w14:paraId="3901794E" w14:textId="21B33810" w:rsidR="00AA2F44" w:rsidRPr="00A1599B" w:rsidRDefault="00AA2F44" w:rsidP="00132E14">
            <w:pPr>
              <w:pStyle w:val="TDFmtHeaderLe"/>
              <w:rPr>
                <w:rStyle w:val="ChrFootnHeaderPosition"/>
              </w:rPr>
            </w:pPr>
            <w:r w:rsidRPr="009E304D">
              <w:t>Pin Type</w:t>
            </w:r>
            <w:r w:rsidRPr="00A1599B">
              <w:rPr>
                <w:rStyle w:val="ChrFootnHeaderPosition"/>
              </w:rPr>
              <w:t>(</w:t>
            </w:r>
            <w:r w:rsidRPr="00A1599B">
              <w:rPr>
                <w:rStyle w:val="ChrFootnHeaderPosition"/>
              </w:rPr>
              <w:fldChar w:fldCharType="begin"/>
            </w:r>
            <w:r>
              <w:rPr>
                <w:rStyle w:val="ChrFootnHeaderPosition"/>
              </w:rPr>
              <w:instrText xml:space="preserve"> SEQ position\* Arabic\r 1  </w:instrText>
            </w:r>
            <w:r w:rsidRPr="00A1599B">
              <w:rPr>
                <w:rStyle w:val="ChrFootnHeaderPosition"/>
              </w:rPr>
              <w:fldChar w:fldCharType="separate"/>
            </w:r>
            <w:r w:rsidR="00B566BF">
              <w:rPr>
                <w:rStyle w:val="ChrFootnHeaderPosition"/>
                <w:noProof/>
              </w:rPr>
              <w:t>1</w:t>
            </w:r>
            <w:r w:rsidRPr="00A1599B">
              <w:rPr>
                <w:rStyle w:val="ChrFootnHeaderPosition"/>
              </w:rPr>
              <w:fldChar w:fldCharType="end"/>
            </w:r>
            <w:r w:rsidRPr="00A1599B">
              <w:rPr>
                <w:rStyle w:val="ChrFootnHeaderPosition"/>
              </w:rPr>
              <w:t>)</w:t>
            </w:r>
          </w:p>
        </w:tc>
        <w:tc>
          <w:tcPr>
            <w:tcW w:w="2862" w:type="dxa"/>
          </w:tcPr>
          <w:p w14:paraId="08978ACB" w14:textId="77777777" w:rsidR="00AA2F44" w:rsidRPr="006678D6" w:rsidRDefault="00AA2F44" w:rsidP="00132E14">
            <w:pPr>
              <w:pStyle w:val="TDFmtHeaderLe"/>
            </w:pPr>
            <w:r w:rsidRPr="009E304D">
              <w:t>Description</w:t>
            </w:r>
          </w:p>
        </w:tc>
        <w:tc>
          <w:tcPr>
            <w:tcW w:w="2380" w:type="dxa"/>
          </w:tcPr>
          <w:p w14:paraId="38B43EFA" w14:textId="77777777" w:rsidR="00AA2F44" w:rsidRPr="009E304D" w:rsidRDefault="00AA2F44" w:rsidP="00132E14">
            <w:pPr>
              <w:pStyle w:val="TDFmtHeaderLe"/>
            </w:pPr>
            <w:r>
              <w:t>Comments</w:t>
            </w:r>
          </w:p>
        </w:tc>
      </w:tr>
      <w:tr w:rsidR="00AA2F44" w:rsidRPr="000276F0" w14:paraId="1DC9C9D5" w14:textId="77777777" w:rsidTr="00596F93">
        <w:tc>
          <w:tcPr>
            <w:tcW w:w="1365" w:type="dxa"/>
          </w:tcPr>
          <w:p w14:paraId="2FC4363F" w14:textId="77777777" w:rsidR="00AA2F44" w:rsidRPr="006678D6" w:rsidRDefault="00AA2F44" w:rsidP="0051242C">
            <w:pPr>
              <w:pStyle w:val="TDFmtTextSmLe"/>
            </w:pPr>
            <w:r>
              <w:t>1</w:t>
            </w:r>
          </w:p>
        </w:tc>
        <w:tc>
          <w:tcPr>
            <w:tcW w:w="1187" w:type="dxa"/>
          </w:tcPr>
          <w:p w14:paraId="1561CF67" w14:textId="77777777" w:rsidR="00AA2F44" w:rsidRPr="006678D6" w:rsidRDefault="00AA2F44" w:rsidP="0051242C">
            <w:pPr>
              <w:pStyle w:val="TDFmtTextSmLe"/>
            </w:pPr>
            <w:r>
              <w:t>TXA</w:t>
            </w:r>
          </w:p>
        </w:tc>
        <w:tc>
          <w:tcPr>
            <w:tcW w:w="1276" w:type="dxa"/>
          </w:tcPr>
          <w:p w14:paraId="645E64F4" w14:textId="77777777" w:rsidR="00AA2F44" w:rsidRPr="006678D6" w:rsidRDefault="00AA2F44" w:rsidP="0051242C">
            <w:pPr>
              <w:pStyle w:val="TDFmtTextSmLe"/>
            </w:pPr>
            <w:r>
              <w:t>AO</w:t>
            </w:r>
          </w:p>
        </w:tc>
        <w:tc>
          <w:tcPr>
            <w:tcW w:w="2862" w:type="dxa"/>
          </w:tcPr>
          <w:p w14:paraId="1453C9DF" w14:textId="77777777" w:rsidR="00AA2F44" w:rsidRPr="006678D6" w:rsidRDefault="00AA2F44" w:rsidP="0051242C">
            <w:pPr>
              <w:pStyle w:val="TDFmtTextSmLe"/>
            </w:pPr>
            <w:r>
              <w:t>1</w:t>
            </w:r>
            <w:r w:rsidRPr="00452362">
              <w:rPr>
                <w:vertAlign w:val="superscript"/>
              </w:rPr>
              <w:t>st</w:t>
            </w:r>
            <w:r>
              <w:t xml:space="preserve"> side of transmit coil connection</w:t>
            </w:r>
          </w:p>
        </w:tc>
        <w:tc>
          <w:tcPr>
            <w:tcW w:w="2380" w:type="dxa"/>
          </w:tcPr>
          <w:p w14:paraId="6D7432B2" w14:textId="77777777" w:rsidR="00AA2F44" w:rsidRDefault="00AA2F44" w:rsidP="0051242C">
            <w:pPr>
              <w:pStyle w:val="TDFmtTextSmLe"/>
            </w:pPr>
          </w:p>
        </w:tc>
      </w:tr>
      <w:tr w:rsidR="00AA2F44" w:rsidRPr="000276F0" w14:paraId="2B0575D9" w14:textId="77777777" w:rsidTr="00596F93">
        <w:tc>
          <w:tcPr>
            <w:tcW w:w="1365" w:type="dxa"/>
          </w:tcPr>
          <w:p w14:paraId="6150AAE5" w14:textId="77777777" w:rsidR="00AA2F44" w:rsidRPr="006678D6" w:rsidRDefault="00AA2F44" w:rsidP="0051242C">
            <w:pPr>
              <w:pStyle w:val="TDFmtTextSmLe"/>
            </w:pPr>
            <w:r>
              <w:t>2</w:t>
            </w:r>
          </w:p>
        </w:tc>
        <w:tc>
          <w:tcPr>
            <w:tcW w:w="1187" w:type="dxa"/>
          </w:tcPr>
          <w:p w14:paraId="6EB90E12" w14:textId="77777777" w:rsidR="00AA2F44" w:rsidRPr="006678D6" w:rsidRDefault="00AA2F44" w:rsidP="0051242C">
            <w:pPr>
              <w:pStyle w:val="TDFmtTextSmLe"/>
            </w:pPr>
            <w:r>
              <w:t>TXB</w:t>
            </w:r>
          </w:p>
        </w:tc>
        <w:tc>
          <w:tcPr>
            <w:tcW w:w="1276" w:type="dxa"/>
          </w:tcPr>
          <w:p w14:paraId="4C5DC48C" w14:textId="77777777" w:rsidR="00AA2F44" w:rsidRPr="006678D6" w:rsidRDefault="00AA2F44" w:rsidP="0051242C">
            <w:pPr>
              <w:pStyle w:val="TDFmtTextSmLe"/>
            </w:pPr>
            <w:r>
              <w:t>AO</w:t>
            </w:r>
          </w:p>
        </w:tc>
        <w:tc>
          <w:tcPr>
            <w:tcW w:w="2862" w:type="dxa"/>
          </w:tcPr>
          <w:p w14:paraId="4449FA03" w14:textId="77777777" w:rsidR="00AA2F44" w:rsidRPr="006678D6" w:rsidRDefault="00AA2F44" w:rsidP="0051242C">
            <w:pPr>
              <w:pStyle w:val="TDFmtTextSmLe"/>
            </w:pPr>
            <w:r>
              <w:t>2</w:t>
            </w:r>
            <w:r w:rsidRPr="00452362">
              <w:rPr>
                <w:vertAlign w:val="superscript"/>
              </w:rPr>
              <w:t>nd</w:t>
            </w:r>
            <w:r>
              <w:t xml:space="preserve"> side of transmit coil connection</w:t>
            </w:r>
          </w:p>
        </w:tc>
        <w:tc>
          <w:tcPr>
            <w:tcW w:w="2380" w:type="dxa"/>
          </w:tcPr>
          <w:p w14:paraId="6509260C" w14:textId="77777777" w:rsidR="00AA2F44" w:rsidRDefault="00AA2F44" w:rsidP="0051242C">
            <w:pPr>
              <w:pStyle w:val="TDFmtTextSmLe"/>
            </w:pPr>
          </w:p>
        </w:tc>
      </w:tr>
      <w:tr w:rsidR="00AA2F44" w:rsidRPr="000276F0" w14:paraId="640C549F" w14:textId="77777777" w:rsidTr="00596F93">
        <w:tc>
          <w:tcPr>
            <w:tcW w:w="1365" w:type="dxa"/>
          </w:tcPr>
          <w:p w14:paraId="0B86D75C" w14:textId="77777777" w:rsidR="00AA2F44" w:rsidRPr="006678D6" w:rsidRDefault="00AA2F44" w:rsidP="0051242C">
            <w:pPr>
              <w:pStyle w:val="TDFmtTextSmLe"/>
            </w:pPr>
            <w:r>
              <w:t>3</w:t>
            </w:r>
          </w:p>
        </w:tc>
        <w:tc>
          <w:tcPr>
            <w:tcW w:w="1187" w:type="dxa"/>
          </w:tcPr>
          <w:p w14:paraId="4F008983" w14:textId="343BC72F" w:rsidR="00AA2F44" w:rsidRPr="006678D6" w:rsidRDefault="00F316F0" w:rsidP="0051242C">
            <w:pPr>
              <w:pStyle w:val="TDFmtTextSmLe"/>
            </w:pPr>
            <w:r>
              <w:t>TGND</w:t>
            </w:r>
          </w:p>
        </w:tc>
        <w:tc>
          <w:tcPr>
            <w:tcW w:w="1276" w:type="dxa"/>
          </w:tcPr>
          <w:p w14:paraId="62A83D0E" w14:textId="77777777" w:rsidR="00AA2F44" w:rsidRPr="006678D6" w:rsidRDefault="00AA2F44" w:rsidP="0051242C">
            <w:pPr>
              <w:pStyle w:val="TDFmtTextSmLe"/>
            </w:pPr>
            <w:r>
              <w:t>DI</w:t>
            </w:r>
          </w:p>
        </w:tc>
        <w:tc>
          <w:tcPr>
            <w:tcW w:w="2862" w:type="dxa"/>
          </w:tcPr>
          <w:p w14:paraId="6B3B3373" w14:textId="3592505C" w:rsidR="00AA2F44" w:rsidRPr="006678D6" w:rsidRDefault="00AA2F44" w:rsidP="0051242C">
            <w:pPr>
              <w:pStyle w:val="TDFmtTextSmLe"/>
            </w:pPr>
            <w:r>
              <w:t>T</w:t>
            </w:r>
            <w:r w:rsidR="00A92A26">
              <w:t xml:space="preserve">EST </w:t>
            </w:r>
            <w:r>
              <w:t>pin</w:t>
            </w:r>
          </w:p>
        </w:tc>
        <w:tc>
          <w:tcPr>
            <w:tcW w:w="2380" w:type="dxa"/>
          </w:tcPr>
          <w:p w14:paraId="5931BC29" w14:textId="074A2A95" w:rsidR="00AA2F44" w:rsidRDefault="00C53F89" w:rsidP="0051242C">
            <w:pPr>
              <w:pStyle w:val="TDFmtTextSmLe"/>
            </w:pPr>
            <w:r>
              <w:t>Connect either to GND or VDD3V3</w:t>
            </w:r>
            <w:r w:rsidR="00AA2F44">
              <w:t xml:space="preserve"> in normal operation</w:t>
            </w:r>
          </w:p>
        </w:tc>
      </w:tr>
      <w:tr w:rsidR="00AA2F44" w:rsidRPr="000276F0" w14:paraId="081E347F" w14:textId="77777777" w:rsidTr="00596F93">
        <w:tc>
          <w:tcPr>
            <w:tcW w:w="1365" w:type="dxa"/>
          </w:tcPr>
          <w:p w14:paraId="48174EE6" w14:textId="77777777" w:rsidR="00AA2F44" w:rsidRPr="006678D6" w:rsidRDefault="00AA2F44" w:rsidP="0051242C">
            <w:pPr>
              <w:pStyle w:val="TDFmtTextSmLe"/>
            </w:pPr>
            <w:r>
              <w:t>4</w:t>
            </w:r>
          </w:p>
        </w:tc>
        <w:tc>
          <w:tcPr>
            <w:tcW w:w="1187" w:type="dxa"/>
          </w:tcPr>
          <w:p w14:paraId="413AA00D" w14:textId="77777777" w:rsidR="00AA2F44" w:rsidRPr="006678D6" w:rsidRDefault="00AA2F44" w:rsidP="0051242C">
            <w:pPr>
              <w:pStyle w:val="TDFmtTextSmLe"/>
            </w:pPr>
            <w:r>
              <w:t>RXSA</w:t>
            </w:r>
          </w:p>
        </w:tc>
        <w:tc>
          <w:tcPr>
            <w:tcW w:w="1276" w:type="dxa"/>
          </w:tcPr>
          <w:p w14:paraId="011AEC0B" w14:textId="77777777" w:rsidR="00AA2F44" w:rsidRPr="006678D6" w:rsidRDefault="00AA2F44" w:rsidP="0051242C">
            <w:pPr>
              <w:pStyle w:val="TDFmtTextSmLe"/>
            </w:pPr>
            <w:r>
              <w:t>AI</w:t>
            </w:r>
          </w:p>
        </w:tc>
        <w:tc>
          <w:tcPr>
            <w:tcW w:w="2862" w:type="dxa"/>
          </w:tcPr>
          <w:p w14:paraId="00DE02E5" w14:textId="39A54AC2" w:rsidR="00AA2F44" w:rsidRPr="006678D6" w:rsidRDefault="004510D8" w:rsidP="0051242C">
            <w:pPr>
              <w:pStyle w:val="TDFmtTextSmLe"/>
            </w:pPr>
            <w:r>
              <w:t xml:space="preserve">SIN </w:t>
            </w:r>
            <w:r w:rsidR="00AA2F44">
              <w:t>channel RX input</w:t>
            </w:r>
          </w:p>
        </w:tc>
        <w:tc>
          <w:tcPr>
            <w:tcW w:w="2380" w:type="dxa"/>
          </w:tcPr>
          <w:p w14:paraId="6021B4B4" w14:textId="77777777" w:rsidR="00AA2F44" w:rsidRDefault="00AA2F44" w:rsidP="0051242C">
            <w:pPr>
              <w:pStyle w:val="TDFmtTextSmLe"/>
            </w:pPr>
          </w:p>
        </w:tc>
      </w:tr>
      <w:tr w:rsidR="00AA2F44" w:rsidRPr="000276F0" w14:paraId="7E68DC8B" w14:textId="77777777" w:rsidTr="00596F93">
        <w:tc>
          <w:tcPr>
            <w:tcW w:w="1365" w:type="dxa"/>
          </w:tcPr>
          <w:p w14:paraId="09D0A1DD" w14:textId="77777777" w:rsidR="00AA2F44" w:rsidRPr="006678D6" w:rsidRDefault="00AA2F44" w:rsidP="0051242C">
            <w:pPr>
              <w:pStyle w:val="TDFmtTextSmLe"/>
            </w:pPr>
            <w:r>
              <w:t>5</w:t>
            </w:r>
          </w:p>
        </w:tc>
        <w:tc>
          <w:tcPr>
            <w:tcW w:w="1187" w:type="dxa"/>
          </w:tcPr>
          <w:p w14:paraId="23DE57D4" w14:textId="77777777" w:rsidR="00AA2F44" w:rsidRPr="006678D6" w:rsidRDefault="00AA2F44" w:rsidP="0051242C">
            <w:pPr>
              <w:pStyle w:val="TDFmtTextSmLe"/>
            </w:pPr>
            <w:r>
              <w:t>RXCA</w:t>
            </w:r>
          </w:p>
        </w:tc>
        <w:tc>
          <w:tcPr>
            <w:tcW w:w="1276" w:type="dxa"/>
          </w:tcPr>
          <w:p w14:paraId="23DC30DE" w14:textId="77777777" w:rsidR="00AA2F44" w:rsidRPr="006678D6" w:rsidRDefault="00AA2F44" w:rsidP="0051242C">
            <w:pPr>
              <w:pStyle w:val="TDFmtTextSmLe"/>
            </w:pPr>
            <w:r>
              <w:t>AI</w:t>
            </w:r>
          </w:p>
        </w:tc>
        <w:tc>
          <w:tcPr>
            <w:tcW w:w="2862" w:type="dxa"/>
          </w:tcPr>
          <w:p w14:paraId="514B67C0" w14:textId="0A3BD4CD" w:rsidR="00AA2F44" w:rsidRPr="006678D6" w:rsidRDefault="00AA2F44" w:rsidP="0051242C">
            <w:pPr>
              <w:pStyle w:val="TDFmtTextSmLe"/>
            </w:pPr>
            <w:r>
              <w:t>C</w:t>
            </w:r>
            <w:r w:rsidR="004510D8">
              <w:t xml:space="preserve">OS </w:t>
            </w:r>
            <w:r>
              <w:t>channel RX input</w:t>
            </w:r>
          </w:p>
        </w:tc>
        <w:tc>
          <w:tcPr>
            <w:tcW w:w="2380" w:type="dxa"/>
          </w:tcPr>
          <w:p w14:paraId="54D805F1" w14:textId="77777777" w:rsidR="00AA2F44" w:rsidRDefault="00AA2F44" w:rsidP="0051242C">
            <w:pPr>
              <w:pStyle w:val="TDFmtTextSmLe"/>
            </w:pPr>
          </w:p>
        </w:tc>
      </w:tr>
      <w:tr w:rsidR="00AA2F44" w:rsidRPr="000276F0" w14:paraId="4E457ACD" w14:textId="77777777" w:rsidTr="00596F93">
        <w:tc>
          <w:tcPr>
            <w:tcW w:w="1365" w:type="dxa"/>
          </w:tcPr>
          <w:p w14:paraId="17E1B337" w14:textId="77777777" w:rsidR="00AA2F44" w:rsidRPr="006678D6" w:rsidRDefault="00AA2F44" w:rsidP="0051242C">
            <w:pPr>
              <w:pStyle w:val="TDFmtTextSmLe"/>
            </w:pPr>
            <w:r>
              <w:t>6</w:t>
            </w:r>
          </w:p>
        </w:tc>
        <w:tc>
          <w:tcPr>
            <w:tcW w:w="1187" w:type="dxa"/>
          </w:tcPr>
          <w:p w14:paraId="48A4FC0D" w14:textId="77777777" w:rsidR="00AA2F44" w:rsidRPr="006678D6" w:rsidRDefault="00AA2F44" w:rsidP="0051242C">
            <w:pPr>
              <w:pStyle w:val="TDFmtTextSmLe"/>
            </w:pPr>
            <w:r>
              <w:t>RXSB</w:t>
            </w:r>
          </w:p>
        </w:tc>
        <w:tc>
          <w:tcPr>
            <w:tcW w:w="1276" w:type="dxa"/>
          </w:tcPr>
          <w:p w14:paraId="7C666BF7" w14:textId="77777777" w:rsidR="00AA2F44" w:rsidRPr="006678D6" w:rsidRDefault="00AA2F44" w:rsidP="0051242C">
            <w:pPr>
              <w:pStyle w:val="TDFmtTextSmLe"/>
            </w:pPr>
            <w:r>
              <w:t>AI</w:t>
            </w:r>
          </w:p>
        </w:tc>
        <w:tc>
          <w:tcPr>
            <w:tcW w:w="2862" w:type="dxa"/>
          </w:tcPr>
          <w:p w14:paraId="0048DC7E" w14:textId="0FA5ED70" w:rsidR="00AA2F44" w:rsidRPr="006678D6" w:rsidRDefault="00AA2F44" w:rsidP="0051242C">
            <w:pPr>
              <w:pStyle w:val="TDFmtTextSmLe"/>
            </w:pPr>
            <w:r>
              <w:t>S</w:t>
            </w:r>
            <w:r w:rsidR="004510D8">
              <w:t xml:space="preserve">IN </w:t>
            </w:r>
            <w:r>
              <w:t>channel RX input</w:t>
            </w:r>
          </w:p>
        </w:tc>
        <w:tc>
          <w:tcPr>
            <w:tcW w:w="2380" w:type="dxa"/>
          </w:tcPr>
          <w:p w14:paraId="063F87B2" w14:textId="77777777" w:rsidR="00AA2F44" w:rsidRDefault="00AA2F44" w:rsidP="0051242C">
            <w:pPr>
              <w:pStyle w:val="TDFmtTextSmLe"/>
            </w:pPr>
          </w:p>
        </w:tc>
      </w:tr>
      <w:tr w:rsidR="00AA2F44" w:rsidRPr="000276F0" w14:paraId="2F51FEC2" w14:textId="77777777" w:rsidTr="00596F93">
        <w:tc>
          <w:tcPr>
            <w:tcW w:w="1365" w:type="dxa"/>
          </w:tcPr>
          <w:p w14:paraId="5A84E917" w14:textId="77777777" w:rsidR="00AA2F44" w:rsidRDefault="00AA2F44" w:rsidP="0051242C">
            <w:pPr>
              <w:pStyle w:val="TDFmtTextSmLe"/>
            </w:pPr>
            <w:r>
              <w:t>7</w:t>
            </w:r>
          </w:p>
        </w:tc>
        <w:tc>
          <w:tcPr>
            <w:tcW w:w="1187" w:type="dxa"/>
          </w:tcPr>
          <w:p w14:paraId="37EF1084" w14:textId="77777777" w:rsidR="00AA2F44" w:rsidRPr="006678D6" w:rsidRDefault="00AA2F44" w:rsidP="0051242C">
            <w:pPr>
              <w:pStyle w:val="TDFmtTextSmLe"/>
            </w:pPr>
            <w:r>
              <w:t>RXCB</w:t>
            </w:r>
          </w:p>
        </w:tc>
        <w:tc>
          <w:tcPr>
            <w:tcW w:w="1276" w:type="dxa"/>
          </w:tcPr>
          <w:p w14:paraId="695966C7" w14:textId="77777777" w:rsidR="00AA2F44" w:rsidRPr="006678D6" w:rsidRDefault="00AA2F44" w:rsidP="0051242C">
            <w:pPr>
              <w:pStyle w:val="TDFmtTextSmLe"/>
            </w:pPr>
            <w:r>
              <w:t>AI</w:t>
            </w:r>
          </w:p>
        </w:tc>
        <w:tc>
          <w:tcPr>
            <w:tcW w:w="2862" w:type="dxa"/>
          </w:tcPr>
          <w:p w14:paraId="25C8BD6E" w14:textId="6BD1E6BD" w:rsidR="00AA2F44" w:rsidRPr="006678D6" w:rsidRDefault="00AA2F44" w:rsidP="0051242C">
            <w:pPr>
              <w:pStyle w:val="TDFmtTextSmLe"/>
            </w:pPr>
            <w:r>
              <w:t>C</w:t>
            </w:r>
            <w:r w:rsidR="004510D8">
              <w:t xml:space="preserve">OS </w:t>
            </w:r>
            <w:r>
              <w:t>channel RX input</w:t>
            </w:r>
          </w:p>
        </w:tc>
        <w:tc>
          <w:tcPr>
            <w:tcW w:w="2380" w:type="dxa"/>
          </w:tcPr>
          <w:p w14:paraId="2117F656" w14:textId="77777777" w:rsidR="00AA2F44" w:rsidRDefault="00AA2F44" w:rsidP="0051242C">
            <w:pPr>
              <w:pStyle w:val="TDFmtTextSmLe"/>
            </w:pPr>
          </w:p>
        </w:tc>
      </w:tr>
      <w:tr w:rsidR="00AA2F44" w:rsidRPr="000276F0" w14:paraId="156A531E" w14:textId="77777777" w:rsidTr="00596F93">
        <w:tc>
          <w:tcPr>
            <w:tcW w:w="1365" w:type="dxa"/>
          </w:tcPr>
          <w:p w14:paraId="77A7372F" w14:textId="77777777" w:rsidR="00AA2F44" w:rsidRDefault="00AA2F44" w:rsidP="0051242C">
            <w:pPr>
              <w:pStyle w:val="TDFmtTextSmLe"/>
            </w:pPr>
            <w:r>
              <w:t>8</w:t>
            </w:r>
          </w:p>
        </w:tc>
        <w:tc>
          <w:tcPr>
            <w:tcW w:w="1187" w:type="dxa"/>
          </w:tcPr>
          <w:p w14:paraId="64FCF6B1" w14:textId="77777777" w:rsidR="00AA2F44" w:rsidRPr="006678D6" w:rsidRDefault="00AA2F44" w:rsidP="0051242C">
            <w:pPr>
              <w:pStyle w:val="TDFmtTextSmLe"/>
            </w:pPr>
            <w:r>
              <w:t>COS-</w:t>
            </w:r>
          </w:p>
        </w:tc>
        <w:tc>
          <w:tcPr>
            <w:tcW w:w="1276" w:type="dxa"/>
          </w:tcPr>
          <w:p w14:paraId="5790BE70" w14:textId="57200BF7" w:rsidR="00AA2F44" w:rsidRPr="006678D6" w:rsidRDefault="00AA2F44" w:rsidP="0051242C">
            <w:pPr>
              <w:pStyle w:val="TDFmtTextSmLe"/>
            </w:pPr>
            <w:r>
              <w:t>AO</w:t>
            </w:r>
          </w:p>
        </w:tc>
        <w:tc>
          <w:tcPr>
            <w:tcW w:w="2862" w:type="dxa"/>
          </w:tcPr>
          <w:p w14:paraId="66E6BC3B" w14:textId="5A06AAF1" w:rsidR="00AA2F44" w:rsidRPr="006678D6" w:rsidRDefault="00BF0E6E" w:rsidP="0051242C">
            <w:pPr>
              <w:pStyle w:val="TDFmtTextSmLe"/>
            </w:pPr>
            <w:r>
              <w:t xml:space="preserve">Inverting </w:t>
            </w:r>
            <w:r w:rsidR="00A3029D">
              <w:t>COS output</w:t>
            </w:r>
          </w:p>
        </w:tc>
        <w:tc>
          <w:tcPr>
            <w:tcW w:w="2380" w:type="dxa"/>
          </w:tcPr>
          <w:p w14:paraId="3CD012B4" w14:textId="77777777" w:rsidR="00AA2F44" w:rsidRPr="006678D6" w:rsidRDefault="00AA2F44" w:rsidP="0051242C">
            <w:pPr>
              <w:pStyle w:val="TDFmtTextSmLe"/>
            </w:pPr>
          </w:p>
        </w:tc>
      </w:tr>
      <w:tr w:rsidR="00AA2F44" w:rsidRPr="000276F0" w14:paraId="3AABBE28" w14:textId="77777777" w:rsidTr="00596F93">
        <w:tc>
          <w:tcPr>
            <w:tcW w:w="1365" w:type="dxa"/>
          </w:tcPr>
          <w:p w14:paraId="2B036391" w14:textId="77777777" w:rsidR="00AA2F44" w:rsidRDefault="00AA2F44" w:rsidP="0051242C">
            <w:pPr>
              <w:pStyle w:val="TDFmtTextSmLe"/>
            </w:pPr>
            <w:r>
              <w:t>9</w:t>
            </w:r>
          </w:p>
        </w:tc>
        <w:tc>
          <w:tcPr>
            <w:tcW w:w="1187" w:type="dxa"/>
          </w:tcPr>
          <w:p w14:paraId="3C0F77F6" w14:textId="6DDE4870" w:rsidR="00AA2F44" w:rsidRPr="006678D6" w:rsidRDefault="00AA2F44" w:rsidP="0051242C">
            <w:pPr>
              <w:pStyle w:val="TDFmtTextSmLe"/>
            </w:pPr>
            <w:r>
              <w:t>COS+</w:t>
            </w:r>
            <w:r w:rsidR="00795919">
              <w:t>/SCL</w:t>
            </w:r>
          </w:p>
        </w:tc>
        <w:tc>
          <w:tcPr>
            <w:tcW w:w="1276" w:type="dxa"/>
          </w:tcPr>
          <w:p w14:paraId="3879DA61" w14:textId="767936EB" w:rsidR="00AA2F44" w:rsidRPr="006678D6" w:rsidRDefault="00AA2F44" w:rsidP="0051242C">
            <w:pPr>
              <w:pStyle w:val="TDFmtTextSmLe"/>
            </w:pPr>
            <w:r>
              <w:t>AO</w:t>
            </w:r>
            <w:r w:rsidR="00795919">
              <w:br/>
              <w:t>(DI)</w:t>
            </w:r>
          </w:p>
        </w:tc>
        <w:tc>
          <w:tcPr>
            <w:tcW w:w="2862" w:type="dxa"/>
          </w:tcPr>
          <w:p w14:paraId="35BB960D" w14:textId="6FC58A5F" w:rsidR="00AA2F44" w:rsidRPr="006678D6" w:rsidRDefault="00BF0E6E" w:rsidP="0051242C">
            <w:pPr>
              <w:pStyle w:val="TDFmtTextSmLe"/>
            </w:pPr>
            <w:r>
              <w:t xml:space="preserve">Non </w:t>
            </w:r>
            <w:r w:rsidR="00A3029D">
              <w:t>inverting</w:t>
            </w:r>
            <w:r w:rsidR="00B4708C">
              <w:t xml:space="preserve"> COS </w:t>
            </w:r>
            <w:r w:rsidR="00B4708C" w:rsidRPr="00B4708C">
              <w:t>output</w:t>
            </w:r>
            <w:r w:rsidR="00A3029D">
              <w:t xml:space="preserve"> </w:t>
            </w:r>
            <w:r w:rsidR="00795919">
              <w:t>(</w:t>
            </w:r>
            <w:r w:rsidR="00A3029D">
              <w:t xml:space="preserve">SCL in </w:t>
            </w:r>
            <w:r w:rsidR="008E07C1" w:rsidRPr="008E07C1">
              <w:t>I²C</w:t>
            </w:r>
            <w:r w:rsidR="00A3029D">
              <w:t xml:space="preserve"> </w:t>
            </w:r>
            <w:r w:rsidR="00795919">
              <w:t>mode)</w:t>
            </w:r>
          </w:p>
        </w:tc>
        <w:tc>
          <w:tcPr>
            <w:tcW w:w="2380" w:type="dxa"/>
          </w:tcPr>
          <w:p w14:paraId="78785041" w14:textId="77777777" w:rsidR="00AA2F44" w:rsidRPr="006678D6" w:rsidRDefault="00AA2F44" w:rsidP="0051242C">
            <w:pPr>
              <w:pStyle w:val="TDFmtTextSmLe"/>
            </w:pPr>
          </w:p>
        </w:tc>
      </w:tr>
      <w:tr w:rsidR="00AA2F44" w:rsidRPr="000276F0" w14:paraId="0C449744" w14:textId="77777777" w:rsidTr="00596F93">
        <w:tc>
          <w:tcPr>
            <w:tcW w:w="1365" w:type="dxa"/>
          </w:tcPr>
          <w:p w14:paraId="69AAD7C6" w14:textId="77777777" w:rsidR="00AA2F44" w:rsidRDefault="00AA2F44" w:rsidP="0051242C">
            <w:pPr>
              <w:pStyle w:val="TDFmtTextSmLe"/>
            </w:pPr>
            <w:r>
              <w:t>10</w:t>
            </w:r>
          </w:p>
        </w:tc>
        <w:tc>
          <w:tcPr>
            <w:tcW w:w="1187" w:type="dxa"/>
          </w:tcPr>
          <w:p w14:paraId="5A24BF90" w14:textId="2E041675" w:rsidR="00AA2F44" w:rsidRPr="006678D6" w:rsidRDefault="00AA2F44" w:rsidP="0051242C">
            <w:pPr>
              <w:pStyle w:val="TDFmtTextSmLe"/>
            </w:pPr>
            <w:r>
              <w:t>SIN-</w:t>
            </w:r>
          </w:p>
        </w:tc>
        <w:tc>
          <w:tcPr>
            <w:tcW w:w="1276" w:type="dxa"/>
          </w:tcPr>
          <w:p w14:paraId="4ED5E216" w14:textId="10238E3F" w:rsidR="00AA2F44" w:rsidRPr="006678D6" w:rsidRDefault="00AA2F44" w:rsidP="0051242C">
            <w:pPr>
              <w:pStyle w:val="TDFmtTextSmLe"/>
            </w:pPr>
            <w:r>
              <w:t>AO</w:t>
            </w:r>
          </w:p>
        </w:tc>
        <w:tc>
          <w:tcPr>
            <w:tcW w:w="2862" w:type="dxa"/>
          </w:tcPr>
          <w:p w14:paraId="7E4F399C" w14:textId="38B78A9C" w:rsidR="00AA2F44" w:rsidRPr="006678D6" w:rsidRDefault="00BF0E6E" w:rsidP="0051242C">
            <w:pPr>
              <w:pStyle w:val="TDFmtTextSmLe"/>
            </w:pPr>
            <w:r>
              <w:t xml:space="preserve">Inverting </w:t>
            </w:r>
            <w:r w:rsidR="00B4708C">
              <w:t xml:space="preserve">SIN </w:t>
            </w:r>
            <w:r w:rsidR="00A3029D">
              <w:t>output</w:t>
            </w:r>
          </w:p>
        </w:tc>
        <w:tc>
          <w:tcPr>
            <w:tcW w:w="2380" w:type="dxa"/>
          </w:tcPr>
          <w:p w14:paraId="40620AC9" w14:textId="77777777" w:rsidR="00AA2F44" w:rsidRPr="006678D6" w:rsidRDefault="00AA2F44" w:rsidP="0051242C">
            <w:pPr>
              <w:pStyle w:val="TDFmtTextSmLe"/>
            </w:pPr>
          </w:p>
        </w:tc>
      </w:tr>
      <w:tr w:rsidR="00AA2F44" w:rsidRPr="000276F0" w14:paraId="4CC0EBC8" w14:textId="77777777" w:rsidTr="00596F93">
        <w:tc>
          <w:tcPr>
            <w:tcW w:w="1365" w:type="dxa"/>
          </w:tcPr>
          <w:p w14:paraId="3E6BC1CD" w14:textId="77777777" w:rsidR="00AA2F44" w:rsidRDefault="00AA2F44" w:rsidP="0051242C">
            <w:pPr>
              <w:pStyle w:val="TDFmtTextSmLe"/>
            </w:pPr>
            <w:r>
              <w:t>11</w:t>
            </w:r>
          </w:p>
        </w:tc>
        <w:tc>
          <w:tcPr>
            <w:tcW w:w="1187" w:type="dxa"/>
          </w:tcPr>
          <w:p w14:paraId="46F6B4DB" w14:textId="4599C40C" w:rsidR="00AA2F44" w:rsidRPr="006678D6" w:rsidRDefault="00AA2F44" w:rsidP="0051242C">
            <w:pPr>
              <w:pStyle w:val="TDFmtTextSmLe"/>
            </w:pPr>
            <w:r>
              <w:t>SIN+</w:t>
            </w:r>
            <w:r w:rsidR="00D06644">
              <w:t>/SDA</w:t>
            </w:r>
          </w:p>
        </w:tc>
        <w:tc>
          <w:tcPr>
            <w:tcW w:w="1276" w:type="dxa"/>
          </w:tcPr>
          <w:p w14:paraId="0185182B" w14:textId="2932F4C1" w:rsidR="00AA2F44" w:rsidRPr="006678D6" w:rsidRDefault="00AA2F44" w:rsidP="0051242C">
            <w:pPr>
              <w:pStyle w:val="TDFmtTextSmLe"/>
            </w:pPr>
            <w:r>
              <w:t>AO</w:t>
            </w:r>
            <w:r w:rsidR="00D06644">
              <w:br/>
              <w:t>(DIO)</w:t>
            </w:r>
          </w:p>
        </w:tc>
        <w:tc>
          <w:tcPr>
            <w:tcW w:w="2862" w:type="dxa"/>
          </w:tcPr>
          <w:p w14:paraId="69FCDE98" w14:textId="1D269B46" w:rsidR="00AA2F44" w:rsidRPr="006678D6" w:rsidRDefault="00BF0E6E" w:rsidP="0051242C">
            <w:pPr>
              <w:pStyle w:val="TDFmtTextSmLe"/>
            </w:pPr>
            <w:r>
              <w:t xml:space="preserve">Non </w:t>
            </w:r>
            <w:r w:rsidR="00A3029D">
              <w:t>inverting</w:t>
            </w:r>
            <w:r w:rsidR="00B4708C">
              <w:t xml:space="preserve"> SIN </w:t>
            </w:r>
            <w:r w:rsidR="00B4708C" w:rsidRPr="00B4708C">
              <w:t>output</w:t>
            </w:r>
            <w:r w:rsidR="00A3029D">
              <w:t xml:space="preserve"> </w:t>
            </w:r>
            <w:r w:rsidR="00D06644">
              <w:t>(</w:t>
            </w:r>
            <w:r w:rsidR="00A3029D">
              <w:t>SDA in</w:t>
            </w:r>
            <w:r w:rsidR="0051242C">
              <w:t xml:space="preserve"> I</w:t>
            </w:r>
            <w:r w:rsidR="0051242C">
              <w:rPr>
                <w:rFonts w:cs="Arial"/>
              </w:rPr>
              <w:t>²</w:t>
            </w:r>
            <w:r w:rsidR="0051242C">
              <w:t>C</w:t>
            </w:r>
            <w:r w:rsidR="004510D8">
              <w:t xml:space="preserve"> mode</w:t>
            </w:r>
            <w:r w:rsidR="00D06644">
              <w:t>)</w:t>
            </w:r>
          </w:p>
        </w:tc>
        <w:tc>
          <w:tcPr>
            <w:tcW w:w="2380" w:type="dxa"/>
          </w:tcPr>
          <w:p w14:paraId="24F4572C" w14:textId="77777777" w:rsidR="00AA2F44" w:rsidRPr="006678D6" w:rsidRDefault="00AA2F44" w:rsidP="0051242C">
            <w:pPr>
              <w:pStyle w:val="TDFmtTextSmLe"/>
            </w:pPr>
          </w:p>
        </w:tc>
      </w:tr>
      <w:tr w:rsidR="004341AD" w:rsidRPr="000276F0" w14:paraId="6EF6B418" w14:textId="77777777" w:rsidTr="00596F93">
        <w:tc>
          <w:tcPr>
            <w:tcW w:w="1365" w:type="dxa"/>
          </w:tcPr>
          <w:p w14:paraId="186F2C94" w14:textId="7367B209" w:rsidR="004341AD" w:rsidRDefault="004341AD" w:rsidP="0051242C">
            <w:pPr>
              <w:pStyle w:val="TDFmtTextSmLe"/>
            </w:pPr>
            <w:r>
              <w:t>12</w:t>
            </w:r>
          </w:p>
        </w:tc>
        <w:tc>
          <w:tcPr>
            <w:tcW w:w="1187" w:type="dxa"/>
          </w:tcPr>
          <w:p w14:paraId="7C0DDD3D" w14:textId="77777777" w:rsidR="004341AD" w:rsidRPr="006678D6" w:rsidRDefault="004341AD" w:rsidP="0051242C">
            <w:pPr>
              <w:pStyle w:val="TDFmtTextSmLe"/>
            </w:pPr>
            <w:r>
              <w:t>VCC</w:t>
            </w:r>
          </w:p>
        </w:tc>
        <w:tc>
          <w:tcPr>
            <w:tcW w:w="1276" w:type="dxa"/>
          </w:tcPr>
          <w:p w14:paraId="3AED6532" w14:textId="77777777" w:rsidR="004341AD" w:rsidRPr="006678D6" w:rsidRDefault="004341AD" w:rsidP="0051242C">
            <w:pPr>
              <w:pStyle w:val="TDFmtTextSmLe"/>
            </w:pPr>
            <w:r>
              <w:t>S</w:t>
            </w:r>
          </w:p>
        </w:tc>
        <w:tc>
          <w:tcPr>
            <w:tcW w:w="2862" w:type="dxa"/>
          </w:tcPr>
          <w:p w14:paraId="405008B4" w14:textId="2045B19D" w:rsidR="004341AD" w:rsidRPr="006678D6" w:rsidRDefault="004341AD" w:rsidP="0051242C">
            <w:pPr>
              <w:pStyle w:val="TDFmtTextSmLe"/>
            </w:pPr>
            <w:r>
              <w:t>Input for 5</w:t>
            </w:r>
            <w:r w:rsidR="00DF3A05">
              <w:t> </w:t>
            </w:r>
            <w:r>
              <w:t>V Power supply operation</w:t>
            </w:r>
          </w:p>
        </w:tc>
        <w:tc>
          <w:tcPr>
            <w:tcW w:w="2380" w:type="dxa"/>
          </w:tcPr>
          <w:p w14:paraId="596ABD8D" w14:textId="77777777" w:rsidR="004341AD" w:rsidRPr="006678D6" w:rsidRDefault="004341AD" w:rsidP="0051242C">
            <w:pPr>
              <w:pStyle w:val="TDFmtTextSmLe"/>
            </w:pPr>
          </w:p>
        </w:tc>
      </w:tr>
      <w:tr w:rsidR="004341AD" w:rsidRPr="000276F0" w14:paraId="72FB1C27" w14:textId="77777777" w:rsidTr="00596F93">
        <w:tc>
          <w:tcPr>
            <w:tcW w:w="1365" w:type="dxa"/>
          </w:tcPr>
          <w:p w14:paraId="6874268A" w14:textId="77777777" w:rsidR="004341AD" w:rsidRDefault="004341AD" w:rsidP="0051242C">
            <w:pPr>
              <w:pStyle w:val="TDFmtTextSmLe"/>
            </w:pPr>
            <w:commentRangeStart w:id="14"/>
            <w:r>
              <w:t>13</w:t>
            </w:r>
          </w:p>
        </w:tc>
        <w:tc>
          <w:tcPr>
            <w:tcW w:w="1187" w:type="dxa"/>
          </w:tcPr>
          <w:p w14:paraId="4AF75EBD" w14:textId="77777777" w:rsidR="004341AD" w:rsidRPr="006678D6" w:rsidRDefault="004341AD" w:rsidP="0051242C">
            <w:pPr>
              <w:pStyle w:val="TDFmtTextSmLe"/>
            </w:pPr>
            <w:r>
              <w:t>GND</w:t>
            </w:r>
          </w:p>
        </w:tc>
        <w:tc>
          <w:tcPr>
            <w:tcW w:w="1276" w:type="dxa"/>
          </w:tcPr>
          <w:p w14:paraId="0EFA5400" w14:textId="77777777" w:rsidR="004341AD" w:rsidRPr="006678D6" w:rsidRDefault="004341AD" w:rsidP="0051242C">
            <w:pPr>
              <w:pStyle w:val="TDFmtTextSmLe"/>
            </w:pPr>
            <w:r>
              <w:t>S</w:t>
            </w:r>
          </w:p>
        </w:tc>
        <w:tc>
          <w:tcPr>
            <w:tcW w:w="2862" w:type="dxa"/>
          </w:tcPr>
          <w:p w14:paraId="34754796" w14:textId="77777777" w:rsidR="004341AD" w:rsidRPr="006678D6" w:rsidRDefault="004341AD" w:rsidP="0051242C">
            <w:pPr>
              <w:pStyle w:val="TDFmtTextSmLe"/>
            </w:pPr>
            <w:r>
              <w:t>Reference GND</w:t>
            </w:r>
            <w:commentRangeEnd w:id="14"/>
            <w:r w:rsidR="00500331">
              <w:rPr>
                <w:rStyle w:val="CommentReference"/>
                <w:rFonts w:asciiTheme="minorHAnsi" w:hAnsiTheme="minorHAnsi"/>
                <w:color w:val="FF0000"/>
              </w:rPr>
              <w:commentReference w:id="14"/>
            </w:r>
          </w:p>
        </w:tc>
        <w:tc>
          <w:tcPr>
            <w:tcW w:w="2380" w:type="dxa"/>
          </w:tcPr>
          <w:p w14:paraId="12481931" w14:textId="77777777" w:rsidR="004341AD" w:rsidRPr="006678D6" w:rsidRDefault="004341AD" w:rsidP="0051242C">
            <w:pPr>
              <w:pStyle w:val="TDFmtTextSmLe"/>
            </w:pPr>
          </w:p>
        </w:tc>
      </w:tr>
      <w:tr w:rsidR="00AA2F44" w:rsidRPr="000276F0" w14:paraId="4BFE747A" w14:textId="77777777" w:rsidTr="00596F93">
        <w:tc>
          <w:tcPr>
            <w:tcW w:w="1365" w:type="dxa"/>
          </w:tcPr>
          <w:p w14:paraId="2022255C" w14:textId="4AAD8FB5" w:rsidR="00AA2F44" w:rsidRDefault="004341AD" w:rsidP="0051242C">
            <w:pPr>
              <w:pStyle w:val="TDFmtTextSmLe"/>
            </w:pPr>
            <w:r>
              <w:t>14</w:t>
            </w:r>
          </w:p>
        </w:tc>
        <w:tc>
          <w:tcPr>
            <w:tcW w:w="1187" w:type="dxa"/>
          </w:tcPr>
          <w:p w14:paraId="58FFFBC2" w14:textId="77777777" w:rsidR="00AA2F44" w:rsidRPr="006678D6" w:rsidRDefault="00AA2F44" w:rsidP="0051242C">
            <w:pPr>
              <w:pStyle w:val="TDFmtTextSmLe"/>
            </w:pPr>
            <w:r>
              <w:t>VDD3V3</w:t>
            </w:r>
          </w:p>
        </w:tc>
        <w:tc>
          <w:tcPr>
            <w:tcW w:w="1276" w:type="dxa"/>
          </w:tcPr>
          <w:p w14:paraId="6F6A2A4C" w14:textId="0D4E0B7A" w:rsidR="00AA2F44" w:rsidRPr="006678D6" w:rsidRDefault="00AA2F44" w:rsidP="0051242C">
            <w:pPr>
              <w:pStyle w:val="TDFmtTextSmLe"/>
            </w:pPr>
            <w:r>
              <w:t>AO</w:t>
            </w:r>
          </w:p>
        </w:tc>
        <w:tc>
          <w:tcPr>
            <w:tcW w:w="2862" w:type="dxa"/>
          </w:tcPr>
          <w:p w14:paraId="56E5AA3B" w14:textId="012F62DE" w:rsidR="00AA2F44" w:rsidRPr="006678D6" w:rsidRDefault="00DC6787" w:rsidP="0051242C">
            <w:pPr>
              <w:pStyle w:val="TDFmtTextSmLe"/>
            </w:pPr>
            <w:r>
              <w:t>Output of internal LDO</w:t>
            </w:r>
          </w:p>
        </w:tc>
        <w:tc>
          <w:tcPr>
            <w:tcW w:w="2380" w:type="dxa"/>
          </w:tcPr>
          <w:p w14:paraId="43C086C1" w14:textId="77777777" w:rsidR="00AA2F44" w:rsidRPr="006678D6" w:rsidRDefault="00AA2F44" w:rsidP="0051242C">
            <w:pPr>
              <w:pStyle w:val="TDFmtTextSmLe"/>
            </w:pPr>
          </w:p>
        </w:tc>
      </w:tr>
    </w:tbl>
    <w:p w14:paraId="64AEC206" w14:textId="77777777" w:rsidR="00A1599B" w:rsidRDefault="00A1599B" w:rsidP="008C0B4F">
      <w:pPr>
        <w:pStyle w:val="TDSpaceFootnote"/>
      </w:pPr>
    </w:p>
    <w:p w14:paraId="48A4FE3E" w14:textId="6DF820D3" w:rsidR="00A3029D" w:rsidRDefault="00AA2F44" w:rsidP="00AA2F44">
      <w:pPr>
        <w:pStyle w:val="TabFootnoteText"/>
      </w:pPr>
      <w:r>
        <w:t>Explanation of abbreviations:</w:t>
      </w:r>
      <w:r>
        <w:br/>
        <w:t>DI</w:t>
      </w:r>
      <w:r>
        <w:tab/>
        <w:t>Digital Input</w:t>
      </w:r>
      <w:r>
        <w:br/>
      </w:r>
      <w:r w:rsidR="00A3029D">
        <w:t>DIO</w:t>
      </w:r>
      <w:r w:rsidR="00A3029D">
        <w:tab/>
        <w:t>Digital Input/Output</w:t>
      </w:r>
    </w:p>
    <w:p w14:paraId="1F564928" w14:textId="4DEAED78" w:rsidR="00A1599B" w:rsidRPr="00D43A9A" w:rsidRDefault="00AA2F44" w:rsidP="00A3029D">
      <w:pPr>
        <w:pStyle w:val="TabFootnoteText"/>
        <w:numPr>
          <w:ilvl w:val="0"/>
          <w:numId w:val="0"/>
        </w:numPr>
        <w:ind w:left="567"/>
      </w:pPr>
      <w:r>
        <w:t>AI</w:t>
      </w:r>
      <w:r>
        <w:tab/>
      </w:r>
      <w:r>
        <w:tab/>
        <w:t>Analog Input</w:t>
      </w:r>
      <w:r>
        <w:br/>
        <w:t>AO</w:t>
      </w:r>
      <w:r>
        <w:tab/>
        <w:t>Analog Output</w:t>
      </w:r>
      <w:r>
        <w:br/>
        <w:t>S</w:t>
      </w:r>
      <w:r>
        <w:tab/>
      </w:r>
      <w:r>
        <w:tab/>
        <w:t>Supply Pin</w:t>
      </w:r>
    </w:p>
    <w:p w14:paraId="4C41495D" w14:textId="77777777" w:rsidR="00A1599B" w:rsidRDefault="00A1599B" w:rsidP="008C0B4F">
      <w:pPr>
        <w:pStyle w:val="TDSpaceBelow"/>
      </w:pPr>
    </w:p>
    <w:p w14:paraId="78868EA7" w14:textId="77777777" w:rsidR="00E47182" w:rsidRDefault="00E47182" w:rsidP="009F3F8B">
      <w:pPr>
        <w:pStyle w:val="Heading1"/>
      </w:pPr>
      <w:bookmarkStart w:id="15" w:name="_Toc156997605"/>
      <w:r>
        <w:lastRenderedPageBreak/>
        <w:t>Absolute Maximum Ratings</w:t>
      </w:r>
      <w:bookmarkEnd w:id="15"/>
    </w:p>
    <w:p w14:paraId="5D1BA077" w14:textId="58083518" w:rsidR="00E47182" w:rsidRDefault="00E47182" w:rsidP="00E47182">
      <w:pPr>
        <w:pStyle w:val="200BodyText"/>
      </w:pPr>
      <w:r w:rsidRPr="00E47182">
        <w:t>Stresses beyond those listed under “Absolute Maximum Ratings</w:t>
      </w:r>
      <w:r w:rsidR="00DF3A05">
        <w:t>”</w:t>
      </w:r>
      <w:r w:rsidRPr="00E47182">
        <w:t xml:space="preserve"> may cause permanent damage to the device. These are stress ratings only. Functional operation of the device at these or any other conditions beyond those indicated under “Operating Conditions” is not implied. </w:t>
      </w:r>
      <w:commentRangeStart w:id="16"/>
      <w:r w:rsidRPr="00E47182">
        <w:t>Exposure to absolute maximum rating conditions for extended periods may affect device reliability.</w:t>
      </w:r>
      <w:commentRangeEnd w:id="16"/>
      <w:r w:rsidR="00F75738">
        <w:rPr>
          <w:rStyle w:val="CommentReference"/>
          <w:rFonts w:asciiTheme="minorHAnsi" w:hAnsiTheme="minorHAnsi"/>
          <w:color w:val="FF0000"/>
        </w:rPr>
        <w:commentReference w:id="16"/>
      </w:r>
    </w:p>
    <w:p w14:paraId="65EB1596" w14:textId="07401F94" w:rsidR="00AA73C9" w:rsidRDefault="00991166" w:rsidP="009E4090">
      <w:pPr>
        <w:pStyle w:val="Caption"/>
      </w:pPr>
      <w:r>
        <w:t>Figure</w:t>
      </w:r>
      <w:r w:rsidR="00DF3A05">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5</w:t>
      </w:r>
      <w:r w:rsidR="007A6AC7">
        <w:rPr>
          <w:noProof/>
        </w:rPr>
        <w:fldChar w:fldCharType="end"/>
      </w:r>
      <w:r w:rsidR="00861D19">
        <w:rPr>
          <w:noProof/>
        </w:rPr>
        <w:t>:</w:t>
      </w:r>
      <w:r>
        <w:br/>
        <w:t xml:space="preserve">Absolute Maximum Ratings of </w:t>
      </w:r>
      <w:r w:rsidR="00ED3601">
        <w:rPr>
          <w:noProof/>
        </w:rPr>
        <w:fldChar w:fldCharType="begin"/>
      </w:r>
      <w:r w:rsidR="00ED3601">
        <w:rPr>
          <w:noProof/>
        </w:rPr>
        <w:instrText xml:space="preserve"> DOCPROPERTY  ProductVariant1  \* MERGEFORMAT </w:instrText>
      </w:r>
      <w:r w:rsidR="00ED3601">
        <w:rPr>
          <w:noProof/>
        </w:rPr>
        <w:fldChar w:fldCharType="separate"/>
      </w:r>
      <w:r w:rsidR="002B7D92">
        <w:rPr>
          <w:noProof/>
        </w:rPr>
        <w:t>AS5715R</w:t>
      </w:r>
      <w:r w:rsidR="00ED3601">
        <w:rPr>
          <w:noProof/>
        </w:rPr>
        <w:fldChar w:fldCharType="end"/>
      </w:r>
    </w:p>
    <w:tbl>
      <w:tblPr>
        <w:tblStyle w:val="amsTAB1HeaderTechData"/>
        <w:tblW w:w="0" w:type="auto"/>
        <w:tblLook w:val="04A0" w:firstRow="1" w:lastRow="0" w:firstColumn="1" w:lastColumn="0" w:noHBand="0" w:noVBand="1"/>
      </w:tblPr>
      <w:tblGrid>
        <w:gridCol w:w="1701"/>
        <w:gridCol w:w="2835"/>
        <w:gridCol w:w="851"/>
        <w:gridCol w:w="850"/>
        <w:gridCol w:w="734"/>
        <w:gridCol w:w="2099"/>
      </w:tblGrid>
      <w:tr w:rsidR="00AA73C9" w:rsidRPr="000276F0" w14:paraId="6A72E261" w14:textId="77777777" w:rsidTr="00861D19">
        <w:trPr>
          <w:cnfStyle w:val="100000000000" w:firstRow="1" w:lastRow="0" w:firstColumn="0" w:lastColumn="0" w:oddVBand="0" w:evenVBand="0" w:oddHBand="0" w:evenHBand="0" w:firstRowFirstColumn="0" w:firstRowLastColumn="0" w:lastRowFirstColumn="0" w:lastRowLastColumn="0"/>
        </w:trPr>
        <w:tc>
          <w:tcPr>
            <w:tcW w:w="1701" w:type="dxa"/>
          </w:tcPr>
          <w:p w14:paraId="06A7F795" w14:textId="77777777" w:rsidR="00AA73C9" w:rsidRPr="00AA73C9" w:rsidRDefault="00AA73C9" w:rsidP="00AA73C9">
            <w:pPr>
              <w:pStyle w:val="TDFmtHeaderLe"/>
            </w:pPr>
            <w:r w:rsidRPr="00AA73C9">
              <w:t>Symbol</w:t>
            </w:r>
          </w:p>
        </w:tc>
        <w:tc>
          <w:tcPr>
            <w:tcW w:w="2835" w:type="dxa"/>
          </w:tcPr>
          <w:p w14:paraId="74D1CBAB" w14:textId="77777777" w:rsidR="00AA73C9" w:rsidRPr="00AA73C9" w:rsidRDefault="00AA73C9" w:rsidP="00AA73C9">
            <w:pPr>
              <w:pStyle w:val="TDFmtHeaderLe"/>
            </w:pPr>
            <w:r w:rsidRPr="00AA73C9">
              <w:t>Parameter</w:t>
            </w:r>
          </w:p>
        </w:tc>
        <w:tc>
          <w:tcPr>
            <w:tcW w:w="851" w:type="dxa"/>
          </w:tcPr>
          <w:p w14:paraId="2F7F5655" w14:textId="77777777" w:rsidR="00AA73C9" w:rsidRPr="00AA73C9" w:rsidRDefault="00AA73C9" w:rsidP="00195352">
            <w:pPr>
              <w:pStyle w:val="TDFmtHeaderCe"/>
            </w:pPr>
            <w:r w:rsidRPr="00AA73C9">
              <w:t>Min</w:t>
            </w:r>
          </w:p>
        </w:tc>
        <w:tc>
          <w:tcPr>
            <w:tcW w:w="850" w:type="dxa"/>
          </w:tcPr>
          <w:p w14:paraId="431FD46B" w14:textId="77777777" w:rsidR="00AA73C9" w:rsidRPr="00AA73C9" w:rsidRDefault="00AA73C9" w:rsidP="00195352">
            <w:pPr>
              <w:pStyle w:val="TDFmtHeaderCe"/>
            </w:pPr>
            <w:r w:rsidRPr="00AA73C9">
              <w:t>Max</w:t>
            </w:r>
          </w:p>
        </w:tc>
        <w:tc>
          <w:tcPr>
            <w:tcW w:w="734" w:type="dxa"/>
          </w:tcPr>
          <w:p w14:paraId="3724E909" w14:textId="77777777" w:rsidR="00AA73C9" w:rsidRPr="00AA73C9" w:rsidRDefault="00AA73C9" w:rsidP="00861D19">
            <w:pPr>
              <w:pStyle w:val="TDFmtHeaderCe"/>
            </w:pPr>
            <w:r w:rsidRPr="00AA73C9">
              <w:t>Unit</w:t>
            </w:r>
          </w:p>
        </w:tc>
        <w:tc>
          <w:tcPr>
            <w:tcW w:w="2099" w:type="dxa"/>
          </w:tcPr>
          <w:p w14:paraId="1E0CC1C8" w14:textId="77777777" w:rsidR="00AA73C9" w:rsidRPr="00AA73C9" w:rsidRDefault="00AA73C9" w:rsidP="00AA73C9">
            <w:pPr>
              <w:pStyle w:val="TDFmtHeaderLe"/>
            </w:pPr>
            <w:r w:rsidRPr="00AA73C9">
              <w:t>Comments</w:t>
            </w:r>
          </w:p>
        </w:tc>
      </w:tr>
      <w:tr w:rsidR="00AA73C9" w:rsidRPr="000276F0" w14:paraId="0D81F7BA" w14:textId="77777777" w:rsidTr="008C0B4F">
        <w:tc>
          <w:tcPr>
            <w:tcW w:w="9070" w:type="dxa"/>
            <w:gridSpan w:val="6"/>
          </w:tcPr>
          <w:p w14:paraId="5463A371" w14:textId="77777777" w:rsidR="00AA73C9" w:rsidRPr="008C0B4F" w:rsidRDefault="00AA73C9" w:rsidP="00AA73C9">
            <w:pPr>
              <w:pStyle w:val="TDFmtTextSmLe"/>
              <w:rPr>
                <w:rStyle w:val="CharEmphasis"/>
              </w:rPr>
            </w:pPr>
            <w:r w:rsidRPr="008C0B4F">
              <w:rPr>
                <w:rStyle w:val="CharEmphasis"/>
              </w:rPr>
              <w:t>Electrical Parameters</w:t>
            </w:r>
          </w:p>
        </w:tc>
      </w:tr>
      <w:tr w:rsidR="00AA73C9" w:rsidRPr="000276F0" w14:paraId="5515AFD1" w14:textId="77777777" w:rsidTr="00861D19">
        <w:tc>
          <w:tcPr>
            <w:tcW w:w="1701" w:type="dxa"/>
          </w:tcPr>
          <w:p w14:paraId="3DB1A4BE" w14:textId="51965F9C" w:rsidR="00AA73C9" w:rsidRPr="00AA73C9" w:rsidRDefault="00AA73C9" w:rsidP="00DF3A05">
            <w:pPr>
              <w:pStyle w:val="TDFmtTextSmLe"/>
            </w:pPr>
            <w:r w:rsidRPr="00AA73C9">
              <w:t>V</w:t>
            </w:r>
            <w:r w:rsidR="00A635BB">
              <w:rPr>
                <w:rStyle w:val="CharSub"/>
              </w:rPr>
              <w:t>CC</w:t>
            </w:r>
          </w:p>
        </w:tc>
        <w:tc>
          <w:tcPr>
            <w:tcW w:w="2835" w:type="dxa"/>
          </w:tcPr>
          <w:p w14:paraId="6309E763" w14:textId="4D57F6F6" w:rsidR="00AA73C9" w:rsidRPr="00AA73C9" w:rsidRDefault="00132E14" w:rsidP="00DF3A05">
            <w:pPr>
              <w:pStyle w:val="TDFmtTextSmLe"/>
            </w:pPr>
            <w:r>
              <w:t>Supply</w:t>
            </w:r>
            <w:r w:rsidR="00AA73C9" w:rsidRPr="00AA73C9">
              <w:t xml:space="preserve"> Voltage to Ground</w:t>
            </w:r>
          </w:p>
        </w:tc>
        <w:tc>
          <w:tcPr>
            <w:tcW w:w="851" w:type="dxa"/>
          </w:tcPr>
          <w:p w14:paraId="0DFE9D0E" w14:textId="18802E25" w:rsidR="00AA73C9" w:rsidRPr="00AA73C9" w:rsidRDefault="00132E14" w:rsidP="00DF3A05">
            <w:pPr>
              <w:pStyle w:val="TDFmtTextSmCe"/>
            </w:pPr>
            <w:r>
              <w:t>-20</w:t>
            </w:r>
          </w:p>
        </w:tc>
        <w:tc>
          <w:tcPr>
            <w:tcW w:w="850" w:type="dxa"/>
          </w:tcPr>
          <w:p w14:paraId="7BDBDEA0" w14:textId="08770B53" w:rsidR="00AA73C9" w:rsidRPr="00AA73C9" w:rsidRDefault="00132E14" w:rsidP="00DF3A05">
            <w:pPr>
              <w:pStyle w:val="TDFmtTextSmCe"/>
            </w:pPr>
            <w:r>
              <w:t>20</w:t>
            </w:r>
          </w:p>
        </w:tc>
        <w:tc>
          <w:tcPr>
            <w:tcW w:w="734" w:type="dxa"/>
          </w:tcPr>
          <w:p w14:paraId="3CF89756" w14:textId="77777777" w:rsidR="00AA73C9" w:rsidRPr="00AA73C9" w:rsidRDefault="00AA73C9" w:rsidP="00DF3A05">
            <w:pPr>
              <w:pStyle w:val="TDFmtTextSmCe"/>
            </w:pPr>
            <w:r w:rsidRPr="00AA73C9">
              <w:t>V</w:t>
            </w:r>
          </w:p>
        </w:tc>
        <w:tc>
          <w:tcPr>
            <w:tcW w:w="2099" w:type="dxa"/>
          </w:tcPr>
          <w:p w14:paraId="27D297C9" w14:textId="5EBC8EFF" w:rsidR="00AA73C9" w:rsidRPr="00AA73C9" w:rsidRDefault="00195352" w:rsidP="00DF3A05">
            <w:pPr>
              <w:pStyle w:val="TDFmtTextSmLe"/>
            </w:pPr>
            <w:r>
              <w:t>A</w:t>
            </w:r>
            <w:r w:rsidR="00A635BB">
              <w:t>pplicable for pin VCC</w:t>
            </w:r>
          </w:p>
        </w:tc>
      </w:tr>
      <w:tr w:rsidR="00132E14" w:rsidRPr="000276F0" w14:paraId="60F6160E" w14:textId="77777777" w:rsidTr="00861D19">
        <w:tc>
          <w:tcPr>
            <w:tcW w:w="1701" w:type="dxa"/>
          </w:tcPr>
          <w:p w14:paraId="597F207B" w14:textId="44FCBF0A" w:rsidR="00132E14" w:rsidRPr="00AA73C9" w:rsidRDefault="00132E14" w:rsidP="00DF3A05">
            <w:pPr>
              <w:pStyle w:val="TDFmtTextSmLe"/>
            </w:pPr>
            <w:r w:rsidRPr="00AA73C9">
              <w:t>V</w:t>
            </w:r>
            <w:r w:rsidR="00A635BB">
              <w:rPr>
                <w:rStyle w:val="CharSub"/>
              </w:rPr>
              <w:t>OUT</w:t>
            </w:r>
          </w:p>
        </w:tc>
        <w:tc>
          <w:tcPr>
            <w:tcW w:w="2835" w:type="dxa"/>
          </w:tcPr>
          <w:p w14:paraId="7D0E0584" w14:textId="79BED263" w:rsidR="00132E14" w:rsidRDefault="00132E14" w:rsidP="00DF3A05">
            <w:pPr>
              <w:pStyle w:val="TDFmtTextSmLe"/>
            </w:pPr>
            <w:r>
              <w:t xml:space="preserve">Output </w:t>
            </w:r>
            <w:r w:rsidR="00215AD3">
              <w:t>P</w:t>
            </w:r>
            <w:r>
              <w:t>in Voltage to GND</w:t>
            </w:r>
          </w:p>
        </w:tc>
        <w:tc>
          <w:tcPr>
            <w:tcW w:w="851" w:type="dxa"/>
          </w:tcPr>
          <w:p w14:paraId="1DF69C4E" w14:textId="4D6BF543" w:rsidR="00132E14" w:rsidRDefault="00132E14" w:rsidP="00DF3A05">
            <w:pPr>
              <w:pStyle w:val="TDFmtTextSmCe"/>
            </w:pPr>
            <w:r>
              <w:t>-0.3</w:t>
            </w:r>
          </w:p>
        </w:tc>
        <w:tc>
          <w:tcPr>
            <w:tcW w:w="850" w:type="dxa"/>
          </w:tcPr>
          <w:p w14:paraId="18D71FD9" w14:textId="60FCD026" w:rsidR="00132E14" w:rsidRDefault="00132E14" w:rsidP="00DF3A05">
            <w:pPr>
              <w:pStyle w:val="TDFmtTextSmCe"/>
            </w:pPr>
            <w:r>
              <w:t>20</w:t>
            </w:r>
          </w:p>
        </w:tc>
        <w:tc>
          <w:tcPr>
            <w:tcW w:w="734" w:type="dxa"/>
          </w:tcPr>
          <w:p w14:paraId="0FED9490" w14:textId="5DCA30FF" w:rsidR="00132E14" w:rsidRPr="00AA73C9" w:rsidRDefault="00132E14" w:rsidP="00DF3A05">
            <w:pPr>
              <w:pStyle w:val="TDFmtTextSmCe"/>
            </w:pPr>
            <w:r w:rsidRPr="00AA73C9">
              <w:t>V</w:t>
            </w:r>
          </w:p>
        </w:tc>
        <w:tc>
          <w:tcPr>
            <w:tcW w:w="2099" w:type="dxa"/>
          </w:tcPr>
          <w:p w14:paraId="28690BCA" w14:textId="06524200" w:rsidR="00132E14" w:rsidRDefault="00195352" w:rsidP="00DF3A05">
            <w:pPr>
              <w:pStyle w:val="TDFmtTextSmLe"/>
            </w:pPr>
            <w:r>
              <w:t>A</w:t>
            </w:r>
            <w:r w:rsidR="00132E14">
              <w:t xml:space="preserve">pplicable for pins </w:t>
            </w:r>
            <w:r w:rsidR="00A635BB">
              <w:t>COS+, COS-, SIN+, SIN-</w:t>
            </w:r>
          </w:p>
        </w:tc>
      </w:tr>
      <w:tr w:rsidR="00132E14" w:rsidRPr="000276F0" w14:paraId="1E1868E1" w14:textId="77777777" w:rsidTr="00861D19">
        <w:tc>
          <w:tcPr>
            <w:tcW w:w="1701" w:type="dxa"/>
          </w:tcPr>
          <w:p w14:paraId="2DE85744" w14:textId="43D0960C" w:rsidR="00132E14" w:rsidRPr="00AA73C9" w:rsidRDefault="000166B8" w:rsidP="00DF3A05">
            <w:pPr>
              <w:pStyle w:val="TDFmtTextSmLe"/>
            </w:pPr>
            <w:r w:rsidRPr="00AA73C9">
              <w:t>V</w:t>
            </w:r>
            <w:r>
              <w:rPr>
                <w:rStyle w:val="CharSub"/>
              </w:rPr>
              <w:t>LDO</w:t>
            </w:r>
          </w:p>
        </w:tc>
        <w:tc>
          <w:tcPr>
            <w:tcW w:w="2835" w:type="dxa"/>
          </w:tcPr>
          <w:p w14:paraId="4568889F" w14:textId="47C10813" w:rsidR="00132E14" w:rsidRDefault="00132E14" w:rsidP="00DF3A05">
            <w:pPr>
              <w:pStyle w:val="TDFmtTextSmLe"/>
            </w:pPr>
            <w:r>
              <w:t xml:space="preserve">Output </w:t>
            </w:r>
            <w:r w:rsidR="00215AD3">
              <w:t>P</w:t>
            </w:r>
            <w:r>
              <w:t>in Voltage to GND</w:t>
            </w:r>
          </w:p>
        </w:tc>
        <w:tc>
          <w:tcPr>
            <w:tcW w:w="851" w:type="dxa"/>
          </w:tcPr>
          <w:p w14:paraId="564E0916" w14:textId="77777777" w:rsidR="00132E14" w:rsidRDefault="00132E14" w:rsidP="00DF3A05">
            <w:pPr>
              <w:pStyle w:val="TDFmtTextSmCe"/>
            </w:pPr>
            <w:r>
              <w:t>-0.3</w:t>
            </w:r>
          </w:p>
        </w:tc>
        <w:tc>
          <w:tcPr>
            <w:tcW w:w="850" w:type="dxa"/>
          </w:tcPr>
          <w:p w14:paraId="0ABF7C38" w14:textId="33310521" w:rsidR="00132E14" w:rsidRDefault="00132E14" w:rsidP="00DF3A05">
            <w:pPr>
              <w:pStyle w:val="TDFmtTextSmCe"/>
            </w:pPr>
            <w:r>
              <w:t>5.0</w:t>
            </w:r>
          </w:p>
        </w:tc>
        <w:tc>
          <w:tcPr>
            <w:tcW w:w="734" w:type="dxa"/>
          </w:tcPr>
          <w:p w14:paraId="6F0D210B" w14:textId="77777777" w:rsidR="00132E14" w:rsidRPr="00AA73C9" w:rsidRDefault="00132E14" w:rsidP="00DF3A05">
            <w:pPr>
              <w:pStyle w:val="TDFmtTextSmCe"/>
            </w:pPr>
            <w:r w:rsidRPr="00AA73C9">
              <w:t>V</w:t>
            </w:r>
          </w:p>
        </w:tc>
        <w:tc>
          <w:tcPr>
            <w:tcW w:w="2099" w:type="dxa"/>
          </w:tcPr>
          <w:p w14:paraId="65B9A5BE" w14:textId="0E397E72" w:rsidR="00132E14" w:rsidRDefault="00195352" w:rsidP="00DF3A05">
            <w:pPr>
              <w:pStyle w:val="TDFmtTextSmLe"/>
            </w:pPr>
            <w:r>
              <w:t>A</w:t>
            </w:r>
            <w:r w:rsidR="00132E14">
              <w:t>pplicable for pin VDD3V3</w:t>
            </w:r>
          </w:p>
        </w:tc>
      </w:tr>
      <w:tr w:rsidR="00BB3D2F" w:rsidRPr="000276F0" w14:paraId="2A675641" w14:textId="77777777" w:rsidTr="00861D19">
        <w:tc>
          <w:tcPr>
            <w:tcW w:w="1701" w:type="dxa"/>
          </w:tcPr>
          <w:p w14:paraId="3BE12299" w14:textId="5964BC80" w:rsidR="00BB3D2F" w:rsidRPr="00AA73C9" w:rsidRDefault="00BB3D2F" w:rsidP="00DF3A05">
            <w:pPr>
              <w:pStyle w:val="TDFmtTextSmLe"/>
            </w:pPr>
            <w:r>
              <w:t>V</w:t>
            </w:r>
            <w:r w:rsidRPr="00BB3D2F">
              <w:rPr>
                <w:vertAlign w:val="subscript"/>
              </w:rPr>
              <w:t>TX</w:t>
            </w:r>
          </w:p>
        </w:tc>
        <w:tc>
          <w:tcPr>
            <w:tcW w:w="2835" w:type="dxa"/>
          </w:tcPr>
          <w:p w14:paraId="46F91A01" w14:textId="06238148" w:rsidR="00BB3D2F" w:rsidRDefault="00BB3D2F" w:rsidP="00DF3A05">
            <w:pPr>
              <w:pStyle w:val="TDFmtTextSmLe"/>
            </w:pPr>
            <w:r>
              <w:t xml:space="preserve">Output </w:t>
            </w:r>
            <w:r w:rsidR="00215AD3">
              <w:t>P</w:t>
            </w:r>
            <w:r>
              <w:t>in Voltage to GND</w:t>
            </w:r>
          </w:p>
        </w:tc>
        <w:tc>
          <w:tcPr>
            <w:tcW w:w="851" w:type="dxa"/>
          </w:tcPr>
          <w:p w14:paraId="5D676AB5" w14:textId="677D7F36" w:rsidR="00BB3D2F" w:rsidRDefault="00BB3D2F" w:rsidP="00DF3A05">
            <w:pPr>
              <w:pStyle w:val="TDFmtTextSmCe"/>
            </w:pPr>
            <w:r>
              <w:t>-0.3</w:t>
            </w:r>
          </w:p>
        </w:tc>
        <w:tc>
          <w:tcPr>
            <w:tcW w:w="850" w:type="dxa"/>
          </w:tcPr>
          <w:p w14:paraId="6375937E" w14:textId="24635744" w:rsidR="00BB3D2F" w:rsidRDefault="00BB3D2F" w:rsidP="00DF3A05">
            <w:pPr>
              <w:pStyle w:val="TDFmtTextSmCe"/>
            </w:pPr>
            <w:r>
              <w:t>3.6</w:t>
            </w:r>
          </w:p>
        </w:tc>
        <w:tc>
          <w:tcPr>
            <w:tcW w:w="734" w:type="dxa"/>
          </w:tcPr>
          <w:p w14:paraId="30A83EA3" w14:textId="39BF9C2A" w:rsidR="00BB3D2F" w:rsidRPr="00AA73C9" w:rsidRDefault="00BB3D2F" w:rsidP="00DF3A05">
            <w:pPr>
              <w:pStyle w:val="TDFmtTextSmCe"/>
            </w:pPr>
            <w:r w:rsidRPr="00AA73C9">
              <w:t>V</w:t>
            </w:r>
          </w:p>
        </w:tc>
        <w:tc>
          <w:tcPr>
            <w:tcW w:w="2099" w:type="dxa"/>
          </w:tcPr>
          <w:p w14:paraId="4177C257" w14:textId="2CAA4009" w:rsidR="00BB3D2F" w:rsidRDefault="00BB3D2F" w:rsidP="00DF3A05">
            <w:pPr>
              <w:pStyle w:val="TDFmtTextSmLe"/>
            </w:pPr>
            <w:r>
              <w:t>Applicable for pin TXA, TXB</w:t>
            </w:r>
          </w:p>
        </w:tc>
      </w:tr>
      <w:tr w:rsidR="00BB3D2F" w:rsidRPr="000276F0" w14:paraId="609C266D" w14:textId="77777777" w:rsidTr="00861D19">
        <w:tc>
          <w:tcPr>
            <w:tcW w:w="1701" w:type="dxa"/>
          </w:tcPr>
          <w:p w14:paraId="71269514" w14:textId="4A8C92FE" w:rsidR="00BB3D2F" w:rsidRPr="00AA73C9" w:rsidRDefault="00BB3D2F" w:rsidP="00DF3A05">
            <w:pPr>
              <w:pStyle w:val="TDFmtTextSmLe"/>
            </w:pPr>
            <w:r>
              <w:t>V</w:t>
            </w:r>
            <w:r w:rsidRPr="00BB3D2F">
              <w:rPr>
                <w:vertAlign w:val="subscript"/>
              </w:rPr>
              <w:t>RX</w:t>
            </w:r>
          </w:p>
        </w:tc>
        <w:tc>
          <w:tcPr>
            <w:tcW w:w="2835" w:type="dxa"/>
          </w:tcPr>
          <w:p w14:paraId="70321500" w14:textId="1606F81D" w:rsidR="00BB3D2F" w:rsidRDefault="00BB3D2F" w:rsidP="00DF3A05">
            <w:pPr>
              <w:pStyle w:val="TDFmtTextSmLe"/>
            </w:pPr>
            <w:r>
              <w:t xml:space="preserve">Input </w:t>
            </w:r>
            <w:r w:rsidR="00215AD3">
              <w:t>P</w:t>
            </w:r>
            <w:r>
              <w:t>in Voltage to GND</w:t>
            </w:r>
          </w:p>
        </w:tc>
        <w:tc>
          <w:tcPr>
            <w:tcW w:w="851" w:type="dxa"/>
          </w:tcPr>
          <w:p w14:paraId="4C5CA134" w14:textId="77777777" w:rsidR="00BB3D2F" w:rsidRDefault="00BB3D2F" w:rsidP="00DF3A05">
            <w:pPr>
              <w:pStyle w:val="TDFmtTextSmCe"/>
            </w:pPr>
            <w:r>
              <w:t>-0.3</w:t>
            </w:r>
          </w:p>
        </w:tc>
        <w:tc>
          <w:tcPr>
            <w:tcW w:w="850" w:type="dxa"/>
          </w:tcPr>
          <w:p w14:paraId="18A119A4" w14:textId="77777777" w:rsidR="00BB3D2F" w:rsidRDefault="00BB3D2F" w:rsidP="00DF3A05">
            <w:pPr>
              <w:pStyle w:val="TDFmtTextSmCe"/>
            </w:pPr>
            <w:r>
              <w:t>3.6</w:t>
            </w:r>
          </w:p>
        </w:tc>
        <w:tc>
          <w:tcPr>
            <w:tcW w:w="734" w:type="dxa"/>
          </w:tcPr>
          <w:p w14:paraId="77616292" w14:textId="77777777" w:rsidR="00BB3D2F" w:rsidRPr="00AA73C9" w:rsidRDefault="00BB3D2F" w:rsidP="00DF3A05">
            <w:pPr>
              <w:pStyle w:val="TDFmtTextSmCe"/>
            </w:pPr>
            <w:r w:rsidRPr="00AA73C9">
              <w:t>V</w:t>
            </w:r>
          </w:p>
        </w:tc>
        <w:tc>
          <w:tcPr>
            <w:tcW w:w="2099" w:type="dxa"/>
          </w:tcPr>
          <w:p w14:paraId="6E0F6B81" w14:textId="35C86DD8" w:rsidR="00BB3D2F" w:rsidRDefault="00BB3D2F" w:rsidP="00DF3A05">
            <w:pPr>
              <w:pStyle w:val="TDFmtTextSmLe"/>
            </w:pPr>
            <w:r>
              <w:t>Applicable for pin RXSA, RXSB,</w:t>
            </w:r>
            <w:r w:rsidR="00E73C77">
              <w:t xml:space="preserve"> </w:t>
            </w:r>
            <w:r>
              <w:t>RXCA, RXCB</w:t>
            </w:r>
          </w:p>
        </w:tc>
      </w:tr>
      <w:tr w:rsidR="00642482" w:rsidRPr="000276F0" w14:paraId="44ACD87A" w14:textId="77777777" w:rsidTr="00861D19">
        <w:tc>
          <w:tcPr>
            <w:tcW w:w="1701" w:type="dxa"/>
          </w:tcPr>
          <w:p w14:paraId="3C06CECD" w14:textId="77777777" w:rsidR="00642482" w:rsidRPr="00AA73C9" w:rsidRDefault="00642482" w:rsidP="00DF3A05">
            <w:pPr>
              <w:pStyle w:val="TDFmtTextSmLe"/>
            </w:pPr>
            <w:r w:rsidRPr="00AA73C9">
              <w:t>I</w:t>
            </w:r>
            <w:r w:rsidRPr="00A41018">
              <w:rPr>
                <w:rStyle w:val="CharSub"/>
              </w:rPr>
              <w:t>SCR</w:t>
            </w:r>
          </w:p>
        </w:tc>
        <w:tc>
          <w:tcPr>
            <w:tcW w:w="2835" w:type="dxa"/>
          </w:tcPr>
          <w:p w14:paraId="6C385B32" w14:textId="77777777" w:rsidR="00642482" w:rsidRPr="00AA73C9" w:rsidRDefault="00642482" w:rsidP="00DF3A05">
            <w:pPr>
              <w:pStyle w:val="TDFmtTextSmLe"/>
            </w:pPr>
            <w:r w:rsidRPr="00AA73C9">
              <w:t>Input Current (latch-up immunity)</w:t>
            </w:r>
          </w:p>
        </w:tc>
        <w:tc>
          <w:tcPr>
            <w:tcW w:w="1701" w:type="dxa"/>
            <w:gridSpan w:val="2"/>
          </w:tcPr>
          <w:p w14:paraId="490F8D5E" w14:textId="77777777" w:rsidR="00642482" w:rsidRPr="00AA73C9" w:rsidRDefault="00A41018" w:rsidP="00DF3A05">
            <w:pPr>
              <w:pStyle w:val="TDFmtTextSmCe"/>
            </w:pPr>
            <w:r>
              <w:rPr>
                <w:rFonts w:cs="Arial"/>
              </w:rPr>
              <w:t>±</w:t>
            </w:r>
            <w:r w:rsidR="00642482" w:rsidRPr="00AA73C9">
              <w:t xml:space="preserve"> 100</w:t>
            </w:r>
          </w:p>
        </w:tc>
        <w:tc>
          <w:tcPr>
            <w:tcW w:w="734" w:type="dxa"/>
          </w:tcPr>
          <w:p w14:paraId="74AF20E4" w14:textId="77777777" w:rsidR="00642482" w:rsidRPr="00AA73C9" w:rsidRDefault="00642482" w:rsidP="00DF3A05">
            <w:pPr>
              <w:pStyle w:val="TDFmtTextSmCe"/>
            </w:pPr>
            <w:r w:rsidRPr="00AA73C9">
              <w:t>mA</w:t>
            </w:r>
          </w:p>
        </w:tc>
        <w:tc>
          <w:tcPr>
            <w:tcW w:w="2099" w:type="dxa"/>
          </w:tcPr>
          <w:p w14:paraId="7D8DD18C" w14:textId="658FA795" w:rsidR="00642482" w:rsidRPr="00AA73C9" w:rsidRDefault="00132E14" w:rsidP="00DF3A05">
            <w:pPr>
              <w:pStyle w:val="TDFmtTextSmLe"/>
            </w:pPr>
            <w:r>
              <w:t>AEC-Q100-004</w:t>
            </w:r>
          </w:p>
        </w:tc>
      </w:tr>
      <w:tr w:rsidR="00AA73C9" w:rsidRPr="000276F0" w14:paraId="43A7680D" w14:textId="77777777" w:rsidTr="008C0B4F">
        <w:tc>
          <w:tcPr>
            <w:tcW w:w="9070" w:type="dxa"/>
            <w:gridSpan w:val="6"/>
          </w:tcPr>
          <w:p w14:paraId="35F99A76" w14:textId="4E7284B0" w:rsidR="00AA73C9" w:rsidRPr="008C0B4F" w:rsidRDefault="00AA73C9" w:rsidP="00AA73C9">
            <w:pPr>
              <w:pStyle w:val="TDFmtTextSmLe"/>
              <w:rPr>
                <w:rStyle w:val="CharEmphasis"/>
              </w:rPr>
            </w:pPr>
            <w:r w:rsidRPr="008C0B4F">
              <w:rPr>
                <w:rStyle w:val="CharEmphasis"/>
              </w:rPr>
              <w:t>Continuous Power Dissipation (T</w:t>
            </w:r>
            <w:r w:rsidRPr="00BA3928">
              <w:rPr>
                <w:rStyle w:val="CharSub"/>
              </w:rPr>
              <w:t>A</w:t>
            </w:r>
            <w:r w:rsidR="008828E5">
              <w:rPr>
                <w:rStyle w:val="CharEmphasis"/>
              </w:rPr>
              <w:t xml:space="preserve"> = 160</w:t>
            </w:r>
            <w:r w:rsidR="00DF3A05">
              <w:rPr>
                <w:rStyle w:val="CharEmphasis"/>
              </w:rPr>
              <w:t> </w:t>
            </w:r>
            <w:r w:rsidRPr="008C0B4F">
              <w:rPr>
                <w:rStyle w:val="CharEmphasis"/>
              </w:rPr>
              <w:t>°C)</w:t>
            </w:r>
          </w:p>
        </w:tc>
      </w:tr>
      <w:tr w:rsidR="00AA73C9" w:rsidRPr="000276F0" w14:paraId="6E1DF76B" w14:textId="77777777" w:rsidTr="00861D19">
        <w:tc>
          <w:tcPr>
            <w:tcW w:w="1701" w:type="dxa"/>
          </w:tcPr>
          <w:p w14:paraId="084F83A2" w14:textId="1DC08276" w:rsidR="00AA73C9" w:rsidRPr="00AA73C9" w:rsidRDefault="00AA73C9" w:rsidP="00AA73C9">
            <w:pPr>
              <w:pStyle w:val="TDFmtTextSmLe"/>
            </w:pPr>
            <w:r w:rsidRPr="00AA73C9">
              <w:t>P</w:t>
            </w:r>
            <w:r w:rsidRPr="005878A5">
              <w:rPr>
                <w:rStyle w:val="CharSub"/>
              </w:rPr>
              <w:t>T</w:t>
            </w:r>
          </w:p>
        </w:tc>
        <w:tc>
          <w:tcPr>
            <w:tcW w:w="2835" w:type="dxa"/>
          </w:tcPr>
          <w:p w14:paraId="6D798736" w14:textId="77777777" w:rsidR="00AA73C9" w:rsidRPr="00AA73C9" w:rsidRDefault="00AA73C9" w:rsidP="00AA73C9">
            <w:pPr>
              <w:pStyle w:val="TDFmtTextSmLe"/>
            </w:pPr>
            <w:r w:rsidRPr="00AA73C9">
              <w:t>Continuous Power Dissipation</w:t>
            </w:r>
          </w:p>
        </w:tc>
        <w:tc>
          <w:tcPr>
            <w:tcW w:w="851" w:type="dxa"/>
          </w:tcPr>
          <w:p w14:paraId="6A4506A5" w14:textId="77777777" w:rsidR="00AA73C9" w:rsidRPr="00AA73C9" w:rsidRDefault="00AA73C9" w:rsidP="00195352">
            <w:pPr>
              <w:pStyle w:val="TDFmtTextSmCe"/>
            </w:pPr>
          </w:p>
        </w:tc>
        <w:tc>
          <w:tcPr>
            <w:tcW w:w="850" w:type="dxa"/>
          </w:tcPr>
          <w:p w14:paraId="751CD4A9" w14:textId="6DFF5A22" w:rsidR="00AA73C9" w:rsidRPr="00AA73C9" w:rsidRDefault="00B32AFA" w:rsidP="00195352">
            <w:pPr>
              <w:pStyle w:val="TDFmtTextSmCe"/>
            </w:pPr>
            <w:r>
              <w:t>112</w:t>
            </w:r>
          </w:p>
        </w:tc>
        <w:tc>
          <w:tcPr>
            <w:tcW w:w="734" w:type="dxa"/>
          </w:tcPr>
          <w:p w14:paraId="6E1746BC" w14:textId="77777777" w:rsidR="00AA73C9" w:rsidRPr="00AA73C9" w:rsidRDefault="00AA73C9" w:rsidP="00861D19">
            <w:pPr>
              <w:pStyle w:val="TDFmtTextSmCe"/>
            </w:pPr>
            <w:r w:rsidRPr="00AA73C9">
              <w:t>mW</w:t>
            </w:r>
          </w:p>
        </w:tc>
        <w:tc>
          <w:tcPr>
            <w:tcW w:w="2099" w:type="dxa"/>
          </w:tcPr>
          <w:p w14:paraId="0E019781" w14:textId="77777777" w:rsidR="00AA73C9" w:rsidRPr="00AA73C9" w:rsidRDefault="00AA73C9" w:rsidP="00AA73C9">
            <w:pPr>
              <w:pStyle w:val="TDFmtTextSmLe"/>
            </w:pPr>
          </w:p>
        </w:tc>
      </w:tr>
      <w:tr w:rsidR="005878A5" w:rsidRPr="000276F0" w14:paraId="1EC32208" w14:textId="77777777" w:rsidTr="008C0B4F">
        <w:tc>
          <w:tcPr>
            <w:tcW w:w="9070" w:type="dxa"/>
            <w:gridSpan w:val="6"/>
          </w:tcPr>
          <w:p w14:paraId="0EA9AF9F" w14:textId="77777777" w:rsidR="005878A5" w:rsidRPr="00AA73C9" w:rsidRDefault="005878A5" w:rsidP="00AA73C9">
            <w:pPr>
              <w:pStyle w:val="TDFmtTextSmLe"/>
            </w:pPr>
            <w:r w:rsidRPr="008C0B4F">
              <w:rPr>
                <w:rStyle w:val="CharEmphasis"/>
              </w:rPr>
              <w:t>Electrostatic Discharge</w:t>
            </w:r>
          </w:p>
        </w:tc>
      </w:tr>
      <w:tr w:rsidR="00642482" w:rsidRPr="000276F0" w14:paraId="70513843" w14:textId="77777777" w:rsidTr="00861D19">
        <w:tc>
          <w:tcPr>
            <w:tcW w:w="1701" w:type="dxa"/>
          </w:tcPr>
          <w:p w14:paraId="3EFD5A62" w14:textId="14AE97D6" w:rsidR="00642482" w:rsidRPr="00AA73C9" w:rsidRDefault="00642482" w:rsidP="00642482">
            <w:pPr>
              <w:pStyle w:val="TDFmtTextSmLe"/>
            </w:pPr>
            <w:r w:rsidRPr="00AA73C9">
              <w:t>ESD</w:t>
            </w:r>
            <w:r w:rsidRPr="005878A5">
              <w:rPr>
                <w:rStyle w:val="CharSub"/>
              </w:rPr>
              <w:t>HBM</w:t>
            </w:r>
            <w:r w:rsidR="00132E14">
              <w:rPr>
                <w:rStyle w:val="CharSub"/>
              </w:rPr>
              <w:t xml:space="preserve"> on Chip level</w:t>
            </w:r>
          </w:p>
        </w:tc>
        <w:tc>
          <w:tcPr>
            <w:tcW w:w="2835" w:type="dxa"/>
          </w:tcPr>
          <w:p w14:paraId="18813466" w14:textId="7ECAFC70" w:rsidR="00642482" w:rsidRPr="00AA73C9" w:rsidRDefault="00466E54" w:rsidP="00642482">
            <w:pPr>
              <w:pStyle w:val="TDFmtTextSmLe"/>
            </w:pPr>
            <w:r>
              <w:t>Electrostatic Discharge</w:t>
            </w:r>
            <w:r>
              <w:br/>
            </w:r>
            <w:r w:rsidR="00642482" w:rsidRPr="00AA73C9">
              <w:t>H</w:t>
            </w:r>
            <w:r>
              <w:t xml:space="preserve">uman </w:t>
            </w:r>
            <w:r w:rsidR="00642482" w:rsidRPr="00AA73C9">
              <w:t>B</w:t>
            </w:r>
            <w:r>
              <w:t xml:space="preserve">ody </w:t>
            </w:r>
            <w:r w:rsidR="00642482" w:rsidRPr="00AA73C9">
              <w:t>M</w:t>
            </w:r>
            <w:r>
              <w:t>odel</w:t>
            </w:r>
          </w:p>
        </w:tc>
        <w:tc>
          <w:tcPr>
            <w:tcW w:w="1701" w:type="dxa"/>
            <w:gridSpan w:val="2"/>
          </w:tcPr>
          <w:p w14:paraId="2FC3FBE1" w14:textId="6F044F84" w:rsidR="00642482" w:rsidRPr="00AA73C9" w:rsidRDefault="001E510E" w:rsidP="00132E14">
            <w:pPr>
              <w:pStyle w:val="TDFmtTextSmCe"/>
            </w:pPr>
            <w:r>
              <w:rPr>
                <w:rFonts w:cs="Arial"/>
              </w:rPr>
              <w:t>±</w:t>
            </w:r>
            <w:r>
              <w:t xml:space="preserve"> </w:t>
            </w:r>
            <w:r w:rsidR="008D7AEE">
              <w:t>4</w:t>
            </w:r>
            <w:r w:rsidR="00132E14">
              <w:t>000</w:t>
            </w:r>
          </w:p>
        </w:tc>
        <w:tc>
          <w:tcPr>
            <w:tcW w:w="734" w:type="dxa"/>
          </w:tcPr>
          <w:p w14:paraId="0CA2C3E1" w14:textId="77777777" w:rsidR="00642482" w:rsidRPr="00AA73C9" w:rsidRDefault="00642482" w:rsidP="00861D19">
            <w:pPr>
              <w:pStyle w:val="TDFmtTextSmCe"/>
            </w:pPr>
            <w:r w:rsidRPr="00AA73C9">
              <w:t>V</w:t>
            </w:r>
          </w:p>
        </w:tc>
        <w:tc>
          <w:tcPr>
            <w:tcW w:w="2099" w:type="dxa"/>
          </w:tcPr>
          <w:p w14:paraId="5B4139BF" w14:textId="0D7F9895" w:rsidR="00642482" w:rsidRPr="00AA73C9" w:rsidRDefault="001450BE" w:rsidP="00642482">
            <w:pPr>
              <w:pStyle w:val="TDFmtTextSmLe"/>
            </w:pPr>
            <w:r>
              <w:t>AEC-Q100-002</w:t>
            </w:r>
            <w:r w:rsidR="00642482" w:rsidRPr="00AA73C9">
              <w:t xml:space="preserve"> </w:t>
            </w:r>
          </w:p>
        </w:tc>
      </w:tr>
      <w:tr w:rsidR="00132E14" w:rsidRPr="000276F0" w14:paraId="65C2A5B0" w14:textId="77777777" w:rsidTr="00861D19">
        <w:tc>
          <w:tcPr>
            <w:tcW w:w="1701" w:type="dxa"/>
          </w:tcPr>
          <w:p w14:paraId="296971DF" w14:textId="20BD4343" w:rsidR="00132E14" w:rsidRPr="00AA73C9" w:rsidRDefault="00132E14" w:rsidP="00132E14">
            <w:pPr>
              <w:pStyle w:val="TDFmtTextSmLe"/>
            </w:pPr>
            <w:r w:rsidRPr="00AA73C9">
              <w:t>ESD</w:t>
            </w:r>
            <w:r w:rsidR="00CD7677">
              <w:rPr>
                <w:rStyle w:val="CharSub"/>
              </w:rPr>
              <w:t>M</w:t>
            </w:r>
            <w:r w:rsidRPr="005878A5">
              <w:rPr>
                <w:rStyle w:val="CharSub"/>
              </w:rPr>
              <w:t>M</w:t>
            </w:r>
            <w:r>
              <w:rPr>
                <w:rStyle w:val="CharSub"/>
              </w:rPr>
              <w:t xml:space="preserve"> on Chip level</w:t>
            </w:r>
          </w:p>
        </w:tc>
        <w:tc>
          <w:tcPr>
            <w:tcW w:w="2835" w:type="dxa"/>
          </w:tcPr>
          <w:p w14:paraId="4D4231C8" w14:textId="61CB46D2" w:rsidR="00132E14" w:rsidRPr="00AA73C9" w:rsidRDefault="00466E54" w:rsidP="00132E14">
            <w:pPr>
              <w:pStyle w:val="TDFmtTextSmLe"/>
            </w:pPr>
            <w:r>
              <w:t>Electrostatic Discharge</w:t>
            </w:r>
            <w:r>
              <w:br/>
            </w:r>
            <w:r w:rsidR="00CD7677">
              <w:t>M</w:t>
            </w:r>
            <w:r>
              <w:t xml:space="preserve">achine </w:t>
            </w:r>
            <w:r w:rsidR="00132E14" w:rsidRPr="00AA73C9">
              <w:t>M</w:t>
            </w:r>
            <w:r>
              <w:t>odel</w:t>
            </w:r>
          </w:p>
        </w:tc>
        <w:tc>
          <w:tcPr>
            <w:tcW w:w="1701" w:type="dxa"/>
            <w:gridSpan w:val="2"/>
          </w:tcPr>
          <w:p w14:paraId="7F7CA137" w14:textId="53830286" w:rsidR="00132E14" w:rsidRPr="00AA73C9" w:rsidRDefault="00132E14" w:rsidP="008D7AEE">
            <w:pPr>
              <w:pStyle w:val="TDFmtTextSmCe"/>
            </w:pPr>
            <w:r>
              <w:rPr>
                <w:rFonts w:cs="Arial"/>
              </w:rPr>
              <w:t>±</w:t>
            </w:r>
            <w:r w:rsidR="008D7AEE">
              <w:t xml:space="preserve"> 15</w:t>
            </w:r>
            <w:r>
              <w:t>0</w:t>
            </w:r>
          </w:p>
        </w:tc>
        <w:tc>
          <w:tcPr>
            <w:tcW w:w="734" w:type="dxa"/>
          </w:tcPr>
          <w:p w14:paraId="6B41B9D5" w14:textId="77777777" w:rsidR="00132E14" w:rsidRPr="00AA73C9" w:rsidRDefault="00132E14" w:rsidP="00861D19">
            <w:pPr>
              <w:pStyle w:val="TDFmtTextSmCe"/>
            </w:pPr>
            <w:r w:rsidRPr="00AA73C9">
              <w:t>V</w:t>
            </w:r>
          </w:p>
        </w:tc>
        <w:tc>
          <w:tcPr>
            <w:tcW w:w="2099" w:type="dxa"/>
          </w:tcPr>
          <w:p w14:paraId="53830E26" w14:textId="39CE2C9B" w:rsidR="00132E14" w:rsidRPr="00AA73C9" w:rsidRDefault="001450BE" w:rsidP="00132E14">
            <w:pPr>
              <w:pStyle w:val="TDFmtTextSmLe"/>
            </w:pPr>
            <w:r>
              <w:t>AEC-Q100-003</w:t>
            </w:r>
            <w:r w:rsidR="00132E14" w:rsidRPr="00AA73C9">
              <w:t xml:space="preserve"> </w:t>
            </w:r>
          </w:p>
        </w:tc>
      </w:tr>
      <w:tr w:rsidR="00642482" w:rsidRPr="000276F0" w14:paraId="45A0508D" w14:textId="77777777" w:rsidTr="00861D19">
        <w:tc>
          <w:tcPr>
            <w:tcW w:w="1701" w:type="dxa"/>
          </w:tcPr>
          <w:p w14:paraId="76E86769" w14:textId="2AC6EAAF" w:rsidR="00642482" w:rsidRPr="00AA73C9" w:rsidRDefault="00642482" w:rsidP="00642482">
            <w:pPr>
              <w:pStyle w:val="TDFmtTextSmLe"/>
            </w:pPr>
            <w:r w:rsidRPr="00AA73C9">
              <w:t>ESD</w:t>
            </w:r>
            <w:r w:rsidRPr="005878A5">
              <w:rPr>
                <w:rStyle w:val="CharSub"/>
              </w:rPr>
              <w:t>CDM</w:t>
            </w:r>
            <w:r w:rsidR="00CD7677">
              <w:rPr>
                <w:rStyle w:val="CharSub"/>
              </w:rPr>
              <w:t xml:space="preserve"> on Chip level</w:t>
            </w:r>
          </w:p>
        </w:tc>
        <w:tc>
          <w:tcPr>
            <w:tcW w:w="2835" w:type="dxa"/>
          </w:tcPr>
          <w:p w14:paraId="4CD417C3" w14:textId="6F9664AB" w:rsidR="00642482" w:rsidRPr="00AA73C9" w:rsidRDefault="00466E54" w:rsidP="00642482">
            <w:pPr>
              <w:pStyle w:val="TDFmtTextSmLe"/>
            </w:pPr>
            <w:r>
              <w:t>Electrostatic Discharge</w:t>
            </w:r>
            <w:r>
              <w:br/>
            </w:r>
            <w:r w:rsidR="00642482" w:rsidRPr="00AA73C9">
              <w:t>C</w:t>
            </w:r>
            <w:r>
              <w:t xml:space="preserve">harged </w:t>
            </w:r>
            <w:r w:rsidR="00642482" w:rsidRPr="00AA73C9">
              <w:t>D</w:t>
            </w:r>
            <w:r>
              <w:t xml:space="preserve">evice </w:t>
            </w:r>
            <w:r w:rsidR="00642482" w:rsidRPr="00AA73C9">
              <w:t>M</w:t>
            </w:r>
            <w:r>
              <w:t>odel</w:t>
            </w:r>
          </w:p>
        </w:tc>
        <w:tc>
          <w:tcPr>
            <w:tcW w:w="1701" w:type="dxa"/>
            <w:gridSpan w:val="2"/>
          </w:tcPr>
          <w:p w14:paraId="7FA06DFA" w14:textId="4B37C8CD" w:rsidR="00642482" w:rsidRPr="00AA73C9" w:rsidRDefault="001E510E" w:rsidP="00CD7677">
            <w:pPr>
              <w:pStyle w:val="TDFmtTextSmCe"/>
            </w:pPr>
            <w:r w:rsidRPr="001E510E">
              <w:t xml:space="preserve">± </w:t>
            </w:r>
            <w:r w:rsidR="00CD7677">
              <w:t>500</w:t>
            </w:r>
          </w:p>
        </w:tc>
        <w:tc>
          <w:tcPr>
            <w:tcW w:w="734" w:type="dxa"/>
          </w:tcPr>
          <w:p w14:paraId="48A7FD5E" w14:textId="77777777" w:rsidR="00642482" w:rsidRPr="00AA73C9" w:rsidRDefault="00642482" w:rsidP="00861D19">
            <w:pPr>
              <w:pStyle w:val="TDFmtTextSmCe"/>
            </w:pPr>
            <w:r w:rsidRPr="00AA73C9">
              <w:t>V</w:t>
            </w:r>
          </w:p>
        </w:tc>
        <w:tc>
          <w:tcPr>
            <w:tcW w:w="2099" w:type="dxa"/>
          </w:tcPr>
          <w:p w14:paraId="6FAFC833" w14:textId="60224F0D" w:rsidR="00642482" w:rsidRPr="00AA73C9" w:rsidRDefault="001450BE" w:rsidP="00642482">
            <w:pPr>
              <w:pStyle w:val="TDFmtTextSmLe"/>
            </w:pPr>
            <w:r>
              <w:t>AEC-Q100-011</w:t>
            </w:r>
          </w:p>
        </w:tc>
      </w:tr>
      <w:tr w:rsidR="00CD7677" w:rsidRPr="000276F0" w14:paraId="22214AD8" w14:textId="77777777" w:rsidTr="00861D19">
        <w:tc>
          <w:tcPr>
            <w:tcW w:w="1701" w:type="dxa"/>
          </w:tcPr>
          <w:p w14:paraId="4489680B" w14:textId="72411715" w:rsidR="00CD7677" w:rsidRPr="00AA73C9" w:rsidRDefault="00CD7677" w:rsidP="00D71F7A">
            <w:pPr>
              <w:pStyle w:val="TDFmtTextSmLe"/>
            </w:pPr>
            <w:r w:rsidRPr="00AA73C9">
              <w:t>ESD</w:t>
            </w:r>
            <w:r>
              <w:t>C</w:t>
            </w:r>
            <w:r w:rsidRPr="005878A5">
              <w:rPr>
                <w:rStyle w:val="CharSub"/>
              </w:rPr>
              <w:t>CDM</w:t>
            </w:r>
            <w:r>
              <w:rPr>
                <w:rStyle w:val="CharSub"/>
              </w:rPr>
              <w:t xml:space="preserve"> on Chip level</w:t>
            </w:r>
          </w:p>
        </w:tc>
        <w:tc>
          <w:tcPr>
            <w:tcW w:w="2835" w:type="dxa"/>
          </w:tcPr>
          <w:p w14:paraId="66693540" w14:textId="74EC6458" w:rsidR="00CD7677" w:rsidRPr="00AA73C9" w:rsidRDefault="00466E54" w:rsidP="00D71F7A">
            <w:pPr>
              <w:pStyle w:val="TDFmtTextSmLe"/>
            </w:pPr>
            <w:r>
              <w:t>Electrostatic Discharge</w:t>
            </w:r>
            <w:r>
              <w:br/>
            </w:r>
            <w:r w:rsidR="00CD7677" w:rsidRPr="00AA73C9">
              <w:t>CDM</w:t>
            </w:r>
            <w:r w:rsidR="00CD7677">
              <w:t xml:space="preserve"> on corner pins</w:t>
            </w:r>
          </w:p>
        </w:tc>
        <w:tc>
          <w:tcPr>
            <w:tcW w:w="1701" w:type="dxa"/>
            <w:gridSpan w:val="2"/>
          </w:tcPr>
          <w:p w14:paraId="6D2CCE7C" w14:textId="43B2CF38" w:rsidR="00CD7677" w:rsidRPr="00AA73C9" w:rsidRDefault="00CD7677" w:rsidP="00D71F7A">
            <w:pPr>
              <w:pStyle w:val="TDFmtTextSmCe"/>
            </w:pPr>
            <w:r w:rsidRPr="001E510E">
              <w:t xml:space="preserve">± </w:t>
            </w:r>
            <w:r>
              <w:t>750</w:t>
            </w:r>
          </w:p>
        </w:tc>
        <w:tc>
          <w:tcPr>
            <w:tcW w:w="734" w:type="dxa"/>
          </w:tcPr>
          <w:p w14:paraId="6AFA5D03" w14:textId="77777777" w:rsidR="00CD7677" w:rsidRPr="00AA73C9" w:rsidRDefault="00CD7677" w:rsidP="00861D19">
            <w:pPr>
              <w:pStyle w:val="TDFmtTextSmCe"/>
            </w:pPr>
            <w:r w:rsidRPr="00AA73C9">
              <w:t>V</w:t>
            </w:r>
          </w:p>
        </w:tc>
        <w:tc>
          <w:tcPr>
            <w:tcW w:w="2099" w:type="dxa"/>
          </w:tcPr>
          <w:p w14:paraId="21CF2092" w14:textId="093BD82F" w:rsidR="00CD7677" w:rsidRPr="00AA73C9" w:rsidRDefault="001450BE" w:rsidP="00D71F7A">
            <w:pPr>
              <w:pStyle w:val="TDFmtTextSmLe"/>
            </w:pPr>
            <w:r>
              <w:t>AEC-Q100-011</w:t>
            </w:r>
          </w:p>
        </w:tc>
      </w:tr>
      <w:tr w:rsidR="00466E54" w:rsidRPr="000276F0" w14:paraId="37E8B2DD" w14:textId="77777777" w:rsidTr="008C0B4F">
        <w:tc>
          <w:tcPr>
            <w:tcW w:w="9070" w:type="dxa"/>
            <w:gridSpan w:val="6"/>
          </w:tcPr>
          <w:p w14:paraId="323F0D29" w14:textId="77777777" w:rsidR="00466E54" w:rsidRPr="00AA73C9" w:rsidRDefault="00466E54" w:rsidP="00466E54">
            <w:pPr>
              <w:pStyle w:val="TDFmtTextSmLe"/>
            </w:pPr>
            <w:r w:rsidRPr="008C0B4F">
              <w:rPr>
                <w:rStyle w:val="CharEmphasis"/>
              </w:rPr>
              <w:t>Temperature Ranges and Storage Conditions</w:t>
            </w:r>
          </w:p>
        </w:tc>
      </w:tr>
      <w:tr w:rsidR="00466E54" w:rsidRPr="000276F0" w14:paraId="2BBF5BD4" w14:textId="77777777" w:rsidTr="00861D19">
        <w:tc>
          <w:tcPr>
            <w:tcW w:w="1701" w:type="dxa"/>
          </w:tcPr>
          <w:p w14:paraId="7522A15F" w14:textId="77777777" w:rsidR="00466E54" w:rsidRPr="00AA73C9" w:rsidRDefault="00466E54" w:rsidP="00466E54">
            <w:pPr>
              <w:pStyle w:val="TDFmtTextSmLe"/>
            </w:pPr>
            <w:r w:rsidRPr="00AA73C9">
              <w:t>T</w:t>
            </w:r>
            <w:r w:rsidRPr="005878A5">
              <w:rPr>
                <w:rStyle w:val="CharSub"/>
              </w:rPr>
              <w:t>A</w:t>
            </w:r>
          </w:p>
        </w:tc>
        <w:tc>
          <w:tcPr>
            <w:tcW w:w="2835" w:type="dxa"/>
          </w:tcPr>
          <w:p w14:paraId="4C95B897" w14:textId="77777777" w:rsidR="00466E54" w:rsidRPr="00AA73C9" w:rsidRDefault="00466E54" w:rsidP="00466E54">
            <w:pPr>
              <w:pStyle w:val="TDFmtTextSmLe"/>
            </w:pPr>
            <w:r w:rsidRPr="00AA73C9">
              <w:t>Operating Ambient Temperature</w:t>
            </w:r>
          </w:p>
        </w:tc>
        <w:tc>
          <w:tcPr>
            <w:tcW w:w="851" w:type="dxa"/>
          </w:tcPr>
          <w:p w14:paraId="26D75518" w14:textId="3DC4675E" w:rsidR="00466E54" w:rsidRPr="00AA73C9" w:rsidRDefault="00466E54" w:rsidP="00466E54">
            <w:pPr>
              <w:pStyle w:val="TDFmtTextSmCe"/>
            </w:pPr>
            <w:r>
              <w:t>-40</w:t>
            </w:r>
          </w:p>
        </w:tc>
        <w:tc>
          <w:tcPr>
            <w:tcW w:w="850" w:type="dxa"/>
          </w:tcPr>
          <w:p w14:paraId="2DE84433" w14:textId="53647DE3" w:rsidR="00466E54" w:rsidRPr="00AA73C9" w:rsidRDefault="00466E54" w:rsidP="00466E54">
            <w:pPr>
              <w:pStyle w:val="TDFmtTextSmCe"/>
            </w:pPr>
            <w:r>
              <w:t>160</w:t>
            </w:r>
          </w:p>
        </w:tc>
        <w:tc>
          <w:tcPr>
            <w:tcW w:w="734" w:type="dxa"/>
          </w:tcPr>
          <w:p w14:paraId="428D2122" w14:textId="77777777" w:rsidR="00466E54" w:rsidRPr="00AA73C9" w:rsidRDefault="00466E54" w:rsidP="00861D19">
            <w:pPr>
              <w:pStyle w:val="TDFmtTextSmCe"/>
            </w:pPr>
            <w:r w:rsidRPr="00AA73C9">
              <w:t>°C</w:t>
            </w:r>
          </w:p>
        </w:tc>
        <w:tc>
          <w:tcPr>
            <w:tcW w:w="2099" w:type="dxa"/>
          </w:tcPr>
          <w:p w14:paraId="3B3CEF91" w14:textId="11ACFEAA" w:rsidR="00466E54" w:rsidRPr="00AA73C9" w:rsidRDefault="00466E54" w:rsidP="00466E54">
            <w:pPr>
              <w:pStyle w:val="TDFmtTextSmLe"/>
            </w:pPr>
          </w:p>
        </w:tc>
      </w:tr>
      <w:tr w:rsidR="00466E54" w:rsidRPr="000276F0" w14:paraId="2A08073B" w14:textId="77777777" w:rsidTr="00861D19">
        <w:tc>
          <w:tcPr>
            <w:tcW w:w="1701" w:type="dxa"/>
          </w:tcPr>
          <w:p w14:paraId="673298CC" w14:textId="77777777" w:rsidR="00466E54" w:rsidRPr="00AA73C9" w:rsidRDefault="00466E54" w:rsidP="00466E54">
            <w:pPr>
              <w:pStyle w:val="TDFmtTextSmLe"/>
            </w:pPr>
            <w:r w:rsidRPr="00AA73C9">
              <w:t>R</w:t>
            </w:r>
            <w:r w:rsidRPr="005878A5">
              <w:rPr>
                <w:rStyle w:val="CharSub"/>
              </w:rPr>
              <w:t>THJA</w:t>
            </w:r>
          </w:p>
        </w:tc>
        <w:tc>
          <w:tcPr>
            <w:tcW w:w="2835" w:type="dxa"/>
          </w:tcPr>
          <w:p w14:paraId="1B1CC093" w14:textId="77777777" w:rsidR="00466E54" w:rsidRPr="00AA73C9" w:rsidRDefault="00466E54" w:rsidP="00466E54">
            <w:pPr>
              <w:pStyle w:val="TDFmtTextSmLe"/>
            </w:pPr>
            <w:r w:rsidRPr="00AA73C9">
              <w:t>Junction to Ambient Thermal Resistance</w:t>
            </w:r>
          </w:p>
        </w:tc>
        <w:tc>
          <w:tcPr>
            <w:tcW w:w="851" w:type="dxa"/>
          </w:tcPr>
          <w:p w14:paraId="3914818C" w14:textId="77777777" w:rsidR="00466E54" w:rsidRPr="00AA73C9" w:rsidRDefault="00466E54" w:rsidP="00466E54">
            <w:pPr>
              <w:pStyle w:val="TDFmtTextSmCe"/>
            </w:pPr>
          </w:p>
        </w:tc>
        <w:tc>
          <w:tcPr>
            <w:tcW w:w="850" w:type="dxa"/>
          </w:tcPr>
          <w:p w14:paraId="62BAAFE6" w14:textId="5D751F25" w:rsidR="00466E54" w:rsidRPr="00AA73C9" w:rsidRDefault="00466E54" w:rsidP="00466E54">
            <w:pPr>
              <w:pStyle w:val="TDFmtTextSmCe"/>
            </w:pPr>
            <w:r>
              <w:t>89</w:t>
            </w:r>
          </w:p>
        </w:tc>
        <w:tc>
          <w:tcPr>
            <w:tcW w:w="734" w:type="dxa"/>
          </w:tcPr>
          <w:p w14:paraId="2EFAF4CE" w14:textId="77777777" w:rsidR="00466E54" w:rsidRPr="00AA73C9" w:rsidRDefault="00466E54" w:rsidP="00861D19">
            <w:pPr>
              <w:pStyle w:val="TDFmtTextSmCe"/>
            </w:pPr>
            <w:r w:rsidRPr="00AA73C9">
              <w:t>°C/W</w:t>
            </w:r>
          </w:p>
        </w:tc>
        <w:tc>
          <w:tcPr>
            <w:tcW w:w="2099" w:type="dxa"/>
          </w:tcPr>
          <w:p w14:paraId="6C8E4C0A" w14:textId="77777777" w:rsidR="00466E54" w:rsidRPr="00AA73C9" w:rsidRDefault="00466E54" w:rsidP="00466E54">
            <w:pPr>
              <w:pStyle w:val="TDFmtTextSmLe"/>
            </w:pPr>
          </w:p>
        </w:tc>
      </w:tr>
      <w:tr w:rsidR="00466E54" w:rsidRPr="000276F0" w14:paraId="5C5ABE1B" w14:textId="77777777" w:rsidTr="00861D19">
        <w:tc>
          <w:tcPr>
            <w:tcW w:w="1701" w:type="dxa"/>
          </w:tcPr>
          <w:p w14:paraId="110A35FB" w14:textId="78369B02" w:rsidR="00466E54" w:rsidRPr="00AA73C9" w:rsidRDefault="00466E54" w:rsidP="00466E54">
            <w:pPr>
              <w:pStyle w:val="TDFmtTextSmLe"/>
            </w:pPr>
            <w:r w:rsidRPr="00AA73C9">
              <w:t>T</w:t>
            </w:r>
            <w:r w:rsidRPr="005878A5">
              <w:rPr>
                <w:rStyle w:val="CharSub"/>
              </w:rPr>
              <w:t>J</w:t>
            </w:r>
          </w:p>
        </w:tc>
        <w:tc>
          <w:tcPr>
            <w:tcW w:w="2835" w:type="dxa"/>
          </w:tcPr>
          <w:p w14:paraId="4FC5A5F7" w14:textId="77777777" w:rsidR="00466E54" w:rsidRPr="00AA73C9" w:rsidRDefault="00466E54" w:rsidP="00466E54">
            <w:pPr>
              <w:pStyle w:val="TDFmtTextSmLe"/>
            </w:pPr>
            <w:r w:rsidRPr="00AA73C9">
              <w:t>Operating Junction Temperature</w:t>
            </w:r>
          </w:p>
        </w:tc>
        <w:tc>
          <w:tcPr>
            <w:tcW w:w="851" w:type="dxa"/>
          </w:tcPr>
          <w:p w14:paraId="6C7CCF04" w14:textId="77777777" w:rsidR="00466E54" w:rsidRPr="00AA73C9" w:rsidRDefault="00466E54" w:rsidP="00466E54">
            <w:pPr>
              <w:pStyle w:val="TDFmtTextSmCe"/>
            </w:pPr>
          </w:p>
        </w:tc>
        <w:tc>
          <w:tcPr>
            <w:tcW w:w="850" w:type="dxa"/>
          </w:tcPr>
          <w:p w14:paraId="0B1EC7F0" w14:textId="02960994" w:rsidR="00466E54" w:rsidRPr="00D06644" w:rsidRDefault="001153E0" w:rsidP="00466E54">
            <w:pPr>
              <w:pStyle w:val="TDFmtTextSmCe"/>
            </w:pPr>
            <w:r>
              <w:t>170</w:t>
            </w:r>
          </w:p>
        </w:tc>
        <w:tc>
          <w:tcPr>
            <w:tcW w:w="734" w:type="dxa"/>
          </w:tcPr>
          <w:p w14:paraId="36E902DA" w14:textId="77777777" w:rsidR="00466E54" w:rsidRPr="00AA73C9" w:rsidRDefault="00466E54" w:rsidP="00861D19">
            <w:pPr>
              <w:pStyle w:val="TDFmtTextSmCe"/>
            </w:pPr>
            <w:r w:rsidRPr="00AA73C9">
              <w:t>°C</w:t>
            </w:r>
          </w:p>
        </w:tc>
        <w:tc>
          <w:tcPr>
            <w:tcW w:w="2099" w:type="dxa"/>
          </w:tcPr>
          <w:p w14:paraId="241F35AC" w14:textId="77777777" w:rsidR="00466E54" w:rsidRPr="00AA73C9" w:rsidRDefault="00466E54" w:rsidP="00466E54">
            <w:pPr>
              <w:pStyle w:val="TDFmtTextSmLe"/>
            </w:pPr>
          </w:p>
        </w:tc>
      </w:tr>
      <w:tr w:rsidR="00466E54" w:rsidRPr="000276F0" w14:paraId="1EA5CC5C" w14:textId="77777777" w:rsidTr="00861D19">
        <w:tc>
          <w:tcPr>
            <w:tcW w:w="1701" w:type="dxa"/>
          </w:tcPr>
          <w:p w14:paraId="203BFB9C" w14:textId="77777777" w:rsidR="00466E54" w:rsidRPr="00AA73C9" w:rsidRDefault="00466E54" w:rsidP="00466E54">
            <w:pPr>
              <w:pStyle w:val="TDFmtTextSmLe"/>
            </w:pPr>
            <w:r w:rsidRPr="00AA73C9">
              <w:t>T</w:t>
            </w:r>
            <w:r w:rsidRPr="005878A5">
              <w:rPr>
                <w:rStyle w:val="CharSub"/>
              </w:rPr>
              <w:t>STRG</w:t>
            </w:r>
          </w:p>
        </w:tc>
        <w:tc>
          <w:tcPr>
            <w:tcW w:w="2835" w:type="dxa"/>
          </w:tcPr>
          <w:p w14:paraId="3830556E" w14:textId="77777777" w:rsidR="00466E54" w:rsidRPr="00AA73C9" w:rsidRDefault="00466E54" w:rsidP="00466E54">
            <w:pPr>
              <w:pStyle w:val="TDFmtTextSmLe"/>
            </w:pPr>
            <w:r w:rsidRPr="00AA73C9">
              <w:t>Storage Temperature Range</w:t>
            </w:r>
          </w:p>
        </w:tc>
        <w:tc>
          <w:tcPr>
            <w:tcW w:w="851" w:type="dxa"/>
          </w:tcPr>
          <w:p w14:paraId="314A3AEC" w14:textId="257FBCB7" w:rsidR="00466E54" w:rsidRPr="00991166" w:rsidRDefault="00466E54" w:rsidP="00466E54">
            <w:pPr>
              <w:pStyle w:val="TDFmtTextSmCe"/>
            </w:pPr>
            <w:r w:rsidRPr="00991166">
              <w:t>-55</w:t>
            </w:r>
          </w:p>
        </w:tc>
        <w:tc>
          <w:tcPr>
            <w:tcW w:w="850" w:type="dxa"/>
          </w:tcPr>
          <w:p w14:paraId="07C34109" w14:textId="77C76662" w:rsidR="00466E54" w:rsidRPr="00991166" w:rsidRDefault="00466E54" w:rsidP="00466E54">
            <w:pPr>
              <w:pStyle w:val="TDFmtTextSmCe"/>
            </w:pPr>
            <w:r>
              <w:t>125</w:t>
            </w:r>
          </w:p>
        </w:tc>
        <w:tc>
          <w:tcPr>
            <w:tcW w:w="734" w:type="dxa"/>
          </w:tcPr>
          <w:p w14:paraId="68A2ACD1" w14:textId="77777777" w:rsidR="00466E54" w:rsidRPr="00991166" w:rsidRDefault="00466E54" w:rsidP="00861D19">
            <w:pPr>
              <w:pStyle w:val="TDFmtTextSmCe"/>
            </w:pPr>
            <w:r w:rsidRPr="00991166">
              <w:t>°C</w:t>
            </w:r>
          </w:p>
        </w:tc>
        <w:tc>
          <w:tcPr>
            <w:tcW w:w="2099" w:type="dxa"/>
          </w:tcPr>
          <w:p w14:paraId="43CCB0C2" w14:textId="4F8788C1" w:rsidR="00466E54" w:rsidRPr="00AA73C9" w:rsidRDefault="00466E54" w:rsidP="00466E54">
            <w:pPr>
              <w:pStyle w:val="TDFmtTextSmLe"/>
            </w:pPr>
            <w:r>
              <w:t>150</w:t>
            </w:r>
            <w:r w:rsidR="00DF3A05">
              <w:t> </w:t>
            </w:r>
            <w:r>
              <w:t>°C for 1000</w:t>
            </w:r>
            <w:r w:rsidR="00DF3A05">
              <w:t> </w:t>
            </w:r>
            <w:r>
              <w:t>h</w:t>
            </w:r>
          </w:p>
        </w:tc>
      </w:tr>
      <w:tr w:rsidR="00466E54" w:rsidRPr="007A79C8" w14:paraId="481C786E" w14:textId="77777777" w:rsidTr="00861D19">
        <w:tc>
          <w:tcPr>
            <w:tcW w:w="1701" w:type="dxa"/>
          </w:tcPr>
          <w:p w14:paraId="599D9CA5" w14:textId="77777777" w:rsidR="00466E54" w:rsidRPr="00AA73C9" w:rsidRDefault="00466E54" w:rsidP="00466E54">
            <w:pPr>
              <w:pStyle w:val="TDFmtTextSmLe"/>
            </w:pPr>
            <w:r w:rsidRPr="00AA73C9">
              <w:t>T</w:t>
            </w:r>
            <w:r w:rsidRPr="005878A5">
              <w:rPr>
                <w:rStyle w:val="CharSub"/>
              </w:rPr>
              <w:t>BODY</w:t>
            </w:r>
          </w:p>
        </w:tc>
        <w:tc>
          <w:tcPr>
            <w:tcW w:w="2835" w:type="dxa"/>
          </w:tcPr>
          <w:p w14:paraId="0E8F3AC3" w14:textId="77777777" w:rsidR="00466E54" w:rsidRPr="00AA73C9" w:rsidRDefault="00466E54" w:rsidP="00466E54">
            <w:pPr>
              <w:pStyle w:val="TDFmtTextSmLe"/>
            </w:pPr>
            <w:r w:rsidRPr="00AA73C9">
              <w:t>Package Body Temperature</w:t>
            </w:r>
          </w:p>
        </w:tc>
        <w:tc>
          <w:tcPr>
            <w:tcW w:w="851" w:type="dxa"/>
          </w:tcPr>
          <w:p w14:paraId="27CE15FF" w14:textId="77777777" w:rsidR="00466E54" w:rsidRPr="00AA73C9" w:rsidRDefault="00466E54" w:rsidP="00466E54">
            <w:pPr>
              <w:pStyle w:val="TDFmtTextSmCe"/>
            </w:pPr>
          </w:p>
        </w:tc>
        <w:tc>
          <w:tcPr>
            <w:tcW w:w="850" w:type="dxa"/>
          </w:tcPr>
          <w:p w14:paraId="282E923C" w14:textId="77777777" w:rsidR="00466E54" w:rsidRPr="00AA73C9" w:rsidRDefault="00466E54" w:rsidP="00466E54">
            <w:pPr>
              <w:pStyle w:val="TDFmtTextSmCe"/>
            </w:pPr>
            <w:r w:rsidRPr="00AA73C9">
              <w:t>260</w:t>
            </w:r>
          </w:p>
        </w:tc>
        <w:tc>
          <w:tcPr>
            <w:tcW w:w="734" w:type="dxa"/>
          </w:tcPr>
          <w:p w14:paraId="1DACBCEC" w14:textId="77777777" w:rsidR="00466E54" w:rsidRPr="00AA73C9" w:rsidRDefault="00466E54" w:rsidP="00861D19">
            <w:pPr>
              <w:pStyle w:val="TDFmtTextSmCe"/>
            </w:pPr>
            <w:r w:rsidRPr="00AA73C9">
              <w:t>°C</w:t>
            </w:r>
          </w:p>
        </w:tc>
        <w:tc>
          <w:tcPr>
            <w:tcW w:w="2099" w:type="dxa"/>
          </w:tcPr>
          <w:p w14:paraId="39FD5E6E" w14:textId="2FCB46EF" w:rsidR="00466E54" w:rsidRPr="00920489" w:rsidRDefault="00466E54" w:rsidP="00466E54">
            <w:pPr>
              <w:pStyle w:val="TDFmtTextSmLe"/>
              <w:rPr>
                <w:lang w:val="de-AT"/>
              </w:rPr>
            </w:pPr>
            <w:r w:rsidRPr="00920489">
              <w:rPr>
                <w:lang w:val="de-AT"/>
              </w:rPr>
              <w:t>IPC/JEDEC J-STD-020</w:t>
            </w:r>
            <w:r w:rsidR="00920489" w:rsidRPr="00920489">
              <w:rPr>
                <w:lang w:val="de-AT"/>
              </w:rPr>
              <w:t>E</w:t>
            </w:r>
            <w:r w:rsidRPr="00920489">
              <w:rPr>
                <w:rStyle w:val="ChrFootnPosition"/>
                <w:lang w:val="de-AT"/>
              </w:rPr>
              <w:t>(</w:t>
            </w:r>
            <w:r w:rsidRPr="00372F93">
              <w:rPr>
                <w:rStyle w:val="ChrFootnPosition"/>
              </w:rPr>
              <w:fldChar w:fldCharType="begin"/>
            </w:r>
            <w:r w:rsidRPr="00920489">
              <w:rPr>
                <w:rStyle w:val="ChrFootnPosition"/>
                <w:lang w:val="de-AT"/>
              </w:rPr>
              <w:instrText xml:space="preserve"> SEQ position\* Arabic\r 1  \* MERGEFORMAT </w:instrText>
            </w:r>
            <w:r w:rsidRPr="00372F93">
              <w:rPr>
                <w:rStyle w:val="ChrFootnPosition"/>
              </w:rPr>
              <w:fldChar w:fldCharType="separate"/>
            </w:r>
            <w:r w:rsidR="00B566BF">
              <w:rPr>
                <w:rStyle w:val="ChrFootnPosition"/>
                <w:noProof/>
                <w:lang w:val="de-AT"/>
              </w:rPr>
              <w:t>1</w:t>
            </w:r>
            <w:r w:rsidRPr="00372F93">
              <w:rPr>
                <w:rStyle w:val="ChrFootnPosition"/>
              </w:rPr>
              <w:fldChar w:fldCharType="end"/>
            </w:r>
            <w:r w:rsidRPr="00920489">
              <w:rPr>
                <w:rStyle w:val="ChrFootnPosition"/>
                <w:lang w:val="de-AT"/>
              </w:rPr>
              <w:t>)</w:t>
            </w:r>
          </w:p>
        </w:tc>
      </w:tr>
      <w:tr w:rsidR="00466E54" w:rsidRPr="000276F0" w14:paraId="1B8582E4" w14:textId="77777777" w:rsidTr="00861D19">
        <w:tc>
          <w:tcPr>
            <w:tcW w:w="1701" w:type="dxa"/>
          </w:tcPr>
          <w:p w14:paraId="0744DEF8" w14:textId="77777777" w:rsidR="00466E54" w:rsidRPr="00AA73C9" w:rsidRDefault="00466E54" w:rsidP="00466E54">
            <w:pPr>
              <w:pStyle w:val="TDFmtTextSmLe"/>
            </w:pPr>
            <w:r w:rsidRPr="00AA73C9">
              <w:t>R</w:t>
            </w:r>
            <w:r w:rsidRPr="005878A5">
              <w:rPr>
                <w:rStyle w:val="CharSub"/>
              </w:rPr>
              <w:t>HNC</w:t>
            </w:r>
          </w:p>
        </w:tc>
        <w:tc>
          <w:tcPr>
            <w:tcW w:w="2835" w:type="dxa"/>
          </w:tcPr>
          <w:p w14:paraId="782A7CBF" w14:textId="77777777" w:rsidR="00466E54" w:rsidRPr="00AA73C9" w:rsidRDefault="00466E54" w:rsidP="00466E54">
            <w:pPr>
              <w:pStyle w:val="TDFmtTextSmLe"/>
            </w:pPr>
            <w:r w:rsidRPr="00AA73C9">
              <w:t>Relative Humidity (non-condensing)</w:t>
            </w:r>
          </w:p>
        </w:tc>
        <w:tc>
          <w:tcPr>
            <w:tcW w:w="851" w:type="dxa"/>
          </w:tcPr>
          <w:p w14:paraId="1100B57C" w14:textId="77777777" w:rsidR="00466E54" w:rsidRPr="00AA73C9" w:rsidRDefault="00466E54" w:rsidP="00466E54">
            <w:pPr>
              <w:pStyle w:val="TDFmtTextSmCe"/>
            </w:pPr>
            <w:r w:rsidRPr="00AA73C9">
              <w:t>5</w:t>
            </w:r>
          </w:p>
        </w:tc>
        <w:tc>
          <w:tcPr>
            <w:tcW w:w="850" w:type="dxa"/>
          </w:tcPr>
          <w:p w14:paraId="633F0088" w14:textId="77777777" w:rsidR="00466E54" w:rsidRPr="00AA73C9" w:rsidRDefault="00466E54" w:rsidP="00466E54">
            <w:pPr>
              <w:pStyle w:val="TDFmtTextSmCe"/>
            </w:pPr>
            <w:r w:rsidRPr="00AA73C9">
              <w:t>85</w:t>
            </w:r>
          </w:p>
        </w:tc>
        <w:tc>
          <w:tcPr>
            <w:tcW w:w="734" w:type="dxa"/>
          </w:tcPr>
          <w:p w14:paraId="03043AE0" w14:textId="77777777" w:rsidR="00466E54" w:rsidRPr="00AA73C9" w:rsidRDefault="00466E54" w:rsidP="00861D19">
            <w:pPr>
              <w:pStyle w:val="TDFmtTextSmCe"/>
            </w:pPr>
            <w:r w:rsidRPr="00AA73C9">
              <w:t>%</w:t>
            </w:r>
          </w:p>
        </w:tc>
        <w:tc>
          <w:tcPr>
            <w:tcW w:w="2099" w:type="dxa"/>
          </w:tcPr>
          <w:p w14:paraId="54535234" w14:textId="77777777" w:rsidR="00466E54" w:rsidRPr="00AA73C9" w:rsidRDefault="00466E54" w:rsidP="00466E54">
            <w:pPr>
              <w:pStyle w:val="TDFmtTextSmLe"/>
            </w:pPr>
          </w:p>
        </w:tc>
      </w:tr>
      <w:tr w:rsidR="00466E54" w:rsidRPr="000276F0" w14:paraId="7BB63E9C" w14:textId="77777777" w:rsidTr="00861D19">
        <w:trPr>
          <w:trHeight w:val="804"/>
        </w:trPr>
        <w:tc>
          <w:tcPr>
            <w:tcW w:w="1701" w:type="dxa"/>
          </w:tcPr>
          <w:p w14:paraId="6BFB21D1" w14:textId="77777777" w:rsidR="00466E54" w:rsidRPr="00AA73C9" w:rsidRDefault="00466E54" w:rsidP="00466E54">
            <w:pPr>
              <w:pStyle w:val="TDFmtTextSmLe"/>
            </w:pPr>
            <w:r w:rsidRPr="00AA73C9">
              <w:t>MSL</w:t>
            </w:r>
          </w:p>
        </w:tc>
        <w:tc>
          <w:tcPr>
            <w:tcW w:w="2835" w:type="dxa"/>
          </w:tcPr>
          <w:p w14:paraId="1C4D4996" w14:textId="77777777" w:rsidR="00466E54" w:rsidRPr="00AA73C9" w:rsidRDefault="00466E54" w:rsidP="00466E54">
            <w:pPr>
              <w:pStyle w:val="TDFmtTextSmLe"/>
            </w:pPr>
            <w:r w:rsidRPr="00AA73C9">
              <w:t>Moisture Sensitivity Level</w:t>
            </w:r>
          </w:p>
        </w:tc>
        <w:tc>
          <w:tcPr>
            <w:tcW w:w="1701" w:type="dxa"/>
            <w:gridSpan w:val="2"/>
          </w:tcPr>
          <w:p w14:paraId="5C0CC04E" w14:textId="2ED82F0B" w:rsidR="00466E54" w:rsidRPr="00AA73C9" w:rsidRDefault="00466E54" w:rsidP="00466E54">
            <w:pPr>
              <w:pStyle w:val="TDFmtTextSmCe"/>
            </w:pPr>
            <w:r>
              <w:t>3</w:t>
            </w:r>
          </w:p>
        </w:tc>
        <w:tc>
          <w:tcPr>
            <w:tcW w:w="734" w:type="dxa"/>
          </w:tcPr>
          <w:p w14:paraId="703A4EBE" w14:textId="77777777" w:rsidR="00466E54" w:rsidRPr="00AA73C9" w:rsidRDefault="00466E54" w:rsidP="00861D19">
            <w:pPr>
              <w:pStyle w:val="TDFmtTextSmCe"/>
            </w:pPr>
          </w:p>
        </w:tc>
        <w:tc>
          <w:tcPr>
            <w:tcW w:w="2099" w:type="dxa"/>
          </w:tcPr>
          <w:p w14:paraId="07EBCA22" w14:textId="083DD439" w:rsidR="00466E54" w:rsidRPr="00AA73C9" w:rsidRDefault="00466E54" w:rsidP="00466E54">
            <w:pPr>
              <w:pStyle w:val="TDFmtTextSmLe"/>
            </w:pPr>
            <w:r>
              <w:t>Represents a maximum floor life time of 168 hours</w:t>
            </w:r>
          </w:p>
        </w:tc>
      </w:tr>
      <w:tr w:rsidR="00466E54" w:rsidRPr="000276F0" w14:paraId="794E947C" w14:textId="77777777" w:rsidTr="00861D19">
        <w:trPr>
          <w:cantSplit w:val="0"/>
        </w:trPr>
        <w:tc>
          <w:tcPr>
            <w:tcW w:w="9070" w:type="dxa"/>
            <w:gridSpan w:val="6"/>
          </w:tcPr>
          <w:p w14:paraId="0517B384" w14:textId="4514BF7D" w:rsidR="00466E54" w:rsidRPr="00AA73C9" w:rsidRDefault="00466E54" w:rsidP="00466E54">
            <w:pPr>
              <w:pStyle w:val="TDFmtTextSmLe"/>
            </w:pPr>
            <w:r>
              <w:rPr>
                <w:rStyle w:val="CharEmphasis"/>
              </w:rPr>
              <w:lastRenderedPageBreak/>
              <w:t>Lifetime and Temperature Profile</w:t>
            </w:r>
            <w:r w:rsidR="000D6768">
              <w:rPr>
                <w:rStyle w:val="CharEmphasis"/>
              </w:rPr>
              <w:t>s</w:t>
            </w:r>
          </w:p>
        </w:tc>
      </w:tr>
      <w:tr w:rsidR="0001360C" w:rsidRPr="000276F0" w14:paraId="60905D15" w14:textId="77777777" w:rsidTr="00861D19">
        <w:tc>
          <w:tcPr>
            <w:tcW w:w="1701" w:type="dxa"/>
          </w:tcPr>
          <w:p w14:paraId="261AD82D" w14:textId="1C223E68" w:rsidR="0001360C" w:rsidRPr="00AA73C9" w:rsidRDefault="0001360C" w:rsidP="0001360C">
            <w:pPr>
              <w:pStyle w:val="TDFmtTextSmLe"/>
            </w:pPr>
            <w:r>
              <w:t>t</w:t>
            </w:r>
            <w:r>
              <w:rPr>
                <w:rStyle w:val="CharSub"/>
              </w:rPr>
              <w:t>OP_160</w:t>
            </w:r>
          </w:p>
        </w:tc>
        <w:tc>
          <w:tcPr>
            <w:tcW w:w="2835" w:type="dxa"/>
          </w:tcPr>
          <w:p w14:paraId="6EE3EC98" w14:textId="34835FE1" w:rsidR="0001360C" w:rsidRPr="00AA73C9" w:rsidRDefault="0001360C" w:rsidP="008F4B16">
            <w:pPr>
              <w:pStyle w:val="TDFmtTextSmLe"/>
            </w:pPr>
            <w:r>
              <w:t>Cumulative duration in operation</w:t>
            </w:r>
          </w:p>
        </w:tc>
        <w:tc>
          <w:tcPr>
            <w:tcW w:w="1701" w:type="dxa"/>
            <w:gridSpan w:val="2"/>
          </w:tcPr>
          <w:p w14:paraId="2E023893" w14:textId="20CE7687" w:rsidR="0001360C" w:rsidRPr="00AA73C9" w:rsidRDefault="0001360C" w:rsidP="008F4B16">
            <w:pPr>
              <w:pStyle w:val="TDFmtTextSmCe"/>
            </w:pPr>
            <w:r>
              <w:t>1500</w:t>
            </w:r>
          </w:p>
        </w:tc>
        <w:tc>
          <w:tcPr>
            <w:tcW w:w="734" w:type="dxa"/>
          </w:tcPr>
          <w:p w14:paraId="26411C19" w14:textId="14336A04" w:rsidR="0001360C" w:rsidRPr="00AA73C9" w:rsidRDefault="0001360C" w:rsidP="00861D19">
            <w:pPr>
              <w:pStyle w:val="TDFmtTextSmCe"/>
            </w:pPr>
            <w:r>
              <w:t>h</w:t>
            </w:r>
          </w:p>
        </w:tc>
        <w:tc>
          <w:tcPr>
            <w:tcW w:w="2099" w:type="dxa"/>
          </w:tcPr>
          <w:p w14:paraId="2ADFA381" w14:textId="5A0E4E40" w:rsidR="0001360C" w:rsidRPr="00AA73C9" w:rsidRDefault="0001360C" w:rsidP="008F4B16">
            <w:pPr>
              <w:pStyle w:val="TDFmtTextSmLe"/>
            </w:pPr>
            <w:r>
              <w:t>T</w:t>
            </w:r>
            <w:r w:rsidRPr="0001360C">
              <w:rPr>
                <w:vertAlign w:val="subscript"/>
              </w:rPr>
              <w:t>A</w:t>
            </w:r>
            <w:r>
              <w:t xml:space="preserve"> = 160</w:t>
            </w:r>
            <w:r w:rsidR="00DF3A05">
              <w:t> </w:t>
            </w:r>
            <w:r>
              <w:t>°C</w:t>
            </w:r>
          </w:p>
        </w:tc>
      </w:tr>
    </w:tbl>
    <w:p w14:paraId="6A98D41C" w14:textId="77777777" w:rsidR="0026319D" w:rsidRDefault="0026319D" w:rsidP="00010892">
      <w:pPr>
        <w:pStyle w:val="TDSpaceFootnote"/>
      </w:pPr>
    </w:p>
    <w:p w14:paraId="040E2764" w14:textId="217603AC" w:rsidR="0026319D" w:rsidRPr="00D43A9A" w:rsidRDefault="0026319D" w:rsidP="00DB122F">
      <w:pPr>
        <w:pStyle w:val="TabFootnoteText"/>
        <w:numPr>
          <w:ilvl w:val="0"/>
          <w:numId w:val="31"/>
        </w:numPr>
      </w:pPr>
      <w:r w:rsidRPr="0026319D">
        <w:t>The reflow peak soldering temperature (body temperature) is specified according to IPC/JEDEC J-STD-020</w:t>
      </w:r>
      <w:r w:rsidR="00920489">
        <w:t>E</w:t>
      </w:r>
      <w:r w:rsidRPr="0026319D">
        <w:t xml:space="preserve"> “Moisture/Reflow Sensitivity Classification for Nonhermetic Solid State Surface Mount Devices.” The lead finish for Pb-free leaded packages is “Matte Tin” (100% Sn)</w:t>
      </w:r>
    </w:p>
    <w:p w14:paraId="2081B16F" w14:textId="77777777" w:rsidR="00AA73C9" w:rsidRDefault="00AA73C9" w:rsidP="00DF3A05">
      <w:pPr>
        <w:pStyle w:val="TDSpaceBelow"/>
      </w:pPr>
    </w:p>
    <w:p w14:paraId="2A80B4C9" w14:textId="77777777" w:rsidR="00E47182" w:rsidRDefault="00E47182" w:rsidP="00E47182">
      <w:pPr>
        <w:pStyle w:val="Heading1"/>
      </w:pPr>
      <w:bookmarkStart w:id="17" w:name="_Toc156997606"/>
      <w:r>
        <w:lastRenderedPageBreak/>
        <w:t>Electrical Characteristics</w:t>
      </w:r>
      <w:bookmarkEnd w:id="17"/>
    </w:p>
    <w:p w14:paraId="05836554" w14:textId="77777777" w:rsidR="00C72C5E" w:rsidRDefault="008C0B4F" w:rsidP="00DF3A05">
      <w:pPr>
        <w:pStyle w:val="200BodyText"/>
      </w:pPr>
      <w:r w:rsidRPr="008C0B4F">
        <w:t>All limits are guaranteed. The parameters with Min and Max values are guaranteed with production tests or SQC (Statistical Quality Control) methods.</w:t>
      </w:r>
      <w:r w:rsidR="00C72C5E">
        <w:t xml:space="preserve"> </w:t>
      </w:r>
    </w:p>
    <w:p w14:paraId="1DF19E61" w14:textId="1CD2E950" w:rsidR="00C72C5E" w:rsidRPr="001D1B92" w:rsidRDefault="00C72C5E" w:rsidP="00DF3A05">
      <w:pPr>
        <w:pStyle w:val="200BodyText"/>
      </w:pPr>
      <w:r w:rsidRPr="001D1B92">
        <w:t>All in this datasheet defined tolerances for external components need to be assured over the whole operation conditions range and also over lifetime.</w:t>
      </w:r>
    </w:p>
    <w:p w14:paraId="53835F6C" w14:textId="0A8449A4" w:rsidR="00C72C5E" w:rsidRDefault="00C72C5E" w:rsidP="00DF3A05">
      <w:pPr>
        <w:pStyle w:val="200BodyText"/>
      </w:pPr>
      <w:r w:rsidRPr="001D1B92">
        <w:t xml:space="preserve">Overall condition: </w:t>
      </w:r>
      <w:r w:rsidR="00326B13" w:rsidRPr="001D1B92">
        <w:t>T</w:t>
      </w:r>
      <w:r w:rsidR="00326B13">
        <w:rPr>
          <w:vertAlign w:val="subscript"/>
        </w:rPr>
        <w:t xml:space="preserve">A </w:t>
      </w:r>
      <w:r w:rsidRPr="001D1B92">
        <w:t>= -40</w:t>
      </w:r>
      <w:r w:rsidR="00DF3A05">
        <w:t> </w:t>
      </w:r>
      <w:r w:rsidRPr="001D1B92">
        <w:t>°C to 1</w:t>
      </w:r>
      <w:r>
        <w:t>6</w:t>
      </w:r>
      <w:r w:rsidRPr="001D1B92">
        <w:t>0</w:t>
      </w:r>
      <w:r w:rsidR="00DF3A05">
        <w:t> </w:t>
      </w:r>
      <w:r w:rsidRPr="001D1B92">
        <w:t xml:space="preserve">°C, </w:t>
      </w:r>
      <w:r w:rsidR="00FC23BD">
        <w:t>VCC</w:t>
      </w:r>
      <w:r w:rsidR="00D24291" w:rsidRPr="00D24291">
        <w:t xml:space="preserve"> = 4.5</w:t>
      </w:r>
      <w:r w:rsidR="00DF3A05">
        <w:t> </w:t>
      </w:r>
      <w:r w:rsidR="00D24291" w:rsidRPr="00D24291">
        <w:t>V to 5.5</w:t>
      </w:r>
      <w:r w:rsidR="00DF3A05">
        <w:t> </w:t>
      </w:r>
      <w:r w:rsidR="00D24291" w:rsidRPr="00D24291">
        <w:t>V</w:t>
      </w:r>
      <w:r w:rsidRPr="001D1B92">
        <w:t xml:space="preserve">; </w:t>
      </w:r>
      <w:r w:rsidR="00326B13">
        <w:t>c</w:t>
      </w:r>
      <w:r w:rsidR="00326B13" w:rsidRPr="001D1B92">
        <w:t xml:space="preserve">omponents </w:t>
      </w:r>
      <w:r w:rsidRPr="001D1B92">
        <w:t>spec</w:t>
      </w:r>
      <w:r w:rsidR="00326B13">
        <w:t>ification</w:t>
      </w:r>
      <w:r w:rsidRPr="001D1B92">
        <w:t>; unless otherwise noted</w:t>
      </w:r>
      <w:r w:rsidR="00326B13">
        <w:t>.</w:t>
      </w:r>
    </w:p>
    <w:p w14:paraId="5BFBDDCA" w14:textId="68786A05" w:rsidR="00DD528C" w:rsidRDefault="00DD528C" w:rsidP="00DD528C">
      <w:pPr>
        <w:pStyle w:val="Heading2"/>
      </w:pPr>
      <w:bookmarkStart w:id="18" w:name="_Toc156997607"/>
      <w:r>
        <w:t>Power Supply</w:t>
      </w:r>
      <w:bookmarkEnd w:id="18"/>
    </w:p>
    <w:p w14:paraId="14A8536F" w14:textId="744D4608" w:rsidR="00DF3A05" w:rsidRDefault="00DF3A05" w:rsidP="00D23434">
      <w:pPr>
        <w:pStyle w:val="Caption"/>
      </w:pPr>
      <w:r>
        <w:t>Figure </w:t>
      </w:r>
      <w:r>
        <w:rPr>
          <w:noProof/>
        </w:rPr>
        <w:fldChar w:fldCharType="begin"/>
      </w:r>
      <w:r>
        <w:rPr>
          <w:noProof/>
        </w:rPr>
        <w:instrText xml:space="preserve"> SEQ Figure \* ARABIC </w:instrText>
      </w:r>
      <w:r>
        <w:rPr>
          <w:noProof/>
        </w:rPr>
        <w:fldChar w:fldCharType="separate"/>
      </w:r>
      <w:r w:rsidR="00B566BF">
        <w:rPr>
          <w:noProof/>
        </w:rPr>
        <w:t>6</w:t>
      </w:r>
      <w:r>
        <w:rPr>
          <w:noProof/>
        </w:rPr>
        <w:fldChar w:fldCharType="end"/>
      </w:r>
      <w:r>
        <w:t>:</w:t>
      </w:r>
      <w:r>
        <w:br/>
        <w:t>Power Supply</w:t>
      </w:r>
    </w:p>
    <w:tbl>
      <w:tblPr>
        <w:tblStyle w:val="amsTAB1HeaderTechData"/>
        <w:tblW w:w="0" w:type="auto"/>
        <w:tblLayout w:type="fixed"/>
        <w:tblLook w:val="04A0" w:firstRow="1" w:lastRow="0" w:firstColumn="1" w:lastColumn="0" w:noHBand="0" w:noVBand="1"/>
      </w:tblPr>
      <w:tblGrid>
        <w:gridCol w:w="993"/>
        <w:gridCol w:w="1706"/>
        <w:gridCol w:w="3538"/>
        <w:gridCol w:w="709"/>
        <w:gridCol w:w="709"/>
        <w:gridCol w:w="709"/>
        <w:gridCol w:w="706"/>
      </w:tblGrid>
      <w:tr w:rsidR="00382CFC" w:rsidRPr="000276F0" w14:paraId="30BFA01E" w14:textId="77777777" w:rsidTr="00861D19">
        <w:trPr>
          <w:cnfStyle w:val="100000000000" w:firstRow="1" w:lastRow="0" w:firstColumn="0" w:lastColumn="0" w:oddVBand="0" w:evenVBand="0" w:oddHBand="0" w:evenHBand="0" w:firstRowFirstColumn="0" w:firstRowLastColumn="0" w:lastRowFirstColumn="0" w:lastRowLastColumn="0"/>
        </w:trPr>
        <w:tc>
          <w:tcPr>
            <w:tcW w:w="993" w:type="dxa"/>
          </w:tcPr>
          <w:p w14:paraId="3EAA522F" w14:textId="49C4C9AB" w:rsidR="00382CFC" w:rsidRPr="005921D9" w:rsidRDefault="00382CFC" w:rsidP="00DF3A05">
            <w:pPr>
              <w:pStyle w:val="TDFmtHeaderLe"/>
            </w:pPr>
            <w:r>
              <w:t>Symbol</w:t>
            </w:r>
          </w:p>
        </w:tc>
        <w:tc>
          <w:tcPr>
            <w:tcW w:w="1706" w:type="dxa"/>
          </w:tcPr>
          <w:p w14:paraId="271F9F8E" w14:textId="39F7537E" w:rsidR="00382CFC" w:rsidRPr="005921D9" w:rsidRDefault="00382CFC" w:rsidP="00DF3A05">
            <w:pPr>
              <w:pStyle w:val="TDFmtHeaderLe"/>
            </w:pPr>
            <w:r>
              <w:t>Parameter</w:t>
            </w:r>
          </w:p>
        </w:tc>
        <w:tc>
          <w:tcPr>
            <w:tcW w:w="3538" w:type="dxa"/>
          </w:tcPr>
          <w:p w14:paraId="0338D332" w14:textId="6093D8BD" w:rsidR="00382CFC" w:rsidRPr="005921D9" w:rsidRDefault="00382CFC" w:rsidP="00DF3A05">
            <w:pPr>
              <w:pStyle w:val="TDFmtHeaderLe"/>
            </w:pPr>
            <w:r>
              <w:t>Conditions</w:t>
            </w:r>
          </w:p>
        </w:tc>
        <w:tc>
          <w:tcPr>
            <w:tcW w:w="709" w:type="dxa"/>
          </w:tcPr>
          <w:p w14:paraId="360AD904" w14:textId="295F8465" w:rsidR="00382CFC" w:rsidRPr="005921D9" w:rsidRDefault="00382CFC" w:rsidP="00DF3A05">
            <w:pPr>
              <w:pStyle w:val="TDFmtHeaderLe"/>
            </w:pPr>
            <w:r>
              <w:t>Min</w:t>
            </w:r>
          </w:p>
        </w:tc>
        <w:tc>
          <w:tcPr>
            <w:tcW w:w="709" w:type="dxa"/>
          </w:tcPr>
          <w:p w14:paraId="59343C9B" w14:textId="5066CCF0" w:rsidR="00382CFC" w:rsidRPr="005921D9" w:rsidRDefault="00382CFC" w:rsidP="00DF3A05">
            <w:pPr>
              <w:pStyle w:val="TDFmtHeaderLe"/>
            </w:pPr>
            <w:r>
              <w:t>Typ</w:t>
            </w:r>
          </w:p>
        </w:tc>
        <w:tc>
          <w:tcPr>
            <w:tcW w:w="709" w:type="dxa"/>
          </w:tcPr>
          <w:p w14:paraId="42461EA7" w14:textId="12D10083" w:rsidR="00382CFC" w:rsidRPr="005921D9" w:rsidRDefault="00382CFC" w:rsidP="00DF3A05">
            <w:pPr>
              <w:pStyle w:val="TDFmtHeaderLe"/>
            </w:pPr>
            <w:r>
              <w:t>Max</w:t>
            </w:r>
          </w:p>
        </w:tc>
        <w:tc>
          <w:tcPr>
            <w:tcW w:w="706" w:type="dxa"/>
          </w:tcPr>
          <w:p w14:paraId="4405E219" w14:textId="770D5596" w:rsidR="00382CFC" w:rsidRPr="005921D9" w:rsidRDefault="00382CFC" w:rsidP="00DF3A05">
            <w:pPr>
              <w:pStyle w:val="TDFmtHeaderLe"/>
            </w:pPr>
            <w:r>
              <w:t>Unit</w:t>
            </w:r>
          </w:p>
        </w:tc>
      </w:tr>
      <w:tr w:rsidR="008A1AA0" w:rsidRPr="000276F0" w14:paraId="2B822E88" w14:textId="77777777" w:rsidTr="00861D19">
        <w:tc>
          <w:tcPr>
            <w:tcW w:w="993" w:type="dxa"/>
          </w:tcPr>
          <w:p w14:paraId="426E59DE" w14:textId="588A13DB" w:rsidR="008A1AA0" w:rsidRPr="005921D9" w:rsidRDefault="008A1AA0" w:rsidP="008019E6">
            <w:pPr>
              <w:pStyle w:val="TDFmtTextSmLe"/>
            </w:pPr>
            <w:r>
              <w:t>VCC</w:t>
            </w:r>
          </w:p>
        </w:tc>
        <w:tc>
          <w:tcPr>
            <w:tcW w:w="1706" w:type="dxa"/>
          </w:tcPr>
          <w:p w14:paraId="1E7A719E" w14:textId="749A9E8B" w:rsidR="008A1AA0" w:rsidRPr="005921D9" w:rsidRDefault="008A1AA0" w:rsidP="008019E6">
            <w:pPr>
              <w:pStyle w:val="TDFmtTextSmLe"/>
            </w:pPr>
            <w:r>
              <w:t>Guaranteed p</w:t>
            </w:r>
            <w:r w:rsidRPr="00831D9A">
              <w:t>ositive supply voltage with regulator in use</w:t>
            </w:r>
          </w:p>
        </w:tc>
        <w:tc>
          <w:tcPr>
            <w:tcW w:w="3538" w:type="dxa"/>
          </w:tcPr>
          <w:p w14:paraId="5A657750" w14:textId="0843EBCA" w:rsidR="008A1AA0" w:rsidRPr="005921D9" w:rsidRDefault="008A1AA0" w:rsidP="008019E6">
            <w:pPr>
              <w:pStyle w:val="TDFmtTextSmLe"/>
            </w:pPr>
            <w:r w:rsidRPr="00D24291">
              <w:t xml:space="preserve">Beyond that the chip may </w:t>
            </w:r>
            <w:r>
              <w:t>go into safe state</w:t>
            </w:r>
            <w:r w:rsidRPr="00D24291">
              <w:t xml:space="preserve"> within the VCC</w:t>
            </w:r>
            <w:r w:rsidRPr="005D13D9">
              <w:rPr>
                <w:vertAlign w:val="subscript"/>
              </w:rPr>
              <w:t>OVT</w:t>
            </w:r>
            <w:r w:rsidRPr="00D24291">
              <w:t>/VCC</w:t>
            </w:r>
            <w:r w:rsidRPr="005D13D9">
              <w:rPr>
                <w:vertAlign w:val="subscript"/>
              </w:rPr>
              <w:t>UVT</w:t>
            </w:r>
            <w:r w:rsidRPr="00D24291">
              <w:t xml:space="preserve"> ranges but will continue to wo</w:t>
            </w:r>
            <w:r>
              <w:t>rk in spec up until that</w:t>
            </w:r>
            <w:r w:rsidR="008167FA">
              <w:t xml:space="preserve"> </w:t>
            </w:r>
            <w:r>
              <w:t>thresholds</w:t>
            </w:r>
            <w:r w:rsidRPr="00D24291">
              <w:t xml:space="preserve"> (no grey zones)</w:t>
            </w:r>
          </w:p>
        </w:tc>
        <w:tc>
          <w:tcPr>
            <w:tcW w:w="709" w:type="dxa"/>
          </w:tcPr>
          <w:p w14:paraId="019F2BC2" w14:textId="27B44EE3" w:rsidR="008A1AA0" w:rsidRPr="00D24291" w:rsidRDefault="008A1AA0" w:rsidP="008019E6">
            <w:pPr>
              <w:pStyle w:val="TDFmtTextSmLe"/>
            </w:pPr>
            <w:r w:rsidRPr="00D24291">
              <w:t>4.5</w:t>
            </w:r>
          </w:p>
        </w:tc>
        <w:tc>
          <w:tcPr>
            <w:tcW w:w="709" w:type="dxa"/>
          </w:tcPr>
          <w:p w14:paraId="525E4FF9" w14:textId="6668B975" w:rsidR="008A1AA0" w:rsidRPr="00D24291" w:rsidRDefault="008A1AA0" w:rsidP="008019E6">
            <w:pPr>
              <w:pStyle w:val="TDFmtTextSmLe"/>
            </w:pPr>
            <w:r w:rsidRPr="00D24291">
              <w:t>5.0</w:t>
            </w:r>
          </w:p>
        </w:tc>
        <w:tc>
          <w:tcPr>
            <w:tcW w:w="709" w:type="dxa"/>
          </w:tcPr>
          <w:p w14:paraId="43315F1C" w14:textId="3D20DBB8" w:rsidR="008A1AA0" w:rsidRPr="00D24291" w:rsidRDefault="008A1AA0" w:rsidP="008019E6">
            <w:pPr>
              <w:pStyle w:val="TDFmtTextSmLe"/>
            </w:pPr>
            <w:r w:rsidRPr="00D24291">
              <w:t>5.5</w:t>
            </w:r>
          </w:p>
        </w:tc>
        <w:tc>
          <w:tcPr>
            <w:tcW w:w="706" w:type="dxa"/>
          </w:tcPr>
          <w:p w14:paraId="072EDA87" w14:textId="4AFD4C31" w:rsidR="008A1AA0" w:rsidRPr="005921D9" w:rsidRDefault="008A1AA0" w:rsidP="008019E6">
            <w:pPr>
              <w:pStyle w:val="TDFmtTextSmLe"/>
            </w:pPr>
            <w:r w:rsidRPr="00831D9A">
              <w:t>V</w:t>
            </w:r>
          </w:p>
        </w:tc>
      </w:tr>
      <w:tr w:rsidR="00301708" w:rsidRPr="000276F0" w14:paraId="6A23F0B2" w14:textId="77777777" w:rsidTr="00861D19">
        <w:tc>
          <w:tcPr>
            <w:tcW w:w="993" w:type="dxa"/>
            <w:tcBorders>
              <w:bottom w:val="single" w:sz="4" w:space="0" w:color="ACB2B7"/>
            </w:tcBorders>
          </w:tcPr>
          <w:p w14:paraId="171AF853" w14:textId="6C74330C" w:rsidR="00301708" w:rsidRPr="005921D9" w:rsidRDefault="00301708" w:rsidP="008019E6">
            <w:pPr>
              <w:pStyle w:val="TDFmtTextSmLe"/>
            </w:pPr>
            <w:r>
              <w:t>t</w:t>
            </w:r>
            <w:r w:rsidRPr="00301708">
              <w:rPr>
                <w:vertAlign w:val="subscript"/>
              </w:rPr>
              <w:t>VCC_RISE</w:t>
            </w:r>
          </w:p>
        </w:tc>
        <w:tc>
          <w:tcPr>
            <w:tcW w:w="1706" w:type="dxa"/>
            <w:tcBorders>
              <w:bottom w:val="single" w:sz="4" w:space="0" w:color="ACB2B7"/>
            </w:tcBorders>
          </w:tcPr>
          <w:p w14:paraId="00B546A6" w14:textId="0CACE2F6" w:rsidR="00301708" w:rsidRDefault="00301708" w:rsidP="00326B13">
            <w:pPr>
              <w:pStyle w:val="TDFmtTextSmLe"/>
            </w:pPr>
            <w:r>
              <w:t xml:space="preserve">VCC supply </w:t>
            </w:r>
            <w:r w:rsidR="00326B13">
              <w:t xml:space="preserve">rise </w:t>
            </w:r>
            <w:r>
              <w:t>time</w:t>
            </w:r>
            <w:r w:rsidR="0099055A">
              <w:t>, rise time has to be higher than specified Min</w:t>
            </w:r>
          </w:p>
        </w:tc>
        <w:tc>
          <w:tcPr>
            <w:tcW w:w="3538" w:type="dxa"/>
          </w:tcPr>
          <w:p w14:paraId="4563EE26" w14:textId="29951431" w:rsidR="005678C9" w:rsidRPr="00D24291" w:rsidRDefault="00204A74" w:rsidP="008019E6">
            <w:pPr>
              <w:pStyle w:val="TDFmtTextSmLe"/>
            </w:pPr>
            <w:r>
              <w:t xml:space="preserve">Guaranteed </w:t>
            </w:r>
            <w:r w:rsidR="0099055A">
              <w:t>by design</w:t>
            </w:r>
          </w:p>
        </w:tc>
        <w:tc>
          <w:tcPr>
            <w:tcW w:w="709" w:type="dxa"/>
          </w:tcPr>
          <w:p w14:paraId="25B40937" w14:textId="27770820" w:rsidR="00301708" w:rsidRDefault="006B2422" w:rsidP="008019E6">
            <w:pPr>
              <w:pStyle w:val="TDFmtTextSmLe"/>
            </w:pPr>
            <w:r>
              <w:t>100</w:t>
            </w:r>
          </w:p>
        </w:tc>
        <w:tc>
          <w:tcPr>
            <w:tcW w:w="709" w:type="dxa"/>
          </w:tcPr>
          <w:p w14:paraId="06D24705" w14:textId="77777777" w:rsidR="00301708" w:rsidRPr="00D24291" w:rsidRDefault="00301708" w:rsidP="008019E6">
            <w:pPr>
              <w:pStyle w:val="TDFmtTextSmLe"/>
            </w:pPr>
          </w:p>
        </w:tc>
        <w:tc>
          <w:tcPr>
            <w:tcW w:w="709" w:type="dxa"/>
          </w:tcPr>
          <w:p w14:paraId="4BFB3B98" w14:textId="1C7F727E" w:rsidR="00301708" w:rsidRDefault="00301708" w:rsidP="008019E6">
            <w:pPr>
              <w:pStyle w:val="TDFmtTextSmLe"/>
            </w:pPr>
          </w:p>
        </w:tc>
        <w:tc>
          <w:tcPr>
            <w:tcW w:w="706" w:type="dxa"/>
          </w:tcPr>
          <w:p w14:paraId="002A1994" w14:textId="32385F5F" w:rsidR="00301708" w:rsidRDefault="00301708" w:rsidP="008019E6">
            <w:pPr>
              <w:pStyle w:val="TDFmtTextSmLe"/>
            </w:pPr>
            <w:r>
              <w:t>ns</w:t>
            </w:r>
          </w:p>
        </w:tc>
      </w:tr>
      <w:tr w:rsidR="00204A74" w:rsidRPr="000276F0" w14:paraId="736F14FD" w14:textId="77777777" w:rsidTr="00861D19">
        <w:tc>
          <w:tcPr>
            <w:tcW w:w="993" w:type="dxa"/>
            <w:vMerge w:val="restart"/>
            <w:tcBorders>
              <w:top w:val="single" w:sz="4" w:space="0" w:color="ACB2B7"/>
            </w:tcBorders>
            <w:shd w:val="clear" w:color="auto" w:fill="auto"/>
          </w:tcPr>
          <w:p w14:paraId="75E01DAD" w14:textId="5F9A5235" w:rsidR="00204A74" w:rsidRPr="005E52F1" w:rsidRDefault="00204A74" w:rsidP="00204A74">
            <w:pPr>
              <w:pStyle w:val="TDFmtTextSmLe"/>
            </w:pPr>
            <w:r w:rsidRPr="005E52F1">
              <w:t>ICC</w:t>
            </w:r>
          </w:p>
        </w:tc>
        <w:tc>
          <w:tcPr>
            <w:tcW w:w="1706" w:type="dxa"/>
            <w:vMerge w:val="restart"/>
            <w:tcBorders>
              <w:top w:val="single" w:sz="4" w:space="0" w:color="ACB2B7"/>
            </w:tcBorders>
            <w:shd w:val="clear" w:color="auto" w:fill="auto"/>
          </w:tcPr>
          <w:p w14:paraId="5BA98F82" w14:textId="01A84F8B" w:rsidR="00204A74" w:rsidRPr="005E52F1" w:rsidRDefault="00204A74" w:rsidP="008019E6">
            <w:pPr>
              <w:pStyle w:val="TDFmtTextSmLe"/>
            </w:pPr>
            <w:r w:rsidRPr="005E52F1">
              <w:t>Supply current</w:t>
            </w:r>
          </w:p>
        </w:tc>
        <w:tc>
          <w:tcPr>
            <w:tcW w:w="3538" w:type="dxa"/>
          </w:tcPr>
          <w:p w14:paraId="12F35BDA" w14:textId="6389A7E8" w:rsidR="00204A74" w:rsidRPr="005E52F1" w:rsidRDefault="00204A74" w:rsidP="008019E6">
            <w:pPr>
              <w:pStyle w:val="TDFmtTextSmLe"/>
            </w:pPr>
            <w:r w:rsidRPr="005E52F1">
              <w:t>Without output current</w:t>
            </w:r>
            <w:r w:rsidRPr="005E52F1">
              <w:br/>
              <w:t>and Q</w:t>
            </w:r>
            <w:r w:rsidRPr="005E52F1">
              <w:rPr>
                <w:rStyle w:val="CharSub"/>
              </w:rPr>
              <w:t>TX</w:t>
            </w:r>
            <w:r>
              <w:t xml:space="preserve"> = 4</w:t>
            </w:r>
            <w:r w:rsidRPr="005E52F1">
              <w:t>0</w:t>
            </w:r>
          </w:p>
        </w:tc>
        <w:tc>
          <w:tcPr>
            <w:tcW w:w="709" w:type="dxa"/>
          </w:tcPr>
          <w:p w14:paraId="1D1763B5" w14:textId="29345916" w:rsidR="00204A74" w:rsidRPr="005E52F1" w:rsidRDefault="00204A74" w:rsidP="008019E6">
            <w:pPr>
              <w:pStyle w:val="TDFmtTextSmLe"/>
            </w:pPr>
            <w:r w:rsidRPr="008C286C">
              <w:t>5</w:t>
            </w:r>
          </w:p>
        </w:tc>
        <w:tc>
          <w:tcPr>
            <w:tcW w:w="709" w:type="dxa"/>
          </w:tcPr>
          <w:p w14:paraId="2558E25C" w14:textId="113EFF16" w:rsidR="00204A74" w:rsidRPr="005E52F1" w:rsidRDefault="00204A74" w:rsidP="008019E6">
            <w:pPr>
              <w:pStyle w:val="TDFmtTextSmLe"/>
            </w:pPr>
            <w:r w:rsidRPr="005E52F1">
              <w:t>10</w:t>
            </w:r>
          </w:p>
        </w:tc>
        <w:tc>
          <w:tcPr>
            <w:tcW w:w="709" w:type="dxa"/>
          </w:tcPr>
          <w:p w14:paraId="0397719B" w14:textId="1EA11A56" w:rsidR="00204A74" w:rsidRPr="005E52F1" w:rsidRDefault="00204A74" w:rsidP="008019E6">
            <w:pPr>
              <w:pStyle w:val="TDFmtTextSmLe"/>
            </w:pPr>
            <w:r w:rsidRPr="005E52F1">
              <w:t>12</w:t>
            </w:r>
          </w:p>
        </w:tc>
        <w:tc>
          <w:tcPr>
            <w:tcW w:w="706" w:type="dxa"/>
          </w:tcPr>
          <w:p w14:paraId="5DF0A176" w14:textId="356024EC" w:rsidR="00204A74" w:rsidRPr="005E52F1" w:rsidRDefault="00204A74" w:rsidP="008019E6">
            <w:pPr>
              <w:pStyle w:val="TDFmtTextSmLe"/>
            </w:pPr>
            <w:r w:rsidRPr="005E52F1">
              <w:t>mA</w:t>
            </w:r>
          </w:p>
        </w:tc>
      </w:tr>
      <w:tr w:rsidR="00204A74" w:rsidRPr="000276F0" w14:paraId="5134FF49" w14:textId="77777777" w:rsidTr="00861D19">
        <w:tc>
          <w:tcPr>
            <w:tcW w:w="993" w:type="dxa"/>
            <w:vMerge/>
            <w:shd w:val="clear" w:color="auto" w:fill="auto"/>
          </w:tcPr>
          <w:p w14:paraId="69FD6541" w14:textId="77777777" w:rsidR="00204A74" w:rsidRPr="005E52F1" w:rsidRDefault="00204A74" w:rsidP="008019E6">
            <w:pPr>
              <w:pStyle w:val="TDFmtTextSmLe"/>
            </w:pPr>
          </w:p>
        </w:tc>
        <w:tc>
          <w:tcPr>
            <w:tcW w:w="1706" w:type="dxa"/>
            <w:vMerge/>
            <w:shd w:val="clear" w:color="auto" w:fill="auto"/>
          </w:tcPr>
          <w:p w14:paraId="7752A7D8" w14:textId="14C1CDB5" w:rsidR="00204A74" w:rsidRPr="005E52F1" w:rsidRDefault="00204A74" w:rsidP="008019E6">
            <w:pPr>
              <w:pStyle w:val="TDFmtTextSmLe"/>
            </w:pPr>
          </w:p>
        </w:tc>
        <w:tc>
          <w:tcPr>
            <w:tcW w:w="3538" w:type="dxa"/>
          </w:tcPr>
          <w:p w14:paraId="38FE05ED" w14:textId="4F3E6711" w:rsidR="00204A74" w:rsidRPr="005E52F1" w:rsidRDefault="00204A74" w:rsidP="00204A74">
            <w:pPr>
              <w:pStyle w:val="TDFmtTextSmLe"/>
            </w:pPr>
            <w:commentRangeStart w:id="19"/>
            <w:r>
              <w:t xml:space="preserve">Without output current and </w:t>
            </w:r>
            <w:r w:rsidRPr="005E52F1">
              <w:t>Q</w:t>
            </w:r>
            <w:r w:rsidRPr="005E52F1">
              <w:rPr>
                <w:rStyle w:val="CharSub"/>
              </w:rPr>
              <w:t>TX</w:t>
            </w:r>
            <w:r>
              <w:t> = 8, (guaranteed by design)</w:t>
            </w:r>
          </w:p>
        </w:tc>
        <w:tc>
          <w:tcPr>
            <w:tcW w:w="709" w:type="dxa"/>
          </w:tcPr>
          <w:p w14:paraId="043623B4" w14:textId="77EFCA27" w:rsidR="00204A74" w:rsidRPr="005E52F1" w:rsidRDefault="00204A74" w:rsidP="008019E6">
            <w:pPr>
              <w:pStyle w:val="TDFmtTextSmLe"/>
            </w:pPr>
            <w:r>
              <w:t>5</w:t>
            </w:r>
          </w:p>
        </w:tc>
        <w:tc>
          <w:tcPr>
            <w:tcW w:w="709" w:type="dxa"/>
          </w:tcPr>
          <w:p w14:paraId="2C045242" w14:textId="77777777" w:rsidR="00204A74" w:rsidRPr="005E52F1" w:rsidRDefault="00204A74" w:rsidP="008019E6">
            <w:pPr>
              <w:pStyle w:val="TDFmtTextSmLe"/>
            </w:pPr>
          </w:p>
        </w:tc>
        <w:tc>
          <w:tcPr>
            <w:tcW w:w="709" w:type="dxa"/>
          </w:tcPr>
          <w:p w14:paraId="3CD48BB6" w14:textId="7AD62526" w:rsidR="00204A74" w:rsidRPr="005E52F1" w:rsidRDefault="00204A74" w:rsidP="001B67DD">
            <w:pPr>
              <w:pStyle w:val="TDFmtTextSmLe"/>
            </w:pPr>
            <w:r>
              <w:t>15</w:t>
            </w:r>
          </w:p>
        </w:tc>
        <w:tc>
          <w:tcPr>
            <w:tcW w:w="706" w:type="dxa"/>
          </w:tcPr>
          <w:p w14:paraId="4100A7DF" w14:textId="733E0E4D" w:rsidR="00204A74" w:rsidRPr="005E52F1" w:rsidRDefault="00204A74" w:rsidP="008019E6">
            <w:pPr>
              <w:pStyle w:val="TDFmtTextSmLe"/>
            </w:pPr>
            <w:r>
              <w:t>mA</w:t>
            </w:r>
            <w:commentRangeEnd w:id="19"/>
            <w:r>
              <w:rPr>
                <w:rStyle w:val="CommentReference"/>
                <w:rFonts w:asciiTheme="minorHAnsi" w:hAnsiTheme="minorHAnsi"/>
                <w:color w:val="FF0000"/>
              </w:rPr>
              <w:commentReference w:id="19"/>
            </w:r>
          </w:p>
        </w:tc>
      </w:tr>
      <w:tr w:rsidR="00382CFC" w:rsidRPr="000276F0" w14:paraId="301F3943" w14:textId="77777777" w:rsidTr="00861D19">
        <w:tc>
          <w:tcPr>
            <w:tcW w:w="993" w:type="dxa"/>
          </w:tcPr>
          <w:p w14:paraId="7ACBB278" w14:textId="4D1B74CC" w:rsidR="00382CFC" w:rsidRPr="005921D9" w:rsidRDefault="00FE5761" w:rsidP="008019E6">
            <w:pPr>
              <w:pStyle w:val="TDFmtTextSmLe"/>
            </w:pPr>
            <w:r>
              <w:t>t</w:t>
            </w:r>
            <w:r w:rsidRPr="00FE5761">
              <w:rPr>
                <w:rStyle w:val="CharSub"/>
              </w:rPr>
              <w:t>START</w:t>
            </w:r>
          </w:p>
        </w:tc>
        <w:tc>
          <w:tcPr>
            <w:tcW w:w="1706" w:type="dxa"/>
          </w:tcPr>
          <w:p w14:paraId="738AA0A0" w14:textId="0D65CEDC" w:rsidR="00382CFC" w:rsidRPr="005921D9" w:rsidRDefault="00382CFC" w:rsidP="008019E6">
            <w:pPr>
              <w:pStyle w:val="TDFmtTextSmLe"/>
            </w:pPr>
            <w:r>
              <w:t>Start-up time</w:t>
            </w:r>
          </w:p>
        </w:tc>
        <w:tc>
          <w:tcPr>
            <w:tcW w:w="3538" w:type="dxa"/>
          </w:tcPr>
          <w:p w14:paraId="267A46E8" w14:textId="77777777" w:rsidR="00382CFC" w:rsidRDefault="00382CFC" w:rsidP="008019E6">
            <w:pPr>
              <w:pStyle w:val="TDFmtTextSmLe"/>
            </w:pPr>
            <w:r>
              <w:t>Functional mode</w:t>
            </w:r>
          </w:p>
          <w:p w14:paraId="2840FDDB" w14:textId="16040CD4" w:rsidR="005678C9" w:rsidRPr="005921D9" w:rsidRDefault="005678C9" w:rsidP="008019E6">
            <w:pPr>
              <w:pStyle w:val="TDFmtTextSmLe"/>
            </w:pPr>
            <w:r>
              <w:t>(guaranteed by design)</w:t>
            </w:r>
          </w:p>
        </w:tc>
        <w:tc>
          <w:tcPr>
            <w:tcW w:w="709" w:type="dxa"/>
          </w:tcPr>
          <w:p w14:paraId="60578B68" w14:textId="0AA06E2A" w:rsidR="00382CFC" w:rsidRPr="005921D9" w:rsidRDefault="00382CFC" w:rsidP="008019E6">
            <w:pPr>
              <w:pStyle w:val="TDFmtTextSmLe"/>
            </w:pPr>
          </w:p>
        </w:tc>
        <w:tc>
          <w:tcPr>
            <w:tcW w:w="709" w:type="dxa"/>
          </w:tcPr>
          <w:p w14:paraId="198BEE40" w14:textId="77777777" w:rsidR="00382CFC" w:rsidRPr="005921D9" w:rsidRDefault="00382CFC" w:rsidP="008019E6">
            <w:pPr>
              <w:pStyle w:val="TDFmtTextSmLe"/>
            </w:pPr>
          </w:p>
        </w:tc>
        <w:tc>
          <w:tcPr>
            <w:tcW w:w="709" w:type="dxa"/>
          </w:tcPr>
          <w:p w14:paraId="4D92194E" w14:textId="47AEF362" w:rsidR="00382CFC" w:rsidRPr="005921D9" w:rsidRDefault="00382CFC" w:rsidP="008019E6">
            <w:pPr>
              <w:pStyle w:val="TDFmtTextSmLe"/>
            </w:pPr>
            <w:r>
              <w:t>3</w:t>
            </w:r>
          </w:p>
        </w:tc>
        <w:tc>
          <w:tcPr>
            <w:tcW w:w="706" w:type="dxa"/>
          </w:tcPr>
          <w:p w14:paraId="283FBC15" w14:textId="1DBBE44D" w:rsidR="00382CFC" w:rsidRPr="005921D9" w:rsidRDefault="00382CFC" w:rsidP="008019E6">
            <w:pPr>
              <w:pStyle w:val="TDFmtTextSmLe"/>
            </w:pPr>
            <w:r>
              <w:t>ms</w:t>
            </w:r>
          </w:p>
        </w:tc>
      </w:tr>
    </w:tbl>
    <w:p w14:paraId="385C1F61" w14:textId="77777777" w:rsidR="00D106D6" w:rsidRDefault="00D106D6" w:rsidP="001B63A7">
      <w:pPr>
        <w:pStyle w:val="TDSpaceBelow"/>
      </w:pPr>
    </w:p>
    <w:p w14:paraId="4D9AD486" w14:textId="77777777" w:rsidR="00DD528C" w:rsidRDefault="00DD528C" w:rsidP="00B30A86">
      <w:pPr>
        <w:pStyle w:val="Heading2"/>
        <w:pageBreakBefore/>
      </w:pPr>
      <w:bookmarkStart w:id="20" w:name="_Toc156997608"/>
      <w:r>
        <w:lastRenderedPageBreak/>
        <w:t>Analog Signal Chain</w:t>
      </w:r>
      <w:bookmarkEnd w:id="20"/>
    </w:p>
    <w:p w14:paraId="58F2914C" w14:textId="2B2DEBDA" w:rsidR="00DF3A05" w:rsidRDefault="00DF3A05" w:rsidP="00D23434">
      <w:pPr>
        <w:pStyle w:val="Caption"/>
      </w:pPr>
      <w:r>
        <w:t>Figure </w:t>
      </w:r>
      <w:r>
        <w:rPr>
          <w:noProof/>
        </w:rPr>
        <w:fldChar w:fldCharType="begin"/>
      </w:r>
      <w:r>
        <w:rPr>
          <w:noProof/>
        </w:rPr>
        <w:instrText xml:space="preserve"> SEQ Figure \* ARABIC </w:instrText>
      </w:r>
      <w:r>
        <w:rPr>
          <w:noProof/>
        </w:rPr>
        <w:fldChar w:fldCharType="separate"/>
      </w:r>
      <w:r w:rsidR="00B566BF">
        <w:rPr>
          <w:noProof/>
        </w:rPr>
        <w:t>7</w:t>
      </w:r>
      <w:r>
        <w:rPr>
          <w:noProof/>
        </w:rPr>
        <w:fldChar w:fldCharType="end"/>
      </w:r>
      <w:r>
        <w:t>:</w:t>
      </w:r>
      <w:r>
        <w:br/>
        <w:t>Analog Signal Chain</w:t>
      </w:r>
    </w:p>
    <w:tbl>
      <w:tblPr>
        <w:tblStyle w:val="amsTAB1HeaderTechData"/>
        <w:tblW w:w="0" w:type="auto"/>
        <w:tblLayout w:type="fixed"/>
        <w:tblLook w:val="04A0" w:firstRow="1" w:lastRow="0" w:firstColumn="1" w:lastColumn="0" w:noHBand="0" w:noVBand="1"/>
      </w:tblPr>
      <w:tblGrid>
        <w:gridCol w:w="1440"/>
        <w:gridCol w:w="1962"/>
        <w:gridCol w:w="2552"/>
        <w:gridCol w:w="709"/>
        <w:gridCol w:w="708"/>
        <w:gridCol w:w="709"/>
        <w:gridCol w:w="990"/>
      </w:tblGrid>
      <w:tr w:rsidR="00745E9E" w:rsidRPr="000276F0" w14:paraId="39CCDFD1" w14:textId="77777777" w:rsidTr="00B9471A">
        <w:trPr>
          <w:cnfStyle w:val="100000000000" w:firstRow="1" w:lastRow="0" w:firstColumn="0" w:lastColumn="0" w:oddVBand="0" w:evenVBand="0" w:oddHBand="0" w:evenHBand="0" w:firstRowFirstColumn="0" w:firstRowLastColumn="0" w:lastRowFirstColumn="0" w:lastRowLastColumn="0"/>
        </w:trPr>
        <w:tc>
          <w:tcPr>
            <w:tcW w:w="1440" w:type="dxa"/>
          </w:tcPr>
          <w:p w14:paraId="6348352C" w14:textId="77777777" w:rsidR="00E17D61" w:rsidRPr="00E61300" w:rsidRDefault="00E17D61" w:rsidP="00E61300">
            <w:pPr>
              <w:pStyle w:val="TDFmtHeaderSmLe"/>
            </w:pPr>
            <w:r w:rsidRPr="00E61300">
              <w:t>Symbol</w:t>
            </w:r>
          </w:p>
        </w:tc>
        <w:tc>
          <w:tcPr>
            <w:tcW w:w="1962" w:type="dxa"/>
          </w:tcPr>
          <w:p w14:paraId="642CCA93" w14:textId="77777777" w:rsidR="00E17D61" w:rsidRPr="00E61300" w:rsidRDefault="00E17D61" w:rsidP="00E61300">
            <w:pPr>
              <w:pStyle w:val="TDFmtHeaderSmLe"/>
            </w:pPr>
            <w:r w:rsidRPr="00E61300">
              <w:t>Parameter</w:t>
            </w:r>
          </w:p>
        </w:tc>
        <w:tc>
          <w:tcPr>
            <w:tcW w:w="2552" w:type="dxa"/>
          </w:tcPr>
          <w:p w14:paraId="25645154" w14:textId="77777777" w:rsidR="00E17D61" w:rsidRPr="00E61300" w:rsidRDefault="00E17D61" w:rsidP="00E61300">
            <w:pPr>
              <w:pStyle w:val="TDFmtHeaderSmLe"/>
            </w:pPr>
            <w:r w:rsidRPr="00E61300">
              <w:t>Conditions</w:t>
            </w:r>
          </w:p>
        </w:tc>
        <w:tc>
          <w:tcPr>
            <w:tcW w:w="709" w:type="dxa"/>
          </w:tcPr>
          <w:p w14:paraId="1490DAE3" w14:textId="77777777" w:rsidR="00E17D61" w:rsidRPr="00E61300" w:rsidRDefault="00E17D61" w:rsidP="00E61300">
            <w:pPr>
              <w:pStyle w:val="TDFmtHeaderSmLe"/>
            </w:pPr>
            <w:r w:rsidRPr="00E61300">
              <w:t>Min</w:t>
            </w:r>
          </w:p>
        </w:tc>
        <w:tc>
          <w:tcPr>
            <w:tcW w:w="708" w:type="dxa"/>
          </w:tcPr>
          <w:p w14:paraId="1429E200" w14:textId="77777777" w:rsidR="00E17D61" w:rsidRPr="00E61300" w:rsidRDefault="00E17D61" w:rsidP="00E61300">
            <w:pPr>
              <w:pStyle w:val="TDFmtHeaderSmLe"/>
            </w:pPr>
            <w:r w:rsidRPr="00E61300">
              <w:t>Typ</w:t>
            </w:r>
          </w:p>
        </w:tc>
        <w:tc>
          <w:tcPr>
            <w:tcW w:w="709" w:type="dxa"/>
          </w:tcPr>
          <w:p w14:paraId="25CFE1EF" w14:textId="77777777" w:rsidR="00E17D61" w:rsidRPr="00E61300" w:rsidRDefault="00E17D61" w:rsidP="00E61300">
            <w:pPr>
              <w:pStyle w:val="TDFmtHeaderSmLe"/>
            </w:pPr>
            <w:r w:rsidRPr="00E61300">
              <w:t>Max</w:t>
            </w:r>
          </w:p>
        </w:tc>
        <w:tc>
          <w:tcPr>
            <w:tcW w:w="990" w:type="dxa"/>
          </w:tcPr>
          <w:p w14:paraId="331B4FB0" w14:textId="77777777" w:rsidR="00E17D61" w:rsidRPr="00E61300" w:rsidRDefault="00E17D61" w:rsidP="00E61300">
            <w:pPr>
              <w:pStyle w:val="TDFmtHeaderSmLe"/>
            </w:pPr>
            <w:r w:rsidRPr="00E61300">
              <w:t>Unit</w:t>
            </w:r>
          </w:p>
        </w:tc>
      </w:tr>
      <w:tr w:rsidR="006F4405" w:rsidRPr="000276F0" w14:paraId="1161B472" w14:textId="77777777" w:rsidTr="00B9471A">
        <w:tc>
          <w:tcPr>
            <w:tcW w:w="1440" w:type="dxa"/>
          </w:tcPr>
          <w:p w14:paraId="03B31658" w14:textId="77777777" w:rsidR="00E17D61" w:rsidRPr="00E61300" w:rsidRDefault="00E17D61" w:rsidP="00E61300">
            <w:pPr>
              <w:pStyle w:val="TDFmtTextSmLe"/>
            </w:pPr>
            <w:r w:rsidRPr="00E61300">
              <w:t>V</w:t>
            </w:r>
            <w:r w:rsidRPr="00E61300">
              <w:rPr>
                <w:vertAlign w:val="subscript"/>
              </w:rPr>
              <w:t>RX</w:t>
            </w:r>
          </w:p>
        </w:tc>
        <w:tc>
          <w:tcPr>
            <w:tcW w:w="1962" w:type="dxa"/>
          </w:tcPr>
          <w:p w14:paraId="086CD10A" w14:textId="77777777" w:rsidR="00E17D61" w:rsidRPr="00E61300" w:rsidRDefault="00E17D61" w:rsidP="00E61300">
            <w:pPr>
              <w:pStyle w:val="TDFmtTextSmLe"/>
            </w:pPr>
            <w:r w:rsidRPr="00E61300">
              <w:t>Input Level on all RX pins</w:t>
            </w:r>
          </w:p>
        </w:tc>
        <w:tc>
          <w:tcPr>
            <w:tcW w:w="2552" w:type="dxa"/>
          </w:tcPr>
          <w:p w14:paraId="7D0EE263" w14:textId="52595D3A" w:rsidR="00E17D61" w:rsidRPr="00E61300" w:rsidRDefault="00DF3A05" w:rsidP="00E61300">
            <w:pPr>
              <w:pStyle w:val="TDFmtTextSmLe"/>
            </w:pPr>
            <w:r w:rsidRPr="00E61300">
              <w:t>I</w:t>
            </w:r>
            <w:r w:rsidR="005678C9" w:rsidRPr="00E61300">
              <w:t>nformation parameter</w:t>
            </w:r>
          </w:p>
          <w:p w14:paraId="519C2068" w14:textId="11F3D70E" w:rsidR="005678C9" w:rsidRPr="00E61300" w:rsidRDefault="005678C9" w:rsidP="00E61300">
            <w:pPr>
              <w:pStyle w:val="TDFmtTextSmLe"/>
            </w:pPr>
            <w:r w:rsidRPr="00E61300">
              <w:t>(guaranteed by design)</w:t>
            </w:r>
          </w:p>
        </w:tc>
        <w:tc>
          <w:tcPr>
            <w:tcW w:w="709" w:type="dxa"/>
          </w:tcPr>
          <w:p w14:paraId="6D942353" w14:textId="77777777" w:rsidR="00E17D61" w:rsidRPr="00E61300" w:rsidRDefault="00E17D61" w:rsidP="00E61300">
            <w:pPr>
              <w:pStyle w:val="TDFmtTextSmLe"/>
            </w:pPr>
            <w:r w:rsidRPr="00E61300">
              <w:t>5</w:t>
            </w:r>
          </w:p>
        </w:tc>
        <w:tc>
          <w:tcPr>
            <w:tcW w:w="708" w:type="dxa"/>
          </w:tcPr>
          <w:p w14:paraId="671C166B" w14:textId="77777777" w:rsidR="00E17D61" w:rsidRPr="00E61300" w:rsidRDefault="00E17D61" w:rsidP="00E61300">
            <w:pPr>
              <w:pStyle w:val="TDFmtTextSmLe"/>
            </w:pPr>
          </w:p>
        </w:tc>
        <w:tc>
          <w:tcPr>
            <w:tcW w:w="709" w:type="dxa"/>
          </w:tcPr>
          <w:p w14:paraId="3B94FD09" w14:textId="77777777" w:rsidR="00E17D61" w:rsidRPr="00E61300" w:rsidRDefault="00E17D61" w:rsidP="00E61300">
            <w:pPr>
              <w:pStyle w:val="TDFmtTextSmLe"/>
            </w:pPr>
            <w:r w:rsidRPr="00E61300">
              <w:t>200</w:t>
            </w:r>
          </w:p>
        </w:tc>
        <w:tc>
          <w:tcPr>
            <w:tcW w:w="990" w:type="dxa"/>
          </w:tcPr>
          <w:p w14:paraId="5DBC06E7" w14:textId="77777777" w:rsidR="00E17D61" w:rsidRPr="00E61300" w:rsidRDefault="00E17D61" w:rsidP="00E61300">
            <w:pPr>
              <w:pStyle w:val="TDFmtTextSmLe"/>
            </w:pPr>
            <w:r w:rsidRPr="00E61300">
              <w:t>mVpp</w:t>
            </w:r>
          </w:p>
        </w:tc>
      </w:tr>
      <w:tr w:rsidR="006F4405" w:rsidRPr="000276F0" w14:paraId="54EB9DF4" w14:textId="77777777" w:rsidTr="00B9471A">
        <w:tc>
          <w:tcPr>
            <w:tcW w:w="1440" w:type="dxa"/>
          </w:tcPr>
          <w:p w14:paraId="6C543BCC" w14:textId="77777777" w:rsidR="00E17D61" w:rsidRPr="00E61300" w:rsidRDefault="00E17D61" w:rsidP="00E61300">
            <w:pPr>
              <w:pStyle w:val="TDFmtTextSmLe"/>
            </w:pPr>
            <w:commentRangeStart w:id="21"/>
            <w:r w:rsidRPr="00E61300">
              <w:t>n</w:t>
            </w:r>
            <w:r w:rsidRPr="00E61300">
              <w:rPr>
                <w:vertAlign w:val="subscript"/>
              </w:rPr>
              <w:t>RX</w:t>
            </w:r>
          </w:p>
        </w:tc>
        <w:tc>
          <w:tcPr>
            <w:tcW w:w="1962" w:type="dxa"/>
          </w:tcPr>
          <w:p w14:paraId="7686FEC3" w14:textId="77777777" w:rsidR="00E17D61" w:rsidRPr="00E61300" w:rsidRDefault="00E17D61" w:rsidP="00E61300">
            <w:pPr>
              <w:pStyle w:val="TDFmtTextSmLe"/>
            </w:pPr>
            <w:r w:rsidRPr="00E61300">
              <w:t>Differential noise on input</w:t>
            </w:r>
          </w:p>
        </w:tc>
        <w:tc>
          <w:tcPr>
            <w:tcW w:w="2552" w:type="dxa"/>
          </w:tcPr>
          <w:p w14:paraId="49771106" w14:textId="378BC4DD" w:rsidR="00E17D61" w:rsidRPr="00E61300" w:rsidRDefault="00E17D61" w:rsidP="00E61300">
            <w:pPr>
              <w:pStyle w:val="TDFmtTextSmLe"/>
            </w:pPr>
            <w:r w:rsidRPr="00E61300">
              <w:t>10</w:t>
            </w:r>
            <w:r w:rsidR="00B9471A">
              <w:t xml:space="preserve">kHz to </w:t>
            </w:r>
            <w:r w:rsidRPr="00E61300">
              <w:t>30</w:t>
            </w:r>
            <w:r w:rsidR="00DF3A05" w:rsidRPr="00E61300">
              <w:t> </w:t>
            </w:r>
            <w:r w:rsidRPr="00E61300">
              <w:t>kHz</w:t>
            </w:r>
          </w:p>
          <w:p w14:paraId="33E87035" w14:textId="5F40B364" w:rsidR="005678C9" w:rsidRPr="00E61300" w:rsidRDefault="005678C9" w:rsidP="00E61300">
            <w:pPr>
              <w:pStyle w:val="TDFmtTextSmLe"/>
            </w:pPr>
            <w:r w:rsidRPr="00E61300">
              <w:t>(guaranteed by design)</w:t>
            </w:r>
          </w:p>
        </w:tc>
        <w:tc>
          <w:tcPr>
            <w:tcW w:w="709" w:type="dxa"/>
          </w:tcPr>
          <w:p w14:paraId="77257459" w14:textId="77777777" w:rsidR="00E17D61" w:rsidRPr="00E61300" w:rsidRDefault="00E17D61" w:rsidP="00E61300">
            <w:pPr>
              <w:pStyle w:val="TDFmtTextSmLe"/>
            </w:pPr>
          </w:p>
        </w:tc>
        <w:tc>
          <w:tcPr>
            <w:tcW w:w="708" w:type="dxa"/>
          </w:tcPr>
          <w:p w14:paraId="72ED6507" w14:textId="77777777" w:rsidR="00E17D61" w:rsidRPr="00E61300" w:rsidRDefault="00E17D61" w:rsidP="00E61300">
            <w:pPr>
              <w:pStyle w:val="TDFmtTextSmLe"/>
            </w:pPr>
          </w:p>
        </w:tc>
        <w:tc>
          <w:tcPr>
            <w:tcW w:w="709" w:type="dxa"/>
          </w:tcPr>
          <w:p w14:paraId="1849B090" w14:textId="77777777" w:rsidR="00E17D61" w:rsidRPr="00E61300" w:rsidRDefault="00E17D61" w:rsidP="00E61300">
            <w:pPr>
              <w:pStyle w:val="TDFmtTextSmLe"/>
            </w:pPr>
            <w:r w:rsidRPr="00E61300">
              <w:t>1</w:t>
            </w:r>
          </w:p>
        </w:tc>
        <w:tc>
          <w:tcPr>
            <w:tcW w:w="990" w:type="dxa"/>
          </w:tcPr>
          <w:p w14:paraId="5E0730E5" w14:textId="77777777" w:rsidR="00E17D61" w:rsidRPr="00E61300" w:rsidRDefault="00E17D61" w:rsidP="00E61300">
            <w:pPr>
              <w:pStyle w:val="TDFmtTextSmLe"/>
            </w:pPr>
            <w:r w:rsidRPr="00E61300">
              <w:t>Vpp</w:t>
            </w:r>
            <w:commentRangeEnd w:id="21"/>
            <w:r w:rsidR="00564C66" w:rsidRPr="00E61300">
              <w:rPr>
                <w:rStyle w:val="CommentReference"/>
                <w:rFonts w:asciiTheme="minorHAnsi" w:hAnsiTheme="minorHAnsi"/>
                <w:color w:val="FF0000"/>
              </w:rPr>
              <w:commentReference w:id="21"/>
            </w:r>
          </w:p>
        </w:tc>
      </w:tr>
      <w:tr w:rsidR="006F4405" w:rsidRPr="000276F0" w14:paraId="34F50692" w14:textId="77777777" w:rsidTr="00B9471A">
        <w:tc>
          <w:tcPr>
            <w:tcW w:w="1440" w:type="dxa"/>
          </w:tcPr>
          <w:p w14:paraId="6E176E88" w14:textId="52DC7C8C" w:rsidR="00E17D61" w:rsidRPr="00E61300" w:rsidRDefault="00E76A3A" w:rsidP="00071A0B">
            <w:pPr>
              <w:pStyle w:val="TDFmtTextSmLe"/>
            </w:pPr>
            <w:commentRangeStart w:id="22"/>
            <w:commentRangeStart w:id="23"/>
            <w:r w:rsidRPr="00E61300">
              <w:t>RX_ERR</w:t>
            </w:r>
            <w:r w:rsidR="00E61300" w:rsidRPr="005C6F24">
              <w:rPr>
                <w:rStyle w:val="ChrFootnPosition"/>
              </w:rPr>
              <w:t>(</w:t>
            </w:r>
            <w:r w:rsidR="00E61300" w:rsidRPr="00372F93">
              <w:rPr>
                <w:rStyle w:val="ChrFootnPosition"/>
              </w:rPr>
              <w:fldChar w:fldCharType="begin"/>
            </w:r>
            <w:r w:rsidR="00E61300" w:rsidRPr="00372F93">
              <w:rPr>
                <w:rStyle w:val="ChrFootnPosition"/>
              </w:rPr>
              <w:instrText xml:space="preserve"> SEQ position\* Arabic\r 1  \* MERGEFORMAT </w:instrText>
            </w:r>
            <w:r w:rsidR="00E61300" w:rsidRPr="00372F93">
              <w:rPr>
                <w:rStyle w:val="ChrFootnPosition"/>
              </w:rPr>
              <w:fldChar w:fldCharType="separate"/>
            </w:r>
            <w:r w:rsidR="00B566BF">
              <w:rPr>
                <w:rStyle w:val="ChrFootnPosition"/>
                <w:noProof/>
              </w:rPr>
              <w:t>1</w:t>
            </w:r>
            <w:r w:rsidR="00E61300" w:rsidRPr="00372F93">
              <w:rPr>
                <w:rStyle w:val="ChrFootnPosition"/>
              </w:rPr>
              <w:fldChar w:fldCharType="end"/>
            </w:r>
            <w:r w:rsidR="00E61300" w:rsidRPr="00372F93">
              <w:rPr>
                <w:rStyle w:val="ChrFootnPosition"/>
              </w:rPr>
              <w:t>)</w:t>
            </w:r>
          </w:p>
        </w:tc>
        <w:tc>
          <w:tcPr>
            <w:tcW w:w="1962" w:type="dxa"/>
          </w:tcPr>
          <w:p w14:paraId="13F84FE5" w14:textId="77777777" w:rsidR="00E17D61" w:rsidRPr="00E61300" w:rsidRDefault="00E17D61" w:rsidP="00E61300">
            <w:pPr>
              <w:pStyle w:val="TDFmtTextSmLe"/>
            </w:pPr>
            <w:r w:rsidRPr="00E61300">
              <w:t>Overall electrical angular error of RX channels</w:t>
            </w:r>
          </w:p>
        </w:tc>
        <w:tc>
          <w:tcPr>
            <w:tcW w:w="2552" w:type="dxa"/>
          </w:tcPr>
          <w:p w14:paraId="381DBAAA" w14:textId="4BED37BC" w:rsidR="00E17D61" w:rsidRPr="00E61300" w:rsidRDefault="00DF3A05" w:rsidP="00E61300">
            <w:pPr>
              <w:pStyle w:val="TDFmtTextSmLe"/>
            </w:pPr>
            <w:r w:rsidRPr="00E61300">
              <w:t>W</w:t>
            </w:r>
            <w:r w:rsidR="00E17D61" w:rsidRPr="00E61300">
              <w:t>ith offset compensation in the ECU</w:t>
            </w:r>
            <w:r w:rsidR="005678C9" w:rsidRPr="00E61300">
              <w:br/>
              <w:t>(guaranteed by design)</w:t>
            </w:r>
          </w:p>
        </w:tc>
        <w:tc>
          <w:tcPr>
            <w:tcW w:w="709" w:type="dxa"/>
          </w:tcPr>
          <w:p w14:paraId="678EE79E" w14:textId="77777777" w:rsidR="00E17D61" w:rsidRPr="00E61300" w:rsidRDefault="00E17D61" w:rsidP="00E61300">
            <w:pPr>
              <w:pStyle w:val="TDFmtTextSmLe"/>
            </w:pPr>
          </w:p>
        </w:tc>
        <w:tc>
          <w:tcPr>
            <w:tcW w:w="708" w:type="dxa"/>
          </w:tcPr>
          <w:p w14:paraId="70588CC2" w14:textId="77777777" w:rsidR="00E17D61" w:rsidRPr="00E61300" w:rsidRDefault="00E17D61" w:rsidP="00E61300">
            <w:pPr>
              <w:pStyle w:val="TDFmtTextSmLe"/>
            </w:pPr>
          </w:p>
        </w:tc>
        <w:tc>
          <w:tcPr>
            <w:tcW w:w="709" w:type="dxa"/>
          </w:tcPr>
          <w:p w14:paraId="101CF20E" w14:textId="77777777" w:rsidR="00E17D61" w:rsidRPr="00E61300" w:rsidRDefault="00E17D61" w:rsidP="00E61300">
            <w:pPr>
              <w:pStyle w:val="TDFmtTextSmLe"/>
            </w:pPr>
            <w:r w:rsidRPr="00E61300">
              <w:t>1</w:t>
            </w:r>
          </w:p>
        </w:tc>
        <w:tc>
          <w:tcPr>
            <w:tcW w:w="990" w:type="dxa"/>
          </w:tcPr>
          <w:p w14:paraId="417EB510" w14:textId="77777777" w:rsidR="00E17D61" w:rsidRPr="00E61300" w:rsidRDefault="00E17D61" w:rsidP="00E61300">
            <w:pPr>
              <w:pStyle w:val="TDFmtTextSmLe"/>
            </w:pPr>
            <w:r w:rsidRPr="00E61300">
              <w:t>°</w:t>
            </w:r>
            <w:commentRangeEnd w:id="22"/>
            <w:r w:rsidR="005F3677" w:rsidRPr="00E61300">
              <w:rPr>
                <w:rStyle w:val="CommentReference"/>
                <w:rFonts w:asciiTheme="minorHAnsi" w:hAnsiTheme="minorHAnsi"/>
                <w:color w:val="FF0000"/>
              </w:rPr>
              <w:commentReference w:id="22"/>
            </w:r>
            <w:r w:rsidR="003F0FBB" w:rsidRPr="00E61300">
              <w:rPr>
                <w:rStyle w:val="CommentReference"/>
                <w:rFonts w:asciiTheme="minorHAnsi" w:hAnsiTheme="minorHAnsi"/>
                <w:color w:val="FF0000"/>
              </w:rPr>
              <w:commentReference w:id="23"/>
            </w:r>
          </w:p>
        </w:tc>
      </w:tr>
      <w:commentRangeEnd w:id="23"/>
      <w:tr w:rsidR="006F4405" w:rsidRPr="000276F0" w14:paraId="6C670AF1" w14:textId="77777777" w:rsidTr="00B9471A">
        <w:tc>
          <w:tcPr>
            <w:tcW w:w="1440" w:type="dxa"/>
          </w:tcPr>
          <w:p w14:paraId="3709EE20" w14:textId="67ADEE8B" w:rsidR="00E17D61" w:rsidRPr="00E61300" w:rsidRDefault="00E17D61" w:rsidP="00E61300">
            <w:pPr>
              <w:pStyle w:val="TDFmtTextSmLe"/>
            </w:pPr>
            <w:r w:rsidRPr="00E61300">
              <w:t>RX_ERR</w:t>
            </w:r>
            <w:r w:rsidR="00071A0B">
              <w:rPr>
                <w:vertAlign w:val="subscript"/>
              </w:rPr>
              <w:t>UNCOMP</w:t>
            </w:r>
            <w:r w:rsidR="00E61300" w:rsidRPr="005C6F24">
              <w:rPr>
                <w:rStyle w:val="ChrFootnPosition"/>
              </w:rPr>
              <w:t>(</w:t>
            </w:r>
            <w:r w:rsidR="00E61300" w:rsidRPr="00372F93">
              <w:rPr>
                <w:rStyle w:val="ChrFootnPosition"/>
              </w:rPr>
              <w:fldChar w:fldCharType="begin"/>
            </w:r>
            <w:r w:rsidR="00E61300" w:rsidRPr="00372F93">
              <w:rPr>
                <w:rStyle w:val="ChrFootnPosition"/>
              </w:rPr>
              <w:instrText xml:space="preserve"> SEQ position\* Arabic\</w:instrText>
            </w:r>
            <w:r w:rsidR="00E61300">
              <w:rPr>
                <w:rStyle w:val="ChrFootnPosition"/>
              </w:rPr>
              <w:instrText>n</w:instrText>
            </w:r>
            <w:r w:rsidR="00E61300" w:rsidRPr="00372F93">
              <w:rPr>
                <w:rStyle w:val="ChrFootnPosition"/>
              </w:rPr>
              <w:instrText xml:space="preserve">  \* MERGEFORMAT </w:instrText>
            </w:r>
            <w:r w:rsidR="00E61300" w:rsidRPr="00372F93">
              <w:rPr>
                <w:rStyle w:val="ChrFootnPosition"/>
              </w:rPr>
              <w:fldChar w:fldCharType="separate"/>
            </w:r>
            <w:r w:rsidR="00B566BF">
              <w:rPr>
                <w:rStyle w:val="ChrFootnPosition"/>
                <w:noProof/>
              </w:rPr>
              <w:t>2</w:t>
            </w:r>
            <w:r w:rsidR="00E61300" w:rsidRPr="00372F93">
              <w:rPr>
                <w:rStyle w:val="ChrFootnPosition"/>
              </w:rPr>
              <w:fldChar w:fldCharType="end"/>
            </w:r>
            <w:r w:rsidR="00E61300" w:rsidRPr="00372F93">
              <w:rPr>
                <w:rStyle w:val="ChrFootnPosition"/>
              </w:rPr>
              <w:t>)</w:t>
            </w:r>
          </w:p>
        </w:tc>
        <w:tc>
          <w:tcPr>
            <w:tcW w:w="1962" w:type="dxa"/>
          </w:tcPr>
          <w:p w14:paraId="1301085C" w14:textId="77777777" w:rsidR="00E17D61" w:rsidRPr="00E61300" w:rsidRDefault="00E17D61" w:rsidP="00E61300">
            <w:pPr>
              <w:pStyle w:val="TDFmtTextSmLe"/>
            </w:pPr>
            <w:r w:rsidRPr="00E61300">
              <w:t>Overall electrical angular error of RX channels</w:t>
            </w:r>
          </w:p>
        </w:tc>
        <w:tc>
          <w:tcPr>
            <w:tcW w:w="2552" w:type="dxa"/>
          </w:tcPr>
          <w:p w14:paraId="29AA76E2" w14:textId="5D83EFCA" w:rsidR="00E17D61" w:rsidRPr="00E61300" w:rsidRDefault="00204A74" w:rsidP="00E61300">
            <w:pPr>
              <w:pStyle w:val="TDFmtTextSmLe"/>
            </w:pPr>
            <w:r w:rsidRPr="00E61300">
              <w:t xml:space="preserve">Without </w:t>
            </w:r>
            <w:r w:rsidR="00B03214" w:rsidRPr="00E61300">
              <w:t>offset and</w:t>
            </w:r>
            <w:r w:rsidR="00E67D01" w:rsidRPr="00E61300">
              <w:t xml:space="preserve"> gain compensation</w:t>
            </w:r>
          </w:p>
        </w:tc>
        <w:tc>
          <w:tcPr>
            <w:tcW w:w="709" w:type="dxa"/>
          </w:tcPr>
          <w:p w14:paraId="0B9F7E31" w14:textId="77777777" w:rsidR="00E17D61" w:rsidRPr="00E61300" w:rsidRDefault="00E17D61" w:rsidP="00E61300">
            <w:pPr>
              <w:pStyle w:val="TDFmtTextSmLe"/>
            </w:pPr>
          </w:p>
        </w:tc>
        <w:tc>
          <w:tcPr>
            <w:tcW w:w="708" w:type="dxa"/>
          </w:tcPr>
          <w:p w14:paraId="00B8D939" w14:textId="77777777" w:rsidR="00E17D61" w:rsidRPr="00E61300" w:rsidRDefault="00E17D61" w:rsidP="00E61300">
            <w:pPr>
              <w:pStyle w:val="TDFmtTextSmLe"/>
            </w:pPr>
          </w:p>
        </w:tc>
        <w:tc>
          <w:tcPr>
            <w:tcW w:w="709" w:type="dxa"/>
          </w:tcPr>
          <w:p w14:paraId="4E7214C1" w14:textId="48D080FC" w:rsidR="00E17D61" w:rsidRPr="00E61300" w:rsidRDefault="008D7AEE" w:rsidP="00E61300">
            <w:pPr>
              <w:pStyle w:val="TDFmtTextSmLe"/>
            </w:pPr>
            <w:r w:rsidRPr="00E61300">
              <w:t>4</w:t>
            </w:r>
          </w:p>
        </w:tc>
        <w:tc>
          <w:tcPr>
            <w:tcW w:w="990" w:type="dxa"/>
          </w:tcPr>
          <w:p w14:paraId="09932109" w14:textId="77777777" w:rsidR="00E17D61" w:rsidRPr="00E61300" w:rsidRDefault="00E17D61" w:rsidP="00E61300">
            <w:pPr>
              <w:pStyle w:val="TDFmtTextSmLe"/>
            </w:pPr>
            <w:r w:rsidRPr="00E61300">
              <w:t>°</w:t>
            </w:r>
          </w:p>
        </w:tc>
      </w:tr>
      <w:tr w:rsidR="006F4405" w:rsidRPr="000276F0" w14:paraId="00A2C740" w14:textId="77777777" w:rsidTr="00B9471A">
        <w:tc>
          <w:tcPr>
            <w:tcW w:w="1440" w:type="dxa"/>
          </w:tcPr>
          <w:p w14:paraId="5F8E6021" w14:textId="77777777" w:rsidR="00E17D61" w:rsidRPr="00E61300" w:rsidRDefault="00E17D61" w:rsidP="00E61300">
            <w:pPr>
              <w:pStyle w:val="TDFmtTextSmLe"/>
            </w:pPr>
            <w:commentRangeStart w:id="24"/>
            <w:r w:rsidRPr="00E61300">
              <w:t>INL</w:t>
            </w:r>
            <w:r w:rsidRPr="00E61300">
              <w:rPr>
                <w:vertAlign w:val="subscript"/>
              </w:rPr>
              <w:t>RX</w:t>
            </w:r>
          </w:p>
        </w:tc>
        <w:tc>
          <w:tcPr>
            <w:tcW w:w="1962" w:type="dxa"/>
          </w:tcPr>
          <w:p w14:paraId="740AC6A6" w14:textId="64EE1EE8" w:rsidR="00E17D61" w:rsidRPr="00E61300" w:rsidRDefault="00204A74" w:rsidP="00E61300">
            <w:pPr>
              <w:pStyle w:val="TDFmtTextSmLe"/>
            </w:pPr>
            <w:r w:rsidRPr="00E61300">
              <w:t xml:space="preserve">Gain </w:t>
            </w:r>
            <w:r w:rsidR="00BD2E5F" w:rsidRPr="00E61300">
              <w:t xml:space="preserve">linearity of RX channel </w:t>
            </w:r>
          </w:p>
        </w:tc>
        <w:tc>
          <w:tcPr>
            <w:tcW w:w="2552" w:type="dxa"/>
          </w:tcPr>
          <w:p w14:paraId="5C73C763" w14:textId="3C84762F" w:rsidR="00E17D61" w:rsidRPr="00E61300" w:rsidRDefault="00204A74" w:rsidP="00E61300">
            <w:pPr>
              <w:pStyle w:val="TDFmtTextSmLe"/>
            </w:pPr>
            <w:r w:rsidRPr="00E61300">
              <w:t xml:space="preserve">Guaranteed </w:t>
            </w:r>
            <w:r w:rsidR="00D165CA" w:rsidRPr="00E61300">
              <w:t>by design</w:t>
            </w:r>
          </w:p>
        </w:tc>
        <w:tc>
          <w:tcPr>
            <w:tcW w:w="709" w:type="dxa"/>
          </w:tcPr>
          <w:p w14:paraId="60B50F2F" w14:textId="77777777" w:rsidR="00E17D61" w:rsidRPr="00E61300" w:rsidRDefault="00E17D61" w:rsidP="00E61300">
            <w:pPr>
              <w:pStyle w:val="TDFmtTextSmLe"/>
            </w:pPr>
          </w:p>
        </w:tc>
        <w:tc>
          <w:tcPr>
            <w:tcW w:w="708" w:type="dxa"/>
          </w:tcPr>
          <w:p w14:paraId="1D145F55" w14:textId="77777777" w:rsidR="00E17D61" w:rsidRPr="00E61300" w:rsidRDefault="00E17D61" w:rsidP="00E61300">
            <w:pPr>
              <w:pStyle w:val="TDFmtTextSmLe"/>
            </w:pPr>
          </w:p>
        </w:tc>
        <w:tc>
          <w:tcPr>
            <w:tcW w:w="709" w:type="dxa"/>
          </w:tcPr>
          <w:p w14:paraId="319A10E1" w14:textId="76E5D481" w:rsidR="00E17D61" w:rsidRPr="00E61300" w:rsidRDefault="00506BD2" w:rsidP="00E61300">
            <w:pPr>
              <w:pStyle w:val="TDFmtTextSmLe"/>
            </w:pPr>
            <w:r w:rsidRPr="00E61300">
              <w:t>1</w:t>
            </w:r>
          </w:p>
        </w:tc>
        <w:tc>
          <w:tcPr>
            <w:tcW w:w="990" w:type="dxa"/>
          </w:tcPr>
          <w:p w14:paraId="7E8648C6" w14:textId="77777777" w:rsidR="00E17D61" w:rsidRPr="00E61300" w:rsidRDefault="00E17D61" w:rsidP="00E61300">
            <w:pPr>
              <w:pStyle w:val="TDFmtTextSmLe"/>
            </w:pPr>
            <w:r w:rsidRPr="00E61300">
              <w:t>%</w:t>
            </w:r>
            <w:commentRangeEnd w:id="24"/>
            <w:r w:rsidR="00BD2E5F" w:rsidRPr="00E61300">
              <w:rPr>
                <w:rStyle w:val="CommentReference"/>
                <w:rFonts w:asciiTheme="minorHAnsi" w:hAnsiTheme="minorHAnsi"/>
                <w:color w:val="FF0000"/>
              </w:rPr>
              <w:commentReference w:id="24"/>
            </w:r>
          </w:p>
        </w:tc>
      </w:tr>
      <w:tr w:rsidR="006F4405" w:rsidRPr="000276F0" w14:paraId="7DB0CEFC" w14:textId="77777777" w:rsidTr="00B9471A">
        <w:tc>
          <w:tcPr>
            <w:tcW w:w="1440" w:type="dxa"/>
          </w:tcPr>
          <w:p w14:paraId="7FC28457" w14:textId="77777777" w:rsidR="00E17D61" w:rsidRPr="00E61300" w:rsidRDefault="00E17D61" w:rsidP="00E61300">
            <w:pPr>
              <w:pStyle w:val="TDFmtTextSmLe"/>
            </w:pPr>
            <w:r w:rsidRPr="00E61300">
              <w:t>Delay_error</w:t>
            </w:r>
          </w:p>
        </w:tc>
        <w:tc>
          <w:tcPr>
            <w:tcW w:w="1962" w:type="dxa"/>
          </w:tcPr>
          <w:p w14:paraId="645BF03F" w14:textId="65B726EB" w:rsidR="00E17D61" w:rsidRPr="00E61300" w:rsidRDefault="008640CD" w:rsidP="002F0608">
            <w:pPr>
              <w:pStyle w:val="TDFmtTextSmLe"/>
            </w:pPr>
            <w:r w:rsidRPr="00E61300">
              <w:t>Phase shift between the SIN and COS channel at f</w:t>
            </w:r>
            <w:r w:rsidRPr="00E61300">
              <w:rPr>
                <w:vertAlign w:val="subscript"/>
              </w:rPr>
              <w:t>IN</w:t>
            </w:r>
            <w:r w:rsidRPr="00E61300">
              <w:t xml:space="preserve"> = 8</w:t>
            </w:r>
            <w:r w:rsidR="002F0608">
              <w:t> </w:t>
            </w:r>
            <w:r w:rsidRPr="00E61300">
              <w:t>kHz</w:t>
            </w:r>
          </w:p>
        </w:tc>
        <w:tc>
          <w:tcPr>
            <w:tcW w:w="2552" w:type="dxa"/>
          </w:tcPr>
          <w:p w14:paraId="361C82D2" w14:textId="1CEF21AE" w:rsidR="00E17D61" w:rsidRPr="00E61300" w:rsidRDefault="00E17D61" w:rsidP="00E61300">
            <w:pPr>
              <w:pStyle w:val="TDFmtTextSmLe"/>
            </w:pPr>
          </w:p>
        </w:tc>
        <w:tc>
          <w:tcPr>
            <w:tcW w:w="709" w:type="dxa"/>
          </w:tcPr>
          <w:p w14:paraId="7ED37545" w14:textId="77777777" w:rsidR="00E17D61" w:rsidRPr="00E61300" w:rsidRDefault="00E17D61" w:rsidP="00E61300">
            <w:pPr>
              <w:pStyle w:val="TDFmtTextSmLe"/>
            </w:pPr>
          </w:p>
        </w:tc>
        <w:tc>
          <w:tcPr>
            <w:tcW w:w="708" w:type="dxa"/>
          </w:tcPr>
          <w:p w14:paraId="1146E71C" w14:textId="77777777" w:rsidR="00E17D61" w:rsidRPr="00E61300" w:rsidRDefault="00E17D61" w:rsidP="00E61300">
            <w:pPr>
              <w:pStyle w:val="TDFmtTextSmLe"/>
            </w:pPr>
          </w:p>
        </w:tc>
        <w:tc>
          <w:tcPr>
            <w:tcW w:w="709" w:type="dxa"/>
          </w:tcPr>
          <w:p w14:paraId="681CC734" w14:textId="77777777" w:rsidR="00E17D61" w:rsidRPr="00E61300" w:rsidRDefault="00E17D61" w:rsidP="00E61300">
            <w:pPr>
              <w:pStyle w:val="TDFmtTextSmLe"/>
            </w:pPr>
            <w:r w:rsidRPr="00E61300">
              <w:t>0.3</w:t>
            </w:r>
          </w:p>
        </w:tc>
        <w:tc>
          <w:tcPr>
            <w:tcW w:w="990" w:type="dxa"/>
          </w:tcPr>
          <w:p w14:paraId="33131246" w14:textId="77777777" w:rsidR="00E17D61" w:rsidRPr="00E61300" w:rsidRDefault="00E17D61" w:rsidP="00E61300">
            <w:pPr>
              <w:pStyle w:val="TDFmtTextSmLe"/>
            </w:pPr>
            <w:r w:rsidRPr="00E61300">
              <w:t>°</w:t>
            </w:r>
          </w:p>
        </w:tc>
      </w:tr>
      <w:tr w:rsidR="006F4405" w:rsidRPr="000276F0" w14:paraId="1B79401C" w14:textId="77777777" w:rsidTr="00B9471A">
        <w:tc>
          <w:tcPr>
            <w:tcW w:w="1440" w:type="dxa"/>
          </w:tcPr>
          <w:p w14:paraId="0301854C" w14:textId="19C02E42" w:rsidR="00E17D61" w:rsidRPr="00E61300" w:rsidRDefault="00E17D61" w:rsidP="00E61300">
            <w:pPr>
              <w:pStyle w:val="TDFmtTextSmLe"/>
            </w:pPr>
            <w:r w:rsidRPr="00E61300">
              <w:t>f</w:t>
            </w:r>
            <w:r w:rsidRPr="00E61300">
              <w:rPr>
                <w:vertAlign w:val="subscript"/>
              </w:rPr>
              <w:t>IN</w:t>
            </w:r>
            <w:r w:rsidR="00E61300" w:rsidRPr="005C6F24">
              <w:rPr>
                <w:rStyle w:val="ChrFootnPosition"/>
              </w:rPr>
              <w:t>(</w:t>
            </w:r>
            <w:r w:rsidR="00E61300" w:rsidRPr="00372F93">
              <w:rPr>
                <w:rStyle w:val="ChrFootnPosition"/>
              </w:rPr>
              <w:fldChar w:fldCharType="begin"/>
            </w:r>
            <w:r w:rsidR="00E61300" w:rsidRPr="00372F93">
              <w:rPr>
                <w:rStyle w:val="ChrFootnPosition"/>
              </w:rPr>
              <w:instrText xml:space="preserve"> SEQ position\* Arabic\</w:instrText>
            </w:r>
            <w:r w:rsidR="00E61300">
              <w:rPr>
                <w:rStyle w:val="ChrFootnPosition"/>
              </w:rPr>
              <w:instrText>n</w:instrText>
            </w:r>
            <w:r w:rsidR="00E61300" w:rsidRPr="00372F93">
              <w:rPr>
                <w:rStyle w:val="ChrFootnPosition"/>
              </w:rPr>
              <w:instrText xml:space="preserve">  \* MERGEFORMAT </w:instrText>
            </w:r>
            <w:r w:rsidR="00E61300" w:rsidRPr="00372F93">
              <w:rPr>
                <w:rStyle w:val="ChrFootnPosition"/>
              </w:rPr>
              <w:fldChar w:fldCharType="separate"/>
            </w:r>
            <w:r w:rsidR="00B566BF">
              <w:rPr>
                <w:rStyle w:val="ChrFootnPosition"/>
                <w:noProof/>
              </w:rPr>
              <w:t>3</w:t>
            </w:r>
            <w:r w:rsidR="00E61300" w:rsidRPr="00372F93">
              <w:rPr>
                <w:rStyle w:val="ChrFootnPosition"/>
              </w:rPr>
              <w:fldChar w:fldCharType="end"/>
            </w:r>
            <w:r w:rsidR="00E61300" w:rsidRPr="00372F93">
              <w:rPr>
                <w:rStyle w:val="ChrFootnPosition"/>
              </w:rPr>
              <w:t>)</w:t>
            </w:r>
          </w:p>
        </w:tc>
        <w:tc>
          <w:tcPr>
            <w:tcW w:w="1962" w:type="dxa"/>
          </w:tcPr>
          <w:p w14:paraId="6C636FE0" w14:textId="6CBFF1EE" w:rsidR="00E17D61" w:rsidRPr="00E61300" w:rsidRDefault="006F4405" w:rsidP="00E61300">
            <w:pPr>
              <w:pStyle w:val="TDFmtTextSmLe"/>
            </w:pPr>
            <w:r w:rsidRPr="00E61300">
              <w:t>Frequency of the signal AM modulated to the LC oscillators frequency f</w:t>
            </w:r>
            <w:r w:rsidRPr="00E61300">
              <w:rPr>
                <w:vertAlign w:val="subscript"/>
              </w:rPr>
              <w:t>TX</w:t>
            </w:r>
            <w:r w:rsidRPr="00E61300">
              <w:t>.</w:t>
            </w:r>
          </w:p>
        </w:tc>
        <w:tc>
          <w:tcPr>
            <w:tcW w:w="2552" w:type="dxa"/>
          </w:tcPr>
          <w:p w14:paraId="3DC7D838" w14:textId="77777777" w:rsidR="00E17D61" w:rsidRPr="00E61300" w:rsidRDefault="00E17D61" w:rsidP="00E61300">
            <w:pPr>
              <w:pStyle w:val="TDFmtTextSmLe"/>
            </w:pPr>
          </w:p>
        </w:tc>
        <w:tc>
          <w:tcPr>
            <w:tcW w:w="709" w:type="dxa"/>
          </w:tcPr>
          <w:p w14:paraId="36BE9FDB" w14:textId="77777777" w:rsidR="00E17D61" w:rsidRPr="00E61300" w:rsidRDefault="00E17D61" w:rsidP="00E61300">
            <w:pPr>
              <w:pStyle w:val="TDFmtTextSmLe"/>
            </w:pPr>
            <w:r w:rsidRPr="00E61300">
              <w:t>0</w:t>
            </w:r>
          </w:p>
        </w:tc>
        <w:tc>
          <w:tcPr>
            <w:tcW w:w="708" w:type="dxa"/>
          </w:tcPr>
          <w:p w14:paraId="4A076149" w14:textId="77777777" w:rsidR="00E17D61" w:rsidRPr="00E61300" w:rsidRDefault="00E17D61" w:rsidP="00E61300">
            <w:pPr>
              <w:pStyle w:val="TDFmtTextSmLe"/>
            </w:pPr>
          </w:p>
        </w:tc>
        <w:tc>
          <w:tcPr>
            <w:tcW w:w="709" w:type="dxa"/>
          </w:tcPr>
          <w:p w14:paraId="182C075C" w14:textId="77777777" w:rsidR="00E17D61" w:rsidRPr="00E61300" w:rsidRDefault="00E17D61" w:rsidP="00E61300">
            <w:pPr>
              <w:pStyle w:val="TDFmtTextSmLe"/>
            </w:pPr>
            <w:r w:rsidRPr="00E61300">
              <w:t>8</w:t>
            </w:r>
          </w:p>
        </w:tc>
        <w:tc>
          <w:tcPr>
            <w:tcW w:w="990" w:type="dxa"/>
          </w:tcPr>
          <w:p w14:paraId="6C232617" w14:textId="77777777" w:rsidR="00E17D61" w:rsidRPr="00E61300" w:rsidRDefault="00E17D61" w:rsidP="00E61300">
            <w:pPr>
              <w:pStyle w:val="TDFmtTextSmLe"/>
            </w:pPr>
            <w:r w:rsidRPr="00E61300">
              <w:t>kHz</w:t>
            </w:r>
          </w:p>
        </w:tc>
      </w:tr>
      <w:tr w:rsidR="006F4405" w:rsidRPr="000276F0" w14:paraId="6DA4BA62" w14:textId="77777777" w:rsidTr="00B9471A">
        <w:tc>
          <w:tcPr>
            <w:tcW w:w="1440" w:type="dxa"/>
            <w:vMerge w:val="restart"/>
          </w:tcPr>
          <w:p w14:paraId="159D407A" w14:textId="77777777" w:rsidR="003149DA" w:rsidRPr="00E61300" w:rsidRDefault="003149DA" w:rsidP="00E61300">
            <w:pPr>
              <w:pStyle w:val="TDFmtTextSmLe"/>
            </w:pPr>
            <w:r w:rsidRPr="00E61300">
              <w:t>t</w:t>
            </w:r>
            <w:r w:rsidRPr="00E61300">
              <w:rPr>
                <w:vertAlign w:val="subscript"/>
              </w:rPr>
              <w:t>PROPDELAY</w:t>
            </w:r>
          </w:p>
        </w:tc>
        <w:tc>
          <w:tcPr>
            <w:tcW w:w="1962" w:type="dxa"/>
            <w:vMerge w:val="restart"/>
          </w:tcPr>
          <w:p w14:paraId="4CBF34AD" w14:textId="77777777" w:rsidR="003149DA" w:rsidRPr="00E61300" w:rsidRDefault="003149DA" w:rsidP="00E61300">
            <w:pPr>
              <w:pStyle w:val="TDFmtTextSmLe"/>
            </w:pPr>
            <w:commentRangeStart w:id="25"/>
            <w:r w:rsidRPr="00E61300">
              <w:t>Propagation delay</w:t>
            </w:r>
            <w:commentRangeEnd w:id="25"/>
            <w:r w:rsidR="00E70C61" w:rsidRPr="00E61300">
              <w:rPr>
                <w:rStyle w:val="CommentReference"/>
                <w:rFonts w:asciiTheme="minorHAnsi" w:hAnsiTheme="minorHAnsi"/>
                <w:color w:val="FF0000"/>
              </w:rPr>
              <w:commentReference w:id="25"/>
            </w:r>
          </w:p>
        </w:tc>
        <w:tc>
          <w:tcPr>
            <w:tcW w:w="2552" w:type="dxa"/>
          </w:tcPr>
          <w:p w14:paraId="66D5BB56" w14:textId="77777777" w:rsidR="003149DA" w:rsidRPr="00E61300" w:rsidRDefault="003149DA" w:rsidP="00E61300">
            <w:pPr>
              <w:pStyle w:val="TDFmtTextSmLe"/>
            </w:pPr>
            <w:r w:rsidRPr="00E61300">
              <w:t>SC_filter enabled</w:t>
            </w:r>
          </w:p>
          <w:p w14:paraId="5E54BF11" w14:textId="41605C2E" w:rsidR="005678C9" w:rsidRPr="00E61300" w:rsidRDefault="005678C9" w:rsidP="00E61300">
            <w:pPr>
              <w:pStyle w:val="TDFmtTextSmLe"/>
            </w:pPr>
            <w:r w:rsidRPr="00E61300">
              <w:t>(guaranteed by design)</w:t>
            </w:r>
          </w:p>
        </w:tc>
        <w:tc>
          <w:tcPr>
            <w:tcW w:w="709" w:type="dxa"/>
          </w:tcPr>
          <w:p w14:paraId="7432D06E" w14:textId="1CF5B40E" w:rsidR="003149DA" w:rsidRPr="00E61300" w:rsidRDefault="008C286C" w:rsidP="00E61300">
            <w:pPr>
              <w:pStyle w:val="TDFmtTextSmLe"/>
            </w:pPr>
            <w:r w:rsidRPr="00E61300">
              <w:t>3.5</w:t>
            </w:r>
          </w:p>
        </w:tc>
        <w:tc>
          <w:tcPr>
            <w:tcW w:w="708" w:type="dxa"/>
          </w:tcPr>
          <w:p w14:paraId="5C730352" w14:textId="58FE53CC" w:rsidR="003149DA" w:rsidRPr="00E61300" w:rsidRDefault="00941D26" w:rsidP="00E61300">
            <w:pPr>
              <w:pStyle w:val="TDFmtTextSmLe"/>
            </w:pPr>
            <w:r>
              <w:t>4.65</w:t>
            </w:r>
          </w:p>
        </w:tc>
        <w:tc>
          <w:tcPr>
            <w:tcW w:w="709" w:type="dxa"/>
          </w:tcPr>
          <w:p w14:paraId="43534844" w14:textId="03074EBF" w:rsidR="003149DA" w:rsidRPr="00E61300" w:rsidRDefault="003149DA" w:rsidP="00E61300">
            <w:pPr>
              <w:pStyle w:val="TDFmtTextSmLe"/>
            </w:pPr>
            <w:r w:rsidRPr="00E61300">
              <w:t>5.8</w:t>
            </w:r>
          </w:p>
        </w:tc>
        <w:tc>
          <w:tcPr>
            <w:tcW w:w="990" w:type="dxa"/>
          </w:tcPr>
          <w:p w14:paraId="6D082C9F" w14:textId="7F131F5F" w:rsidR="003149DA" w:rsidRPr="00E61300" w:rsidRDefault="00204A74" w:rsidP="00E61300">
            <w:pPr>
              <w:pStyle w:val="TDFmtTextSmLe"/>
            </w:pPr>
            <w:r w:rsidRPr="00E61300">
              <w:t>µ</w:t>
            </w:r>
            <w:r w:rsidR="003149DA" w:rsidRPr="00E61300">
              <w:t>s</w:t>
            </w:r>
          </w:p>
        </w:tc>
      </w:tr>
      <w:tr w:rsidR="006F4405" w:rsidRPr="000276F0" w14:paraId="0C96464D" w14:textId="77777777" w:rsidTr="00B9471A">
        <w:tc>
          <w:tcPr>
            <w:tcW w:w="1440" w:type="dxa"/>
            <w:vMerge/>
          </w:tcPr>
          <w:p w14:paraId="509AF424" w14:textId="77777777" w:rsidR="003149DA" w:rsidRPr="00E61300" w:rsidRDefault="003149DA" w:rsidP="00E61300">
            <w:pPr>
              <w:pStyle w:val="TDFmtTextSmLe"/>
            </w:pPr>
          </w:p>
        </w:tc>
        <w:tc>
          <w:tcPr>
            <w:tcW w:w="1962" w:type="dxa"/>
            <w:vMerge/>
          </w:tcPr>
          <w:p w14:paraId="6394E098" w14:textId="77777777" w:rsidR="003149DA" w:rsidRPr="00E61300" w:rsidRDefault="003149DA" w:rsidP="00E61300">
            <w:pPr>
              <w:pStyle w:val="TDFmtTextSmLe"/>
            </w:pPr>
          </w:p>
        </w:tc>
        <w:tc>
          <w:tcPr>
            <w:tcW w:w="2552" w:type="dxa"/>
          </w:tcPr>
          <w:p w14:paraId="6179070D" w14:textId="040018D2" w:rsidR="003149DA" w:rsidRPr="00E61300" w:rsidRDefault="003149DA" w:rsidP="00E61300">
            <w:pPr>
              <w:pStyle w:val="TDFmtTextSmLe"/>
            </w:pPr>
            <w:r w:rsidRPr="00E61300">
              <w:t>SC_filter disabled</w:t>
            </w:r>
            <w:r w:rsidR="005678C9" w:rsidRPr="00E61300">
              <w:br/>
              <w:t>(guaranteed by design)</w:t>
            </w:r>
          </w:p>
        </w:tc>
        <w:tc>
          <w:tcPr>
            <w:tcW w:w="709" w:type="dxa"/>
          </w:tcPr>
          <w:p w14:paraId="7B1063C6" w14:textId="005F2408" w:rsidR="003149DA" w:rsidRPr="00E61300" w:rsidRDefault="008C286C" w:rsidP="00E61300">
            <w:pPr>
              <w:pStyle w:val="TDFmtTextSmLe"/>
            </w:pPr>
            <w:r w:rsidRPr="00E61300">
              <w:t>2</w:t>
            </w:r>
          </w:p>
        </w:tc>
        <w:tc>
          <w:tcPr>
            <w:tcW w:w="708" w:type="dxa"/>
          </w:tcPr>
          <w:p w14:paraId="3ED08BE8" w14:textId="157045B0" w:rsidR="003149DA" w:rsidRPr="00E61300" w:rsidRDefault="00941D26" w:rsidP="00E61300">
            <w:pPr>
              <w:pStyle w:val="TDFmtTextSmLe"/>
            </w:pPr>
            <w:r>
              <w:t>2.65</w:t>
            </w:r>
          </w:p>
        </w:tc>
        <w:tc>
          <w:tcPr>
            <w:tcW w:w="709" w:type="dxa"/>
          </w:tcPr>
          <w:p w14:paraId="61940930" w14:textId="1421B178" w:rsidR="003149DA" w:rsidRPr="00E61300" w:rsidRDefault="003149DA" w:rsidP="00E61300">
            <w:pPr>
              <w:pStyle w:val="TDFmtTextSmLe"/>
            </w:pPr>
            <w:r w:rsidRPr="00E61300">
              <w:t>3.3</w:t>
            </w:r>
          </w:p>
        </w:tc>
        <w:tc>
          <w:tcPr>
            <w:tcW w:w="990" w:type="dxa"/>
          </w:tcPr>
          <w:p w14:paraId="07316257" w14:textId="4D720287" w:rsidR="003149DA" w:rsidRPr="00E61300" w:rsidRDefault="00204A74" w:rsidP="00E61300">
            <w:pPr>
              <w:pStyle w:val="TDFmtTextSmLe"/>
            </w:pPr>
            <w:r w:rsidRPr="00E61300">
              <w:t>µ</w:t>
            </w:r>
            <w:r w:rsidR="003149DA" w:rsidRPr="00E61300">
              <w:t>s</w:t>
            </w:r>
          </w:p>
        </w:tc>
      </w:tr>
      <w:tr w:rsidR="006F4405" w:rsidRPr="000276F0" w14:paraId="08F72E46" w14:textId="77777777" w:rsidTr="00B9471A">
        <w:tc>
          <w:tcPr>
            <w:tcW w:w="1440" w:type="dxa"/>
          </w:tcPr>
          <w:p w14:paraId="638F2DB9" w14:textId="023D7A81" w:rsidR="00F96B3C" w:rsidRPr="00E61300" w:rsidRDefault="00F96B3C" w:rsidP="00E61300">
            <w:pPr>
              <w:pStyle w:val="TDFmtTextSmLe"/>
            </w:pPr>
            <w:r w:rsidRPr="00E61300">
              <w:t>AGC</w:t>
            </w:r>
            <w:r w:rsidRPr="00E61300">
              <w:rPr>
                <w:vertAlign w:val="subscript"/>
              </w:rPr>
              <w:t>GAIN_H</w:t>
            </w:r>
          </w:p>
        </w:tc>
        <w:tc>
          <w:tcPr>
            <w:tcW w:w="1962" w:type="dxa"/>
          </w:tcPr>
          <w:p w14:paraId="06D9F03F" w14:textId="7C37BDEA" w:rsidR="00F96B3C" w:rsidRPr="00E61300" w:rsidRDefault="00DF3A05" w:rsidP="00E61300">
            <w:pPr>
              <w:pStyle w:val="TDFmtTextSmLe"/>
              <w:rPr>
                <w:rFonts w:cs="Arial"/>
              </w:rPr>
            </w:pPr>
            <w:r w:rsidRPr="00E61300">
              <w:rPr>
                <w:rFonts w:cs="Arial"/>
              </w:rPr>
              <w:t>G</w:t>
            </w:r>
            <w:r w:rsidR="00F96B3C" w:rsidRPr="00E61300">
              <w:rPr>
                <w:rFonts w:cs="Arial"/>
              </w:rPr>
              <w:t>ain factor high</w:t>
            </w:r>
          </w:p>
        </w:tc>
        <w:tc>
          <w:tcPr>
            <w:tcW w:w="2552" w:type="dxa"/>
          </w:tcPr>
          <w:p w14:paraId="71E252C9" w14:textId="77777777" w:rsidR="00F96B3C" w:rsidRPr="00E61300" w:rsidRDefault="00F96B3C" w:rsidP="00E61300">
            <w:pPr>
              <w:pStyle w:val="TDFmtTextSmLe"/>
            </w:pPr>
          </w:p>
        </w:tc>
        <w:tc>
          <w:tcPr>
            <w:tcW w:w="709" w:type="dxa"/>
          </w:tcPr>
          <w:p w14:paraId="128EE82D" w14:textId="5F86D368" w:rsidR="00F96B3C" w:rsidRPr="00E61300" w:rsidRDefault="00652B1A" w:rsidP="00E61300">
            <w:pPr>
              <w:pStyle w:val="TDFmtTextSmLe"/>
            </w:pPr>
            <w:r w:rsidRPr="00E61300">
              <w:t>49</w:t>
            </w:r>
          </w:p>
        </w:tc>
        <w:tc>
          <w:tcPr>
            <w:tcW w:w="708" w:type="dxa"/>
          </w:tcPr>
          <w:p w14:paraId="0F6DC345" w14:textId="77777777" w:rsidR="00F96B3C" w:rsidRPr="00E61300" w:rsidRDefault="00F96B3C" w:rsidP="00E61300">
            <w:pPr>
              <w:pStyle w:val="TDFmtTextSmLe"/>
            </w:pPr>
          </w:p>
        </w:tc>
        <w:tc>
          <w:tcPr>
            <w:tcW w:w="709" w:type="dxa"/>
          </w:tcPr>
          <w:p w14:paraId="00E8D509" w14:textId="47147AF3" w:rsidR="00F96B3C" w:rsidRPr="00E61300" w:rsidRDefault="00F96B3C" w:rsidP="00E61300">
            <w:pPr>
              <w:pStyle w:val="TDFmtTextSmLe"/>
            </w:pPr>
          </w:p>
        </w:tc>
        <w:tc>
          <w:tcPr>
            <w:tcW w:w="990" w:type="dxa"/>
          </w:tcPr>
          <w:p w14:paraId="7F4158C3" w14:textId="731FE676" w:rsidR="00F96B3C" w:rsidRPr="00E61300" w:rsidRDefault="00F96B3C" w:rsidP="00E61300">
            <w:pPr>
              <w:pStyle w:val="TDFmtTextSmLe"/>
            </w:pPr>
            <w:r w:rsidRPr="00E61300">
              <w:t>dB</w:t>
            </w:r>
          </w:p>
        </w:tc>
      </w:tr>
      <w:tr w:rsidR="006F4405" w:rsidRPr="000276F0" w14:paraId="3B42F6FC" w14:textId="77777777" w:rsidTr="00B9471A">
        <w:tc>
          <w:tcPr>
            <w:tcW w:w="1440" w:type="dxa"/>
          </w:tcPr>
          <w:p w14:paraId="7AB86D13" w14:textId="4C86BDC2" w:rsidR="00F96B3C" w:rsidRPr="00E61300" w:rsidRDefault="00F96B3C" w:rsidP="00E61300">
            <w:pPr>
              <w:pStyle w:val="TDFmtTextSmLe"/>
            </w:pPr>
            <w:r w:rsidRPr="00E61300">
              <w:t>AGC</w:t>
            </w:r>
            <w:r w:rsidRPr="00E61300">
              <w:rPr>
                <w:vertAlign w:val="subscript"/>
              </w:rPr>
              <w:t>GAIN_L</w:t>
            </w:r>
          </w:p>
        </w:tc>
        <w:tc>
          <w:tcPr>
            <w:tcW w:w="1962" w:type="dxa"/>
          </w:tcPr>
          <w:p w14:paraId="103D7EC5" w14:textId="3197A827" w:rsidR="00F96B3C" w:rsidRPr="00E61300" w:rsidRDefault="00DF3A05" w:rsidP="00E61300">
            <w:pPr>
              <w:pStyle w:val="TDFmtTextSmLe"/>
              <w:rPr>
                <w:rFonts w:cs="Arial"/>
              </w:rPr>
            </w:pPr>
            <w:r w:rsidRPr="00E61300">
              <w:rPr>
                <w:rFonts w:cs="Arial"/>
              </w:rPr>
              <w:t>G</w:t>
            </w:r>
            <w:r w:rsidR="00F96B3C" w:rsidRPr="00E61300">
              <w:rPr>
                <w:rFonts w:cs="Arial"/>
              </w:rPr>
              <w:t>ain factor low</w:t>
            </w:r>
          </w:p>
        </w:tc>
        <w:tc>
          <w:tcPr>
            <w:tcW w:w="2552" w:type="dxa"/>
          </w:tcPr>
          <w:p w14:paraId="223511A0" w14:textId="77777777" w:rsidR="00F96B3C" w:rsidRPr="00E61300" w:rsidRDefault="00F96B3C" w:rsidP="00E61300">
            <w:pPr>
              <w:pStyle w:val="TDFmtTextSmLe"/>
            </w:pPr>
          </w:p>
        </w:tc>
        <w:tc>
          <w:tcPr>
            <w:tcW w:w="709" w:type="dxa"/>
          </w:tcPr>
          <w:p w14:paraId="68F1FA98" w14:textId="77777777" w:rsidR="00F96B3C" w:rsidRPr="00E61300" w:rsidRDefault="00F96B3C" w:rsidP="00E61300">
            <w:pPr>
              <w:pStyle w:val="TDFmtTextSmLe"/>
            </w:pPr>
          </w:p>
        </w:tc>
        <w:tc>
          <w:tcPr>
            <w:tcW w:w="708" w:type="dxa"/>
          </w:tcPr>
          <w:p w14:paraId="26278066" w14:textId="77777777" w:rsidR="00F96B3C" w:rsidRPr="00E61300" w:rsidRDefault="00F96B3C" w:rsidP="00E61300">
            <w:pPr>
              <w:pStyle w:val="TDFmtTextSmLe"/>
            </w:pPr>
          </w:p>
        </w:tc>
        <w:tc>
          <w:tcPr>
            <w:tcW w:w="709" w:type="dxa"/>
          </w:tcPr>
          <w:p w14:paraId="5475811A" w14:textId="266EA33D" w:rsidR="00F96B3C" w:rsidRPr="00E61300" w:rsidRDefault="00652B1A" w:rsidP="00E61300">
            <w:pPr>
              <w:pStyle w:val="TDFmtTextSmLe"/>
            </w:pPr>
            <w:r w:rsidRPr="00E61300">
              <w:t>27</w:t>
            </w:r>
          </w:p>
        </w:tc>
        <w:tc>
          <w:tcPr>
            <w:tcW w:w="990" w:type="dxa"/>
          </w:tcPr>
          <w:p w14:paraId="3AE69731" w14:textId="77BDA7DF" w:rsidR="00F96B3C" w:rsidRPr="00E61300" w:rsidRDefault="00F96B3C" w:rsidP="00E61300">
            <w:pPr>
              <w:pStyle w:val="TDFmtTextSmLe"/>
            </w:pPr>
            <w:r w:rsidRPr="00E61300">
              <w:t>dB</w:t>
            </w:r>
          </w:p>
        </w:tc>
      </w:tr>
      <w:tr w:rsidR="006F4405" w:rsidRPr="000276F0" w14:paraId="2F5B1197" w14:textId="77777777" w:rsidTr="00B9471A">
        <w:tc>
          <w:tcPr>
            <w:tcW w:w="1440" w:type="dxa"/>
            <w:vMerge w:val="restart"/>
          </w:tcPr>
          <w:p w14:paraId="23C67E53" w14:textId="301215F4" w:rsidR="003865E6" w:rsidRPr="00E61300" w:rsidRDefault="003865E6" w:rsidP="00E61300">
            <w:pPr>
              <w:pStyle w:val="TDFmtTextSmLe"/>
            </w:pPr>
            <w:r w:rsidRPr="00E61300">
              <w:t>V</w:t>
            </w:r>
            <w:r w:rsidRPr="00E61300">
              <w:rPr>
                <w:vertAlign w:val="subscript"/>
              </w:rPr>
              <w:t>AGC_REG_L</w:t>
            </w:r>
          </w:p>
        </w:tc>
        <w:tc>
          <w:tcPr>
            <w:tcW w:w="1962" w:type="dxa"/>
            <w:vMerge w:val="restart"/>
          </w:tcPr>
          <w:p w14:paraId="10E8FD56" w14:textId="6B294738" w:rsidR="003865E6" w:rsidRPr="00E61300" w:rsidRDefault="003865E6" w:rsidP="00E61300">
            <w:pPr>
              <w:pStyle w:val="TDFmtTextSmLe"/>
              <w:rPr>
                <w:rFonts w:cs="Arial"/>
              </w:rPr>
            </w:pPr>
            <w:r w:rsidRPr="00E61300">
              <w:rPr>
                <w:rFonts w:cs="Arial"/>
              </w:rPr>
              <w:t>AGC low level regulation threshold</w:t>
            </w:r>
            <w:r w:rsidR="0086047B" w:rsidRPr="00E61300">
              <w:rPr>
                <w:rFonts w:cs="Arial"/>
              </w:rPr>
              <w:t xml:space="preserve"> for p-p signal</w:t>
            </w:r>
          </w:p>
        </w:tc>
        <w:tc>
          <w:tcPr>
            <w:tcW w:w="2552" w:type="dxa"/>
          </w:tcPr>
          <w:p w14:paraId="7BE35786" w14:textId="5A71BF0A" w:rsidR="003865E6" w:rsidRPr="00E61300" w:rsidRDefault="00DF3A05" w:rsidP="00E61300">
            <w:pPr>
              <w:pStyle w:val="TDFmtTextSmLe"/>
            </w:pPr>
            <w:r w:rsidRPr="00E61300">
              <w:t>D</w:t>
            </w:r>
            <w:r w:rsidR="003865E6" w:rsidRPr="00E61300">
              <w:t>efault configuration</w:t>
            </w:r>
          </w:p>
          <w:p w14:paraId="554B9525" w14:textId="0216F92E" w:rsidR="003865E6" w:rsidRPr="00E61300" w:rsidRDefault="003865E6" w:rsidP="00E61300">
            <w:pPr>
              <w:pStyle w:val="TDFmtTextSmLe"/>
            </w:pPr>
            <w:r w:rsidRPr="00E61300">
              <w:t>AGC_cmp_high_thr = 0</w:t>
            </w:r>
          </w:p>
        </w:tc>
        <w:tc>
          <w:tcPr>
            <w:tcW w:w="709" w:type="dxa"/>
          </w:tcPr>
          <w:p w14:paraId="4FA5A287" w14:textId="2CDF5632" w:rsidR="003865E6" w:rsidRPr="00E61300" w:rsidRDefault="003865E6" w:rsidP="00E61300">
            <w:pPr>
              <w:pStyle w:val="TDFmtTextSmLe"/>
            </w:pPr>
            <w:r w:rsidRPr="00E61300">
              <w:t>32</w:t>
            </w:r>
          </w:p>
        </w:tc>
        <w:tc>
          <w:tcPr>
            <w:tcW w:w="708" w:type="dxa"/>
          </w:tcPr>
          <w:p w14:paraId="2058F913" w14:textId="3DFAA5CE" w:rsidR="003865E6" w:rsidRPr="00E61300" w:rsidRDefault="003865E6" w:rsidP="00E61300">
            <w:pPr>
              <w:pStyle w:val="TDFmtTextSmLe"/>
            </w:pPr>
            <w:r w:rsidRPr="00E61300">
              <w:t>35</w:t>
            </w:r>
          </w:p>
        </w:tc>
        <w:tc>
          <w:tcPr>
            <w:tcW w:w="709" w:type="dxa"/>
          </w:tcPr>
          <w:p w14:paraId="10581430" w14:textId="4778191C" w:rsidR="003865E6" w:rsidRPr="00E61300" w:rsidRDefault="003865E6" w:rsidP="00E61300">
            <w:pPr>
              <w:pStyle w:val="TDFmtTextSmLe"/>
            </w:pPr>
            <w:r w:rsidRPr="00E61300">
              <w:t>38</w:t>
            </w:r>
          </w:p>
        </w:tc>
        <w:tc>
          <w:tcPr>
            <w:tcW w:w="990" w:type="dxa"/>
          </w:tcPr>
          <w:p w14:paraId="1E0B3774" w14:textId="77777777" w:rsidR="003865E6" w:rsidRPr="00E61300" w:rsidRDefault="003865E6" w:rsidP="00E61300">
            <w:pPr>
              <w:pStyle w:val="TDFmtTextSmLe"/>
            </w:pPr>
            <w:r w:rsidRPr="00E61300">
              <w:t>% of VCC</w:t>
            </w:r>
          </w:p>
        </w:tc>
      </w:tr>
      <w:tr w:rsidR="006F4405" w:rsidRPr="000276F0" w14:paraId="1DE41B36" w14:textId="77777777" w:rsidTr="00B9471A">
        <w:tc>
          <w:tcPr>
            <w:tcW w:w="1440" w:type="dxa"/>
            <w:vMerge/>
          </w:tcPr>
          <w:p w14:paraId="74DA226D" w14:textId="77777777" w:rsidR="003865E6" w:rsidRPr="00E61300" w:rsidRDefault="003865E6" w:rsidP="00E61300">
            <w:pPr>
              <w:pStyle w:val="TDFmtTextSmLe"/>
            </w:pPr>
          </w:p>
        </w:tc>
        <w:tc>
          <w:tcPr>
            <w:tcW w:w="1962" w:type="dxa"/>
            <w:vMerge/>
          </w:tcPr>
          <w:p w14:paraId="6F67A6CE" w14:textId="2E406690" w:rsidR="003865E6" w:rsidRPr="00E61300" w:rsidRDefault="003865E6" w:rsidP="00E61300">
            <w:pPr>
              <w:pStyle w:val="TDFmtTextSmLe"/>
              <w:rPr>
                <w:rFonts w:cs="Arial"/>
              </w:rPr>
            </w:pPr>
          </w:p>
        </w:tc>
        <w:tc>
          <w:tcPr>
            <w:tcW w:w="2552" w:type="dxa"/>
          </w:tcPr>
          <w:p w14:paraId="3B4E18ED" w14:textId="0DBBEF87" w:rsidR="003865E6" w:rsidRPr="00E61300" w:rsidRDefault="00DF3A05" w:rsidP="00E61300">
            <w:pPr>
              <w:pStyle w:val="TDFmtTextSmLe"/>
            </w:pPr>
            <w:r w:rsidRPr="00E61300">
              <w:t>E</w:t>
            </w:r>
            <w:r w:rsidR="003865E6" w:rsidRPr="00E61300">
              <w:t>xtended configuration</w:t>
            </w:r>
          </w:p>
          <w:p w14:paraId="76772CBC" w14:textId="47685E49" w:rsidR="003865E6" w:rsidRPr="00E61300" w:rsidRDefault="003865E6" w:rsidP="00E61300">
            <w:pPr>
              <w:pStyle w:val="TDFmtTextSmLe"/>
            </w:pPr>
            <w:r w:rsidRPr="00E61300">
              <w:t>AGC_cmp_high_thr = 1</w:t>
            </w:r>
          </w:p>
        </w:tc>
        <w:tc>
          <w:tcPr>
            <w:tcW w:w="709" w:type="dxa"/>
          </w:tcPr>
          <w:p w14:paraId="54FC2AE5" w14:textId="117C9A8A" w:rsidR="003865E6" w:rsidRPr="00E61300" w:rsidRDefault="003865E6" w:rsidP="00E61300">
            <w:pPr>
              <w:pStyle w:val="TDFmtTextSmLe"/>
            </w:pPr>
            <w:r w:rsidRPr="00E61300">
              <w:t>45</w:t>
            </w:r>
          </w:p>
        </w:tc>
        <w:tc>
          <w:tcPr>
            <w:tcW w:w="708" w:type="dxa"/>
          </w:tcPr>
          <w:p w14:paraId="6906841B" w14:textId="73A08E5E" w:rsidR="003865E6" w:rsidRPr="00E61300" w:rsidRDefault="003865E6" w:rsidP="00E61300">
            <w:pPr>
              <w:pStyle w:val="TDFmtTextSmLe"/>
            </w:pPr>
            <w:r w:rsidRPr="00E61300">
              <w:t>48.5</w:t>
            </w:r>
          </w:p>
        </w:tc>
        <w:tc>
          <w:tcPr>
            <w:tcW w:w="709" w:type="dxa"/>
          </w:tcPr>
          <w:p w14:paraId="3A06F5BF" w14:textId="1F02D4ED" w:rsidR="003865E6" w:rsidRPr="00E61300" w:rsidRDefault="003865E6" w:rsidP="00E61300">
            <w:pPr>
              <w:pStyle w:val="TDFmtTextSmLe"/>
            </w:pPr>
            <w:r w:rsidRPr="00E61300">
              <w:t>52</w:t>
            </w:r>
          </w:p>
        </w:tc>
        <w:tc>
          <w:tcPr>
            <w:tcW w:w="990" w:type="dxa"/>
          </w:tcPr>
          <w:p w14:paraId="380E767B" w14:textId="3C955FD8" w:rsidR="003865E6" w:rsidRPr="00E61300" w:rsidRDefault="003865E6" w:rsidP="00E61300">
            <w:pPr>
              <w:pStyle w:val="TDFmtTextSmLe"/>
            </w:pPr>
            <w:r w:rsidRPr="00E61300">
              <w:t>% of VCC</w:t>
            </w:r>
          </w:p>
        </w:tc>
      </w:tr>
      <w:tr w:rsidR="006F4405" w:rsidRPr="000276F0" w14:paraId="28B482FE" w14:textId="77777777" w:rsidTr="00B9471A">
        <w:tc>
          <w:tcPr>
            <w:tcW w:w="1440" w:type="dxa"/>
            <w:vMerge w:val="restart"/>
          </w:tcPr>
          <w:p w14:paraId="578BE7CD" w14:textId="40E0F6A6" w:rsidR="003865E6" w:rsidRPr="00E61300" w:rsidRDefault="003865E6" w:rsidP="00E61300">
            <w:pPr>
              <w:pStyle w:val="TDFmtTextSmLe"/>
            </w:pPr>
            <w:r w:rsidRPr="00E61300">
              <w:t>V</w:t>
            </w:r>
            <w:r w:rsidRPr="00E61300">
              <w:rPr>
                <w:vertAlign w:val="subscript"/>
              </w:rPr>
              <w:t>AGC_REG_H</w:t>
            </w:r>
          </w:p>
        </w:tc>
        <w:tc>
          <w:tcPr>
            <w:tcW w:w="1962" w:type="dxa"/>
            <w:vMerge w:val="restart"/>
          </w:tcPr>
          <w:p w14:paraId="2D489B49" w14:textId="2149272F" w:rsidR="003865E6" w:rsidRPr="00E61300" w:rsidRDefault="003865E6" w:rsidP="00E61300">
            <w:pPr>
              <w:pStyle w:val="TDFmtTextSmLe"/>
              <w:rPr>
                <w:rFonts w:cs="Arial"/>
              </w:rPr>
            </w:pPr>
            <w:r w:rsidRPr="00E61300">
              <w:rPr>
                <w:rFonts w:cs="Arial"/>
              </w:rPr>
              <w:t>AGC high level regulation threshold</w:t>
            </w:r>
            <w:r w:rsidR="0086047B" w:rsidRPr="00E61300">
              <w:rPr>
                <w:rFonts w:cs="Arial"/>
              </w:rPr>
              <w:t xml:space="preserve"> for p-p signal</w:t>
            </w:r>
          </w:p>
        </w:tc>
        <w:tc>
          <w:tcPr>
            <w:tcW w:w="2552" w:type="dxa"/>
          </w:tcPr>
          <w:p w14:paraId="3D91FCEC" w14:textId="1F09CE51" w:rsidR="003865E6" w:rsidRPr="00E61300" w:rsidRDefault="00DF3A05" w:rsidP="00E61300">
            <w:pPr>
              <w:pStyle w:val="TDFmtTextSmLe"/>
            </w:pPr>
            <w:r w:rsidRPr="00E61300">
              <w:t>D</w:t>
            </w:r>
            <w:r w:rsidR="003865E6" w:rsidRPr="00E61300">
              <w:t>efault configuration</w:t>
            </w:r>
          </w:p>
          <w:p w14:paraId="557A0401" w14:textId="24A0B4D1" w:rsidR="003865E6" w:rsidRPr="00E61300" w:rsidRDefault="003865E6" w:rsidP="00E61300">
            <w:pPr>
              <w:pStyle w:val="TDFmtTextSmLe"/>
            </w:pPr>
            <w:r w:rsidRPr="00E61300">
              <w:t>AGC_cmp_high_thr = 0</w:t>
            </w:r>
          </w:p>
        </w:tc>
        <w:tc>
          <w:tcPr>
            <w:tcW w:w="709" w:type="dxa"/>
          </w:tcPr>
          <w:p w14:paraId="44F874F4" w14:textId="0F24B06F" w:rsidR="003865E6" w:rsidRPr="00E61300" w:rsidRDefault="003865E6" w:rsidP="00E61300">
            <w:pPr>
              <w:pStyle w:val="TDFmtTextSmLe"/>
            </w:pPr>
            <w:r w:rsidRPr="00E61300">
              <w:t>66</w:t>
            </w:r>
          </w:p>
        </w:tc>
        <w:tc>
          <w:tcPr>
            <w:tcW w:w="708" w:type="dxa"/>
          </w:tcPr>
          <w:p w14:paraId="0AAB7F46" w14:textId="40AFAF49" w:rsidR="003865E6" w:rsidRPr="00E61300" w:rsidRDefault="003865E6" w:rsidP="00E61300">
            <w:pPr>
              <w:pStyle w:val="TDFmtTextSmLe"/>
            </w:pPr>
            <w:r w:rsidRPr="00E61300">
              <w:t>70</w:t>
            </w:r>
          </w:p>
        </w:tc>
        <w:tc>
          <w:tcPr>
            <w:tcW w:w="709" w:type="dxa"/>
          </w:tcPr>
          <w:p w14:paraId="703E509B" w14:textId="074661F9" w:rsidR="003865E6" w:rsidRPr="00E61300" w:rsidRDefault="003865E6" w:rsidP="00E61300">
            <w:pPr>
              <w:pStyle w:val="TDFmtTextSmLe"/>
            </w:pPr>
            <w:r w:rsidRPr="00E61300">
              <w:t>74</w:t>
            </w:r>
          </w:p>
        </w:tc>
        <w:tc>
          <w:tcPr>
            <w:tcW w:w="990" w:type="dxa"/>
          </w:tcPr>
          <w:p w14:paraId="21A742A5" w14:textId="77777777" w:rsidR="003865E6" w:rsidRPr="00E61300" w:rsidRDefault="003865E6" w:rsidP="00E61300">
            <w:pPr>
              <w:pStyle w:val="TDFmtTextSmLe"/>
            </w:pPr>
            <w:r w:rsidRPr="00E61300">
              <w:t>% of VCC</w:t>
            </w:r>
          </w:p>
        </w:tc>
      </w:tr>
      <w:tr w:rsidR="006F4405" w:rsidRPr="000276F0" w14:paraId="61FFC216" w14:textId="77777777" w:rsidTr="00B9471A">
        <w:tc>
          <w:tcPr>
            <w:tcW w:w="1440" w:type="dxa"/>
            <w:vMerge/>
          </w:tcPr>
          <w:p w14:paraId="2F7D0672" w14:textId="77777777" w:rsidR="003865E6" w:rsidRPr="00E61300" w:rsidRDefault="003865E6" w:rsidP="00E61300">
            <w:pPr>
              <w:pStyle w:val="TDFmtTextSmLe"/>
            </w:pPr>
          </w:p>
        </w:tc>
        <w:tc>
          <w:tcPr>
            <w:tcW w:w="1962" w:type="dxa"/>
            <w:vMerge/>
          </w:tcPr>
          <w:p w14:paraId="6A6D0533" w14:textId="77777777" w:rsidR="003865E6" w:rsidRPr="00E61300" w:rsidRDefault="003865E6" w:rsidP="00E61300">
            <w:pPr>
              <w:pStyle w:val="TDFmtTextSmLe"/>
              <w:rPr>
                <w:rFonts w:cs="Arial"/>
              </w:rPr>
            </w:pPr>
          </w:p>
        </w:tc>
        <w:tc>
          <w:tcPr>
            <w:tcW w:w="2552" w:type="dxa"/>
          </w:tcPr>
          <w:p w14:paraId="4445698D" w14:textId="478E2567" w:rsidR="003865E6" w:rsidRPr="00E61300" w:rsidRDefault="00DF3A05" w:rsidP="00E61300">
            <w:pPr>
              <w:pStyle w:val="TDFmtTextSmLe"/>
            </w:pPr>
            <w:r w:rsidRPr="00E61300">
              <w:t>E</w:t>
            </w:r>
            <w:r w:rsidR="003865E6" w:rsidRPr="00E61300">
              <w:t>xtended configuration</w:t>
            </w:r>
          </w:p>
          <w:p w14:paraId="736D61CC" w14:textId="35EF25D5" w:rsidR="003865E6" w:rsidRPr="00E61300" w:rsidRDefault="003865E6" w:rsidP="00E61300">
            <w:pPr>
              <w:pStyle w:val="TDFmtTextSmLe"/>
            </w:pPr>
            <w:r w:rsidRPr="00E61300">
              <w:t>AGC_cmp_high_thr = 1</w:t>
            </w:r>
          </w:p>
        </w:tc>
        <w:tc>
          <w:tcPr>
            <w:tcW w:w="709" w:type="dxa"/>
          </w:tcPr>
          <w:p w14:paraId="464DBB02" w14:textId="0C52B1A4" w:rsidR="003865E6" w:rsidRPr="00E61300" w:rsidRDefault="003865E6" w:rsidP="00E61300">
            <w:pPr>
              <w:pStyle w:val="TDFmtTextSmLe"/>
            </w:pPr>
            <w:r w:rsidRPr="00E61300">
              <w:t>91</w:t>
            </w:r>
          </w:p>
        </w:tc>
        <w:tc>
          <w:tcPr>
            <w:tcW w:w="708" w:type="dxa"/>
          </w:tcPr>
          <w:p w14:paraId="2F0C04C8" w14:textId="63503C74" w:rsidR="003865E6" w:rsidRPr="00E61300" w:rsidRDefault="003865E6" w:rsidP="00E61300">
            <w:pPr>
              <w:pStyle w:val="TDFmtTextSmLe"/>
            </w:pPr>
            <w:r w:rsidRPr="00E61300">
              <w:t>95</w:t>
            </w:r>
          </w:p>
        </w:tc>
        <w:tc>
          <w:tcPr>
            <w:tcW w:w="709" w:type="dxa"/>
          </w:tcPr>
          <w:p w14:paraId="7B204A50" w14:textId="038A3B5B" w:rsidR="003865E6" w:rsidRPr="00E61300" w:rsidRDefault="003865E6" w:rsidP="00E61300">
            <w:pPr>
              <w:pStyle w:val="TDFmtTextSmLe"/>
            </w:pPr>
            <w:r w:rsidRPr="00E61300">
              <w:t>99</w:t>
            </w:r>
          </w:p>
        </w:tc>
        <w:tc>
          <w:tcPr>
            <w:tcW w:w="990" w:type="dxa"/>
          </w:tcPr>
          <w:p w14:paraId="20CFE137" w14:textId="08E3EF0C" w:rsidR="003865E6" w:rsidRPr="00E61300" w:rsidRDefault="003865E6" w:rsidP="00E61300">
            <w:pPr>
              <w:pStyle w:val="TDFmtTextSmLe"/>
            </w:pPr>
            <w:r w:rsidRPr="00E61300">
              <w:t>% of VCC</w:t>
            </w:r>
          </w:p>
        </w:tc>
      </w:tr>
      <w:tr w:rsidR="006F4405" w:rsidRPr="000276F0" w14:paraId="6D3586C4" w14:textId="77777777" w:rsidTr="00B9471A">
        <w:tc>
          <w:tcPr>
            <w:tcW w:w="1440" w:type="dxa"/>
          </w:tcPr>
          <w:p w14:paraId="264BF21E" w14:textId="77777777" w:rsidR="007817DA" w:rsidRPr="00E61300" w:rsidRDefault="007817DA" w:rsidP="00E61300">
            <w:pPr>
              <w:pStyle w:val="TDFmtTextSmLe"/>
            </w:pPr>
            <w:r w:rsidRPr="00E61300">
              <w:t>AGC</w:t>
            </w:r>
            <w:r w:rsidRPr="00E61300">
              <w:rPr>
                <w:vertAlign w:val="subscript"/>
              </w:rPr>
              <w:t>STEP_REG</w:t>
            </w:r>
          </w:p>
        </w:tc>
        <w:tc>
          <w:tcPr>
            <w:tcW w:w="1962" w:type="dxa"/>
          </w:tcPr>
          <w:p w14:paraId="4A943819" w14:textId="571B5E73" w:rsidR="007817DA" w:rsidRPr="00E61300" w:rsidRDefault="00534E89" w:rsidP="00E61300">
            <w:pPr>
              <w:pStyle w:val="TDFmtTextSmLe"/>
              <w:rPr>
                <w:rFonts w:cs="Arial"/>
              </w:rPr>
            </w:pPr>
            <w:r w:rsidRPr="00E61300">
              <w:rPr>
                <w:rFonts w:cs="Arial"/>
              </w:rPr>
              <w:t xml:space="preserve">AGC </w:t>
            </w:r>
            <w:r w:rsidR="003865E6" w:rsidRPr="00E61300">
              <w:rPr>
                <w:rFonts w:cs="Arial"/>
              </w:rPr>
              <w:t xml:space="preserve">regulation </w:t>
            </w:r>
            <w:r w:rsidR="00726F4C" w:rsidRPr="00E61300">
              <w:rPr>
                <w:rFonts w:cs="Arial"/>
              </w:rPr>
              <w:t>gain factor</w:t>
            </w:r>
          </w:p>
        </w:tc>
        <w:tc>
          <w:tcPr>
            <w:tcW w:w="2552" w:type="dxa"/>
          </w:tcPr>
          <w:p w14:paraId="3338F0B3" w14:textId="3F4669E1" w:rsidR="007817DA" w:rsidRPr="00E61300" w:rsidRDefault="00DF3A05" w:rsidP="00E61300">
            <w:pPr>
              <w:pStyle w:val="TDFmtTextSmLe"/>
            </w:pPr>
            <w:r w:rsidRPr="00E61300">
              <w:rPr>
                <w:rFonts w:cs="Arial"/>
              </w:rPr>
              <w:t>W</w:t>
            </w:r>
            <w:r w:rsidR="003865E6" w:rsidRPr="00E61300">
              <w:rPr>
                <w:rFonts w:cs="Arial"/>
              </w:rPr>
              <w:t>hen V</w:t>
            </w:r>
            <w:r w:rsidR="003865E6" w:rsidRPr="00E61300">
              <w:rPr>
                <w:rFonts w:cs="Arial"/>
                <w:vertAlign w:val="subscript"/>
              </w:rPr>
              <w:t>AGC_REG</w:t>
            </w:r>
            <w:r w:rsidR="003865E6" w:rsidRPr="00E61300">
              <w:rPr>
                <w:rFonts w:cs="Arial"/>
              </w:rPr>
              <w:t xml:space="preserve"> threshold is reached</w:t>
            </w:r>
          </w:p>
        </w:tc>
        <w:tc>
          <w:tcPr>
            <w:tcW w:w="709" w:type="dxa"/>
          </w:tcPr>
          <w:p w14:paraId="2A76BFCC" w14:textId="6B0E1F14" w:rsidR="007817DA" w:rsidRPr="00E61300" w:rsidRDefault="007817DA" w:rsidP="00E61300">
            <w:pPr>
              <w:pStyle w:val="TDFmtTextSmLe"/>
            </w:pPr>
          </w:p>
        </w:tc>
        <w:tc>
          <w:tcPr>
            <w:tcW w:w="708" w:type="dxa"/>
          </w:tcPr>
          <w:p w14:paraId="28A8B480" w14:textId="77777777" w:rsidR="007817DA" w:rsidRPr="00E61300" w:rsidRDefault="007817DA" w:rsidP="00E61300">
            <w:pPr>
              <w:pStyle w:val="TDFmtTextSmLe"/>
            </w:pPr>
            <w:r w:rsidRPr="00E61300">
              <w:t>0.25</w:t>
            </w:r>
          </w:p>
        </w:tc>
        <w:tc>
          <w:tcPr>
            <w:tcW w:w="709" w:type="dxa"/>
          </w:tcPr>
          <w:p w14:paraId="6B215F99" w14:textId="62F6C35F" w:rsidR="007817DA" w:rsidRPr="00E61300" w:rsidRDefault="007817DA" w:rsidP="00E61300">
            <w:pPr>
              <w:pStyle w:val="TDFmtTextSmLe"/>
            </w:pPr>
          </w:p>
        </w:tc>
        <w:tc>
          <w:tcPr>
            <w:tcW w:w="990" w:type="dxa"/>
          </w:tcPr>
          <w:p w14:paraId="7A5D6D42" w14:textId="77777777" w:rsidR="007817DA" w:rsidRPr="00E61300" w:rsidRDefault="007817DA" w:rsidP="00E61300">
            <w:pPr>
              <w:pStyle w:val="TDFmtTextSmLe"/>
            </w:pPr>
            <w:r w:rsidRPr="00E61300">
              <w:t>dB</w:t>
            </w:r>
          </w:p>
        </w:tc>
      </w:tr>
      <w:tr w:rsidR="006F4405" w:rsidRPr="000276F0" w14:paraId="42AB67F6" w14:textId="77777777" w:rsidTr="00B9471A">
        <w:tc>
          <w:tcPr>
            <w:tcW w:w="1440" w:type="dxa"/>
          </w:tcPr>
          <w:p w14:paraId="73AEBA12" w14:textId="44C017F1" w:rsidR="003A2567" w:rsidRPr="00E61300" w:rsidRDefault="003A2567" w:rsidP="00E61300">
            <w:pPr>
              <w:pStyle w:val="TDFmtTextSmLe"/>
            </w:pPr>
            <w:r w:rsidRPr="00E61300">
              <w:t>t</w:t>
            </w:r>
            <w:r w:rsidRPr="00E61300">
              <w:rPr>
                <w:vertAlign w:val="subscript"/>
              </w:rPr>
              <w:t>REG</w:t>
            </w:r>
          </w:p>
        </w:tc>
        <w:tc>
          <w:tcPr>
            <w:tcW w:w="1962" w:type="dxa"/>
          </w:tcPr>
          <w:p w14:paraId="112547BE" w14:textId="3DEC5595" w:rsidR="003A2567" w:rsidRPr="00E61300" w:rsidRDefault="00DF3A05" w:rsidP="00E61300">
            <w:pPr>
              <w:pStyle w:val="TDFmtTextSmLe"/>
              <w:rPr>
                <w:rFonts w:cs="Arial"/>
              </w:rPr>
            </w:pPr>
            <w:r w:rsidRPr="00E61300">
              <w:rPr>
                <w:rFonts w:cs="Arial"/>
              </w:rPr>
              <w:t>R</w:t>
            </w:r>
            <w:r w:rsidR="003A2567" w:rsidRPr="00E61300">
              <w:rPr>
                <w:rFonts w:cs="Arial"/>
              </w:rPr>
              <w:t>egulation wait time</w:t>
            </w:r>
          </w:p>
        </w:tc>
        <w:tc>
          <w:tcPr>
            <w:tcW w:w="2552" w:type="dxa"/>
          </w:tcPr>
          <w:p w14:paraId="5E3DF998" w14:textId="654A04A5" w:rsidR="003A2567" w:rsidRPr="00E61300" w:rsidRDefault="003A2567" w:rsidP="00E61300">
            <w:pPr>
              <w:pStyle w:val="TDFmtTextSmLe"/>
            </w:pPr>
          </w:p>
        </w:tc>
        <w:tc>
          <w:tcPr>
            <w:tcW w:w="709" w:type="dxa"/>
          </w:tcPr>
          <w:p w14:paraId="0A9D378E" w14:textId="77777777" w:rsidR="003A2567" w:rsidRPr="00E61300" w:rsidRDefault="003A2567" w:rsidP="00E61300">
            <w:pPr>
              <w:pStyle w:val="TDFmtTextSmLe"/>
            </w:pPr>
          </w:p>
        </w:tc>
        <w:tc>
          <w:tcPr>
            <w:tcW w:w="708" w:type="dxa"/>
          </w:tcPr>
          <w:p w14:paraId="4C68F550" w14:textId="18634EA5" w:rsidR="003A2567" w:rsidRPr="00E61300" w:rsidRDefault="003A2567" w:rsidP="00E61300">
            <w:pPr>
              <w:pStyle w:val="TDFmtTextSmLe"/>
            </w:pPr>
            <w:r w:rsidRPr="00E61300">
              <w:t>25</w:t>
            </w:r>
          </w:p>
        </w:tc>
        <w:tc>
          <w:tcPr>
            <w:tcW w:w="709" w:type="dxa"/>
          </w:tcPr>
          <w:p w14:paraId="7197D6C6" w14:textId="77777777" w:rsidR="003A2567" w:rsidRPr="00E61300" w:rsidRDefault="003A2567" w:rsidP="00E61300">
            <w:pPr>
              <w:pStyle w:val="TDFmtTextSmLe"/>
            </w:pPr>
          </w:p>
        </w:tc>
        <w:tc>
          <w:tcPr>
            <w:tcW w:w="990" w:type="dxa"/>
          </w:tcPr>
          <w:p w14:paraId="69176C87" w14:textId="45E31FF9" w:rsidR="003A2567" w:rsidRPr="00E61300" w:rsidRDefault="00195352" w:rsidP="00E61300">
            <w:pPr>
              <w:pStyle w:val="TDFmtTextSmLe"/>
            </w:pPr>
            <w:r w:rsidRPr="00E61300">
              <w:t>µ</w:t>
            </w:r>
            <w:r w:rsidR="003A2567" w:rsidRPr="00E61300">
              <w:t>s</w:t>
            </w:r>
          </w:p>
        </w:tc>
      </w:tr>
      <w:tr w:rsidR="006F4405" w:rsidRPr="000276F0" w14:paraId="308A83D2" w14:textId="77777777" w:rsidTr="00B9471A">
        <w:tc>
          <w:tcPr>
            <w:tcW w:w="1440" w:type="dxa"/>
            <w:vMerge w:val="restart"/>
          </w:tcPr>
          <w:p w14:paraId="73311959" w14:textId="4CEFE083" w:rsidR="003865E6" w:rsidRPr="00E61300" w:rsidRDefault="003865E6" w:rsidP="00E61300">
            <w:pPr>
              <w:pStyle w:val="TDFmtTextSmLe"/>
              <w:keepNext/>
            </w:pPr>
            <w:r w:rsidRPr="00E61300">
              <w:t>V</w:t>
            </w:r>
            <w:r w:rsidRPr="00E61300">
              <w:rPr>
                <w:vertAlign w:val="subscript"/>
              </w:rPr>
              <w:t>AGC_LIMIT_L</w:t>
            </w:r>
          </w:p>
        </w:tc>
        <w:tc>
          <w:tcPr>
            <w:tcW w:w="1962" w:type="dxa"/>
            <w:vMerge w:val="restart"/>
          </w:tcPr>
          <w:p w14:paraId="3DA65FFF" w14:textId="28065999" w:rsidR="003865E6" w:rsidRPr="00E61300" w:rsidRDefault="003865E6" w:rsidP="00E61300">
            <w:pPr>
              <w:pStyle w:val="TDFmtTextSmLe"/>
              <w:keepNext/>
              <w:rPr>
                <w:rFonts w:cs="Arial"/>
              </w:rPr>
            </w:pPr>
            <w:r w:rsidRPr="00E61300">
              <w:rPr>
                <w:rFonts w:cs="Arial"/>
              </w:rPr>
              <w:t>AGC zero crossing threshold</w:t>
            </w:r>
            <w:r w:rsidR="0086047B" w:rsidRPr="00E61300">
              <w:rPr>
                <w:rFonts w:cs="Arial"/>
              </w:rPr>
              <w:t xml:space="preserve"> for p-p signal</w:t>
            </w:r>
          </w:p>
        </w:tc>
        <w:tc>
          <w:tcPr>
            <w:tcW w:w="2552" w:type="dxa"/>
          </w:tcPr>
          <w:p w14:paraId="52786DD2" w14:textId="4C5A12A8" w:rsidR="003865E6" w:rsidRPr="00E61300" w:rsidRDefault="00DF3A05" w:rsidP="00E61300">
            <w:pPr>
              <w:pStyle w:val="TDFmtTextSmLe"/>
              <w:keepNext/>
            </w:pPr>
            <w:r w:rsidRPr="00E61300">
              <w:t>D</w:t>
            </w:r>
            <w:r w:rsidR="003865E6" w:rsidRPr="00E61300">
              <w:t>efault configuration</w:t>
            </w:r>
          </w:p>
          <w:p w14:paraId="32BD8C6F" w14:textId="7119EE46" w:rsidR="003865E6" w:rsidRPr="00E61300" w:rsidRDefault="003865E6" w:rsidP="00E61300">
            <w:pPr>
              <w:pStyle w:val="TDFmtTextSmLe"/>
              <w:keepNext/>
            </w:pPr>
            <w:r w:rsidRPr="00E61300">
              <w:t>AGC_cmp_high_thr = 0</w:t>
            </w:r>
          </w:p>
        </w:tc>
        <w:tc>
          <w:tcPr>
            <w:tcW w:w="709" w:type="dxa"/>
          </w:tcPr>
          <w:p w14:paraId="2CC14D26" w14:textId="1AB9E21E" w:rsidR="003865E6" w:rsidRPr="00E61300" w:rsidRDefault="003865E6" w:rsidP="00E61300">
            <w:pPr>
              <w:pStyle w:val="TDFmtTextSmLe"/>
              <w:keepNext/>
            </w:pPr>
            <w:r w:rsidRPr="00E61300">
              <w:t>6</w:t>
            </w:r>
          </w:p>
        </w:tc>
        <w:tc>
          <w:tcPr>
            <w:tcW w:w="708" w:type="dxa"/>
          </w:tcPr>
          <w:p w14:paraId="0EB987F2" w14:textId="1563FD6B" w:rsidR="003865E6" w:rsidRPr="00E61300" w:rsidRDefault="003865E6" w:rsidP="00E61300">
            <w:pPr>
              <w:pStyle w:val="TDFmtTextSmLe"/>
              <w:keepNext/>
            </w:pPr>
            <w:r w:rsidRPr="00E61300">
              <w:t>9</w:t>
            </w:r>
          </w:p>
        </w:tc>
        <w:tc>
          <w:tcPr>
            <w:tcW w:w="709" w:type="dxa"/>
          </w:tcPr>
          <w:p w14:paraId="7EA0F9EB" w14:textId="536D723A" w:rsidR="003865E6" w:rsidRPr="00E61300" w:rsidRDefault="003865E6" w:rsidP="00E61300">
            <w:pPr>
              <w:pStyle w:val="TDFmtTextSmLe"/>
              <w:keepNext/>
            </w:pPr>
            <w:r w:rsidRPr="00E61300">
              <w:t>12</w:t>
            </w:r>
          </w:p>
        </w:tc>
        <w:tc>
          <w:tcPr>
            <w:tcW w:w="990" w:type="dxa"/>
          </w:tcPr>
          <w:p w14:paraId="00A0B69E" w14:textId="77777777" w:rsidR="003865E6" w:rsidRPr="00E61300" w:rsidRDefault="003865E6" w:rsidP="00E61300">
            <w:pPr>
              <w:pStyle w:val="TDFmtTextSmLe"/>
              <w:keepNext/>
            </w:pPr>
            <w:r w:rsidRPr="00E61300">
              <w:t>% of VCC</w:t>
            </w:r>
          </w:p>
        </w:tc>
      </w:tr>
      <w:tr w:rsidR="006F4405" w:rsidRPr="000276F0" w14:paraId="28E813D5" w14:textId="77777777" w:rsidTr="00B9471A">
        <w:tc>
          <w:tcPr>
            <w:tcW w:w="1440" w:type="dxa"/>
            <w:vMerge/>
          </w:tcPr>
          <w:p w14:paraId="511948EB" w14:textId="77777777" w:rsidR="00726F4C" w:rsidRPr="00E61300" w:rsidRDefault="00726F4C" w:rsidP="00E61300">
            <w:pPr>
              <w:pStyle w:val="TDFmtTextSmLe"/>
              <w:keepNext/>
            </w:pPr>
          </w:p>
        </w:tc>
        <w:tc>
          <w:tcPr>
            <w:tcW w:w="1962" w:type="dxa"/>
            <w:vMerge/>
          </w:tcPr>
          <w:p w14:paraId="520F5322" w14:textId="77777777" w:rsidR="00726F4C" w:rsidRPr="00E61300" w:rsidRDefault="00726F4C" w:rsidP="00E61300">
            <w:pPr>
              <w:pStyle w:val="TDFmtTextSmLe"/>
              <w:keepNext/>
              <w:rPr>
                <w:rFonts w:cs="Arial"/>
              </w:rPr>
            </w:pPr>
          </w:p>
        </w:tc>
        <w:tc>
          <w:tcPr>
            <w:tcW w:w="2552" w:type="dxa"/>
          </w:tcPr>
          <w:p w14:paraId="0AD6DD3B" w14:textId="0319F91D" w:rsidR="00726F4C" w:rsidRPr="00E61300" w:rsidRDefault="00DF3A05" w:rsidP="00E61300">
            <w:pPr>
              <w:pStyle w:val="TDFmtTextSmLe"/>
              <w:keepNext/>
            </w:pPr>
            <w:r w:rsidRPr="00E61300">
              <w:t>E</w:t>
            </w:r>
            <w:r w:rsidR="00726F4C" w:rsidRPr="00E61300">
              <w:t>xtended configuration</w:t>
            </w:r>
          </w:p>
          <w:p w14:paraId="30F5318B" w14:textId="6FF1E630" w:rsidR="00726F4C" w:rsidRPr="00E61300" w:rsidRDefault="00726F4C" w:rsidP="00E61300">
            <w:pPr>
              <w:pStyle w:val="TDFmtTextSmLe"/>
              <w:keepNext/>
            </w:pPr>
            <w:r w:rsidRPr="00E61300">
              <w:t>AGC_cmp_high_thr = 1</w:t>
            </w:r>
          </w:p>
        </w:tc>
        <w:tc>
          <w:tcPr>
            <w:tcW w:w="709" w:type="dxa"/>
          </w:tcPr>
          <w:p w14:paraId="497A7471" w14:textId="0F5B397B" w:rsidR="00726F4C" w:rsidRPr="00E61300" w:rsidRDefault="00726F4C" w:rsidP="00E61300">
            <w:pPr>
              <w:pStyle w:val="TDFmtTextSmLe"/>
              <w:keepNext/>
            </w:pPr>
            <w:r w:rsidRPr="00E61300">
              <w:t>9</w:t>
            </w:r>
          </w:p>
        </w:tc>
        <w:tc>
          <w:tcPr>
            <w:tcW w:w="708" w:type="dxa"/>
          </w:tcPr>
          <w:p w14:paraId="79D1EFCF" w14:textId="34E1D381" w:rsidR="00726F4C" w:rsidRPr="00E61300" w:rsidRDefault="00726F4C" w:rsidP="00E61300">
            <w:pPr>
              <w:pStyle w:val="TDFmtTextSmLe"/>
              <w:keepNext/>
            </w:pPr>
            <w:r w:rsidRPr="00E61300">
              <w:t>12</w:t>
            </w:r>
          </w:p>
        </w:tc>
        <w:tc>
          <w:tcPr>
            <w:tcW w:w="709" w:type="dxa"/>
          </w:tcPr>
          <w:p w14:paraId="05E9D376" w14:textId="7B010605" w:rsidR="00726F4C" w:rsidRPr="00E61300" w:rsidRDefault="005678C9" w:rsidP="00E61300">
            <w:pPr>
              <w:pStyle w:val="TDFmtTextSmLe"/>
              <w:keepNext/>
            </w:pPr>
            <w:r w:rsidRPr="00E61300">
              <w:t>16</w:t>
            </w:r>
          </w:p>
        </w:tc>
        <w:tc>
          <w:tcPr>
            <w:tcW w:w="990" w:type="dxa"/>
          </w:tcPr>
          <w:p w14:paraId="766201B2" w14:textId="314B26C8" w:rsidR="00726F4C" w:rsidRPr="00E61300" w:rsidRDefault="00726F4C" w:rsidP="00E61300">
            <w:pPr>
              <w:pStyle w:val="TDFmtTextSmLe"/>
              <w:keepNext/>
            </w:pPr>
            <w:r w:rsidRPr="00E61300">
              <w:t>% of VCC</w:t>
            </w:r>
          </w:p>
        </w:tc>
      </w:tr>
      <w:tr w:rsidR="006F4405" w:rsidRPr="000276F0" w14:paraId="20419D0E" w14:textId="77777777" w:rsidTr="00B9471A">
        <w:tc>
          <w:tcPr>
            <w:tcW w:w="1440" w:type="dxa"/>
            <w:vMerge w:val="restart"/>
          </w:tcPr>
          <w:p w14:paraId="53BEAD63" w14:textId="2984E309" w:rsidR="00726F4C" w:rsidRPr="00E61300" w:rsidRDefault="00726F4C" w:rsidP="00E61300">
            <w:pPr>
              <w:pStyle w:val="TDFmtTextSmLe"/>
            </w:pPr>
            <w:r w:rsidRPr="00E61300">
              <w:t>V</w:t>
            </w:r>
            <w:r w:rsidRPr="00E61300">
              <w:rPr>
                <w:vertAlign w:val="subscript"/>
              </w:rPr>
              <w:t>AGC_LIMIT_H</w:t>
            </w:r>
          </w:p>
        </w:tc>
        <w:tc>
          <w:tcPr>
            <w:tcW w:w="1962" w:type="dxa"/>
            <w:vMerge w:val="restart"/>
          </w:tcPr>
          <w:p w14:paraId="550E9F82" w14:textId="64FDB174" w:rsidR="00726F4C" w:rsidRPr="00E61300" w:rsidRDefault="00726F4C" w:rsidP="00E61300">
            <w:pPr>
              <w:pStyle w:val="TDFmtTextSmLe"/>
              <w:rPr>
                <w:rFonts w:cs="Arial"/>
              </w:rPr>
            </w:pPr>
            <w:r w:rsidRPr="00E61300">
              <w:rPr>
                <w:rFonts w:cs="Arial"/>
              </w:rPr>
              <w:t>AGC high level clipping threshold</w:t>
            </w:r>
            <w:r w:rsidR="0086047B" w:rsidRPr="00E61300">
              <w:rPr>
                <w:rFonts w:cs="Arial"/>
              </w:rPr>
              <w:t xml:space="preserve"> for p-p signal</w:t>
            </w:r>
          </w:p>
        </w:tc>
        <w:tc>
          <w:tcPr>
            <w:tcW w:w="2552" w:type="dxa"/>
          </w:tcPr>
          <w:p w14:paraId="28BE1A35" w14:textId="39562728" w:rsidR="00726F4C" w:rsidRPr="00E61300" w:rsidRDefault="00DF3A05" w:rsidP="00E61300">
            <w:pPr>
              <w:pStyle w:val="TDFmtTextSmLe"/>
            </w:pPr>
            <w:r w:rsidRPr="00E61300">
              <w:t>D</w:t>
            </w:r>
            <w:r w:rsidR="00726F4C" w:rsidRPr="00E61300">
              <w:t>efault configuration</w:t>
            </w:r>
          </w:p>
          <w:p w14:paraId="2D0A1153" w14:textId="20001DED" w:rsidR="00726F4C" w:rsidRPr="00E61300" w:rsidRDefault="00726F4C" w:rsidP="00E61300">
            <w:pPr>
              <w:pStyle w:val="TDFmtTextSmLe"/>
            </w:pPr>
            <w:r w:rsidRPr="00E61300">
              <w:t>AGC_cmp_high_thr = 0</w:t>
            </w:r>
          </w:p>
        </w:tc>
        <w:tc>
          <w:tcPr>
            <w:tcW w:w="709" w:type="dxa"/>
          </w:tcPr>
          <w:p w14:paraId="7647617C" w14:textId="6A018013" w:rsidR="00726F4C" w:rsidRPr="00E61300" w:rsidRDefault="00726F4C" w:rsidP="00E61300">
            <w:pPr>
              <w:pStyle w:val="TDFmtTextSmLe"/>
            </w:pPr>
            <w:r w:rsidRPr="00E61300">
              <w:t>86</w:t>
            </w:r>
          </w:p>
        </w:tc>
        <w:tc>
          <w:tcPr>
            <w:tcW w:w="708" w:type="dxa"/>
          </w:tcPr>
          <w:p w14:paraId="2B73C510" w14:textId="4F4DE742" w:rsidR="00726F4C" w:rsidRPr="00E61300" w:rsidRDefault="00131712" w:rsidP="00E61300">
            <w:pPr>
              <w:pStyle w:val="TDFmtTextSmLe"/>
            </w:pPr>
            <w:r w:rsidRPr="00E61300">
              <w:t>90</w:t>
            </w:r>
          </w:p>
        </w:tc>
        <w:tc>
          <w:tcPr>
            <w:tcW w:w="709" w:type="dxa"/>
          </w:tcPr>
          <w:p w14:paraId="135BC9C3" w14:textId="48B23492" w:rsidR="00726F4C" w:rsidRPr="00E61300" w:rsidRDefault="00726F4C" w:rsidP="00E61300">
            <w:pPr>
              <w:pStyle w:val="TDFmtTextSmLe"/>
            </w:pPr>
            <w:r w:rsidRPr="00E61300">
              <w:t>93</w:t>
            </w:r>
          </w:p>
        </w:tc>
        <w:tc>
          <w:tcPr>
            <w:tcW w:w="990" w:type="dxa"/>
          </w:tcPr>
          <w:p w14:paraId="4357F43D" w14:textId="77777777" w:rsidR="00726F4C" w:rsidRPr="00E61300" w:rsidRDefault="00726F4C" w:rsidP="00E61300">
            <w:pPr>
              <w:pStyle w:val="TDFmtTextSmLe"/>
            </w:pPr>
            <w:r w:rsidRPr="00E61300">
              <w:t>% of VCC</w:t>
            </w:r>
          </w:p>
        </w:tc>
      </w:tr>
      <w:tr w:rsidR="006F4405" w:rsidRPr="000276F0" w14:paraId="6FCFBCF4" w14:textId="77777777" w:rsidTr="00B9471A">
        <w:tc>
          <w:tcPr>
            <w:tcW w:w="1440" w:type="dxa"/>
            <w:vMerge/>
          </w:tcPr>
          <w:p w14:paraId="0CB3B2E4" w14:textId="77777777" w:rsidR="00726F4C" w:rsidRPr="00E61300" w:rsidRDefault="00726F4C" w:rsidP="00E61300">
            <w:pPr>
              <w:pStyle w:val="TDFmtTextSmLe"/>
            </w:pPr>
          </w:p>
        </w:tc>
        <w:tc>
          <w:tcPr>
            <w:tcW w:w="1962" w:type="dxa"/>
            <w:vMerge/>
          </w:tcPr>
          <w:p w14:paraId="64E28AB3" w14:textId="77777777" w:rsidR="00726F4C" w:rsidRPr="00E61300" w:rsidRDefault="00726F4C" w:rsidP="00E61300">
            <w:pPr>
              <w:pStyle w:val="TDFmtTextSmLe"/>
              <w:rPr>
                <w:rFonts w:cs="Arial"/>
              </w:rPr>
            </w:pPr>
          </w:p>
        </w:tc>
        <w:tc>
          <w:tcPr>
            <w:tcW w:w="2552" w:type="dxa"/>
          </w:tcPr>
          <w:p w14:paraId="3F88D4B1" w14:textId="54CEADF0" w:rsidR="00726F4C" w:rsidRPr="00E61300" w:rsidRDefault="00DF3A05" w:rsidP="00E61300">
            <w:pPr>
              <w:pStyle w:val="TDFmtTextSmLe"/>
            </w:pPr>
            <w:r w:rsidRPr="00E61300">
              <w:t>E</w:t>
            </w:r>
            <w:r w:rsidR="00726F4C" w:rsidRPr="00E61300">
              <w:t>xtended configuration</w:t>
            </w:r>
          </w:p>
          <w:p w14:paraId="61EFE5DE" w14:textId="7F546659" w:rsidR="00726F4C" w:rsidRPr="00E61300" w:rsidRDefault="00726F4C" w:rsidP="00E61300">
            <w:pPr>
              <w:pStyle w:val="TDFmtTextSmLe"/>
            </w:pPr>
            <w:r w:rsidRPr="00E61300">
              <w:t>AGC_cmp_high_thr = 1</w:t>
            </w:r>
          </w:p>
        </w:tc>
        <w:tc>
          <w:tcPr>
            <w:tcW w:w="709" w:type="dxa"/>
          </w:tcPr>
          <w:p w14:paraId="4B52649E" w14:textId="5016D766" w:rsidR="00726F4C" w:rsidRPr="00E61300" w:rsidRDefault="005678C9" w:rsidP="00E61300">
            <w:pPr>
              <w:pStyle w:val="TDFmtTextSmLe"/>
            </w:pPr>
            <w:r w:rsidRPr="00E61300">
              <w:t>118</w:t>
            </w:r>
          </w:p>
        </w:tc>
        <w:tc>
          <w:tcPr>
            <w:tcW w:w="708" w:type="dxa"/>
          </w:tcPr>
          <w:p w14:paraId="32EADB9D" w14:textId="5EE2850C" w:rsidR="00726F4C" w:rsidRPr="00E61300" w:rsidRDefault="005678C9" w:rsidP="00E61300">
            <w:pPr>
              <w:pStyle w:val="TDFmtTextSmLe"/>
            </w:pPr>
            <w:r w:rsidRPr="00E61300">
              <w:t>122</w:t>
            </w:r>
          </w:p>
        </w:tc>
        <w:tc>
          <w:tcPr>
            <w:tcW w:w="709" w:type="dxa"/>
          </w:tcPr>
          <w:p w14:paraId="76F7E42F" w14:textId="2EAD6BE3" w:rsidR="00726F4C" w:rsidRPr="00E61300" w:rsidRDefault="005678C9" w:rsidP="00E61300">
            <w:pPr>
              <w:pStyle w:val="TDFmtTextSmLe"/>
            </w:pPr>
            <w:r w:rsidRPr="00E61300">
              <w:t>126</w:t>
            </w:r>
          </w:p>
        </w:tc>
        <w:tc>
          <w:tcPr>
            <w:tcW w:w="990" w:type="dxa"/>
          </w:tcPr>
          <w:p w14:paraId="1EF9CA39" w14:textId="4DBD7F02" w:rsidR="00726F4C" w:rsidRPr="00E61300" w:rsidRDefault="00726F4C" w:rsidP="00E61300">
            <w:pPr>
              <w:pStyle w:val="TDFmtTextSmLe"/>
            </w:pPr>
            <w:r w:rsidRPr="00E61300">
              <w:t>% of VCC</w:t>
            </w:r>
          </w:p>
        </w:tc>
      </w:tr>
      <w:tr w:rsidR="006F4405" w:rsidRPr="000276F0" w14:paraId="220E67C5" w14:textId="77777777" w:rsidTr="00B9471A">
        <w:tc>
          <w:tcPr>
            <w:tcW w:w="1440" w:type="dxa"/>
          </w:tcPr>
          <w:p w14:paraId="1032F436" w14:textId="56737C3E" w:rsidR="00726F4C" w:rsidRPr="00E61300" w:rsidRDefault="00726F4C" w:rsidP="00E61300">
            <w:pPr>
              <w:pStyle w:val="TDFmtTextSmLe"/>
            </w:pPr>
            <w:r w:rsidRPr="00E61300">
              <w:t>AGC</w:t>
            </w:r>
            <w:r w:rsidRPr="00E61300">
              <w:rPr>
                <w:vertAlign w:val="subscript"/>
              </w:rPr>
              <w:t>STEP_LIMIT</w:t>
            </w:r>
          </w:p>
        </w:tc>
        <w:tc>
          <w:tcPr>
            <w:tcW w:w="1962" w:type="dxa"/>
          </w:tcPr>
          <w:p w14:paraId="0DCF7218" w14:textId="228624E1" w:rsidR="00726F4C" w:rsidRPr="00E61300" w:rsidRDefault="00726F4C" w:rsidP="00E61300">
            <w:pPr>
              <w:pStyle w:val="TDFmtTextSmLe"/>
              <w:rPr>
                <w:rFonts w:cs="Arial"/>
              </w:rPr>
            </w:pPr>
            <w:r w:rsidRPr="00E61300">
              <w:rPr>
                <w:rFonts w:cs="Arial"/>
              </w:rPr>
              <w:t xml:space="preserve">AGC step gain factor step </w:t>
            </w:r>
          </w:p>
        </w:tc>
        <w:tc>
          <w:tcPr>
            <w:tcW w:w="2552" w:type="dxa"/>
          </w:tcPr>
          <w:p w14:paraId="6A58B837" w14:textId="6F1FB549" w:rsidR="00726F4C" w:rsidRPr="00E61300" w:rsidRDefault="00DF3A05" w:rsidP="00E61300">
            <w:pPr>
              <w:pStyle w:val="TDFmtTextSmLe"/>
            </w:pPr>
            <w:r w:rsidRPr="00E61300">
              <w:rPr>
                <w:rFonts w:cs="Arial"/>
              </w:rPr>
              <w:t>W</w:t>
            </w:r>
            <w:r w:rsidR="00726F4C" w:rsidRPr="00E61300">
              <w:rPr>
                <w:rFonts w:cs="Arial"/>
              </w:rPr>
              <w:t>hen V</w:t>
            </w:r>
            <w:r w:rsidR="00726F4C" w:rsidRPr="00E61300">
              <w:rPr>
                <w:rFonts w:cs="Arial"/>
                <w:vertAlign w:val="subscript"/>
              </w:rPr>
              <w:t>AGC_LIMIT</w:t>
            </w:r>
            <w:r w:rsidR="00726F4C" w:rsidRPr="00E61300">
              <w:rPr>
                <w:rFonts w:cs="Arial"/>
              </w:rPr>
              <w:t xml:space="preserve"> threshold is reached</w:t>
            </w:r>
          </w:p>
        </w:tc>
        <w:tc>
          <w:tcPr>
            <w:tcW w:w="709" w:type="dxa"/>
          </w:tcPr>
          <w:p w14:paraId="68A00A58" w14:textId="2E3934F2" w:rsidR="00726F4C" w:rsidRPr="00E61300" w:rsidRDefault="00726F4C" w:rsidP="00E61300">
            <w:pPr>
              <w:pStyle w:val="TDFmtTextSmLe"/>
            </w:pPr>
          </w:p>
        </w:tc>
        <w:tc>
          <w:tcPr>
            <w:tcW w:w="708" w:type="dxa"/>
          </w:tcPr>
          <w:p w14:paraId="5EB9AF2E" w14:textId="0E2D3DC3" w:rsidR="00726F4C" w:rsidRPr="00E61300" w:rsidRDefault="00726F4C" w:rsidP="00E61300">
            <w:pPr>
              <w:pStyle w:val="TDFmtTextSmLe"/>
            </w:pPr>
            <w:r w:rsidRPr="00E61300">
              <w:t>3</w:t>
            </w:r>
          </w:p>
        </w:tc>
        <w:tc>
          <w:tcPr>
            <w:tcW w:w="709" w:type="dxa"/>
          </w:tcPr>
          <w:p w14:paraId="1482500E" w14:textId="0A947617" w:rsidR="00726F4C" w:rsidRPr="00E61300" w:rsidRDefault="00726F4C" w:rsidP="00E61300">
            <w:pPr>
              <w:pStyle w:val="TDFmtTextSmLe"/>
            </w:pPr>
          </w:p>
        </w:tc>
        <w:tc>
          <w:tcPr>
            <w:tcW w:w="990" w:type="dxa"/>
          </w:tcPr>
          <w:p w14:paraId="6645E27B" w14:textId="2C6AF7A5" w:rsidR="00726F4C" w:rsidRPr="00E61300" w:rsidRDefault="00726F4C" w:rsidP="00E61300">
            <w:pPr>
              <w:pStyle w:val="TDFmtTextSmLe"/>
            </w:pPr>
            <w:r w:rsidRPr="00E61300">
              <w:t>dB</w:t>
            </w:r>
          </w:p>
        </w:tc>
      </w:tr>
      <w:tr w:rsidR="006F4405" w:rsidRPr="000276F0" w14:paraId="4043E8E5" w14:textId="77777777" w:rsidTr="00B9471A">
        <w:tc>
          <w:tcPr>
            <w:tcW w:w="1440" w:type="dxa"/>
          </w:tcPr>
          <w:p w14:paraId="27E6FFBC" w14:textId="084A7B20" w:rsidR="00726F4C" w:rsidRPr="00E61300" w:rsidRDefault="00726F4C" w:rsidP="00E61300">
            <w:pPr>
              <w:pStyle w:val="TDFmtTextSmLe"/>
            </w:pPr>
            <w:r w:rsidRPr="00E61300">
              <w:t>t</w:t>
            </w:r>
            <w:r w:rsidRPr="00E61300">
              <w:rPr>
                <w:vertAlign w:val="subscript"/>
              </w:rPr>
              <w:t>LIMIT</w:t>
            </w:r>
          </w:p>
        </w:tc>
        <w:tc>
          <w:tcPr>
            <w:tcW w:w="1962" w:type="dxa"/>
          </w:tcPr>
          <w:p w14:paraId="63ED9F8B" w14:textId="0B3AA475" w:rsidR="00726F4C" w:rsidRPr="00E61300" w:rsidRDefault="00DF3A05" w:rsidP="00E61300">
            <w:pPr>
              <w:pStyle w:val="TDFmtTextSmLe"/>
              <w:rPr>
                <w:rFonts w:cs="Arial"/>
              </w:rPr>
            </w:pPr>
            <w:r w:rsidRPr="00E61300">
              <w:rPr>
                <w:rFonts w:cs="Arial"/>
              </w:rPr>
              <w:t>S</w:t>
            </w:r>
            <w:r w:rsidR="00726F4C" w:rsidRPr="00E61300">
              <w:rPr>
                <w:rFonts w:cs="Arial"/>
              </w:rPr>
              <w:t>tep wait time</w:t>
            </w:r>
          </w:p>
        </w:tc>
        <w:tc>
          <w:tcPr>
            <w:tcW w:w="2552" w:type="dxa"/>
          </w:tcPr>
          <w:p w14:paraId="2E0E85F1" w14:textId="3EEEC252" w:rsidR="00726F4C" w:rsidRPr="00E61300" w:rsidRDefault="00726F4C" w:rsidP="00E61300">
            <w:pPr>
              <w:pStyle w:val="TDFmtTextSmLe"/>
            </w:pPr>
          </w:p>
        </w:tc>
        <w:tc>
          <w:tcPr>
            <w:tcW w:w="709" w:type="dxa"/>
          </w:tcPr>
          <w:p w14:paraId="7E353E59" w14:textId="77777777" w:rsidR="00726F4C" w:rsidRPr="00E61300" w:rsidRDefault="00726F4C" w:rsidP="00E61300">
            <w:pPr>
              <w:pStyle w:val="TDFmtTextSmLe"/>
            </w:pPr>
          </w:p>
        </w:tc>
        <w:tc>
          <w:tcPr>
            <w:tcW w:w="708" w:type="dxa"/>
          </w:tcPr>
          <w:p w14:paraId="5BA5C754" w14:textId="2C623D9D" w:rsidR="00726F4C" w:rsidRPr="00E61300" w:rsidRDefault="00726F4C" w:rsidP="00E61300">
            <w:pPr>
              <w:pStyle w:val="TDFmtTextSmLe"/>
            </w:pPr>
            <w:r w:rsidRPr="00E61300">
              <w:t>3</w:t>
            </w:r>
          </w:p>
        </w:tc>
        <w:tc>
          <w:tcPr>
            <w:tcW w:w="709" w:type="dxa"/>
          </w:tcPr>
          <w:p w14:paraId="01DCCA0B" w14:textId="77777777" w:rsidR="00726F4C" w:rsidRPr="00E61300" w:rsidRDefault="00726F4C" w:rsidP="00E61300">
            <w:pPr>
              <w:pStyle w:val="TDFmtTextSmLe"/>
            </w:pPr>
          </w:p>
        </w:tc>
        <w:tc>
          <w:tcPr>
            <w:tcW w:w="990" w:type="dxa"/>
          </w:tcPr>
          <w:p w14:paraId="0E3FCA63" w14:textId="5A394F80" w:rsidR="00726F4C" w:rsidRPr="00E61300" w:rsidRDefault="00726F4C" w:rsidP="00E61300">
            <w:pPr>
              <w:pStyle w:val="TDFmtTextSmLe"/>
            </w:pPr>
            <w:r w:rsidRPr="00E61300">
              <w:t>µs</w:t>
            </w:r>
          </w:p>
        </w:tc>
      </w:tr>
      <w:tr w:rsidR="006F4405" w:rsidRPr="000276F0" w14:paraId="544ADC55" w14:textId="77777777" w:rsidTr="00B9471A">
        <w:tc>
          <w:tcPr>
            <w:tcW w:w="1440" w:type="dxa"/>
          </w:tcPr>
          <w:p w14:paraId="60E4F82F" w14:textId="119BA021" w:rsidR="001F2814" w:rsidRPr="00E61300" w:rsidRDefault="001F2814" w:rsidP="00E61300">
            <w:pPr>
              <w:pStyle w:val="TDFmtTextSmLe"/>
            </w:pPr>
            <w:r w:rsidRPr="00E61300">
              <w:t>gain_mm</w:t>
            </w:r>
          </w:p>
        </w:tc>
        <w:tc>
          <w:tcPr>
            <w:tcW w:w="1962" w:type="dxa"/>
          </w:tcPr>
          <w:p w14:paraId="4B11FD83" w14:textId="24283321" w:rsidR="001F2814" w:rsidRPr="00E61300" w:rsidRDefault="00DF3A05" w:rsidP="00E61300">
            <w:pPr>
              <w:pStyle w:val="TDFmtTextSmLe"/>
              <w:rPr>
                <w:rFonts w:cs="Arial"/>
              </w:rPr>
            </w:pPr>
            <w:r w:rsidRPr="00E61300">
              <w:rPr>
                <w:rFonts w:cs="Arial"/>
              </w:rPr>
              <w:t>O</w:t>
            </w:r>
            <w:r w:rsidR="001F2814" w:rsidRPr="00E61300">
              <w:rPr>
                <w:rFonts w:cs="Arial"/>
              </w:rPr>
              <w:t>verall gain mismatch between SIN and COS channel</w:t>
            </w:r>
          </w:p>
        </w:tc>
        <w:tc>
          <w:tcPr>
            <w:tcW w:w="2552" w:type="dxa"/>
          </w:tcPr>
          <w:p w14:paraId="0C376DA6" w14:textId="2920CB6C" w:rsidR="001F2814" w:rsidRPr="00E61300" w:rsidRDefault="00204A74" w:rsidP="00E61300">
            <w:pPr>
              <w:pStyle w:val="TDFmtTextSmLe"/>
            </w:pPr>
            <w:r w:rsidRPr="00E61300">
              <w:t>Guaranteed by design</w:t>
            </w:r>
          </w:p>
        </w:tc>
        <w:tc>
          <w:tcPr>
            <w:tcW w:w="709" w:type="dxa"/>
          </w:tcPr>
          <w:p w14:paraId="457631BA" w14:textId="77777777" w:rsidR="001F2814" w:rsidRPr="00E61300" w:rsidRDefault="001F2814" w:rsidP="00E61300">
            <w:pPr>
              <w:pStyle w:val="TDFmtTextSmLe"/>
            </w:pPr>
          </w:p>
        </w:tc>
        <w:tc>
          <w:tcPr>
            <w:tcW w:w="708" w:type="dxa"/>
          </w:tcPr>
          <w:p w14:paraId="625E7DCA" w14:textId="77777777" w:rsidR="001F2814" w:rsidRPr="00E61300" w:rsidRDefault="001F2814" w:rsidP="00E61300">
            <w:pPr>
              <w:pStyle w:val="TDFmtTextSmLe"/>
            </w:pPr>
          </w:p>
        </w:tc>
        <w:tc>
          <w:tcPr>
            <w:tcW w:w="709" w:type="dxa"/>
          </w:tcPr>
          <w:p w14:paraId="5E0CAAB0" w14:textId="4B77AF8A" w:rsidR="001F2814" w:rsidRPr="00E61300" w:rsidRDefault="001F2814" w:rsidP="00E61300">
            <w:pPr>
              <w:pStyle w:val="TDFmtTextSmLe"/>
            </w:pPr>
            <w:r w:rsidRPr="00E61300">
              <w:t>2</w:t>
            </w:r>
          </w:p>
        </w:tc>
        <w:tc>
          <w:tcPr>
            <w:tcW w:w="990" w:type="dxa"/>
          </w:tcPr>
          <w:p w14:paraId="26FD08E4" w14:textId="2CA2F871" w:rsidR="001F2814" w:rsidRPr="00E61300" w:rsidRDefault="001F2814" w:rsidP="00E61300">
            <w:pPr>
              <w:pStyle w:val="TDFmtTextSmLe"/>
            </w:pPr>
            <w:r w:rsidRPr="00E61300">
              <w:t>%</w:t>
            </w:r>
          </w:p>
        </w:tc>
      </w:tr>
    </w:tbl>
    <w:p w14:paraId="68959020" w14:textId="77777777" w:rsidR="00E70114" w:rsidRDefault="00E70114" w:rsidP="0075281F">
      <w:pPr>
        <w:pStyle w:val="TDSpaceFootnote"/>
      </w:pPr>
    </w:p>
    <w:p w14:paraId="72521377" w14:textId="0A859BCF" w:rsidR="00E76A3A" w:rsidRPr="00E61300" w:rsidRDefault="001A1864" w:rsidP="00E76A3A">
      <w:pPr>
        <w:pStyle w:val="TabFootnoteText"/>
        <w:numPr>
          <w:ilvl w:val="0"/>
          <w:numId w:val="38"/>
        </w:numPr>
      </w:pPr>
      <w:r>
        <w:t xml:space="preserve">This error includes noise and </w:t>
      </w:r>
      <w:r w:rsidR="005F3677" w:rsidRPr="000937E2">
        <w:t>gain mismatch</w:t>
      </w:r>
      <w:r>
        <w:t xml:space="preserve"> as main error contributor but also </w:t>
      </w:r>
      <w:r w:rsidR="005F3677" w:rsidRPr="000937E2">
        <w:t>errors</w:t>
      </w:r>
      <w:r>
        <w:t xml:space="preserve"> caused by other effects</w:t>
      </w:r>
      <w:r w:rsidR="005F3677" w:rsidRPr="000937E2">
        <w:t xml:space="preserve">. </w:t>
      </w:r>
      <w:r w:rsidR="00A01F3B" w:rsidRPr="000937E2">
        <w:t xml:space="preserve">The error </w:t>
      </w:r>
      <w:r w:rsidR="00A01F3B" w:rsidRPr="00E61300">
        <w:t>caused by noise can be decreased by an input signal with higher amplitude. The error caused by gain mismatch can be</w:t>
      </w:r>
      <w:r w:rsidR="00A01F3B" w:rsidRPr="000937E2">
        <w:t xml:space="preserve"> </w:t>
      </w:r>
      <w:r w:rsidR="00A01F3B" w:rsidRPr="00E61300">
        <w:t>reduced by gain error compensation in the ECU.</w:t>
      </w:r>
      <w:r w:rsidR="00B540D7" w:rsidRPr="00E61300">
        <w:t xml:space="preserve"> Guaranteed between 10% to 90% of VCC peak to peak differential</w:t>
      </w:r>
      <w:r w:rsidR="00B540D7" w:rsidRPr="000937E2">
        <w:t xml:space="preserve"> output.</w:t>
      </w:r>
    </w:p>
    <w:p w14:paraId="1B96A773" w14:textId="7ACF86AB" w:rsidR="00E76A3A" w:rsidRDefault="00E76A3A" w:rsidP="00E76A3A">
      <w:pPr>
        <w:pStyle w:val="TabFootnoteText"/>
        <w:numPr>
          <w:ilvl w:val="0"/>
          <w:numId w:val="38"/>
        </w:numPr>
      </w:pPr>
      <w:r w:rsidRPr="00E70114">
        <w:t xml:space="preserve">The parameter </w:t>
      </w:r>
      <w:r w:rsidRPr="00E17D61">
        <w:t>RX_ERR</w:t>
      </w:r>
      <w:r w:rsidRPr="00E17D61">
        <w:rPr>
          <w:vertAlign w:val="subscript"/>
        </w:rPr>
        <w:t>UNCOMP</w:t>
      </w:r>
      <w:r w:rsidRPr="00E70114">
        <w:t xml:space="preserve"> specifies the overall uncompensated angular error produced by the IC </w:t>
      </w:r>
      <w:r w:rsidR="00E67D01">
        <w:t>only</w:t>
      </w:r>
      <w:r w:rsidR="00212248">
        <w:t>,</w:t>
      </w:r>
      <w:r w:rsidRPr="00E70114">
        <w:t xml:space="preserve"> assuming ideal RX input signals. T</w:t>
      </w:r>
      <w:r>
        <w:t>his parameter includes INL</w:t>
      </w:r>
      <w:r w:rsidRPr="00E70114">
        <w:rPr>
          <w:vertAlign w:val="subscript"/>
        </w:rPr>
        <w:t>RX</w:t>
      </w:r>
      <w:r>
        <w:t>, Delay_error</w:t>
      </w:r>
      <w:r w:rsidRPr="00E70114">
        <w:t xml:space="preserve">, </w:t>
      </w:r>
      <w:r>
        <w:t>V</w:t>
      </w:r>
      <w:r w:rsidRPr="00E70114">
        <w:rPr>
          <w:vertAlign w:val="subscript"/>
        </w:rPr>
        <w:t>OFFSET_RX</w:t>
      </w:r>
      <w:r w:rsidRPr="00E70114">
        <w:t xml:space="preserve">, </w:t>
      </w:r>
      <w:r>
        <w:t>OPN</w:t>
      </w:r>
      <w:r w:rsidRPr="00E70114">
        <w:t xml:space="preserve"> and </w:t>
      </w:r>
      <w:r>
        <w:t>gain_mm</w:t>
      </w:r>
      <w:r w:rsidR="00E67D01">
        <w:t>.</w:t>
      </w:r>
    </w:p>
    <w:p w14:paraId="08F13DBB" w14:textId="59E767D3" w:rsidR="006F4405" w:rsidRPr="00E67D01" w:rsidRDefault="006F4405" w:rsidP="00E76A3A">
      <w:pPr>
        <w:pStyle w:val="TabFootnoteText"/>
        <w:numPr>
          <w:ilvl w:val="0"/>
          <w:numId w:val="38"/>
        </w:numPr>
      </w:pPr>
      <w:r w:rsidRPr="00E67D01">
        <w:t>Typical calculation: f</w:t>
      </w:r>
      <w:r w:rsidRPr="00E67D01">
        <w:rPr>
          <w:vertAlign w:val="subscript"/>
        </w:rPr>
        <w:t xml:space="preserve">IN </w:t>
      </w:r>
      <w:r w:rsidRPr="00E67D01">
        <w:t>= (rotation_speed_in_rpm / 60) * num_of_pole_pairs</w:t>
      </w:r>
    </w:p>
    <w:p w14:paraId="27D32370" w14:textId="77777777" w:rsidR="00E70114" w:rsidRDefault="00E70114" w:rsidP="00DF3A05">
      <w:pPr>
        <w:pStyle w:val="TDSpaceBelow"/>
      </w:pPr>
    </w:p>
    <w:p w14:paraId="4B9B8511" w14:textId="03AD3B93" w:rsidR="00B30A86" w:rsidRDefault="00B30A86" w:rsidP="00E70114">
      <w:pPr>
        <w:pStyle w:val="Heading2"/>
      </w:pPr>
      <w:bookmarkStart w:id="26" w:name="_Toc156997609"/>
      <w:r>
        <w:t>LC - Oscillator</w:t>
      </w:r>
      <w:bookmarkEnd w:id="26"/>
    </w:p>
    <w:p w14:paraId="6BD7B12D" w14:textId="60A3AD47" w:rsidR="008019E6" w:rsidRDefault="008019E6" w:rsidP="00326B13">
      <w:pPr>
        <w:pStyle w:val="Caption"/>
      </w:pPr>
      <w:r>
        <w:t>Figure </w:t>
      </w:r>
      <w:r>
        <w:rPr>
          <w:noProof/>
        </w:rPr>
        <w:fldChar w:fldCharType="begin"/>
      </w:r>
      <w:r>
        <w:rPr>
          <w:noProof/>
        </w:rPr>
        <w:instrText xml:space="preserve"> SEQ Figure \* ARABIC </w:instrText>
      </w:r>
      <w:r>
        <w:rPr>
          <w:noProof/>
        </w:rPr>
        <w:fldChar w:fldCharType="separate"/>
      </w:r>
      <w:r w:rsidR="00B566BF">
        <w:rPr>
          <w:noProof/>
        </w:rPr>
        <w:t>8</w:t>
      </w:r>
      <w:r>
        <w:rPr>
          <w:noProof/>
        </w:rPr>
        <w:fldChar w:fldCharType="end"/>
      </w:r>
      <w:r>
        <w:t>:</w:t>
      </w:r>
      <w:r>
        <w:br/>
        <w:t>LC - Oscillator</w:t>
      </w:r>
    </w:p>
    <w:tbl>
      <w:tblPr>
        <w:tblStyle w:val="amsTAB1HeaderTechData"/>
        <w:tblW w:w="0" w:type="auto"/>
        <w:tblLook w:val="04A0" w:firstRow="1" w:lastRow="0" w:firstColumn="1" w:lastColumn="0" w:noHBand="0" w:noVBand="1"/>
      </w:tblPr>
      <w:tblGrid>
        <w:gridCol w:w="993"/>
        <w:gridCol w:w="2409"/>
        <w:gridCol w:w="2835"/>
        <w:gridCol w:w="709"/>
        <w:gridCol w:w="709"/>
        <w:gridCol w:w="709"/>
        <w:gridCol w:w="706"/>
      </w:tblGrid>
      <w:tr w:rsidR="00E17D61" w:rsidRPr="000276F0" w14:paraId="2345C427" w14:textId="77777777" w:rsidTr="00B9471A">
        <w:trPr>
          <w:cnfStyle w:val="100000000000" w:firstRow="1" w:lastRow="0" w:firstColumn="0" w:lastColumn="0" w:oddVBand="0" w:evenVBand="0" w:oddHBand="0" w:evenHBand="0" w:firstRowFirstColumn="0" w:firstRowLastColumn="0" w:lastRowFirstColumn="0" w:lastRowLastColumn="0"/>
        </w:trPr>
        <w:tc>
          <w:tcPr>
            <w:tcW w:w="993" w:type="dxa"/>
          </w:tcPr>
          <w:p w14:paraId="2A843AFF" w14:textId="77777777" w:rsidR="00E17D61" w:rsidRPr="00E61300" w:rsidRDefault="00E17D61" w:rsidP="00E61300">
            <w:pPr>
              <w:pStyle w:val="TDFmtHeaderSmLe"/>
            </w:pPr>
            <w:r w:rsidRPr="00E61300">
              <w:t>Symbol</w:t>
            </w:r>
          </w:p>
        </w:tc>
        <w:tc>
          <w:tcPr>
            <w:tcW w:w="2409" w:type="dxa"/>
          </w:tcPr>
          <w:p w14:paraId="2DD82181" w14:textId="77777777" w:rsidR="00E17D61" w:rsidRPr="00E61300" w:rsidRDefault="00E17D61" w:rsidP="00E61300">
            <w:pPr>
              <w:pStyle w:val="TDFmtHeaderSmLe"/>
            </w:pPr>
            <w:r w:rsidRPr="00E61300">
              <w:t>Parameter</w:t>
            </w:r>
          </w:p>
        </w:tc>
        <w:tc>
          <w:tcPr>
            <w:tcW w:w="2835" w:type="dxa"/>
          </w:tcPr>
          <w:p w14:paraId="578A15AC" w14:textId="77777777" w:rsidR="00E17D61" w:rsidRPr="00E61300" w:rsidRDefault="00E17D61" w:rsidP="00E61300">
            <w:pPr>
              <w:pStyle w:val="TDFmtHeaderSmLe"/>
            </w:pPr>
            <w:r w:rsidRPr="00E61300">
              <w:t>Conditions</w:t>
            </w:r>
          </w:p>
        </w:tc>
        <w:tc>
          <w:tcPr>
            <w:tcW w:w="709" w:type="dxa"/>
          </w:tcPr>
          <w:p w14:paraId="676E5015" w14:textId="77777777" w:rsidR="00E17D61" w:rsidRPr="00E61300" w:rsidRDefault="00E17D61" w:rsidP="00E61300">
            <w:pPr>
              <w:pStyle w:val="TDFmtHeaderSmLe"/>
            </w:pPr>
            <w:r w:rsidRPr="00E61300">
              <w:t>Min</w:t>
            </w:r>
          </w:p>
        </w:tc>
        <w:tc>
          <w:tcPr>
            <w:tcW w:w="709" w:type="dxa"/>
          </w:tcPr>
          <w:p w14:paraId="0E03255A" w14:textId="77777777" w:rsidR="00E17D61" w:rsidRPr="00E61300" w:rsidRDefault="00E17D61" w:rsidP="00E61300">
            <w:pPr>
              <w:pStyle w:val="TDFmtHeaderSmLe"/>
            </w:pPr>
            <w:r w:rsidRPr="00E61300">
              <w:t>Typ</w:t>
            </w:r>
          </w:p>
        </w:tc>
        <w:tc>
          <w:tcPr>
            <w:tcW w:w="709" w:type="dxa"/>
          </w:tcPr>
          <w:p w14:paraId="29BC9A81" w14:textId="77777777" w:rsidR="00E17D61" w:rsidRPr="00E61300" w:rsidRDefault="00E17D61" w:rsidP="00E61300">
            <w:pPr>
              <w:pStyle w:val="TDFmtHeaderSmLe"/>
            </w:pPr>
            <w:r w:rsidRPr="00E61300">
              <w:t>Max</w:t>
            </w:r>
          </w:p>
        </w:tc>
        <w:tc>
          <w:tcPr>
            <w:tcW w:w="706" w:type="dxa"/>
          </w:tcPr>
          <w:p w14:paraId="4380122B" w14:textId="77777777" w:rsidR="00E17D61" w:rsidRPr="00E61300" w:rsidRDefault="00E17D61" w:rsidP="00E61300">
            <w:pPr>
              <w:pStyle w:val="TDFmtHeaderSmLe"/>
            </w:pPr>
            <w:r w:rsidRPr="00E61300">
              <w:t>Unit</w:t>
            </w:r>
          </w:p>
        </w:tc>
      </w:tr>
      <w:tr w:rsidR="00E17D61" w:rsidRPr="000276F0" w14:paraId="0D443857" w14:textId="77777777" w:rsidTr="00B9471A">
        <w:tc>
          <w:tcPr>
            <w:tcW w:w="993" w:type="dxa"/>
          </w:tcPr>
          <w:p w14:paraId="4682DF6A" w14:textId="77777777" w:rsidR="00E17D61" w:rsidRPr="00E61300" w:rsidRDefault="00E17D61" w:rsidP="00E61300">
            <w:pPr>
              <w:pStyle w:val="TDFmtTextSmLe"/>
            </w:pPr>
            <w:r w:rsidRPr="00E61300">
              <w:t>V</w:t>
            </w:r>
            <w:r w:rsidRPr="00E61300">
              <w:rPr>
                <w:vertAlign w:val="subscript"/>
              </w:rPr>
              <w:t>TX</w:t>
            </w:r>
          </w:p>
        </w:tc>
        <w:tc>
          <w:tcPr>
            <w:tcW w:w="2409" w:type="dxa"/>
          </w:tcPr>
          <w:p w14:paraId="25C1B7C8" w14:textId="77777777" w:rsidR="00E17D61" w:rsidRPr="00E61300" w:rsidRDefault="00E17D61" w:rsidP="00E61300">
            <w:pPr>
              <w:pStyle w:val="TDFmtTextSmLe"/>
            </w:pPr>
            <w:r w:rsidRPr="00E61300">
              <w:t>Coil driving voltage</w:t>
            </w:r>
          </w:p>
        </w:tc>
        <w:tc>
          <w:tcPr>
            <w:tcW w:w="2835" w:type="dxa"/>
          </w:tcPr>
          <w:p w14:paraId="13B43812" w14:textId="77777777" w:rsidR="00E17D61" w:rsidRPr="00E61300" w:rsidRDefault="00E17D61" w:rsidP="00E61300">
            <w:pPr>
              <w:pStyle w:val="TDFmtTextSmLe"/>
            </w:pPr>
          </w:p>
        </w:tc>
        <w:tc>
          <w:tcPr>
            <w:tcW w:w="709" w:type="dxa"/>
          </w:tcPr>
          <w:p w14:paraId="03D7B7CD" w14:textId="78A70919" w:rsidR="00E17D61" w:rsidRPr="00E61300" w:rsidRDefault="00415ADE" w:rsidP="00E61300">
            <w:pPr>
              <w:pStyle w:val="TDFmtTextSmLe"/>
            </w:pPr>
            <w:r w:rsidRPr="00E61300">
              <w:t>2.0</w:t>
            </w:r>
          </w:p>
        </w:tc>
        <w:tc>
          <w:tcPr>
            <w:tcW w:w="709" w:type="dxa"/>
          </w:tcPr>
          <w:p w14:paraId="05B2DBDD" w14:textId="77777777" w:rsidR="00E17D61" w:rsidRPr="00E61300" w:rsidRDefault="00E17D61" w:rsidP="00E61300">
            <w:pPr>
              <w:pStyle w:val="TDFmtTextSmLe"/>
            </w:pPr>
            <w:r w:rsidRPr="00E61300">
              <w:t>2.5</w:t>
            </w:r>
          </w:p>
        </w:tc>
        <w:tc>
          <w:tcPr>
            <w:tcW w:w="709" w:type="dxa"/>
          </w:tcPr>
          <w:p w14:paraId="39A95D17" w14:textId="3B150B2E" w:rsidR="00E17D61" w:rsidRPr="00E61300" w:rsidRDefault="00415ADE" w:rsidP="00E61300">
            <w:pPr>
              <w:pStyle w:val="TDFmtTextSmLe"/>
            </w:pPr>
            <w:r w:rsidRPr="00E61300">
              <w:t>3.0</w:t>
            </w:r>
          </w:p>
        </w:tc>
        <w:tc>
          <w:tcPr>
            <w:tcW w:w="706" w:type="dxa"/>
          </w:tcPr>
          <w:p w14:paraId="316510DA" w14:textId="77777777" w:rsidR="00E17D61" w:rsidRPr="00E61300" w:rsidRDefault="00E17D61" w:rsidP="00E61300">
            <w:pPr>
              <w:pStyle w:val="TDFmtTextSmLe"/>
            </w:pPr>
            <w:r w:rsidRPr="00E61300">
              <w:t>Vpp</w:t>
            </w:r>
          </w:p>
        </w:tc>
      </w:tr>
      <w:tr w:rsidR="00E17D61" w:rsidRPr="000276F0" w14:paraId="21E90A85" w14:textId="77777777" w:rsidTr="00B9471A">
        <w:tc>
          <w:tcPr>
            <w:tcW w:w="993" w:type="dxa"/>
          </w:tcPr>
          <w:p w14:paraId="0D321D7A" w14:textId="77777777" w:rsidR="00E17D61" w:rsidRPr="00E61300" w:rsidRDefault="00E17D61" w:rsidP="00E61300">
            <w:pPr>
              <w:pStyle w:val="TDFmtTextSmLe"/>
            </w:pPr>
            <w:r w:rsidRPr="00E61300">
              <w:t>f</w:t>
            </w:r>
            <w:r w:rsidRPr="00E61300">
              <w:rPr>
                <w:vertAlign w:val="subscript"/>
              </w:rPr>
              <w:t>TX</w:t>
            </w:r>
          </w:p>
        </w:tc>
        <w:tc>
          <w:tcPr>
            <w:tcW w:w="2409" w:type="dxa"/>
          </w:tcPr>
          <w:p w14:paraId="56A189D1" w14:textId="77777777" w:rsidR="00E17D61" w:rsidRPr="00E61300" w:rsidRDefault="00E17D61" w:rsidP="00E61300">
            <w:pPr>
              <w:pStyle w:val="TDFmtTextSmLe"/>
            </w:pPr>
            <w:r w:rsidRPr="00E61300">
              <w:t>Dependent on resonant frequency of external LC Tank</w:t>
            </w:r>
          </w:p>
        </w:tc>
        <w:tc>
          <w:tcPr>
            <w:tcW w:w="2835" w:type="dxa"/>
          </w:tcPr>
          <w:p w14:paraId="0E30EF1F" w14:textId="77777777" w:rsidR="00E17D61" w:rsidRPr="00E61300" w:rsidRDefault="00E17D61" w:rsidP="00E61300">
            <w:pPr>
              <w:pStyle w:val="TDFmtTextSmLe"/>
            </w:pPr>
          </w:p>
        </w:tc>
        <w:tc>
          <w:tcPr>
            <w:tcW w:w="709" w:type="dxa"/>
          </w:tcPr>
          <w:p w14:paraId="065223B9" w14:textId="77777777" w:rsidR="00E17D61" w:rsidRPr="00E61300" w:rsidRDefault="00E17D61" w:rsidP="00E61300">
            <w:pPr>
              <w:pStyle w:val="TDFmtTextSmLe"/>
            </w:pPr>
            <w:r w:rsidRPr="00E61300">
              <w:t>2.8</w:t>
            </w:r>
          </w:p>
        </w:tc>
        <w:tc>
          <w:tcPr>
            <w:tcW w:w="709" w:type="dxa"/>
          </w:tcPr>
          <w:p w14:paraId="1831312C" w14:textId="77777777" w:rsidR="00E17D61" w:rsidRPr="00E61300" w:rsidRDefault="00E17D61" w:rsidP="00E61300">
            <w:pPr>
              <w:pStyle w:val="TDFmtTextSmLe"/>
            </w:pPr>
          </w:p>
        </w:tc>
        <w:tc>
          <w:tcPr>
            <w:tcW w:w="709" w:type="dxa"/>
          </w:tcPr>
          <w:p w14:paraId="32382AF8" w14:textId="77777777" w:rsidR="00E17D61" w:rsidRPr="00E61300" w:rsidRDefault="00E17D61" w:rsidP="00E61300">
            <w:pPr>
              <w:pStyle w:val="TDFmtTextSmLe"/>
            </w:pPr>
            <w:r w:rsidRPr="00E61300">
              <w:t>5</w:t>
            </w:r>
          </w:p>
        </w:tc>
        <w:tc>
          <w:tcPr>
            <w:tcW w:w="706" w:type="dxa"/>
          </w:tcPr>
          <w:p w14:paraId="2FD53899" w14:textId="77777777" w:rsidR="00E17D61" w:rsidRPr="00E61300" w:rsidRDefault="00E17D61" w:rsidP="00E61300">
            <w:pPr>
              <w:pStyle w:val="TDFmtTextSmLe"/>
            </w:pPr>
            <w:r w:rsidRPr="00E61300">
              <w:t>MHz</w:t>
            </w:r>
          </w:p>
        </w:tc>
      </w:tr>
      <w:tr w:rsidR="000E26FC" w:rsidRPr="000276F0" w14:paraId="581B2CAB" w14:textId="77777777" w:rsidTr="00B9471A">
        <w:tc>
          <w:tcPr>
            <w:tcW w:w="993" w:type="dxa"/>
          </w:tcPr>
          <w:p w14:paraId="6DD25A40" w14:textId="68E1D061" w:rsidR="000E26FC" w:rsidRPr="00E61300" w:rsidRDefault="000E26FC" w:rsidP="00E61300">
            <w:pPr>
              <w:pStyle w:val="TDFmtTextSmLe"/>
            </w:pPr>
            <w:r w:rsidRPr="00E61300">
              <w:t>f</w:t>
            </w:r>
            <w:r w:rsidRPr="00E61300">
              <w:rPr>
                <w:vertAlign w:val="subscript"/>
              </w:rPr>
              <w:t>DET_WD_</w:t>
            </w:r>
            <w:r w:rsidR="00CF2AAF" w:rsidRPr="00E61300">
              <w:rPr>
                <w:vertAlign w:val="subscript"/>
              </w:rPr>
              <w:t>low</w:t>
            </w:r>
          </w:p>
        </w:tc>
        <w:tc>
          <w:tcPr>
            <w:tcW w:w="2409" w:type="dxa"/>
          </w:tcPr>
          <w:p w14:paraId="39DD4435" w14:textId="53A73B88" w:rsidR="000E26FC" w:rsidRPr="00E61300" w:rsidRDefault="00121354" w:rsidP="00E61300">
            <w:pPr>
              <w:pStyle w:val="TDFmtTextSmLe"/>
            </w:pPr>
            <w:r w:rsidRPr="00E61300">
              <w:t>L</w:t>
            </w:r>
            <w:r w:rsidR="00CF2AAF" w:rsidRPr="00E61300">
              <w:t>ower</w:t>
            </w:r>
            <w:r w:rsidR="000E26FC" w:rsidRPr="00E61300">
              <w:t xml:space="preserve"> LC frequency error detection level</w:t>
            </w:r>
          </w:p>
        </w:tc>
        <w:tc>
          <w:tcPr>
            <w:tcW w:w="2835" w:type="dxa"/>
          </w:tcPr>
          <w:p w14:paraId="788E81F0" w14:textId="77777777" w:rsidR="000E26FC" w:rsidRPr="00E61300" w:rsidRDefault="000E26FC" w:rsidP="00E61300">
            <w:pPr>
              <w:pStyle w:val="TDFmtTextSmLe"/>
            </w:pPr>
          </w:p>
        </w:tc>
        <w:tc>
          <w:tcPr>
            <w:tcW w:w="709" w:type="dxa"/>
          </w:tcPr>
          <w:p w14:paraId="0E1BC87B" w14:textId="04991323" w:rsidR="000E26FC" w:rsidRPr="00E61300" w:rsidRDefault="000E26FC" w:rsidP="00E61300">
            <w:pPr>
              <w:pStyle w:val="TDFmtTextSmLe"/>
            </w:pPr>
            <w:r w:rsidRPr="00E61300">
              <w:t>2.4</w:t>
            </w:r>
          </w:p>
        </w:tc>
        <w:tc>
          <w:tcPr>
            <w:tcW w:w="709" w:type="dxa"/>
          </w:tcPr>
          <w:p w14:paraId="5AE6C690" w14:textId="7F7FE2BE" w:rsidR="000E26FC" w:rsidRPr="00E61300" w:rsidRDefault="000E26FC" w:rsidP="00E61300">
            <w:pPr>
              <w:pStyle w:val="TDFmtTextSmLe"/>
            </w:pPr>
            <w:r w:rsidRPr="00E61300">
              <w:t>2.6</w:t>
            </w:r>
          </w:p>
        </w:tc>
        <w:tc>
          <w:tcPr>
            <w:tcW w:w="709" w:type="dxa"/>
          </w:tcPr>
          <w:p w14:paraId="625C5EC6" w14:textId="682A7DFB" w:rsidR="000E26FC" w:rsidRPr="00E61300" w:rsidRDefault="000E26FC" w:rsidP="00E61300">
            <w:pPr>
              <w:pStyle w:val="TDFmtTextSmLe"/>
            </w:pPr>
            <w:r w:rsidRPr="00E61300">
              <w:t>2.8</w:t>
            </w:r>
          </w:p>
        </w:tc>
        <w:tc>
          <w:tcPr>
            <w:tcW w:w="706" w:type="dxa"/>
          </w:tcPr>
          <w:p w14:paraId="0CACB151" w14:textId="2B1A7E0B" w:rsidR="000E26FC" w:rsidRPr="00E61300" w:rsidRDefault="000E26FC" w:rsidP="00E61300">
            <w:pPr>
              <w:pStyle w:val="TDFmtTextSmLe"/>
            </w:pPr>
            <w:r w:rsidRPr="00E61300">
              <w:t>MHz</w:t>
            </w:r>
          </w:p>
        </w:tc>
      </w:tr>
      <w:tr w:rsidR="00B907D6" w:rsidRPr="000276F0" w14:paraId="0E4D721D" w14:textId="77777777" w:rsidTr="00B9471A">
        <w:tc>
          <w:tcPr>
            <w:tcW w:w="993" w:type="dxa"/>
            <w:vMerge w:val="restart"/>
          </w:tcPr>
          <w:p w14:paraId="55CAD3B5" w14:textId="2441F974" w:rsidR="00B907D6" w:rsidRDefault="00B907D6" w:rsidP="00E61300">
            <w:pPr>
              <w:pStyle w:val="TDFmtTextSmLe"/>
            </w:pPr>
            <w:r>
              <w:t>f</w:t>
            </w:r>
            <w:r w:rsidRPr="000E26FC">
              <w:rPr>
                <w:vertAlign w:val="subscript"/>
              </w:rPr>
              <w:t>DET_WD_</w:t>
            </w:r>
            <w:r>
              <w:rPr>
                <w:vertAlign w:val="subscript"/>
              </w:rPr>
              <w:t>high</w:t>
            </w:r>
          </w:p>
        </w:tc>
        <w:tc>
          <w:tcPr>
            <w:tcW w:w="2409" w:type="dxa"/>
            <w:vMerge w:val="restart"/>
          </w:tcPr>
          <w:p w14:paraId="6128A10A" w14:textId="11EF1694" w:rsidR="00B907D6" w:rsidRPr="00E61300" w:rsidRDefault="00121354" w:rsidP="00E61300">
            <w:pPr>
              <w:pStyle w:val="TDFmtTextSmLe"/>
            </w:pPr>
            <w:r w:rsidRPr="00E61300">
              <w:t>U</w:t>
            </w:r>
            <w:r w:rsidR="00B907D6" w:rsidRPr="00E61300">
              <w:t>pper LC frequency error detection level</w:t>
            </w:r>
          </w:p>
        </w:tc>
        <w:tc>
          <w:tcPr>
            <w:tcW w:w="2835" w:type="dxa"/>
          </w:tcPr>
          <w:p w14:paraId="03556F46" w14:textId="185D64D1" w:rsidR="00B907D6" w:rsidRPr="00E61300" w:rsidRDefault="00121354" w:rsidP="00E61300">
            <w:pPr>
              <w:pStyle w:val="TDFmtTextSmLe"/>
            </w:pPr>
            <w:r w:rsidRPr="00E61300">
              <w:t>D</w:t>
            </w:r>
            <w:r w:rsidR="00B907D6" w:rsidRPr="00E61300">
              <w:t>efault configuration</w:t>
            </w:r>
          </w:p>
          <w:p w14:paraId="6EB6F81D" w14:textId="1D8A4574" w:rsidR="00B907D6" w:rsidRPr="00E61300" w:rsidRDefault="00B907D6" w:rsidP="00E61300">
            <w:pPr>
              <w:pStyle w:val="TDFmtTextSmLe"/>
            </w:pPr>
            <w:r w:rsidRPr="00E61300">
              <w:t>LC_wide_range = 0</w:t>
            </w:r>
          </w:p>
        </w:tc>
        <w:tc>
          <w:tcPr>
            <w:tcW w:w="709" w:type="dxa"/>
          </w:tcPr>
          <w:p w14:paraId="7C59578F" w14:textId="412FFE72" w:rsidR="00B907D6" w:rsidRPr="00E61300" w:rsidRDefault="00B907D6" w:rsidP="00E61300">
            <w:pPr>
              <w:pStyle w:val="TDFmtTextSmLe"/>
            </w:pPr>
            <w:r w:rsidRPr="00E61300">
              <w:t>5</w:t>
            </w:r>
          </w:p>
        </w:tc>
        <w:tc>
          <w:tcPr>
            <w:tcW w:w="709" w:type="dxa"/>
          </w:tcPr>
          <w:p w14:paraId="0A80FFDD" w14:textId="69412358" w:rsidR="00B907D6" w:rsidRPr="00E61300" w:rsidRDefault="00B907D6" w:rsidP="00E61300">
            <w:pPr>
              <w:pStyle w:val="TDFmtTextSmLe"/>
            </w:pPr>
            <w:r w:rsidRPr="00E61300">
              <w:t>5.5</w:t>
            </w:r>
          </w:p>
        </w:tc>
        <w:tc>
          <w:tcPr>
            <w:tcW w:w="709" w:type="dxa"/>
          </w:tcPr>
          <w:p w14:paraId="11E47EF4" w14:textId="02F5CF33" w:rsidR="00B907D6" w:rsidRPr="00E61300" w:rsidRDefault="00B907D6" w:rsidP="00E61300">
            <w:pPr>
              <w:pStyle w:val="TDFmtTextSmLe"/>
            </w:pPr>
            <w:r w:rsidRPr="00E61300">
              <w:t>6</w:t>
            </w:r>
          </w:p>
        </w:tc>
        <w:tc>
          <w:tcPr>
            <w:tcW w:w="706" w:type="dxa"/>
          </w:tcPr>
          <w:p w14:paraId="05E71CED" w14:textId="32622D69" w:rsidR="00B907D6" w:rsidRPr="00E61300" w:rsidRDefault="00B907D6" w:rsidP="00E61300">
            <w:pPr>
              <w:pStyle w:val="TDFmtTextSmLe"/>
            </w:pPr>
            <w:r w:rsidRPr="00E61300">
              <w:t>MHz</w:t>
            </w:r>
          </w:p>
        </w:tc>
      </w:tr>
      <w:tr w:rsidR="00B907D6" w:rsidRPr="000276F0" w14:paraId="6E0DCFFF" w14:textId="77777777" w:rsidTr="00B9471A">
        <w:tc>
          <w:tcPr>
            <w:tcW w:w="993" w:type="dxa"/>
            <w:vMerge/>
          </w:tcPr>
          <w:p w14:paraId="01F1044D" w14:textId="77777777" w:rsidR="00B907D6" w:rsidRPr="00E61300" w:rsidRDefault="00B907D6" w:rsidP="00E61300">
            <w:pPr>
              <w:pStyle w:val="TDFmtTextSmLe"/>
            </w:pPr>
          </w:p>
        </w:tc>
        <w:tc>
          <w:tcPr>
            <w:tcW w:w="2409" w:type="dxa"/>
            <w:vMerge/>
          </w:tcPr>
          <w:p w14:paraId="163EA084" w14:textId="77777777" w:rsidR="00B907D6" w:rsidRPr="00E61300" w:rsidRDefault="00B907D6" w:rsidP="00E61300">
            <w:pPr>
              <w:pStyle w:val="TDFmtTextSmLe"/>
            </w:pPr>
          </w:p>
        </w:tc>
        <w:tc>
          <w:tcPr>
            <w:tcW w:w="2835" w:type="dxa"/>
          </w:tcPr>
          <w:p w14:paraId="6561715A" w14:textId="59DD8461" w:rsidR="00B907D6" w:rsidRPr="00E61300" w:rsidRDefault="00121354" w:rsidP="00E61300">
            <w:pPr>
              <w:pStyle w:val="TDFmtTextSmLe"/>
            </w:pPr>
            <w:r w:rsidRPr="00E61300">
              <w:t>E</w:t>
            </w:r>
            <w:r w:rsidR="00B907D6" w:rsidRPr="00E61300">
              <w:t>xtended configuration</w:t>
            </w:r>
          </w:p>
          <w:p w14:paraId="7BA0B7AD" w14:textId="0FBBA0C0" w:rsidR="00B907D6" w:rsidRPr="00E61300" w:rsidRDefault="00B907D6" w:rsidP="00E61300">
            <w:pPr>
              <w:pStyle w:val="TDFmtTextSmLe"/>
            </w:pPr>
            <w:r w:rsidRPr="00E61300">
              <w:t>LC_wide_range = 1</w:t>
            </w:r>
          </w:p>
        </w:tc>
        <w:tc>
          <w:tcPr>
            <w:tcW w:w="709" w:type="dxa"/>
          </w:tcPr>
          <w:p w14:paraId="5FB362E1" w14:textId="07C32EE7" w:rsidR="00B907D6" w:rsidRPr="00E61300" w:rsidRDefault="00B907D6" w:rsidP="00E61300">
            <w:pPr>
              <w:pStyle w:val="TDFmtTextSmLe"/>
            </w:pPr>
            <w:r w:rsidRPr="00E61300">
              <w:t>6.9</w:t>
            </w:r>
          </w:p>
        </w:tc>
        <w:tc>
          <w:tcPr>
            <w:tcW w:w="709" w:type="dxa"/>
          </w:tcPr>
          <w:p w14:paraId="7FE53577" w14:textId="015E30BE" w:rsidR="00B907D6" w:rsidRPr="00E61300" w:rsidRDefault="00B907D6" w:rsidP="00E61300">
            <w:pPr>
              <w:pStyle w:val="TDFmtTextSmLe"/>
            </w:pPr>
            <w:r w:rsidRPr="00E61300">
              <w:t>7.5</w:t>
            </w:r>
          </w:p>
        </w:tc>
        <w:tc>
          <w:tcPr>
            <w:tcW w:w="709" w:type="dxa"/>
          </w:tcPr>
          <w:p w14:paraId="17410D5F" w14:textId="2DA057E5" w:rsidR="00B907D6" w:rsidRPr="00E61300" w:rsidRDefault="00B907D6" w:rsidP="00E61300">
            <w:pPr>
              <w:pStyle w:val="TDFmtTextSmLe"/>
            </w:pPr>
            <w:r w:rsidRPr="00E61300">
              <w:t>8.1</w:t>
            </w:r>
          </w:p>
        </w:tc>
        <w:tc>
          <w:tcPr>
            <w:tcW w:w="706" w:type="dxa"/>
          </w:tcPr>
          <w:p w14:paraId="35AAA1CC" w14:textId="6F6E5106" w:rsidR="00B907D6" w:rsidRPr="00E61300" w:rsidRDefault="00B907D6" w:rsidP="00E61300">
            <w:pPr>
              <w:pStyle w:val="TDFmtTextSmLe"/>
            </w:pPr>
            <w:r w:rsidRPr="00E61300">
              <w:t>MHz</w:t>
            </w:r>
          </w:p>
        </w:tc>
      </w:tr>
      <w:tr w:rsidR="00B907D6" w:rsidRPr="000276F0" w14:paraId="22ECDDEA" w14:textId="77777777" w:rsidTr="00B9471A">
        <w:tc>
          <w:tcPr>
            <w:tcW w:w="993" w:type="dxa"/>
          </w:tcPr>
          <w:p w14:paraId="163CC41B" w14:textId="30070ED6" w:rsidR="00B907D6" w:rsidRPr="00E61300" w:rsidRDefault="00B907D6" w:rsidP="00E61300">
            <w:pPr>
              <w:pStyle w:val="TDFmtTextSmLe"/>
            </w:pPr>
            <w:r w:rsidRPr="00E61300">
              <w:t>t</w:t>
            </w:r>
            <w:r w:rsidRPr="00E61300">
              <w:rPr>
                <w:vertAlign w:val="subscript"/>
              </w:rPr>
              <w:t>DET_WD</w:t>
            </w:r>
          </w:p>
        </w:tc>
        <w:tc>
          <w:tcPr>
            <w:tcW w:w="2409" w:type="dxa"/>
          </w:tcPr>
          <w:p w14:paraId="343BED24" w14:textId="6884AD25" w:rsidR="00B907D6" w:rsidRPr="00E61300" w:rsidRDefault="00B907D6" w:rsidP="00E61300">
            <w:pPr>
              <w:pStyle w:val="TDFmtTextSmLe"/>
            </w:pPr>
            <w:r w:rsidRPr="00E61300">
              <w:t xml:space="preserve">Watch </w:t>
            </w:r>
            <w:r w:rsidR="00215AD3">
              <w:t>d</w:t>
            </w:r>
            <w:r w:rsidRPr="00E61300">
              <w:t xml:space="preserve">og </w:t>
            </w:r>
            <w:r w:rsidR="00215AD3">
              <w:t>e</w:t>
            </w:r>
            <w:r w:rsidRPr="00E61300">
              <w:t xml:space="preserve">rror </w:t>
            </w:r>
            <w:r w:rsidR="00215AD3">
              <w:t>d</w:t>
            </w:r>
            <w:r w:rsidRPr="00E61300">
              <w:t>etection time</w:t>
            </w:r>
          </w:p>
        </w:tc>
        <w:tc>
          <w:tcPr>
            <w:tcW w:w="2835" w:type="dxa"/>
          </w:tcPr>
          <w:p w14:paraId="7A0553CB" w14:textId="65BC1842" w:rsidR="00B907D6" w:rsidRPr="00E61300" w:rsidRDefault="00B907D6" w:rsidP="00E61300">
            <w:pPr>
              <w:pStyle w:val="TDFmtTextSmLe"/>
            </w:pPr>
            <w:r w:rsidRPr="00E61300">
              <w:t>Time it takes to detect if LC oscillator is out of frequency-range</w:t>
            </w:r>
          </w:p>
        </w:tc>
        <w:tc>
          <w:tcPr>
            <w:tcW w:w="709" w:type="dxa"/>
          </w:tcPr>
          <w:p w14:paraId="396C8B28" w14:textId="77777777" w:rsidR="00B907D6" w:rsidRPr="00E61300" w:rsidRDefault="00B907D6" w:rsidP="00E61300">
            <w:pPr>
              <w:pStyle w:val="TDFmtTextSmLe"/>
            </w:pPr>
          </w:p>
        </w:tc>
        <w:tc>
          <w:tcPr>
            <w:tcW w:w="709" w:type="dxa"/>
          </w:tcPr>
          <w:p w14:paraId="1423537A" w14:textId="7BFB92A9" w:rsidR="00B907D6" w:rsidRPr="00E61300" w:rsidRDefault="00B907D6" w:rsidP="00E61300">
            <w:pPr>
              <w:pStyle w:val="TDFmtTextSmLe"/>
            </w:pPr>
            <w:r w:rsidRPr="00E61300">
              <w:t>500</w:t>
            </w:r>
          </w:p>
        </w:tc>
        <w:tc>
          <w:tcPr>
            <w:tcW w:w="709" w:type="dxa"/>
          </w:tcPr>
          <w:p w14:paraId="2A462FE9" w14:textId="7D3652CE" w:rsidR="00B907D6" w:rsidRPr="00E61300" w:rsidRDefault="00B907D6" w:rsidP="00E61300">
            <w:pPr>
              <w:pStyle w:val="TDFmtTextSmLe"/>
            </w:pPr>
            <w:r w:rsidRPr="00E61300">
              <w:t>1000</w:t>
            </w:r>
          </w:p>
        </w:tc>
        <w:tc>
          <w:tcPr>
            <w:tcW w:w="706" w:type="dxa"/>
          </w:tcPr>
          <w:p w14:paraId="61A8C726" w14:textId="061F2ECD" w:rsidR="00B907D6" w:rsidRPr="00E61300" w:rsidRDefault="00B907D6" w:rsidP="00E61300">
            <w:pPr>
              <w:pStyle w:val="TDFmtTextSmLe"/>
            </w:pPr>
            <w:r w:rsidRPr="00E61300">
              <w:t>µs</w:t>
            </w:r>
          </w:p>
        </w:tc>
      </w:tr>
      <w:tr w:rsidR="00B907D6" w:rsidRPr="000276F0" w14:paraId="71655D52" w14:textId="77777777" w:rsidTr="00B9471A">
        <w:tc>
          <w:tcPr>
            <w:tcW w:w="993" w:type="dxa"/>
          </w:tcPr>
          <w:p w14:paraId="044547FE" w14:textId="77777777" w:rsidR="00B907D6" w:rsidRPr="00E61300" w:rsidRDefault="00B907D6" w:rsidP="00E61300">
            <w:pPr>
              <w:pStyle w:val="TDFmtTextSmLe"/>
            </w:pPr>
            <w:r w:rsidRPr="00E61300">
              <w:t>THD</w:t>
            </w:r>
            <w:r w:rsidRPr="00E61300">
              <w:rPr>
                <w:vertAlign w:val="subscript"/>
              </w:rPr>
              <w:t>TX</w:t>
            </w:r>
          </w:p>
        </w:tc>
        <w:tc>
          <w:tcPr>
            <w:tcW w:w="2409" w:type="dxa"/>
          </w:tcPr>
          <w:p w14:paraId="70E78D2C" w14:textId="77777777" w:rsidR="00B907D6" w:rsidRPr="00E61300" w:rsidRDefault="00B907D6" w:rsidP="00E61300">
            <w:pPr>
              <w:pStyle w:val="TDFmtTextSmLe"/>
            </w:pPr>
            <w:r w:rsidRPr="00E61300">
              <w:t>Harmonic content of TX signal</w:t>
            </w:r>
          </w:p>
        </w:tc>
        <w:tc>
          <w:tcPr>
            <w:tcW w:w="2835" w:type="dxa"/>
          </w:tcPr>
          <w:p w14:paraId="7E1FD022" w14:textId="77777777" w:rsidR="00B907D6" w:rsidRPr="00E61300" w:rsidRDefault="00B907D6" w:rsidP="00E61300">
            <w:pPr>
              <w:pStyle w:val="TDFmtTextSmLe"/>
            </w:pPr>
          </w:p>
        </w:tc>
        <w:tc>
          <w:tcPr>
            <w:tcW w:w="709" w:type="dxa"/>
          </w:tcPr>
          <w:p w14:paraId="2580B1FF" w14:textId="77777777" w:rsidR="00B907D6" w:rsidRPr="00E61300" w:rsidRDefault="00B907D6" w:rsidP="00E61300">
            <w:pPr>
              <w:pStyle w:val="TDFmtTextSmLe"/>
            </w:pPr>
          </w:p>
        </w:tc>
        <w:tc>
          <w:tcPr>
            <w:tcW w:w="709" w:type="dxa"/>
          </w:tcPr>
          <w:p w14:paraId="55395109" w14:textId="77777777" w:rsidR="00B907D6" w:rsidRPr="00E61300" w:rsidRDefault="00B907D6" w:rsidP="00E61300">
            <w:pPr>
              <w:pStyle w:val="TDFmtTextSmLe"/>
            </w:pPr>
          </w:p>
        </w:tc>
        <w:tc>
          <w:tcPr>
            <w:tcW w:w="709" w:type="dxa"/>
          </w:tcPr>
          <w:p w14:paraId="12E6B877" w14:textId="77777777" w:rsidR="00B907D6" w:rsidRPr="00E61300" w:rsidRDefault="00B907D6" w:rsidP="00E61300">
            <w:pPr>
              <w:pStyle w:val="TDFmtTextSmLe"/>
            </w:pPr>
            <w:r w:rsidRPr="00E61300">
              <w:t>-30</w:t>
            </w:r>
          </w:p>
        </w:tc>
        <w:tc>
          <w:tcPr>
            <w:tcW w:w="706" w:type="dxa"/>
          </w:tcPr>
          <w:p w14:paraId="383F59D0" w14:textId="77777777" w:rsidR="00B907D6" w:rsidRPr="00E61300" w:rsidRDefault="00B907D6" w:rsidP="00E61300">
            <w:pPr>
              <w:pStyle w:val="TDFmtTextSmLe"/>
            </w:pPr>
            <w:r w:rsidRPr="00E61300">
              <w:t>dB</w:t>
            </w:r>
          </w:p>
        </w:tc>
      </w:tr>
    </w:tbl>
    <w:p w14:paraId="37A17917" w14:textId="77777777" w:rsidR="00121354" w:rsidRDefault="00121354" w:rsidP="00121354">
      <w:pPr>
        <w:pStyle w:val="TDSpaceBelow"/>
      </w:pPr>
    </w:p>
    <w:p w14:paraId="345F85D3" w14:textId="77777777" w:rsidR="00B30A86" w:rsidRDefault="00B30A86" w:rsidP="00B30A86">
      <w:pPr>
        <w:pStyle w:val="Heading2"/>
        <w:pageBreakBefore/>
      </w:pPr>
      <w:bookmarkStart w:id="27" w:name="_Toc156997610"/>
      <w:r>
        <w:lastRenderedPageBreak/>
        <w:t>Analog Output</w:t>
      </w:r>
      <w:bookmarkEnd w:id="27"/>
    </w:p>
    <w:p w14:paraId="5BC3AC34" w14:textId="04C306E8" w:rsidR="00121354" w:rsidRDefault="00121354" w:rsidP="00D23434">
      <w:pPr>
        <w:pStyle w:val="Caption"/>
      </w:pPr>
      <w:r>
        <w:t>Figure </w:t>
      </w:r>
      <w:r>
        <w:rPr>
          <w:noProof/>
        </w:rPr>
        <w:fldChar w:fldCharType="begin"/>
      </w:r>
      <w:r>
        <w:rPr>
          <w:noProof/>
        </w:rPr>
        <w:instrText xml:space="preserve"> SEQ Figure \* ARABIC </w:instrText>
      </w:r>
      <w:r>
        <w:rPr>
          <w:noProof/>
        </w:rPr>
        <w:fldChar w:fldCharType="separate"/>
      </w:r>
      <w:r w:rsidR="00B566BF">
        <w:rPr>
          <w:noProof/>
        </w:rPr>
        <w:t>9</w:t>
      </w:r>
      <w:r>
        <w:rPr>
          <w:noProof/>
        </w:rPr>
        <w:fldChar w:fldCharType="end"/>
      </w:r>
      <w:r>
        <w:t>:</w:t>
      </w:r>
      <w:r>
        <w:br/>
        <w:t>Analog Output</w:t>
      </w:r>
    </w:p>
    <w:tbl>
      <w:tblPr>
        <w:tblStyle w:val="amsTAB1HeaderTechData"/>
        <w:tblW w:w="0" w:type="auto"/>
        <w:tblLook w:val="04A0" w:firstRow="1" w:lastRow="0" w:firstColumn="1" w:lastColumn="0" w:noHBand="0" w:noVBand="1"/>
      </w:tblPr>
      <w:tblGrid>
        <w:gridCol w:w="1134"/>
        <w:gridCol w:w="2127"/>
        <w:gridCol w:w="2693"/>
        <w:gridCol w:w="709"/>
        <w:gridCol w:w="708"/>
        <w:gridCol w:w="712"/>
        <w:gridCol w:w="987"/>
      </w:tblGrid>
      <w:tr w:rsidR="00E17D61" w:rsidRPr="000276F0" w14:paraId="14B4B683" w14:textId="77777777" w:rsidTr="00B9471A">
        <w:trPr>
          <w:cnfStyle w:val="100000000000" w:firstRow="1" w:lastRow="0" w:firstColumn="0" w:lastColumn="0" w:oddVBand="0" w:evenVBand="0" w:oddHBand="0" w:evenHBand="0" w:firstRowFirstColumn="0" w:firstRowLastColumn="0" w:lastRowFirstColumn="0" w:lastRowLastColumn="0"/>
        </w:trPr>
        <w:tc>
          <w:tcPr>
            <w:tcW w:w="1134" w:type="dxa"/>
          </w:tcPr>
          <w:p w14:paraId="63548FD8" w14:textId="77777777" w:rsidR="00E17D61" w:rsidRPr="00E61300" w:rsidRDefault="00E17D61" w:rsidP="00E61300">
            <w:pPr>
              <w:pStyle w:val="TDFmtHeaderSmLe"/>
            </w:pPr>
            <w:r w:rsidRPr="00E61300">
              <w:t>Symbol</w:t>
            </w:r>
          </w:p>
        </w:tc>
        <w:tc>
          <w:tcPr>
            <w:tcW w:w="2127" w:type="dxa"/>
          </w:tcPr>
          <w:p w14:paraId="3E1F4C34" w14:textId="77777777" w:rsidR="00E17D61" w:rsidRPr="00E61300" w:rsidRDefault="00E17D61" w:rsidP="00E61300">
            <w:pPr>
              <w:pStyle w:val="TDFmtHeaderSmLe"/>
            </w:pPr>
            <w:r w:rsidRPr="00E61300">
              <w:t>Parameter</w:t>
            </w:r>
          </w:p>
        </w:tc>
        <w:tc>
          <w:tcPr>
            <w:tcW w:w="2693" w:type="dxa"/>
          </w:tcPr>
          <w:p w14:paraId="51BB2E99" w14:textId="77777777" w:rsidR="00E17D61" w:rsidRPr="00E61300" w:rsidRDefault="00E17D61" w:rsidP="00E61300">
            <w:pPr>
              <w:pStyle w:val="TDFmtHeaderSmLe"/>
            </w:pPr>
            <w:r w:rsidRPr="00E61300">
              <w:t>Conditions</w:t>
            </w:r>
          </w:p>
        </w:tc>
        <w:tc>
          <w:tcPr>
            <w:tcW w:w="709" w:type="dxa"/>
          </w:tcPr>
          <w:p w14:paraId="14F776E8" w14:textId="77777777" w:rsidR="00E17D61" w:rsidRPr="00E61300" w:rsidRDefault="00E17D61" w:rsidP="00E61300">
            <w:pPr>
              <w:pStyle w:val="TDFmtHeaderSmLe"/>
            </w:pPr>
            <w:r w:rsidRPr="00E61300">
              <w:t>Min</w:t>
            </w:r>
          </w:p>
        </w:tc>
        <w:tc>
          <w:tcPr>
            <w:tcW w:w="708" w:type="dxa"/>
          </w:tcPr>
          <w:p w14:paraId="74995528" w14:textId="77777777" w:rsidR="00E17D61" w:rsidRPr="00E61300" w:rsidRDefault="00E17D61" w:rsidP="00E61300">
            <w:pPr>
              <w:pStyle w:val="TDFmtHeaderSmLe"/>
            </w:pPr>
            <w:r w:rsidRPr="00E61300">
              <w:t>Typ</w:t>
            </w:r>
          </w:p>
        </w:tc>
        <w:tc>
          <w:tcPr>
            <w:tcW w:w="712" w:type="dxa"/>
          </w:tcPr>
          <w:p w14:paraId="3964C62F" w14:textId="77777777" w:rsidR="00E17D61" w:rsidRPr="00E61300" w:rsidRDefault="00E17D61" w:rsidP="00E61300">
            <w:pPr>
              <w:pStyle w:val="TDFmtHeaderSmLe"/>
            </w:pPr>
            <w:r w:rsidRPr="00E61300">
              <w:t>Max</w:t>
            </w:r>
          </w:p>
        </w:tc>
        <w:tc>
          <w:tcPr>
            <w:tcW w:w="987" w:type="dxa"/>
          </w:tcPr>
          <w:p w14:paraId="6A13CD37" w14:textId="77777777" w:rsidR="00E17D61" w:rsidRPr="00E61300" w:rsidRDefault="00E17D61" w:rsidP="00E61300">
            <w:pPr>
              <w:pStyle w:val="TDFmtHeaderSmLe"/>
            </w:pPr>
            <w:r w:rsidRPr="00E61300">
              <w:t>Unit</w:t>
            </w:r>
          </w:p>
        </w:tc>
      </w:tr>
      <w:tr w:rsidR="00E17D61" w:rsidRPr="000276F0" w14:paraId="79ED2D34" w14:textId="77777777" w:rsidTr="00B9471A">
        <w:tc>
          <w:tcPr>
            <w:tcW w:w="1134" w:type="dxa"/>
          </w:tcPr>
          <w:p w14:paraId="73CA78E8" w14:textId="77777777" w:rsidR="00E17D61" w:rsidRPr="00E61300" w:rsidRDefault="00E17D61" w:rsidP="00E61300">
            <w:pPr>
              <w:pStyle w:val="TDFmtTextSmLe"/>
            </w:pPr>
            <w:commentRangeStart w:id="28"/>
            <w:r w:rsidRPr="00E61300">
              <w:t>OP</w:t>
            </w:r>
          </w:p>
        </w:tc>
        <w:tc>
          <w:tcPr>
            <w:tcW w:w="2127" w:type="dxa"/>
          </w:tcPr>
          <w:p w14:paraId="398D5AC3" w14:textId="79F7C625" w:rsidR="00E17D61" w:rsidRPr="00E61300" w:rsidRDefault="00E17D61" w:rsidP="00E61300">
            <w:pPr>
              <w:pStyle w:val="TDFmtTextSmLe"/>
            </w:pPr>
            <w:r w:rsidRPr="00E61300">
              <w:t xml:space="preserve">Output </w:t>
            </w:r>
            <w:r w:rsidR="00F96B3C" w:rsidRPr="00E61300">
              <w:t xml:space="preserve">common mode </w:t>
            </w:r>
            <w:r w:rsidRPr="00E61300">
              <w:t>operating point</w:t>
            </w:r>
          </w:p>
        </w:tc>
        <w:tc>
          <w:tcPr>
            <w:tcW w:w="2693" w:type="dxa"/>
          </w:tcPr>
          <w:p w14:paraId="7EDFB5B1" w14:textId="69688115" w:rsidR="00E17D61" w:rsidRPr="00E61300" w:rsidRDefault="00E17D61" w:rsidP="00E61300">
            <w:pPr>
              <w:pStyle w:val="TDFmtTextSmLe"/>
            </w:pPr>
          </w:p>
        </w:tc>
        <w:tc>
          <w:tcPr>
            <w:tcW w:w="709" w:type="dxa"/>
          </w:tcPr>
          <w:p w14:paraId="674A32BF" w14:textId="77777777" w:rsidR="00E17D61" w:rsidRPr="00E61300" w:rsidRDefault="00E17D61" w:rsidP="00E61300">
            <w:pPr>
              <w:pStyle w:val="TDFmtTextSmLe"/>
            </w:pPr>
            <w:r w:rsidRPr="00E61300">
              <w:t>48</w:t>
            </w:r>
          </w:p>
        </w:tc>
        <w:tc>
          <w:tcPr>
            <w:tcW w:w="708" w:type="dxa"/>
          </w:tcPr>
          <w:p w14:paraId="2489B583" w14:textId="77777777" w:rsidR="00E17D61" w:rsidRPr="00E61300" w:rsidRDefault="00E17D61" w:rsidP="00E61300">
            <w:pPr>
              <w:pStyle w:val="TDFmtTextSmLe"/>
            </w:pPr>
            <w:r w:rsidRPr="00E61300">
              <w:t>50</w:t>
            </w:r>
          </w:p>
        </w:tc>
        <w:tc>
          <w:tcPr>
            <w:tcW w:w="712" w:type="dxa"/>
          </w:tcPr>
          <w:p w14:paraId="52051A30" w14:textId="77777777" w:rsidR="00E17D61" w:rsidRPr="00E61300" w:rsidRDefault="00E17D61" w:rsidP="00E61300">
            <w:pPr>
              <w:pStyle w:val="TDFmtTextSmLe"/>
            </w:pPr>
            <w:r w:rsidRPr="00E61300">
              <w:t>52</w:t>
            </w:r>
          </w:p>
        </w:tc>
        <w:tc>
          <w:tcPr>
            <w:tcW w:w="987" w:type="dxa"/>
          </w:tcPr>
          <w:p w14:paraId="28CA74BD" w14:textId="77777777" w:rsidR="00E17D61" w:rsidRPr="00E61300" w:rsidRDefault="00E17D61" w:rsidP="00E61300">
            <w:pPr>
              <w:pStyle w:val="TDFmtTextSmLe"/>
            </w:pPr>
            <w:r w:rsidRPr="00E61300">
              <w:t>% of VCC</w:t>
            </w:r>
            <w:commentRangeEnd w:id="28"/>
            <w:r w:rsidR="000370E7" w:rsidRPr="00E61300">
              <w:rPr>
                <w:rStyle w:val="CommentReference"/>
                <w:rFonts w:asciiTheme="minorHAnsi" w:hAnsiTheme="minorHAnsi"/>
                <w:color w:val="FF0000"/>
              </w:rPr>
              <w:commentReference w:id="28"/>
            </w:r>
          </w:p>
        </w:tc>
      </w:tr>
      <w:tr w:rsidR="00E17D61" w:rsidRPr="000276F0" w14:paraId="0A22090B" w14:textId="77777777" w:rsidTr="00B9471A">
        <w:tc>
          <w:tcPr>
            <w:tcW w:w="1134" w:type="dxa"/>
          </w:tcPr>
          <w:p w14:paraId="1AEC2D16" w14:textId="65AC3A69" w:rsidR="00E17D61" w:rsidRPr="00E61300" w:rsidRDefault="00F96B3C" w:rsidP="00E61300">
            <w:pPr>
              <w:pStyle w:val="TDFmtTextSmLe"/>
            </w:pPr>
            <w:commentRangeStart w:id="29"/>
            <w:r w:rsidRPr="00E61300">
              <w:t>OP</w:t>
            </w:r>
            <w:r w:rsidRPr="00E61300">
              <w:rPr>
                <w:vertAlign w:val="subscript"/>
              </w:rPr>
              <w:t>DIFF</w:t>
            </w:r>
          </w:p>
        </w:tc>
        <w:tc>
          <w:tcPr>
            <w:tcW w:w="2127" w:type="dxa"/>
          </w:tcPr>
          <w:p w14:paraId="718A6EF2" w14:textId="1754392F" w:rsidR="00E17D61" w:rsidRPr="00E61300" w:rsidRDefault="00F96B3C" w:rsidP="00E61300">
            <w:pPr>
              <w:pStyle w:val="TDFmtTextSmLe"/>
            </w:pPr>
            <w:r w:rsidRPr="00E61300">
              <w:t>OP</w:t>
            </w:r>
            <w:r w:rsidR="00563686" w:rsidRPr="00E61300">
              <w:t xml:space="preserve"> difference</w:t>
            </w:r>
            <w:r w:rsidR="00E17D61" w:rsidRPr="00E61300">
              <w:t xml:space="preserve"> between channels</w:t>
            </w:r>
          </w:p>
        </w:tc>
        <w:tc>
          <w:tcPr>
            <w:tcW w:w="2693" w:type="dxa"/>
          </w:tcPr>
          <w:p w14:paraId="66CF1E77" w14:textId="36F0A2E1" w:rsidR="00E17D61" w:rsidRPr="00E61300" w:rsidRDefault="00E17D61" w:rsidP="00E61300">
            <w:pPr>
              <w:pStyle w:val="TDFmtTextSmLe"/>
            </w:pPr>
          </w:p>
        </w:tc>
        <w:tc>
          <w:tcPr>
            <w:tcW w:w="709" w:type="dxa"/>
          </w:tcPr>
          <w:p w14:paraId="32D0B271" w14:textId="77777777" w:rsidR="00E17D61" w:rsidRPr="00E61300" w:rsidRDefault="00E17D61" w:rsidP="00E61300">
            <w:pPr>
              <w:pStyle w:val="TDFmtTextSmLe"/>
            </w:pPr>
          </w:p>
        </w:tc>
        <w:tc>
          <w:tcPr>
            <w:tcW w:w="708" w:type="dxa"/>
          </w:tcPr>
          <w:p w14:paraId="0B5A7285" w14:textId="77777777" w:rsidR="00E17D61" w:rsidRPr="00E61300" w:rsidRDefault="00E17D61" w:rsidP="00E61300">
            <w:pPr>
              <w:pStyle w:val="TDFmtTextSmLe"/>
            </w:pPr>
          </w:p>
        </w:tc>
        <w:tc>
          <w:tcPr>
            <w:tcW w:w="712" w:type="dxa"/>
          </w:tcPr>
          <w:p w14:paraId="27E80726" w14:textId="52C7ED4F" w:rsidR="00E17D61" w:rsidRPr="00E61300" w:rsidRDefault="00505669" w:rsidP="00E61300">
            <w:pPr>
              <w:pStyle w:val="TDFmtTextSmLe"/>
            </w:pPr>
            <w:r w:rsidRPr="00E61300">
              <w:t>2</w:t>
            </w:r>
            <w:r w:rsidR="00E17D61" w:rsidRPr="00E61300">
              <w:t>.5</w:t>
            </w:r>
          </w:p>
        </w:tc>
        <w:tc>
          <w:tcPr>
            <w:tcW w:w="987" w:type="dxa"/>
          </w:tcPr>
          <w:p w14:paraId="0B670471" w14:textId="77777777" w:rsidR="00E17D61" w:rsidRPr="00E61300" w:rsidRDefault="00E17D61" w:rsidP="00E61300">
            <w:pPr>
              <w:pStyle w:val="TDFmtTextSmLe"/>
            </w:pPr>
            <w:r w:rsidRPr="00E61300">
              <w:t>% of VCC</w:t>
            </w:r>
            <w:commentRangeEnd w:id="29"/>
            <w:r w:rsidR="00CB7433" w:rsidRPr="00E61300">
              <w:rPr>
                <w:rStyle w:val="CommentReference"/>
                <w:rFonts w:asciiTheme="minorHAnsi" w:hAnsiTheme="minorHAnsi"/>
                <w:color w:val="FF0000"/>
              </w:rPr>
              <w:commentReference w:id="29"/>
            </w:r>
          </w:p>
        </w:tc>
      </w:tr>
      <w:tr w:rsidR="00505669" w:rsidRPr="000276F0" w14:paraId="2A05A935" w14:textId="77777777" w:rsidTr="00B9471A">
        <w:tc>
          <w:tcPr>
            <w:tcW w:w="1134" w:type="dxa"/>
          </w:tcPr>
          <w:p w14:paraId="7C90DF8C" w14:textId="3A18B2EC" w:rsidR="00505669" w:rsidRPr="00E61300" w:rsidRDefault="00505669" w:rsidP="00E61300">
            <w:pPr>
              <w:pStyle w:val="TDFmtTextSmLe"/>
            </w:pPr>
            <w:commentRangeStart w:id="30"/>
            <w:r w:rsidRPr="00E61300">
              <w:t>CM</w:t>
            </w:r>
            <w:r w:rsidRPr="00E61300">
              <w:rPr>
                <w:vertAlign w:val="subscript"/>
              </w:rPr>
              <w:t>TH</w:t>
            </w:r>
          </w:p>
        </w:tc>
        <w:tc>
          <w:tcPr>
            <w:tcW w:w="2127" w:type="dxa"/>
          </w:tcPr>
          <w:p w14:paraId="5CDD03AE" w14:textId="56CC4C10" w:rsidR="00505669" w:rsidRPr="00E61300" w:rsidRDefault="00505669" w:rsidP="00E61300">
            <w:pPr>
              <w:pStyle w:val="TDFmtTextSmLe"/>
            </w:pPr>
            <w:r w:rsidRPr="00E61300">
              <w:t>OP comparator threshold</w:t>
            </w:r>
            <w:r w:rsidR="00811A42" w:rsidRPr="00E61300">
              <w:t>, triggers SM8 if exceeded</w:t>
            </w:r>
          </w:p>
        </w:tc>
        <w:tc>
          <w:tcPr>
            <w:tcW w:w="2693" w:type="dxa"/>
          </w:tcPr>
          <w:p w14:paraId="25E313F0" w14:textId="6D07AE87" w:rsidR="00505669" w:rsidRPr="00E61300" w:rsidRDefault="00121354" w:rsidP="00E61300">
            <w:pPr>
              <w:pStyle w:val="TDFmtTextSmLe"/>
            </w:pPr>
            <w:r w:rsidRPr="00E61300">
              <w:t>C</w:t>
            </w:r>
            <w:r w:rsidR="00505669" w:rsidRPr="00E61300">
              <w:t>omparison of differential output common mode voltage against 50% of VCC</w:t>
            </w:r>
          </w:p>
        </w:tc>
        <w:tc>
          <w:tcPr>
            <w:tcW w:w="709" w:type="dxa"/>
          </w:tcPr>
          <w:p w14:paraId="13809CFB" w14:textId="3C77A2EE" w:rsidR="00505669" w:rsidRPr="00E61300" w:rsidRDefault="005055AF" w:rsidP="00E61300">
            <w:pPr>
              <w:pStyle w:val="TDFmtTextSmLe"/>
            </w:pPr>
            <w:r w:rsidRPr="00E61300">
              <w:rPr>
                <w:rFonts w:asciiTheme="minorBidi" w:hAnsiTheme="minorBidi"/>
              </w:rPr>
              <w:t>±10</w:t>
            </w:r>
            <w:r w:rsidR="00505669" w:rsidRPr="00E61300">
              <w:rPr>
                <w:rFonts w:asciiTheme="minorBidi" w:hAnsiTheme="minorBidi"/>
              </w:rPr>
              <w:t>0</w:t>
            </w:r>
          </w:p>
        </w:tc>
        <w:tc>
          <w:tcPr>
            <w:tcW w:w="708" w:type="dxa"/>
          </w:tcPr>
          <w:p w14:paraId="481304E7" w14:textId="77777777" w:rsidR="00505669" w:rsidRPr="00E61300" w:rsidRDefault="00505669" w:rsidP="00E61300">
            <w:pPr>
              <w:pStyle w:val="TDFmtTextSmLe"/>
            </w:pPr>
          </w:p>
        </w:tc>
        <w:tc>
          <w:tcPr>
            <w:tcW w:w="712" w:type="dxa"/>
          </w:tcPr>
          <w:p w14:paraId="1CAFE2D8" w14:textId="4EDDCB33" w:rsidR="00505669" w:rsidRPr="00E61300" w:rsidRDefault="005055AF" w:rsidP="00E61300">
            <w:pPr>
              <w:pStyle w:val="TDFmtTextSmLe"/>
            </w:pPr>
            <w:r w:rsidRPr="00E61300">
              <w:rPr>
                <w:rFonts w:asciiTheme="minorBidi" w:hAnsiTheme="minorBidi"/>
              </w:rPr>
              <w:t>±5</w:t>
            </w:r>
            <w:r w:rsidR="00505669" w:rsidRPr="00E61300">
              <w:rPr>
                <w:rFonts w:asciiTheme="minorBidi" w:hAnsiTheme="minorBidi"/>
              </w:rPr>
              <w:t>00</w:t>
            </w:r>
          </w:p>
        </w:tc>
        <w:tc>
          <w:tcPr>
            <w:tcW w:w="987" w:type="dxa"/>
          </w:tcPr>
          <w:p w14:paraId="229E328A" w14:textId="54680AB0" w:rsidR="00505669" w:rsidRPr="00E61300" w:rsidRDefault="00505669" w:rsidP="00E61300">
            <w:pPr>
              <w:pStyle w:val="TDFmtTextSmLe"/>
            </w:pPr>
            <w:r w:rsidRPr="00E61300">
              <w:t>mV</w:t>
            </w:r>
            <w:commentRangeEnd w:id="30"/>
            <w:r w:rsidR="00427A79" w:rsidRPr="00E61300">
              <w:rPr>
                <w:rStyle w:val="CommentReference"/>
                <w:rFonts w:asciiTheme="minorHAnsi" w:hAnsiTheme="minorHAnsi"/>
                <w:color w:val="FF0000"/>
              </w:rPr>
              <w:commentReference w:id="30"/>
            </w:r>
          </w:p>
        </w:tc>
      </w:tr>
      <w:tr w:rsidR="00505669" w:rsidRPr="000276F0" w14:paraId="7AF5FC8D" w14:textId="77777777" w:rsidTr="00B9471A">
        <w:tc>
          <w:tcPr>
            <w:tcW w:w="1134" w:type="dxa"/>
          </w:tcPr>
          <w:p w14:paraId="155DD754" w14:textId="77777777" w:rsidR="00505669" w:rsidRPr="00E61300" w:rsidRDefault="00505669" w:rsidP="00E61300">
            <w:pPr>
              <w:pStyle w:val="TDFmtTextSmLe"/>
            </w:pPr>
            <w:r w:rsidRPr="00E61300">
              <w:t>OSTD</w:t>
            </w:r>
          </w:p>
        </w:tc>
        <w:tc>
          <w:tcPr>
            <w:tcW w:w="2127" w:type="dxa"/>
          </w:tcPr>
          <w:p w14:paraId="4C1A60DF" w14:textId="266CFE09" w:rsidR="00505669" w:rsidRPr="00E61300" w:rsidRDefault="00811A42" w:rsidP="00E61300">
            <w:pPr>
              <w:pStyle w:val="TDFmtTextSmLe"/>
            </w:pPr>
            <w:r w:rsidRPr="00E61300">
              <w:t xml:space="preserve">OP </w:t>
            </w:r>
            <w:r w:rsidR="00505669" w:rsidRPr="00E61300">
              <w:t>temperature drift</w:t>
            </w:r>
          </w:p>
        </w:tc>
        <w:tc>
          <w:tcPr>
            <w:tcW w:w="2693" w:type="dxa"/>
          </w:tcPr>
          <w:p w14:paraId="2B031D0F" w14:textId="4D783A24" w:rsidR="00505669" w:rsidRPr="00E61300" w:rsidRDefault="00204A74" w:rsidP="00E61300">
            <w:pPr>
              <w:pStyle w:val="TDFmtTextSmLe"/>
            </w:pPr>
            <w:r w:rsidRPr="00E61300">
              <w:t xml:space="preserve">Guaranteed </w:t>
            </w:r>
            <w:r w:rsidR="006935EA" w:rsidRPr="00E61300">
              <w:t>by design</w:t>
            </w:r>
          </w:p>
        </w:tc>
        <w:tc>
          <w:tcPr>
            <w:tcW w:w="709" w:type="dxa"/>
          </w:tcPr>
          <w:p w14:paraId="317E9E51" w14:textId="474D9B80" w:rsidR="00505669" w:rsidRPr="00E61300" w:rsidRDefault="005055AF" w:rsidP="00E61300">
            <w:pPr>
              <w:pStyle w:val="TDFmtTextSmLe"/>
            </w:pPr>
            <w:r w:rsidRPr="00E61300">
              <w:t>-1</w:t>
            </w:r>
          </w:p>
        </w:tc>
        <w:tc>
          <w:tcPr>
            <w:tcW w:w="708" w:type="dxa"/>
          </w:tcPr>
          <w:p w14:paraId="618C6968" w14:textId="77777777" w:rsidR="00505669" w:rsidRPr="00E61300" w:rsidRDefault="00505669" w:rsidP="00E61300">
            <w:pPr>
              <w:pStyle w:val="TDFmtTextSmLe"/>
            </w:pPr>
          </w:p>
        </w:tc>
        <w:tc>
          <w:tcPr>
            <w:tcW w:w="712" w:type="dxa"/>
          </w:tcPr>
          <w:p w14:paraId="62B4AEC5" w14:textId="707CEBFF" w:rsidR="00505669" w:rsidRPr="00E61300" w:rsidRDefault="005055AF" w:rsidP="00E61300">
            <w:pPr>
              <w:pStyle w:val="TDFmtTextSmLe"/>
            </w:pPr>
            <w:r w:rsidRPr="00E61300">
              <w:t>1</w:t>
            </w:r>
          </w:p>
        </w:tc>
        <w:tc>
          <w:tcPr>
            <w:tcW w:w="987" w:type="dxa"/>
          </w:tcPr>
          <w:p w14:paraId="48A19C4C" w14:textId="77777777" w:rsidR="00505669" w:rsidRPr="00E61300" w:rsidRDefault="00505669" w:rsidP="00E61300">
            <w:pPr>
              <w:pStyle w:val="TDFmtTextSmLe"/>
            </w:pPr>
            <w:r w:rsidRPr="00E61300">
              <w:t>%</w:t>
            </w:r>
          </w:p>
        </w:tc>
      </w:tr>
      <w:tr w:rsidR="00505669" w:rsidRPr="000276F0" w14:paraId="73CC6BD0" w14:textId="77777777" w:rsidTr="00B9471A">
        <w:tc>
          <w:tcPr>
            <w:tcW w:w="1134" w:type="dxa"/>
          </w:tcPr>
          <w:p w14:paraId="15234660" w14:textId="30BAB6E8" w:rsidR="00505669" w:rsidRPr="00E61300" w:rsidRDefault="00505669" w:rsidP="00E61300">
            <w:pPr>
              <w:pStyle w:val="TDFmtTextSmLe"/>
            </w:pPr>
            <w:r w:rsidRPr="00E61300">
              <w:t>V</w:t>
            </w:r>
            <w:r w:rsidRPr="00E61300">
              <w:rPr>
                <w:vertAlign w:val="subscript"/>
              </w:rPr>
              <w:t>OFFSET_RX</w:t>
            </w:r>
          </w:p>
        </w:tc>
        <w:tc>
          <w:tcPr>
            <w:tcW w:w="2127" w:type="dxa"/>
          </w:tcPr>
          <w:p w14:paraId="054F8F5E" w14:textId="06079FF3" w:rsidR="00505669" w:rsidRPr="00E61300" w:rsidRDefault="00505669" w:rsidP="00E61300">
            <w:pPr>
              <w:pStyle w:val="TDFmtTextSmLe"/>
            </w:pPr>
            <w:r w:rsidRPr="00E61300">
              <w:t>Offset of differential output signal</w:t>
            </w:r>
          </w:p>
        </w:tc>
        <w:tc>
          <w:tcPr>
            <w:tcW w:w="2693" w:type="dxa"/>
          </w:tcPr>
          <w:p w14:paraId="583BCF5B" w14:textId="0C074E2A" w:rsidR="00505669" w:rsidRPr="00E61300" w:rsidRDefault="00505669" w:rsidP="00E61300">
            <w:pPr>
              <w:pStyle w:val="TDFmtTextSmLe"/>
            </w:pPr>
          </w:p>
        </w:tc>
        <w:tc>
          <w:tcPr>
            <w:tcW w:w="709" w:type="dxa"/>
          </w:tcPr>
          <w:p w14:paraId="098EB778" w14:textId="0426F9F2" w:rsidR="00505669" w:rsidRPr="00E61300" w:rsidRDefault="00505669" w:rsidP="00E61300">
            <w:pPr>
              <w:pStyle w:val="TDFmtTextSmLe"/>
            </w:pPr>
            <w:r w:rsidRPr="00E61300">
              <w:t>-30</w:t>
            </w:r>
          </w:p>
        </w:tc>
        <w:tc>
          <w:tcPr>
            <w:tcW w:w="708" w:type="dxa"/>
          </w:tcPr>
          <w:p w14:paraId="43212F2A" w14:textId="77777777" w:rsidR="00505669" w:rsidRPr="00E61300" w:rsidRDefault="00505669" w:rsidP="00E61300">
            <w:pPr>
              <w:pStyle w:val="TDFmtTextSmLe"/>
            </w:pPr>
          </w:p>
        </w:tc>
        <w:tc>
          <w:tcPr>
            <w:tcW w:w="712" w:type="dxa"/>
          </w:tcPr>
          <w:p w14:paraId="6B1B3D6A" w14:textId="19823DAB" w:rsidR="00505669" w:rsidRPr="00E61300" w:rsidRDefault="00505669" w:rsidP="00E61300">
            <w:pPr>
              <w:pStyle w:val="TDFmtTextSmLe"/>
            </w:pPr>
            <w:r w:rsidRPr="00E61300">
              <w:t>30</w:t>
            </w:r>
          </w:p>
        </w:tc>
        <w:tc>
          <w:tcPr>
            <w:tcW w:w="987" w:type="dxa"/>
          </w:tcPr>
          <w:p w14:paraId="0F0FFF93" w14:textId="28C3540B" w:rsidR="00505669" w:rsidRPr="00E61300" w:rsidRDefault="00505669" w:rsidP="00E61300">
            <w:pPr>
              <w:pStyle w:val="TDFmtTextSmLe"/>
            </w:pPr>
            <w:r w:rsidRPr="00E61300">
              <w:t>mV</w:t>
            </w:r>
          </w:p>
        </w:tc>
      </w:tr>
      <w:tr w:rsidR="00505669" w:rsidRPr="000276F0" w14:paraId="1D1D2397" w14:textId="77777777" w:rsidTr="00B9471A">
        <w:tc>
          <w:tcPr>
            <w:tcW w:w="1134" w:type="dxa"/>
            <w:vMerge w:val="restart"/>
          </w:tcPr>
          <w:p w14:paraId="56C1A1FE" w14:textId="45877F73" w:rsidR="00505669" w:rsidRPr="00E61300" w:rsidRDefault="00505669" w:rsidP="00E61300">
            <w:pPr>
              <w:pStyle w:val="TDFmtTextSmLe"/>
            </w:pPr>
            <w:r w:rsidRPr="00E61300">
              <w:t>OPN</w:t>
            </w:r>
            <w:r w:rsidR="00E61300" w:rsidRPr="005C6F24">
              <w:rPr>
                <w:rStyle w:val="ChrFootnPosition"/>
              </w:rPr>
              <w:t>(</w:t>
            </w:r>
            <w:r w:rsidR="00E61300" w:rsidRPr="00372F93">
              <w:rPr>
                <w:rStyle w:val="ChrFootnPosition"/>
              </w:rPr>
              <w:fldChar w:fldCharType="begin"/>
            </w:r>
            <w:r w:rsidR="00E61300" w:rsidRPr="00372F93">
              <w:rPr>
                <w:rStyle w:val="ChrFootnPosition"/>
              </w:rPr>
              <w:instrText xml:space="preserve"> SEQ position\* Arabic\r 1  \* MERGEFORMAT </w:instrText>
            </w:r>
            <w:r w:rsidR="00E61300" w:rsidRPr="00372F93">
              <w:rPr>
                <w:rStyle w:val="ChrFootnPosition"/>
              </w:rPr>
              <w:fldChar w:fldCharType="separate"/>
            </w:r>
            <w:r w:rsidR="00B566BF">
              <w:rPr>
                <w:rStyle w:val="ChrFootnPosition"/>
                <w:noProof/>
              </w:rPr>
              <w:t>1</w:t>
            </w:r>
            <w:r w:rsidR="00E61300" w:rsidRPr="00372F93">
              <w:rPr>
                <w:rStyle w:val="ChrFootnPosition"/>
              </w:rPr>
              <w:fldChar w:fldCharType="end"/>
            </w:r>
            <w:r w:rsidR="00E61300" w:rsidRPr="00372F93">
              <w:rPr>
                <w:rStyle w:val="ChrFootnPosition"/>
              </w:rPr>
              <w:t>)</w:t>
            </w:r>
          </w:p>
        </w:tc>
        <w:tc>
          <w:tcPr>
            <w:tcW w:w="2127" w:type="dxa"/>
            <w:vMerge w:val="restart"/>
          </w:tcPr>
          <w:p w14:paraId="5D70738D" w14:textId="392B8A1A" w:rsidR="00505669" w:rsidRPr="00E61300" w:rsidRDefault="00505669" w:rsidP="00E61300">
            <w:pPr>
              <w:pStyle w:val="TDFmtTextSmLe"/>
            </w:pPr>
            <w:r w:rsidRPr="00E61300">
              <w:t>Output noise</w:t>
            </w:r>
          </w:p>
        </w:tc>
        <w:tc>
          <w:tcPr>
            <w:tcW w:w="2693" w:type="dxa"/>
          </w:tcPr>
          <w:p w14:paraId="3E0DBFBD" w14:textId="059686C2" w:rsidR="00505669" w:rsidRPr="00E61300" w:rsidRDefault="00505669" w:rsidP="00E61300">
            <w:pPr>
              <w:pStyle w:val="TDFmtTextSmLe"/>
            </w:pPr>
            <w:r w:rsidRPr="00E61300">
              <w:t>10</w:t>
            </w:r>
            <w:r w:rsidR="00121354" w:rsidRPr="00E61300">
              <w:t> </w:t>
            </w:r>
            <w:r w:rsidRPr="00E61300">
              <w:t>kHz bandwidth;</w:t>
            </w:r>
            <w:r w:rsidRPr="00E61300">
              <w:br/>
              <w:t>max AGC</w:t>
            </w:r>
            <w:r w:rsidRPr="00E61300">
              <w:rPr>
                <w:vertAlign w:val="subscript"/>
              </w:rPr>
              <w:t xml:space="preserve"> </w:t>
            </w:r>
            <w:r w:rsidRPr="00E61300">
              <w:t>gain factor</w:t>
            </w:r>
            <w:r w:rsidRPr="00E61300">
              <w:br/>
              <w:t>SC_filter enabled</w:t>
            </w:r>
          </w:p>
        </w:tc>
        <w:tc>
          <w:tcPr>
            <w:tcW w:w="709" w:type="dxa"/>
          </w:tcPr>
          <w:p w14:paraId="3081957F" w14:textId="77777777" w:rsidR="00505669" w:rsidRPr="00E61300" w:rsidRDefault="00505669" w:rsidP="00E61300">
            <w:pPr>
              <w:pStyle w:val="TDFmtTextSmLe"/>
            </w:pPr>
          </w:p>
        </w:tc>
        <w:tc>
          <w:tcPr>
            <w:tcW w:w="708" w:type="dxa"/>
          </w:tcPr>
          <w:p w14:paraId="7650E8D3" w14:textId="6F64BCFE" w:rsidR="00505669" w:rsidRPr="00E61300" w:rsidRDefault="00505669" w:rsidP="00E61300">
            <w:pPr>
              <w:pStyle w:val="TDFmtTextSmLe"/>
            </w:pPr>
            <w:r w:rsidRPr="00E61300">
              <w:t>1.5</w:t>
            </w:r>
          </w:p>
        </w:tc>
        <w:tc>
          <w:tcPr>
            <w:tcW w:w="712" w:type="dxa"/>
          </w:tcPr>
          <w:p w14:paraId="1900CFA1" w14:textId="4C6ED6BE" w:rsidR="00505669" w:rsidRPr="00E61300" w:rsidRDefault="00505669" w:rsidP="00E61300">
            <w:pPr>
              <w:pStyle w:val="TDFmtTextSmLe"/>
            </w:pPr>
            <w:r w:rsidRPr="00E61300">
              <w:t>1.9</w:t>
            </w:r>
          </w:p>
        </w:tc>
        <w:tc>
          <w:tcPr>
            <w:tcW w:w="987" w:type="dxa"/>
          </w:tcPr>
          <w:p w14:paraId="4F2A1965" w14:textId="77777777" w:rsidR="00505669" w:rsidRPr="00E61300" w:rsidRDefault="00505669" w:rsidP="00E61300">
            <w:pPr>
              <w:pStyle w:val="TDFmtTextSmLe"/>
            </w:pPr>
            <w:r w:rsidRPr="00E61300">
              <w:t>mVrms</w:t>
            </w:r>
          </w:p>
        </w:tc>
      </w:tr>
      <w:tr w:rsidR="00505669" w:rsidRPr="000276F0" w14:paraId="3FA18AC1" w14:textId="77777777" w:rsidTr="00B9471A">
        <w:tc>
          <w:tcPr>
            <w:tcW w:w="1134" w:type="dxa"/>
            <w:vMerge/>
          </w:tcPr>
          <w:p w14:paraId="3CC5251D" w14:textId="77777777" w:rsidR="00505669" w:rsidRPr="00E61300" w:rsidRDefault="00505669" w:rsidP="00E61300">
            <w:pPr>
              <w:pStyle w:val="TDFmtTextSmLe"/>
            </w:pPr>
          </w:p>
        </w:tc>
        <w:tc>
          <w:tcPr>
            <w:tcW w:w="2127" w:type="dxa"/>
            <w:vMerge/>
          </w:tcPr>
          <w:p w14:paraId="722D955D" w14:textId="77777777" w:rsidR="00505669" w:rsidRPr="00E61300" w:rsidRDefault="00505669" w:rsidP="00E61300">
            <w:pPr>
              <w:pStyle w:val="TDFmtTextSmLe"/>
            </w:pPr>
          </w:p>
        </w:tc>
        <w:tc>
          <w:tcPr>
            <w:tcW w:w="2693" w:type="dxa"/>
          </w:tcPr>
          <w:p w14:paraId="59C7FABC" w14:textId="13544878" w:rsidR="00505669" w:rsidRPr="00E61300" w:rsidRDefault="00505669" w:rsidP="00E61300">
            <w:pPr>
              <w:pStyle w:val="TDFmtTextSmLe"/>
            </w:pPr>
            <w:r w:rsidRPr="00E61300">
              <w:t>10</w:t>
            </w:r>
            <w:r w:rsidR="00121354" w:rsidRPr="00E61300">
              <w:t> </w:t>
            </w:r>
            <w:r w:rsidRPr="00E61300">
              <w:t>kHz bandwidth;</w:t>
            </w:r>
            <w:r w:rsidRPr="00E61300">
              <w:br/>
              <w:t>max AGC</w:t>
            </w:r>
            <w:r w:rsidRPr="00E61300">
              <w:rPr>
                <w:vertAlign w:val="subscript"/>
              </w:rPr>
              <w:t xml:space="preserve"> </w:t>
            </w:r>
            <w:r w:rsidRPr="00E61300">
              <w:t>gain factor</w:t>
            </w:r>
            <w:r w:rsidRPr="00E61300">
              <w:br/>
              <w:t>SC_filter disabled</w:t>
            </w:r>
          </w:p>
        </w:tc>
        <w:tc>
          <w:tcPr>
            <w:tcW w:w="709" w:type="dxa"/>
          </w:tcPr>
          <w:p w14:paraId="67EAD224" w14:textId="77777777" w:rsidR="00505669" w:rsidRPr="00E61300" w:rsidRDefault="00505669" w:rsidP="00E61300">
            <w:pPr>
              <w:pStyle w:val="TDFmtTextSmLe"/>
            </w:pPr>
          </w:p>
        </w:tc>
        <w:tc>
          <w:tcPr>
            <w:tcW w:w="708" w:type="dxa"/>
          </w:tcPr>
          <w:p w14:paraId="368C92BC" w14:textId="255ABAD6" w:rsidR="00505669" w:rsidRPr="00E61300" w:rsidRDefault="00505669" w:rsidP="00E61300">
            <w:pPr>
              <w:pStyle w:val="TDFmtTextSmLe"/>
            </w:pPr>
            <w:r w:rsidRPr="00E61300">
              <w:t>1.9</w:t>
            </w:r>
          </w:p>
        </w:tc>
        <w:tc>
          <w:tcPr>
            <w:tcW w:w="712" w:type="dxa"/>
          </w:tcPr>
          <w:p w14:paraId="49E6001A" w14:textId="17963495" w:rsidR="00505669" w:rsidRPr="00E61300" w:rsidRDefault="00505669" w:rsidP="00E61300">
            <w:pPr>
              <w:pStyle w:val="TDFmtTextSmLe"/>
            </w:pPr>
            <w:r w:rsidRPr="00E61300">
              <w:t>2.4</w:t>
            </w:r>
          </w:p>
        </w:tc>
        <w:tc>
          <w:tcPr>
            <w:tcW w:w="987" w:type="dxa"/>
          </w:tcPr>
          <w:p w14:paraId="179EBC11" w14:textId="0075E2D9" w:rsidR="00505669" w:rsidRPr="00E61300" w:rsidRDefault="00505669" w:rsidP="00E61300">
            <w:pPr>
              <w:pStyle w:val="TDFmtTextSmLe"/>
            </w:pPr>
            <w:r w:rsidRPr="00E61300">
              <w:t>mVrms</w:t>
            </w:r>
          </w:p>
        </w:tc>
      </w:tr>
      <w:tr w:rsidR="00505669" w:rsidRPr="000276F0" w14:paraId="5AA38B68" w14:textId="77777777" w:rsidTr="00B9471A">
        <w:tc>
          <w:tcPr>
            <w:tcW w:w="1134" w:type="dxa"/>
            <w:vMerge/>
          </w:tcPr>
          <w:p w14:paraId="7E5DAC45" w14:textId="77777777" w:rsidR="00505669" w:rsidRPr="00E61300" w:rsidRDefault="00505669" w:rsidP="00E61300">
            <w:pPr>
              <w:pStyle w:val="TDFmtTextSmLe"/>
            </w:pPr>
          </w:p>
        </w:tc>
        <w:tc>
          <w:tcPr>
            <w:tcW w:w="2127" w:type="dxa"/>
            <w:vMerge/>
          </w:tcPr>
          <w:p w14:paraId="6AA6DA4F" w14:textId="77777777" w:rsidR="00505669" w:rsidRPr="00E61300" w:rsidRDefault="00505669" w:rsidP="00E61300">
            <w:pPr>
              <w:pStyle w:val="TDFmtTextSmLe"/>
            </w:pPr>
          </w:p>
        </w:tc>
        <w:tc>
          <w:tcPr>
            <w:tcW w:w="2693" w:type="dxa"/>
          </w:tcPr>
          <w:p w14:paraId="1E1203A9" w14:textId="40AB30B9" w:rsidR="00505669" w:rsidRPr="00E61300" w:rsidRDefault="00121354" w:rsidP="00E61300">
            <w:pPr>
              <w:pStyle w:val="TDFmtTextSmLe"/>
            </w:pPr>
            <w:r w:rsidRPr="00E61300">
              <w:t>U</w:t>
            </w:r>
            <w:r w:rsidR="00505669" w:rsidRPr="00E61300">
              <w:t>nlimited bandwidth;</w:t>
            </w:r>
            <w:r w:rsidR="00505669" w:rsidRPr="00E61300">
              <w:br/>
              <w:t>max AGC</w:t>
            </w:r>
            <w:r w:rsidR="00505669" w:rsidRPr="00E61300">
              <w:rPr>
                <w:vertAlign w:val="subscript"/>
              </w:rPr>
              <w:t xml:space="preserve"> </w:t>
            </w:r>
            <w:r w:rsidR="00505669" w:rsidRPr="00E61300">
              <w:t>gain factor</w:t>
            </w:r>
            <w:r w:rsidR="00505669" w:rsidRPr="00E61300">
              <w:br/>
              <w:t>SC_filter enabled</w:t>
            </w:r>
          </w:p>
        </w:tc>
        <w:tc>
          <w:tcPr>
            <w:tcW w:w="709" w:type="dxa"/>
          </w:tcPr>
          <w:p w14:paraId="342320A5" w14:textId="77777777" w:rsidR="00505669" w:rsidRPr="00E61300" w:rsidRDefault="00505669" w:rsidP="00E61300">
            <w:pPr>
              <w:pStyle w:val="TDFmtTextSmLe"/>
            </w:pPr>
          </w:p>
        </w:tc>
        <w:tc>
          <w:tcPr>
            <w:tcW w:w="708" w:type="dxa"/>
          </w:tcPr>
          <w:p w14:paraId="42A820E6" w14:textId="3521F125" w:rsidR="00505669" w:rsidRPr="00E61300" w:rsidRDefault="00505669" w:rsidP="00E61300">
            <w:pPr>
              <w:pStyle w:val="TDFmtTextSmLe"/>
            </w:pPr>
            <w:r w:rsidRPr="00E61300">
              <w:t>3.6</w:t>
            </w:r>
          </w:p>
        </w:tc>
        <w:tc>
          <w:tcPr>
            <w:tcW w:w="712" w:type="dxa"/>
          </w:tcPr>
          <w:p w14:paraId="4702F1EB" w14:textId="76382521" w:rsidR="00505669" w:rsidRPr="00E61300" w:rsidRDefault="00505669" w:rsidP="00E61300">
            <w:pPr>
              <w:pStyle w:val="TDFmtTextSmLe"/>
            </w:pPr>
            <w:r w:rsidRPr="00E61300">
              <w:t>5</w:t>
            </w:r>
          </w:p>
        </w:tc>
        <w:tc>
          <w:tcPr>
            <w:tcW w:w="987" w:type="dxa"/>
          </w:tcPr>
          <w:p w14:paraId="5707A075" w14:textId="458C5980" w:rsidR="00505669" w:rsidRPr="00E61300" w:rsidRDefault="00505669" w:rsidP="00E61300">
            <w:pPr>
              <w:pStyle w:val="TDFmtTextSmLe"/>
            </w:pPr>
            <w:r w:rsidRPr="00E61300">
              <w:t>mVrms</w:t>
            </w:r>
          </w:p>
        </w:tc>
      </w:tr>
      <w:tr w:rsidR="00505669" w:rsidRPr="000276F0" w14:paraId="2D8B2C55" w14:textId="77777777" w:rsidTr="00B9471A">
        <w:tc>
          <w:tcPr>
            <w:tcW w:w="1134" w:type="dxa"/>
            <w:vMerge/>
          </w:tcPr>
          <w:p w14:paraId="0894BCEB" w14:textId="32E908AA" w:rsidR="00505669" w:rsidRPr="00E61300" w:rsidRDefault="00505669" w:rsidP="00E61300">
            <w:pPr>
              <w:pStyle w:val="TDFmtTextSmLe"/>
            </w:pPr>
          </w:p>
        </w:tc>
        <w:tc>
          <w:tcPr>
            <w:tcW w:w="2127" w:type="dxa"/>
            <w:vMerge/>
          </w:tcPr>
          <w:p w14:paraId="4D203366" w14:textId="5A6A165E" w:rsidR="00505669" w:rsidRPr="00E61300" w:rsidRDefault="00505669" w:rsidP="00E61300">
            <w:pPr>
              <w:pStyle w:val="TDFmtTextSmLe"/>
            </w:pPr>
          </w:p>
        </w:tc>
        <w:tc>
          <w:tcPr>
            <w:tcW w:w="2693" w:type="dxa"/>
          </w:tcPr>
          <w:p w14:paraId="6760BA73" w14:textId="451176AD" w:rsidR="00505669" w:rsidRPr="00E61300" w:rsidRDefault="00121354" w:rsidP="00E61300">
            <w:pPr>
              <w:pStyle w:val="TDFmtTextSmLe"/>
            </w:pPr>
            <w:r w:rsidRPr="00E61300">
              <w:t>U</w:t>
            </w:r>
            <w:r w:rsidR="00505669" w:rsidRPr="00E61300">
              <w:t>nlimited bandwidth;</w:t>
            </w:r>
            <w:r w:rsidR="00505669" w:rsidRPr="00E61300">
              <w:br/>
              <w:t>max AGC</w:t>
            </w:r>
            <w:r w:rsidR="00505669" w:rsidRPr="00E61300">
              <w:rPr>
                <w:vertAlign w:val="subscript"/>
              </w:rPr>
              <w:t xml:space="preserve"> </w:t>
            </w:r>
            <w:r w:rsidR="00505669" w:rsidRPr="00E61300">
              <w:t>gain factor</w:t>
            </w:r>
            <w:r w:rsidR="00505669" w:rsidRPr="00E61300">
              <w:br/>
              <w:t>SC_filter disabled</w:t>
            </w:r>
          </w:p>
        </w:tc>
        <w:tc>
          <w:tcPr>
            <w:tcW w:w="709" w:type="dxa"/>
          </w:tcPr>
          <w:p w14:paraId="04DDCB49" w14:textId="77777777" w:rsidR="00505669" w:rsidRPr="00E61300" w:rsidRDefault="00505669" w:rsidP="00E61300">
            <w:pPr>
              <w:pStyle w:val="TDFmtTextSmLe"/>
            </w:pPr>
          </w:p>
        </w:tc>
        <w:tc>
          <w:tcPr>
            <w:tcW w:w="708" w:type="dxa"/>
          </w:tcPr>
          <w:p w14:paraId="4BCC6C83" w14:textId="41E45F7E" w:rsidR="00505669" w:rsidRPr="00E61300" w:rsidRDefault="00505669" w:rsidP="00E61300">
            <w:pPr>
              <w:pStyle w:val="TDFmtTextSmLe"/>
            </w:pPr>
            <w:r w:rsidRPr="00E61300">
              <w:t>8.5</w:t>
            </w:r>
          </w:p>
        </w:tc>
        <w:tc>
          <w:tcPr>
            <w:tcW w:w="712" w:type="dxa"/>
          </w:tcPr>
          <w:p w14:paraId="7C6BB1E1" w14:textId="5D95C268" w:rsidR="00505669" w:rsidRPr="00E61300" w:rsidRDefault="00505669" w:rsidP="00E61300">
            <w:pPr>
              <w:pStyle w:val="TDFmtTextSmLe"/>
            </w:pPr>
            <w:r w:rsidRPr="00E61300">
              <w:t>11</w:t>
            </w:r>
          </w:p>
        </w:tc>
        <w:tc>
          <w:tcPr>
            <w:tcW w:w="987" w:type="dxa"/>
          </w:tcPr>
          <w:p w14:paraId="4A941234" w14:textId="77777777" w:rsidR="00505669" w:rsidRPr="00E61300" w:rsidRDefault="00505669" w:rsidP="00E61300">
            <w:pPr>
              <w:pStyle w:val="TDFmtTextSmLe"/>
            </w:pPr>
            <w:r w:rsidRPr="00E61300">
              <w:t>mVrms</w:t>
            </w:r>
          </w:p>
        </w:tc>
      </w:tr>
      <w:tr w:rsidR="00505669" w:rsidRPr="000276F0" w14:paraId="5C38D0E4" w14:textId="77777777" w:rsidTr="00B9471A">
        <w:tc>
          <w:tcPr>
            <w:tcW w:w="1134" w:type="dxa"/>
          </w:tcPr>
          <w:p w14:paraId="46A9934B" w14:textId="0F9B4ACF" w:rsidR="00505669" w:rsidRPr="00E61300" w:rsidRDefault="00505669" w:rsidP="00E61300">
            <w:pPr>
              <w:pStyle w:val="TDFmtTextSmLe"/>
            </w:pPr>
            <w:commentRangeStart w:id="31"/>
            <w:r w:rsidRPr="00E61300">
              <w:t>IOUT</w:t>
            </w:r>
            <w:commentRangeEnd w:id="31"/>
            <w:r w:rsidR="0052299C" w:rsidRPr="00E61300">
              <w:rPr>
                <w:rStyle w:val="CommentReference"/>
                <w:rFonts w:asciiTheme="minorHAnsi" w:hAnsiTheme="minorHAnsi"/>
                <w:color w:val="FF0000"/>
              </w:rPr>
              <w:commentReference w:id="31"/>
            </w:r>
          </w:p>
        </w:tc>
        <w:tc>
          <w:tcPr>
            <w:tcW w:w="2127" w:type="dxa"/>
          </w:tcPr>
          <w:p w14:paraId="7284734B" w14:textId="51AF1CB9" w:rsidR="00505669" w:rsidRPr="00E61300" w:rsidRDefault="00505669" w:rsidP="00E61300">
            <w:pPr>
              <w:pStyle w:val="TDFmtTextSmLe"/>
            </w:pPr>
            <w:r w:rsidRPr="00E61300">
              <w:t>Output operating current capability</w:t>
            </w:r>
          </w:p>
        </w:tc>
        <w:tc>
          <w:tcPr>
            <w:tcW w:w="2693" w:type="dxa"/>
          </w:tcPr>
          <w:p w14:paraId="5E47F649" w14:textId="2EC807EB" w:rsidR="00505669" w:rsidRPr="00E61300" w:rsidRDefault="00121354" w:rsidP="00E61300">
            <w:pPr>
              <w:pStyle w:val="TDFmtTextSmLe"/>
            </w:pPr>
            <w:r w:rsidRPr="00E61300">
              <w:t>C</w:t>
            </w:r>
            <w:r w:rsidR="00505669" w:rsidRPr="00E61300">
              <w:t>onsists of static current (incl. external pull-up) and dynamic current for capacitive load</w:t>
            </w:r>
          </w:p>
        </w:tc>
        <w:tc>
          <w:tcPr>
            <w:tcW w:w="709" w:type="dxa"/>
          </w:tcPr>
          <w:p w14:paraId="09C03A0C" w14:textId="62101313" w:rsidR="00505669" w:rsidRPr="00E61300" w:rsidRDefault="00505669" w:rsidP="00E61300">
            <w:pPr>
              <w:pStyle w:val="TDFmtTextSmLe"/>
            </w:pPr>
            <w:r w:rsidRPr="00E61300">
              <w:t>3.5</w:t>
            </w:r>
          </w:p>
        </w:tc>
        <w:tc>
          <w:tcPr>
            <w:tcW w:w="708" w:type="dxa"/>
          </w:tcPr>
          <w:p w14:paraId="2E7F8493" w14:textId="77777777" w:rsidR="00505669" w:rsidRPr="00E61300" w:rsidRDefault="00505669" w:rsidP="00E61300">
            <w:pPr>
              <w:pStyle w:val="TDFmtTextSmLe"/>
            </w:pPr>
          </w:p>
        </w:tc>
        <w:tc>
          <w:tcPr>
            <w:tcW w:w="712" w:type="dxa"/>
          </w:tcPr>
          <w:p w14:paraId="6D0DC74D" w14:textId="553ED0A1" w:rsidR="00505669" w:rsidRPr="00E61300" w:rsidRDefault="00505669" w:rsidP="00E61300">
            <w:pPr>
              <w:pStyle w:val="TDFmtTextSmLe"/>
            </w:pPr>
          </w:p>
        </w:tc>
        <w:tc>
          <w:tcPr>
            <w:tcW w:w="987" w:type="dxa"/>
          </w:tcPr>
          <w:p w14:paraId="44A3D540" w14:textId="6C1ACA5F" w:rsidR="00505669" w:rsidRPr="00E61300" w:rsidRDefault="00505669" w:rsidP="00E61300">
            <w:pPr>
              <w:pStyle w:val="TDFmtTextSmLe"/>
            </w:pPr>
            <w:r w:rsidRPr="00E61300">
              <w:t>mA</w:t>
            </w:r>
          </w:p>
        </w:tc>
      </w:tr>
      <w:tr w:rsidR="00505669" w:rsidRPr="000276F0" w14:paraId="2E54AF29" w14:textId="77777777" w:rsidTr="00B9471A">
        <w:tc>
          <w:tcPr>
            <w:tcW w:w="1134" w:type="dxa"/>
          </w:tcPr>
          <w:p w14:paraId="6B1E5EEE" w14:textId="4CD6A017" w:rsidR="00505669" w:rsidRPr="00E61300" w:rsidRDefault="00505669" w:rsidP="00E61300">
            <w:pPr>
              <w:pStyle w:val="TDFmtTextSmLe"/>
            </w:pPr>
            <w:r w:rsidRPr="00E61300">
              <w:t>IOUT</w:t>
            </w:r>
            <w:r w:rsidRPr="00E61300">
              <w:rPr>
                <w:vertAlign w:val="subscript"/>
              </w:rPr>
              <w:t>SCVCC</w:t>
            </w:r>
          </w:p>
        </w:tc>
        <w:tc>
          <w:tcPr>
            <w:tcW w:w="2127" w:type="dxa"/>
          </w:tcPr>
          <w:p w14:paraId="072CCD85" w14:textId="60C87D80" w:rsidR="00505669" w:rsidRPr="00E61300" w:rsidRDefault="00505669" w:rsidP="00E61300">
            <w:pPr>
              <w:pStyle w:val="TDFmtTextSmLe"/>
            </w:pPr>
            <w:r w:rsidRPr="00E61300">
              <w:t>Output short circuit current to VCC</w:t>
            </w:r>
          </w:p>
        </w:tc>
        <w:tc>
          <w:tcPr>
            <w:tcW w:w="2693" w:type="dxa"/>
          </w:tcPr>
          <w:p w14:paraId="5CD520EF" w14:textId="06838DF7" w:rsidR="00505669" w:rsidRPr="00E61300" w:rsidRDefault="00505669" w:rsidP="00E61300">
            <w:pPr>
              <w:pStyle w:val="TDFmtTextSmLe"/>
            </w:pPr>
            <w:r w:rsidRPr="00E61300">
              <w:t>Output pins (SIN+, SIN-, COS+, COS-) forced to VCC</w:t>
            </w:r>
          </w:p>
        </w:tc>
        <w:tc>
          <w:tcPr>
            <w:tcW w:w="709" w:type="dxa"/>
          </w:tcPr>
          <w:p w14:paraId="775D64CF" w14:textId="77777777" w:rsidR="00505669" w:rsidRPr="00E61300" w:rsidRDefault="00505669" w:rsidP="00E61300">
            <w:pPr>
              <w:pStyle w:val="TDFmtTextSmLe"/>
            </w:pPr>
            <w:r w:rsidRPr="00E61300">
              <w:t>5</w:t>
            </w:r>
          </w:p>
        </w:tc>
        <w:tc>
          <w:tcPr>
            <w:tcW w:w="708" w:type="dxa"/>
          </w:tcPr>
          <w:p w14:paraId="54F1604B" w14:textId="758C486A" w:rsidR="00505669" w:rsidRPr="00E61300" w:rsidRDefault="005055AF" w:rsidP="00E61300">
            <w:pPr>
              <w:pStyle w:val="TDFmtTextSmLe"/>
            </w:pPr>
            <w:r w:rsidRPr="00E61300">
              <w:t>15</w:t>
            </w:r>
          </w:p>
        </w:tc>
        <w:tc>
          <w:tcPr>
            <w:tcW w:w="712" w:type="dxa"/>
          </w:tcPr>
          <w:p w14:paraId="4B080A44" w14:textId="7136FC9D" w:rsidR="00505669" w:rsidRPr="00E61300" w:rsidRDefault="005F0E2B" w:rsidP="00E61300">
            <w:pPr>
              <w:pStyle w:val="TDFmtTextSmLe"/>
            </w:pPr>
            <w:r w:rsidRPr="00E61300">
              <w:t>25</w:t>
            </w:r>
          </w:p>
        </w:tc>
        <w:tc>
          <w:tcPr>
            <w:tcW w:w="987" w:type="dxa"/>
          </w:tcPr>
          <w:p w14:paraId="0E7EB78F" w14:textId="77777777" w:rsidR="00505669" w:rsidRPr="00E61300" w:rsidRDefault="00505669" w:rsidP="00E61300">
            <w:pPr>
              <w:pStyle w:val="TDFmtTextSmLe"/>
            </w:pPr>
            <w:r w:rsidRPr="00E61300">
              <w:t>mA</w:t>
            </w:r>
          </w:p>
        </w:tc>
      </w:tr>
      <w:tr w:rsidR="00505669" w:rsidRPr="000276F0" w14:paraId="2E3DF6EE" w14:textId="77777777" w:rsidTr="00B9471A">
        <w:tc>
          <w:tcPr>
            <w:tcW w:w="1134" w:type="dxa"/>
          </w:tcPr>
          <w:p w14:paraId="647C12F7" w14:textId="44852F19" w:rsidR="00505669" w:rsidRPr="00E61300" w:rsidRDefault="00505669" w:rsidP="00E61300">
            <w:pPr>
              <w:pStyle w:val="TDFmtTextSmLe"/>
            </w:pPr>
            <w:r w:rsidRPr="00E61300">
              <w:t>IOUT</w:t>
            </w:r>
            <w:r w:rsidRPr="00E61300">
              <w:rPr>
                <w:vertAlign w:val="subscript"/>
              </w:rPr>
              <w:t>SCGND</w:t>
            </w:r>
          </w:p>
        </w:tc>
        <w:tc>
          <w:tcPr>
            <w:tcW w:w="2127" w:type="dxa"/>
          </w:tcPr>
          <w:p w14:paraId="06F07F8D" w14:textId="15EA26FB" w:rsidR="00505669" w:rsidRPr="00E61300" w:rsidRDefault="00505669" w:rsidP="00E61300">
            <w:pPr>
              <w:pStyle w:val="TDFmtTextSmLe"/>
            </w:pPr>
            <w:r w:rsidRPr="00E61300">
              <w:t>Output short circuit current to GND</w:t>
            </w:r>
          </w:p>
        </w:tc>
        <w:tc>
          <w:tcPr>
            <w:tcW w:w="2693" w:type="dxa"/>
          </w:tcPr>
          <w:p w14:paraId="5359F453" w14:textId="637D70AF" w:rsidR="00505669" w:rsidRPr="00E61300" w:rsidRDefault="00505669" w:rsidP="00E61300">
            <w:pPr>
              <w:pStyle w:val="TDFmtTextSmLe"/>
            </w:pPr>
            <w:r w:rsidRPr="00E61300">
              <w:t>Output pins (SIN+, SIN-, COS+, COS-) forced to GND</w:t>
            </w:r>
          </w:p>
        </w:tc>
        <w:tc>
          <w:tcPr>
            <w:tcW w:w="709" w:type="dxa"/>
          </w:tcPr>
          <w:p w14:paraId="3CFF0585" w14:textId="77777777" w:rsidR="00505669" w:rsidRPr="00E61300" w:rsidRDefault="00505669" w:rsidP="00E61300">
            <w:pPr>
              <w:pStyle w:val="TDFmtTextSmLe"/>
            </w:pPr>
            <w:r w:rsidRPr="00E61300">
              <w:t>5</w:t>
            </w:r>
          </w:p>
        </w:tc>
        <w:tc>
          <w:tcPr>
            <w:tcW w:w="708" w:type="dxa"/>
          </w:tcPr>
          <w:p w14:paraId="1E839257" w14:textId="7DF80C0E" w:rsidR="00505669" w:rsidRPr="00E61300" w:rsidRDefault="005055AF" w:rsidP="00E61300">
            <w:pPr>
              <w:pStyle w:val="TDFmtTextSmLe"/>
            </w:pPr>
            <w:r w:rsidRPr="00E61300">
              <w:t>15</w:t>
            </w:r>
          </w:p>
        </w:tc>
        <w:tc>
          <w:tcPr>
            <w:tcW w:w="712" w:type="dxa"/>
          </w:tcPr>
          <w:p w14:paraId="3891D0F9" w14:textId="7A1FCBCD" w:rsidR="00505669" w:rsidRPr="00E61300" w:rsidRDefault="005F0E2B" w:rsidP="00E61300">
            <w:pPr>
              <w:pStyle w:val="TDFmtTextSmLe"/>
            </w:pPr>
            <w:r w:rsidRPr="00E61300">
              <w:t>25</w:t>
            </w:r>
          </w:p>
        </w:tc>
        <w:tc>
          <w:tcPr>
            <w:tcW w:w="987" w:type="dxa"/>
          </w:tcPr>
          <w:p w14:paraId="4D0AB13B" w14:textId="77777777" w:rsidR="00505669" w:rsidRPr="00E61300" w:rsidRDefault="00505669" w:rsidP="00E61300">
            <w:pPr>
              <w:pStyle w:val="TDFmtTextSmLe"/>
            </w:pPr>
            <w:r w:rsidRPr="00E61300">
              <w:t>mA</w:t>
            </w:r>
          </w:p>
        </w:tc>
      </w:tr>
      <w:tr w:rsidR="00505669" w:rsidRPr="000276F0" w14:paraId="3603369C" w14:textId="77777777" w:rsidTr="00B9471A">
        <w:tc>
          <w:tcPr>
            <w:tcW w:w="1134" w:type="dxa"/>
          </w:tcPr>
          <w:p w14:paraId="01D072F1" w14:textId="3EFB6EA6" w:rsidR="00505669" w:rsidRPr="00E61300" w:rsidRDefault="00505669" w:rsidP="00E61300">
            <w:pPr>
              <w:pStyle w:val="TDFmtTextSmLe"/>
            </w:pPr>
            <w:r w:rsidRPr="00E61300">
              <w:t>VOUT</w:t>
            </w:r>
            <w:r w:rsidR="00E61300" w:rsidRPr="005C6F24">
              <w:rPr>
                <w:rStyle w:val="ChrFootnPosition"/>
              </w:rPr>
              <w:t>(</w:t>
            </w:r>
            <w:r w:rsidR="00E61300" w:rsidRPr="00372F93">
              <w:rPr>
                <w:rStyle w:val="ChrFootnPosition"/>
              </w:rPr>
              <w:fldChar w:fldCharType="begin"/>
            </w:r>
            <w:r w:rsidR="00E61300" w:rsidRPr="00372F93">
              <w:rPr>
                <w:rStyle w:val="ChrFootnPosition"/>
              </w:rPr>
              <w:instrText xml:space="preserve"> SEQ position\* Arabic\</w:instrText>
            </w:r>
            <w:r w:rsidR="00E61300">
              <w:rPr>
                <w:rStyle w:val="ChrFootnPosition"/>
              </w:rPr>
              <w:instrText>n</w:instrText>
            </w:r>
            <w:r w:rsidR="00E61300" w:rsidRPr="00372F93">
              <w:rPr>
                <w:rStyle w:val="ChrFootnPosition"/>
              </w:rPr>
              <w:instrText xml:space="preserve">  \* MERGEFORMAT </w:instrText>
            </w:r>
            <w:r w:rsidR="00E61300" w:rsidRPr="00372F93">
              <w:rPr>
                <w:rStyle w:val="ChrFootnPosition"/>
              </w:rPr>
              <w:fldChar w:fldCharType="separate"/>
            </w:r>
            <w:r w:rsidR="00B566BF">
              <w:rPr>
                <w:rStyle w:val="ChrFootnPosition"/>
                <w:noProof/>
              </w:rPr>
              <w:t>2</w:t>
            </w:r>
            <w:r w:rsidR="00E61300" w:rsidRPr="00372F93">
              <w:rPr>
                <w:rStyle w:val="ChrFootnPosition"/>
              </w:rPr>
              <w:fldChar w:fldCharType="end"/>
            </w:r>
            <w:r w:rsidR="00E61300" w:rsidRPr="00372F93">
              <w:rPr>
                <w:rStyle w:val="ChrFootnPosition"/>
              </w:rPr>
              <w:t>)</w:t>
            </w:r>
          </w:p>
        </w:tc>
        <w:tc>
          <w:tcPr>
            <w:tcW w:w="2127" w:type="dxa"/>
          </w:tcPr>
          <w:p w14:paraId="34D6401F" w14:textId="4DF26C0E" w:rsidR="00505669" w:rsidRPr="00E61300" w:rsidRDefault="00505669" w:rsidP="00E61300">
            <w:pPr>
              <w:pStyle w:val="TDFmtTextSmLe"/>
            </w:pPr>
            <w:r w:rsidRPr="00E61300">
              <w:t>Output voltage range</w:t>
            </w:r>
          </w:p>
        </w:tc>
        <w:tc>
          <w:tcPr>
            <w:tcW w:w="2693" w:type="dxa"/>
          </w:tcPr>
          <w:p w14:paraId="1A66C46D" w14:textId="46580BFF" w:rsidR="00505669" w:rsidRPr="00E61300" w:rsidRDefault="00505669" w:rsidP="00E61300">
            <w:pPr>
              <w:pStyle w:val="TDFmtTextSmLe"/>
            </w:pPr>
            <w:r w:rsidRPr="00E61300">
              <w:t>Output pins (SIN+, SIN-, COS+, COS-) to GND</w:t>
            </w:r>
          </w:p>
        </w:tc>
        <w:tc>
          <w:tcPr>
            <w:tcW w:w="709" w:type="dxa"/>
          </w:tcPr>
          <w:p w14:paraId="738A47EF" w14:textId="77777777" w:rsidR="00505669" w:rsidRPr="00E61300" w:rsidRDefault="00505669" w:rsidP="00E61300">
            <w:pPr>
              <w:pStyle w:val="TDFmtTextSmLe"/>
            </w:pPr>
            <w:r w:rsidRPr="00E61300">
              <w:t>5</w:t>
            </w:r>
          </w:p>
        </w:tc>
        <w:tc>
          <w:tcPr>
            <w:tcW w:w="708" w:type="dxa"/>
          </w:tcPr>
          <w:p w14:paraId="1AF6A0D3" w14:textId="77777777" w:rsidR="00505669" w:rsidRPr="00E61300" w:rsidRDefault="00505669" w:rsidP="00E61300">
            <w:pPr>
              <w:pStyle w:val="TDFmtTextSmLe"/>
            </w:pPr>
          </w:p>
        </w:tc>
        <w:tc>
          <w:tcPr>
            <w:tcW w:w="712" w:type="dxa"/>
          </w:tcPr>
          <w:p w14:paraId="02848204" w14:textId="77777777" w:rsidR="00505669" w:rsidRPr="00E61300" w:rsidRDefault="00505669" w:rsidP="00E61300">
            <w:pPr>
              <w:pStyle w:val="TDFmtTextSmLe"/>
            </w:pPr>
            <w:r w:rsidRPr="00E61300">
              <w:t>95</w:t>
            </w:r>
          </w:p>
        </w:tc>
        <w:tc>
          <w:tcPr>
            <w:tcW w:w="987" w:type="dxa"/>
          </w:tcPr>
          <w:p w14:paraId="307C923F" w14:textId="77777777" w:rsidR="00505669" w:rsidRPr="00E61300" w:rsidRDefault="00505669" w:rsidP="00E61300">
            <w:pPr>
              <w:pStyle w:val="TDFmtTextSmLe"/>
            </w:pPr>
            <w:r w:rsidRPr="00E61300">
              <w:t>% of VCC</w:t>
            </w:r>
          </w:p>
        </w:tc>
      </w:tr>
      <w:tr w:rsidR="00505669" w:rsidRPr="000276F0" w14:paraId="745D694F" w14:textId="77777777" w:rsidTr="00B9471A">
        <w:tc>
          <w:tcPr>
            <w:tcW w:w="1134" w:type="dxa"/>
          </w:tcPr>
          <w:p w14:paraId="3452C03C" w14:textId="06757F47" w:rsidR="00505669" w:rsidRPr="00E61300" w:rsidRDefault="00505669" w:rsidP="00E61300">
            <w:pPr>
              <w:pStyle w:val="TDFmtTextSmLe"/>
            </w:pPr>
            <w:r w:rsidRPr="00E61300">
              <w:t>IOUT</w:t>
            </w:r>
            <w:r w:rsidRPr="00E61300">
              <w:rPr>
                <w:vertAlign w:val="subscript"/>
              </w:rPr>
              <w:t>HIGH-Z</w:t>
            </w:r>
            <w:r w:rsidR="00E61300" w:rsidRPr="005C6F24">
              <w:rPr>
                <w:rStyle w:val="ChrFootnPosition"/>
              </w:rPr>
              <w:t>(</w:t>
            </w:r>
            <w:r w:rsidR="00E61300" w:rsidRPr="00372F93">
              <w:rPr>
                <w:rStyle w:val="ChrFootnPosition"/>
              </w:rPr>
              <w:fldChar w:fldCharType="begin"/>
            </w:r>
            <w:r w:rsidR="00E61300" w:rsidRPr="00372F93">
              <w:rPr>
                <w:rStyle w:val="ChrFootnPosition"/>
              </w:rPr>
              <w:instrText xml:space="preserve"> SEQ position\* Arabic\</w:instrText>
            </w:r>
            <w:r w:rsidR="00E61300">
              <w:rPr>
                <w:rStyle w:val="ChrFootnPosition"/>
              </w:rPr>
              <w:instrText>n</w:instrText>
            </w:r>
            <w:r w:rsidR="00E61300" w:rsidRPr="00372F93">
              <w:rPr>
                <w:rStyle w:val="ChrFootnPosition"/>
              </w:rPr>
              <w:instrText xml:space="preserve">  \* MERGEFORMAT </w:instrText>
            </w:r>
            <w:r w:rsidR="00E61300" w:rsidRPr="00372F93">
              <w:rPr>
                <w:rStyle w:val="ChrFootnPosition"/>
              </w:rPr>
              <w:fldChar w:fldCharType="separate"/>
            </w:r>
            <w:r w:rsidR="00B566BF">
              <w:rPr>
                <w:rStyle w:val="ChrFootnPosition"/>
                <w:noProof/>
              </w:rPr>
              <w:t>3</w:t>
            </w:r>
            <w:r w:rsidR="00E61300" w:rsidRPr="00372F93">
              <w:rPr>
                <w:rStyle w:val="ChrFootnPosition"/>
              </w:rPr>
              <w:fldChar w:fldCharType="end"/>
            </w:r>
            <w:r w:rsidR="00E61300" w:rsidRPr="00372F93">
              <w:rPr>
                <w:rStyle w:val="ChrFootnPosition"/>
              </w:rPr>
              <w:t>)</w:t>
            </w:r>
          </w:p>
        </w:tc>
        <w:tc>
          <w:tcPr>
            <w:tcW w:w="2127" w:type="dxa"/>
          </w:tcPr>
          <w:p w14:paraId="65A59529" w14:textId="7E06C3C3" w:rsidR="00505669" w:rsidRPr="00E61300" w:rsidRDefault="00505669" w:rsidP="00E61300">
            <w:pPr>
              <w:pStyle w:val="TDFmtTextSmLe"/>
            </w:pPr>
            <w:r w:rsidRPr="00E61300">
              <w:t>Output leakage current in high-Z</w:t>
            </w:r>
          </w:p>
        </w:tc>
        <w:tc>
          <w:tcPr>
            <w:tcW w:w="2693" w:type="dxa"/>
          </w:tcPr>
          <w:p w14:paraId="1C583E28" w14:textId="560DFF67" w:rsidR="00505669" w:rsidRPr="00E61300" w:rsidRDefault="00505669" w:rsidP="00E61300">
            <w:pPr>
              <w:pStyle w:val="TDFmtTextSmLe"/>
            </w:pPr>
            <w:r w:rsidRPr="00E61300">
              <w:t>VCC = 4.05</w:t>
            </w:r>
            <w:r w:rsidR="00121354" w:rsidRPr="00E61300">
              <w:t> </w:t>
            </w:r>
            <w:r w:rsidRPr="00E61300">
              <w:t>V, R</w:t>
            </w:r>
            <w:r w:rsidRPr="00E61300">
              <w:rPr>
                <w:vertAlign w:val="subscript"/>
              </w:rPr>
              <w:t>PU</w:t>
            </w:r>
            <w:r w:rsidRPr="00E61300">
              <w:t xml:space="preserve"> = 4</w:t>
            </w:r>
            <w:r w:rsidR="00121354" w:rsidRPr="00E61300">
              <w:t> </w:t>
            </w:r>
            <w:r w:rsidRPr="00E61300">
              <w:t>k,</w:t>
            </w:r>
            <w:r w:rsidRPr="00E61300">
              <w:br/>
              <w:t>VOUT = 96% of VCC</w:t>
            </w:r>
            <w:r w:rsidRPr="00E61300">
              <w:br/>
              <w:t>(SIN+, SIN-, COS+, COS-)</w:t>
            </w:r>
          </w:p>
        </w:tc>
        <w:tc>
          <w:tcPr>
            <w:tcW w:w="709" w:type="dxa"/>
          </w:tcPr>
          <w:p w14:paraId="00554C77" w14:textId="0E9B15C1" w:rsidR="00505669" w:rsidRPr="00E61300" w:rsidRDefault="00505669" w:rsidP="00E61300">
            <w:pPr>
              <w:pStyle w:val="TDFmtTextSmLe"/>
            </w:pPr>
          </w:p>
        </w:tc>
        <w:tc>
          <w:tcPr>
            <w:tcW w:w="708" w:type="dxa"/>
          </w:tcPr>
          <w:p w14:paraId="63633317" w14:textId="77777777" w:rsidR="00505669" w:rsidRPr="00E61300" w:rsidRDefault="00505669" w:rsidP="00E61300">
            <w:pPr>
              <w:pStyle w:val="TDFmtTextSmLe"/>
            </w:pPr>
          </w:p>
        </w:tc>
        <w:tc>
          <w:tcPr>
            <w:tcW w:w="712" w:type="dxa"/>
          </w:tcPr>
          <w:p w14:paraId="6FABEC98" w14:textId="04815505" w:rsidR="00505669" w:rsidRPr="00E61300" w:rsidRDefault="00505669" w:rsidP="00E61300">
            <w:pPr>
              <w:pStyle w:val="TDFmtTextSmLe"/>
            </w:pPr>
            <w:r w:rsidRPr="00E61300">
              <w:t>40</w:t>
            </w:r>
          </w:p>
        </w:tc>
        <w:tc>
          <w:tcPr>
            <w:tcW w:w="987" w:type="dxa"/>
          </w:tcPr>
          <w:p w14:paraId="31A07962" w14:textId="41257878" w:rsidR="00505669" w:rsidRPr="00E61300" w:rsidRDefault="00AE2C4C" w:rsidP="00E61300">
            <w:pPr>
              <w:pStyle w:val="TDFmtTextSmLe"/>
            </w:pPr>
            <w:r w:rsidRPr="00E61300">
              <w:t>µA</w:t>
            </w:r>
          </w:p>
        </w:tc>
      </w:tr>
      <w:tr w:rsidR="00505669" w:rsidRPr="000276F0" w14:paraId="4D7A7E81" w14:textId="77777777" w:rsidTr="00B9471A">
        <w:tc>
          <w:tcPr>
            <w:tcW w:w="1134" w:type="dxa"/>
          </w:tcPr>
          <w:p w14:paraId="3E9DEB31" w14:textId="77777777" w:rsidR="00505669" w:rsidRPr="00E61300" w:rsidRDefault="00505669" w:rsidP="00E61300">
            <w:pPr>
              <w:pStyle w:val="TDFmtTextSmLe"/>
            </w:pPr>
            <w:r w:rsidRPr="00E61300">
              <w:t>VOUT</w:t>
            </w:r>
            <w:r w:rsidRPr="00E61300">
              <w:rPr>
                <w:vertAlign w:val="subscript"/>
              </w:rPr>
              <w:t>CLAMPL</w:t>
            </w:r>
          </w:p>
        </w:tc>
        <w:tc>
          <w:tcPr>
            <w:tcW w:w="2127" w:type="dxa"/>
          </w:tcPr>
          <w:p w14:paraId="4B549B6E" w14:textId="18F96157" w:rsidR="00505669" w:rsidRPr="00E61300" w:rsidRDefault="00505669" w:rsidP="00E61300">
            <w:pPr>
              <w:pStyle w:val="TDFmtTextSmLe"/>
            </w:pPr>
            <w:r w:rsidRPr="00E61300">
              <w:t>Output level clamping low</w:t>
            </w:r>
            <w:r w:rsidR="003F4E0B" w:rsidRPr="00E61300">
              <w:t xml:space="preserve"> (in </w:t>
            </w:r>
            <w:r w:rsidR="00B9471A">
              <w:t>I</w:t>
            </w:r>
            <w:r w:rsidR="00B9471A">
              <w:rPr>
                <w:rFonts w:cs="Arial"/>
              </w:rPr>
              <w:t>²</w:t>
            </w:r>
            <w:r w:rsidR="00B9471A">
              <w:t>C</w:t>
            </w:r>
            <w:r w:rsidR="003F4E0B" w:rsidRPr="00E61300">
              <w:t xml:space="preserve"> mode or PWM safe mode)</w:t>
            </w:r>
          </w:p>
        </w:tc>
        <w:tc>
          <w:tcPr>
            <w:tcW w:w="2693" w:type="dxa"/>
          </w:tcPr>
          <w:p w14:paraId="07DBA2A1" w14:textId="558B6903" w:rsidR="00505669" w:rsidRPr="00E61300" w:rsidRDefault="00505669" w:rsidP="00E61300">
            <w:pPr>
              <w:pStyle w:val="TDFmtTextSmLe"/>
            </w:pPr>
            <w:r w:rsidRPr="00E61300">
              <w:t>3</w:t>
            </w:r>
            <w:r w:rsidR="00121354" w:rsidRPr="00E61300">
              <w:t> </w:t>
            </w:r>
            <w:r w:rsidRPr="00E61300">
              <w:t xml:space="preserve">mA sinking at </w:t>
            </w:r>
            <w:r w:rsidR="00AE2C4C" w:rsidRPr="00E61300">
              <w:t xml:space="preserve">output </w:t>
            </w:r>
            <w:r w:rsidRPr="00E61300">
              <w:t>pins</w:t>
            </w:r>
            <w:r w:rsidRPr="00E61300">
              <w:br/>
              <w:t>(SIN+, SIN-, COS+, COS-)</w:t>
            </w:r>
          </w:p>
        </w:tc>
        <w:tc>
          <w:tcPr>
            <w:tcW w:w="709" w:type="dxa"/>
          </w:tcPr>
          <w:p w14:paraId="0FFAC1E6" w14:textId="77777777" w:rsidR="00505669" w:rsidRPr="00E61300" w:rsidRDefault="00505669" w:rsidP="00E61300">
            <w:pPr>
              <w:pStyle w:val="TDFmtTextSmLe"/>
            </w:pPr>
          </w:p>
        </w:tc>
        <w:tc>
          <w:tcPr>
            <w:tcW w:w="708" w:type="dxa"/>
          </w:tcPr>
          <w:p w14:paraId="21ED4C01" w14:textId="77777777" w:rsidR="00505669" w:rsidRPr="00E61300" w:rsidRDefault="00505669" w:rsidP="00E61300">
            <w:pPr>
              <w:pStyle w:val="TDFmtTextSmLe"/>
            </w:pPr>
          </w:p>
        </w:tc>
        <w:tc>
          <w:tcPr>
            <w:tcW w:w="712" w:type="dxa"/>
          </w:tcPr>
          <w:p w14:paraId="278985BA" w14:textId="501C05EA" w:rsidR="00505669" w:rsidRPr="00E61300" w:rsidRDefault="005F0E2B" w:rsidP="00E61300">
            <w:pPr>
              <w:pStyle w:val="TDFmtTextSmLe"/>
            </w:pPr>
            <w:r w:rsidRPr="00E61300">
              <w:t>10</w:t>
            </w:r>
          </w:p>
        </w:tc>
        <w:tc>
          <w:tcPr>
            <w:tcW w:w="987" w:type="dxa"/>
          </w:tcPr>
          <w:p w14:paraId="61DBEF5C" w14:textId="77777777" w:rsidR="00505669" w:rsidRPr="00E61300" w:rsidRDefault="00505669" w:rsidP="00E61300">
            <w:pPr>
              <w:pStyle w:val="TDFmtTextSmLe"/>
            </w:pPr>
            <w:r w:rsidRPr="00E61300">
              <w:t>% of VCC</w:t>
            </w:r>
          </w:p>
        </w:tc>
      </w:tr>
    </w:tbl>
    <w:p w14:paraId="75151F89" w14:textId="77777777" w:rsidR="007A6AC7" w:rsidRDefault="007A6AC7" w:rsidP="007A6AC7">
      <w:pPr>
        <w:pStyle w:val="TDSpaceFootnote"/>
      </w:pPr>
    </w:p>
    <w:p w14:paraId="3BF32070" w14:textId="721C2CB1" w:rsidR="0075281F" w:rsidRDefault="00121354" w:rsidP="007D0D19">
      <w:pPr>
        <w:pStyle w:val="TabFootnoteText"/>
        <w:numPr>
          <w:ilvl w:val="0"/>
          <w:numId w:val="37"/>
        </w:numPr>
      </w:pPr>
      <w:r>
        <w:t>Guaranteed by design</w:t>
      </w:r>
    </w:p>
    <w:p w14:paraId="4667C966" w14:textId="74A298B3" w:rsidR="007A6AC7" w:rsidRDefault="004A437C" w:rsidP="007D0D19">
      <w:pPr>
        <w:pStyle w:val="TabFootnoteText"/>
        <w:numPr>
          <w:ilvl w:val="0"/>
          <w:numId w:val="37"/>
        </w:numPr>
      </w:pPr>
      <w:r>
        <w:t>The</w:t>
      </w:r>
      <w:r w:rsidR="0075281F">
        <w:t xml:space="preserve"> parameter </w:t>
      </w:r>
      <w:r>
        <w:t xml:space="preserve">VOUT </w:t>
      </w:r>
      <w:r w:rsidR="0075281F">
        <w:t>specifies</w:t>
      </w:r>
      <w:r w:rsidR="007D0D19">
        <w:t xml:space="preserve"> the general possible output voltage range under the assumption, that the ECU is detecting a voltage level out of this range as a failureband. The final amplitude</w:t>
      </w:r>
      <w:r w:rsidR="007D0D19" w:rsidRPr="007D0D19">
        <w:t xml:space="preserve"> </w:t>
      </w:r>
      <w:r w:rsidR="007D0D19">
        <w:t xml:space="preserve">of the output voltage signal depends </w:t>
      </w:r>
      <w:r w:rsidR="0075281F">
        <w:t xml:space="preserve">only </w:t>
      </w:r>
      <w:r w:rsidR="007D0D19">
        <w:t>on the RX input signal and the AGC gain factor and should</w:t>
      </w:r>
      <w:r w:rsidR="00D671AD">
        <w:t xml:space="preserve"> fall into this specified range.</w:t>
      </w:r>
    </w:p>
    <w:p w14:paraId="359C8706" w14:textId="6367CF06" w:rsidR="00507EE9" w:rsidRDefault="004A437C" w:rsidP="00507EE9">
      <w:pPr>
        <w:pStyle w:val="TabFootnoteText"/>
        <w:numPr>
          <w:ilvl w:val="0"/>
          <w:numId w:val="37"/>
        </w:numPr>
      </w:pPr>
      <w:r>
        <w:t>The parameter I</w:t>
      </w:r>
      <w:r w:rsidRPr="004A437C">
        <w:rPr>
          <w:vertAlign w:val="subscript"/>
        </w:rPr>
        <w:t>OUTHIGH-Z</w:t>
      </w:r>
      <w:r w:rsidRPr="004A437C">
        <w:t xml:space="preserve"> specifies the maximum output leakage current at the output pin in high-Z configuration to fulfill the 96% of VCC level, assuming minimum VCC and minimum external pull-up. In the end application, the output level clamping high depends on the external pull-up resistor (R</w:t>
      </w:r>
      <w:r w:rsidRPr="004A437C">
        <w:rPr>
          <w:vertAlign w:val="subscript"/>
        </w:rPr>
        <w:t>PU</w:t>
      </w:r>
      <w:r w:rsidRPr="004A437C">
        <w:t>), which must be connected between ea</w:t>
      </w:r>
      <w:r w:rsidR="00D671AD">
        <w:t>ch output pin and the VCC level.</w:t>
      </w:r>
    </w:p>
    <w:p w14:paraId="207DF977" w14:textId="77777777" w:rsidR="00E61300" w:rsidRDefault="00E61300" w:rsidP="00E61300">
      <w:pPr>
        <w:pStyle w:val="TDSpaceBelow"/>
      </w:pPr>
    </w:p>
    <w:p w14:paraId="48243BE3" w14:textId="396B4A97" w:rsidR="00507EE9" w:rsidRDefault="00507EE9" w:rsidP="00507EE9">
      <w:pPr>
        <w:pStyle w:val="200BodyText"/>
      </w:pPr>
      <w:commentRangeStart w:id="32"/>
      <w:r>
        <w:lastRenderedPageBreak/>
        <w:t xml:space="preserve">The voltages </w:t>
      </w:r>
      <m:oMath>
        <m:sSub>
          <m:sSubPr>
            <m:ctrlPr>
              <w:rPr>
                <w:rFonts w:ascii="Cambria Math" w:hAnsi="Cambria Math"/>
                <w:i/>
              </w:rPr>
            </m:ctrlPr>
          </m:sSubPr>
          <m:e>
            <m:r>
              <w:rPr>
                <w:rFonts w:ascii="Cambria Math" w:hAnsi="Cambria Math"/>
              </w:rPr>
              <m:t>V</m:t>
            </m:r>
          </m:e>
          <m:sub>
            <m:r>
              <w:rPr>
                <w:rFonts w:ascii="Cambria Math" w:hAnsi="Cambria Math"/>
              </w:rPr>
              <m:t>SIN+</m:t>
            </m:r>
          </m:sub>
        </m:sSub>
      </m:oMath>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SIN-</m:t>
            </m:r>
          </m:sub>
        </m:sSub>
      </m:oMath>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COS+</m:t>
            </m:r>
          </m:sub>
        </m:sSub>
      </m:oMath>
      <w:r>
        <w:rPr>
          <w:rFonts w:eastAsiaTheme="minorEastAsia"/>
        </w:rPr>
        <w:t xml:space="preserve"> and </w:t>
      </w:r>
      <m:oMath>
        <m:sSub>
          <m:sSubPr>
            <m:ctrlPr>
              <w:rPr>
                <w:rFonts w:ascii="Cambria Math" w:hAnsi="Cambria Math"/>
                <w:i/>
              </w:rPr>
            </m:ctrlPr>
          </m:sSubPr>
          <m:e>
            <m:r>
              <w:rPr>
                <w:rFonts w:ascii="Cambria Math" w:hAnsi="Cambria Math"/>
              </w:rPr>
              <m:t>V</m:t>
            </m:r>
          </m:e>
          <m:sub>
            <m:r>
              <w:rPr>
                <w:rFonts w:ascii="Cambria Math" w:hAnsi="Cambria Math"/>
              </w:rPr>
              <m:t>COS-</m:t>
            </m:r>
          </m:sub>
        </m:sSub>
      </m:oMath>
      <w:r>
        <w:rPr>
          <w:rFonts w:eastAsiaTheme="minorEastAsia"/>
        </w:rPr>
        <w:t xml:space="preserve"> are measured from the pins SIN+, SIN-, COS+ and COS- to GND.</w:t>
      </w:r>
      <w:r w:rsidRPr="00507EE9">
        <w:t xml:space="preserve"> </w:t>
      </w:r>
      <w:r w:rsidR="00F965DE">
        <w:t xml:space="preserve">OP </w:t>
      </w:r>
      <w:r>
        <w:t>refer</w:t>
      </w:r>
      <w:r w:rsidR="00F965DE">
        <w:t>s</w:t>
      </w:r>
      <w:r>
        <w:t xml:space="preserve"> to </w:t>
      </w:r>
      <m:oMath>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SIN</m:t>
            </m:r>
          </m:sub>
        </m:sSub>
      </m:oMath>
      <w:r>
        <w:t xml:space="preserve"> and </w:t>
      </w:r>
      <m:oMath>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COS</m:t>
            </m:r>
          </m:sub>
        </m:sSub>
      </m:oMath>
      <w:r>
        <w:t>.</w:t>
      </w:r>
      <w:commentRangeEnd w:id="32"/>
      <w:r>
        <w:rPr>
          <w:rStyle w:val="CommentReference"/>
          <w:rFonts w:asciiTheme="minorHAnsi" w:hAnsiTheme="minorHAnsi"/>
          <w:color w:val="FF0000"/>
        </w:rPr>
        <w:commentReference w:id="32"/>
      </w:r>
    </w:p>
    <w:p w14:paraId="45AE71F0" w14:textId="77777777" w:rsidR="00F0062D" w:rsidRPr="00204A74" w:rsidRDefault="00F0062D" w:rsidP="00F0062D">
      <w:pPr>
        <w:pStyle w:val="200BodyText"/>
        <w:rPr>
          <w:oMath/>
        </w:rPr>
      </w:pPr>
      <m:oMathPara>
        <m:oMath>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SIN</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SIN-</m:t>
                  </m:r>
                </m:sub>
              </m:sSub>
            </m:num>
            <m:den>
              <m:r>
                <w:rPr>
                  <w:rFonts w:ascii="Cambria Math" w:hAnsi="Cambria Math"/>
                </w:rPr>
                <m:t>2</m:t>
              </m:r>
            </m:den>
          </m:f>
          <m:r>
            <w:rPr>
              <w:rFonts w:ascii="Cambria Math" w:eastAsiaTheme="minorEastAsia" w:hAnsi="Cambria Math"/>
            </w:rPr>
            <m:t xml:space="preserve">≈2.5 </m:t>
          </m:r>
          <m:r>
            <m:rPr>
              <m:nor/>
            </m:rPr>
            <w:rPr>
              <w:rFonts w:ascii="Cambria Math" w:eastAsiaTheme="minorEastAsia" w:hAnsi="Cambria Math"/>
            </w:rPr>
            <m:t>V</m:t>
          </m:r>
        </m:oMath>
      </m:oMathPara>
    </w:p>
    <w:p w14:paraId="29C1D735" w14:textId="40C69F9D" w:rsidR="00F0062D" w:rsidRDefault="00F0062D" w:rsidP="00F0062D">
      <w:pPr>
        <w:pStyle w:val="200BodyText"/>
        <w:rPr>
          <w:rFonts w:eastAsiaTheme="minorEastAsia"/>
        </w:rPr>
      </w:pPr>
      <m:oMathPara>
        <m:oMath>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COS</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COS+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COS-</m:t>
                  </m:r>
                </m:sub>
              </m:sSub>
            </m:num>
            <m:den>
              <m:r>
                <w:rPr>
                  <w:rFonts w:ascii="Cambria Math" w:hAnsi="Cambria Math"/>
                </w:rPr>
                <m:t>2</m:t>
              </m:r>
            </m:den>
          </m:f>
          <m:r>
            <w:rPr>
              <w:rFonts w:ascii="Cambria Math" w:eastAsiaTheme="minorEastAsia" w:hAnsi="Cambria Math"/>
            </w:rPr>
            <m:t xml:space="preserve">≈2.5 </m:t>
          </m:r>
          <m:r>
            <m:rPr>
              <m:nor/>
            </m:rPr>
            <w:rPr>
              <w:rFonts w:ascii="Cambria Math" w:eastAsiaTheme="minorEastAsia" w:hAnsi="Cambria Math"/>
            </w:rPr>
            <m:t>V</m:t>
          </m:r>
        </m:oMath>
      </m:oMathPara>
    </w:p>
    <w:p w14:paraId="25F5A5D2" w14:textId="5AB49032" w:rsidR="00F0062D" w:rsidRPr="00F0062D" w:rsidRDefault="00F0062D" w:rsidP="00F0062D">
      <w:pPr>
        <w:pStyle w:val="200BodyText"/>
        <w:rPr>
          <w:rFonts w:eastAsiaTheme="minorEastAsia"/>
        </w:rPr>
      </w:pPr>
      <m:oMathPara>
        <m:oMath>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SIN%</m:t>
              </m:r>
            </m:sub>
          </m:sSub>
          <m:r>
            <m:rPr>
              <m:sty m:val="p"/>
            </m:rPr>
            <w:rPr>
              <w:rFonts w:ascii="Cambria Math" w:hAnsi="Cambria Math"/>
            </w:rPr>
            <m:t>=</m:t>
          </m:r>
          <m:f>
            <m:fPr>
              <m:ctrlPr>
                <w:rPr>
                  <w:rFonts w:ascii="Cambria Math" w:hAnsi="Cambria Math"/>
                </w:rPr>
              </m:ctrlPr>
            </m:fPr>
            <m:num>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SIN</m:t>
                  </m:r>
                </m:sub>
              </m:sSub>
            </m:num>
            <m:den>
              <m:r>
                <w:rPr>
                  <w:rFonts w:ascii="Cambria Math" w:hAnsi="Cambria Math"/>
                </w:rPr>
                <m:t>VCC</m:t>
              </m:r>
            </m:den>
          </m:f>
          <m:r>
            <w:rPr>
              <w:rFonts w:ascii="Cambria Math" w:hAnsi="Cambria Math"/>
            </w:rPr>
            <m:t>*100</m:t>
          </m:r>
          <m:r>
            <w:rPr>
              <w:rFonts w:ascii="Cambria Math" w:eastAsiaTheme="minorEastAsia" w:hAnsi="Cambria Math"/>
            </w:rPr>
            <m:t xml:space="preserve">≈50 </m:t>
          </m:r>
          <m:r>
            <m:rPr>
              <m:nor/>
            </m:rPr>
            <w:rPr>
              <w:rFonts w:ascii="Cambria Math" w:eastAsiaTheme="minorEastAsia" w:hAnsi="Cambria Math"/>
            </w:rPr>
            <m:t>%</m:t>
          </m:r>
          <m:r>
            <w:rPr>
              <w:rFonts w:ascii="Cambria Math" w:eastAsiaTheme="minorEastAsia" w:hAnsi="Cambria Math"/>
            </w:rPr>
            <m:t xml:space="preserve"> </m:t>
          </m:r>
          <m:r>
            <m:rPr>
              <m:nor/>
            </m:rPr>
            <w:rPr>
              <w:rFonts w:ascii="Cambria Math" w:eastAsiaTheme="minorEastAsia" w:hAnsi="Cambria Math"/>
            </w:rPr>
            <m:t>of VCC</m:t>
          </m:r>
        </m:oMath>
      </m:oMathPara>
    </w:p>
    <w:p w14:paraId="23A8534F" w14:textId="41E29F65" w:rsidR="00F0062D" w:rsidRPr="00204A74" w:rsidRDefault="00F0062D" w:rsidP="00F0062D">
      <w:pPr>
        <w:pStyle w:val="200BodyText"/>
        <w:rPr>
          <w:oMath/>
        </w:rPr>
      </w:pPr>
      <m:oMathPara>
        <m:oMath>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COS%</m:t>
              </m:r>
            </m:sub>
          </m:sSub>
          <m:r>
            <m:rPr>
              <m:sty m:val="p"/>
            </m:rPr>
            <w:rPr>
              <w:rFonts w:ascii="Cambria Math" w:hAnsi="Cambria Math"/>
            </w:rPr>
            <m:t>=</m:t>
          </m:r>
          <m:f>
            <m:fPr>
              <m:ctrlPr>
                <w:rPr>
                  <w:rFonts w:ascii="Cambria Math" w:hAnsi="Cambria Math"/>
                </w:rPr>
              </m:ctrlPr>
            </m:fPr>
            <m:num>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COS</m:t>
                  </m:r>
                </m:sub>
              </m:sSub>
            </m:num>
            <m:den>
              <m:r>
                <w:rPr>
                  <w:rFonts w:ascii="Cambria Math" w:hAnsi="Cambria Math"/>
                </w:rPr>
                <m:t>VCC</m:t>
              </m:r>
            </m:den>
          </m:f>
          <m:r>
            <w:rPr>
              <w:rFonts w:ascii="Cambria Math" w:hAnsi="Cambria Math"/>
            </w:rPr>
            <m:t>*100</m:t>
          </m:r>
          <m:r>
            <w:rPr>
              <w:rFonts w:ascii="Cambria Math" w:eastAsiaTheme="minorEastAsia" w:hAnsi="Cambria Math"/>
            </w:rPr>
            <m:t xml:space="preserve">≈50 </m:t>
          </m:r>
          <m:r>
            <m:rPr>
              <m:nor/>
            </m:rPr>
            <w:rPr>
              <w:rFonts w:ascii="Cambria Math" w:eastAsiaTheme="minorEastAsia" w:hAnsi="Cambria Math"/>
            </w:rPr>
            <m:t>% of VCC</m:t>
          </m:r>
        </m:oMath>
      </m:oMathPara>
    </w:p>
    <w:p w14:paraId="7CF97160" w14:textId="47FFFBE3" w:rsidR="00F0062D" w:rsidRPr="00742781" w:rsidRDefault="00F0062D" w:rsidP="00FA6CC6">
      <w:pPr>
        <w:pStyle w:val="200BodyText"/>
        <w:rPr>
          <w:rFonts w:eastAsiaTheme="minorEastAsia"/>
        </w:rPr>
      </w:pPr>
      <m:oMathPara>
        <m:oMath>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SIN</m:t>
              </m:r>
            </m:sub>
          </m:sSub>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COS</m:t>
              </m:r>
            </m:sub>
          </m:sSub>
        </m:oMath>
      </m:oMathPara>
    </w:p>
    <w:p w14:paraId="426F0AC2" w14:textId="338DFB6F" w:rsidR="00742781" w:rsidRDefault="00742781" w:rsidP="00FA6CC6">
      <w:pPr>
        <w:pStyle w:val="200BodyText"/>
        <w:rPr>
          <w:rFonts w:eastAsiaTheme="minorEastAsia"/>
        </w:rPr>
      </w:pPr>
      <m:oMathPara>
        <m:oMath>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SIN%</m:t>
              </m:r>
            </m:sub>
          </m:sSub>
          <m:r>
            <w:rPr>
              <w:rFonts w:ascii="Cambria Math" w:hAnsi="Cambria Math"/>
            </w:rPr>
            <m:t>≠O</m:t>
          </m:r>
          <m:sSub>
            <m:sSubPr>
              <m:ctrlPr>
                <w:rPr>
                  <w:rFonts w:ascii="Cambria Math" w:hAnsi="Cambria Math"/>
                  <w:i/>
                </w:rPr>
              </m:ctrlPr>
            </m:sSubPr>
            <m:e>
              <m:r>
                <w:rPr>
                  <w:rFonts w:ascii="Cambria Math" w:hAnsi="Cambria Math"/>
                </w:rPr>
                <m:t>P</m:t>
              </m:r>
            </m:e>
            <m:sub>
              <m:r>
                <w:rPr>
                  <w:rFonts w:ascii="Cambria Math" w:hAnsi="Cambria Math"/>
                </w:rPr>
                <m:t>COS%</m:t>
              </m:r>
            </m:sub>
          </m:sSub>
        </m:oMath>
      </m:oMathPara>
    </w:p>
    <w:p w14:paraId="70FC610D" w14:textId="580154D8" w:rsidR="005B6B2E" w:rsidRDefault="00000000" w:rsidP="005B6B2E">
      <w:pPr>
        <w:pStyle w:val="200BodyText"/>
        <w:rPr>
          <w:rFonts w:eastAsiaTheme="minorEastAsia"/>
        </w:rPr>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OP</m:t>
                      </m:r>
                    </m:e>
                    <m:sub>
                      <m:r>
                        <w:rPr>
                          <w:rFonts w:ascii="Cambria Math" w:hAnsi="Cambria Math"/>
                        </w:rPr>
                        <m:t>SIN</m:t>
                      </m:r>
                    </m:sub>
                  </m:sSub>
                  <m:r>
                    <w:rPr>
                      <w:rFonts w:ascii="Cambria Math" w:hAnsi="Cambria Math"/>
                    </w:rPr>
                    <m:t>-</m:t>
                  </m:r>
                  <m:sSub>
                    <m:sSubPr>
                      <m:ctrlPr>
                        <w:rPr>
                          <w:rFonts w:ascii="Cambria Math" w:hAnsi="Cambria Math"/>
                          <w:i/>
                        </w:rPr>
                      </m:ctrlPr>
                    </m:sSubPr>
                    <m:e>
                      <m:r>
                        <w:rPr>
                          <w:rFonts w:ascii="Cambria Math" w:hAnsi="Cambria Math"/>
                        </w:rPr>
                        <m:t>OP</m:t>
                      </m:r>
                    </m:e>
                    <m:sub>
                      <m:r>
                        <w:rPr>
                          <w:rFonts w:ascii="Cambria Math" w:hAnsi="Cambria Math"/>
                        </w:rPr>
                        <m:t>COS</m:t>
                      </m:r>
                    </m:sub>
                  </m:sSub>
                </m:e>
              </m:d>
            </m:num>
            <m:den>
              <m:r>
                <w:rPr>
                  <w:rFonts w:ascii="Cambria Math" w:hAnsi="Cambria Math"/>
                </w:rPr>
                <m:t>VCC</m:t>
              </m:r>
            </m:den>
          </m:f>
          <m:r>
            <w:rPr>
              <w:rFonts w:ascii="Cambria Math" w:eastAsiaTheme="minorEastAsia" w:hAnsi="Cambria Math"/>
            </w:rPr>
            <m:t>*100&lt;O</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DIFF</m:t>
              </m:r>
            </m:sub>
          </m:sSub>
        </m:oMath>
      </m:oMathPara>
    </w:p>
    <w:p w14:paraId="14F951CD" w14:textId="71870594" w:rsidR="00B30A86" w:rsidRDefault="007A6AC7" w:rsidP="007A6AC7">
      <w:pPr>
        <w:pStyle w:val="Heading2"/>
        <w:pageBreakBefore/>
      </w:pPr>
      <w:bookmarkStart w:id="33" w:name="_Toc156997611"/>
      <w:r>
        <w:lastRenderedPageBreak/>
        <w:t>P</w:t>
      </w:r>
      <w:r w:rsidR="00B30A86">
        <w:t>ower Management</w:t>
      </w:r>
      <w:bookmarkEnd w:id="33"/>
    </w:p>
    <w:p w14:paraId="5B960108" w14:textId="0C38855E" w:rsidR="00121354" w:rsidRDefault="00121354" w:rsidP="00D23434">
      <w:pPr>
        <w:pStyle w:val="Caption"/>
      </w:pPr>
      <w:bookmarkStart w:id="34" w:name="_Ref156990458"/>
      <w:commentRangeStart w:id="35"/>
      <w:r>
        <w:t>Figure </w:t>
      </w:r>
      <w:r>
        <w:rPr>
          <w:noProof/>
        </w:rPr>
        <w:fldChar w:fldCharType="begin"/>
      </w:r>
      <w:r>
        <w:rPr>
          <w:noProof/>
        </w:rPr>
        <w:instrText xml:space="preserve"> SEQ Figure \* ARABIC </w:instrText>
      </w:r>
      <w:r>
        <w:rPr>
          <w:noProof/>
        </w:rPr>
        <w:fldChar w:fldCharType="separate"/>
      </w:r>
      <w:r w:rsidR="00B566BF">
        <w:rPr>
          <w:noProof/>
        </w:rPr>
        <w:t>10</w:t>
      </w:r>
      <w:r>
        <w:rPr>
          <w:noProof/>
        </w:rPr>
        <w:fldChar w:fldCharType="end"/>
      </w:r>
      <w:r>
        <w:t>:</w:t>
      </w:r>
      <w:r>
        <w:br/>
        <w:t>Power Management</w:t>
      </w:r>
      <w:commentRangeEnd w:id="35"/>
      <w:r w:rsidR="002740D7">
        <w:rPr>
          <w:rStyle w:val="CommentReference"/>
          <w:rFonts w:asciiTheme="minorHAnsi" w:hAnsiTheme="minorHAnsi"/>
          <w:b w:val="0"/>
          <w:iCs w:val="0"/>
          <w:color w:val="FF0000"/>
        </w:rPr>
        <w:commentReference w:id="35"/>
      </w:r>
      <w:bookmarkEnd w:id="34"/>
    </w:p>
    <w:tbl>
      <w:tblPr>
        <w:tblStyle w:val="amsTAB1HeaderTechData"/>
        <w:tblW w:w="0" w:type="auto"/>
        <w:tblLayout w:type="fixed"/>
        <w:tblLook w:val="04A0" w:firstRow="1" w:lastRow="0" w:firstColumn="1" w:lastColumn="0" w:noHBand="0" w:noVBand="1"/>
      </w:tblPr>
      <w:tblGrid>
        <w:gridCol w:w="1134"/>
        <w:gridCol w:w="2552"/>
        <w:gridCol w:w="2551"/>
        <w:gridCol w:w="709"/>
        <w:gridCol w:w="709"/>
        <w:gridCol w:w="709"/>
        <w:gridCol w:w="706"/>
      </w:tblGrid>
      <w:tr w:rsidR="00E17D61" w:rsidRPr="000276F0" w14:paraId="16AF78BD" w14:textId="77777777" w:rsidTr="00D9275B">
        <w:trPr>
          <w:cnfStyle w:val="100000000000" w:firstRow="1" w:lastRow="0" w:firstColumn="0" w:lastColumn="0" w:oddVBand="0" w:evenVBand="0" w:oddHBand="0" w:evenHBand="0" w:firstRowFirstColumn="0" w:firstRowLastColumn="0" w:lastRowFirstColumn="0" w:lastRowLastColumn="0"/>
        </w:trPr>
        <w:tc>
          <w:tcPr>
            <w:tcW w:w="1134" w:type="dxa"/>
          </w:tcPr>
          <w:p w14:paraId="50E94AB9" w14:textId="77777777" w:rsidR="00E17D61" w:rsidRPr="00E61300" w:rsidRDefault="00E17D61" w:rsidP="00E61300">
            <w:pPr>
              <w:pStyle w:val="TDFmtHeaderSmLe"/>
            </w:pPr>
            <w:r w:rsidRPr="00E61300">
              <w:t>Symbol</w:t>
            </w:r>
          </w:p>
        </w:tc>
        <w:tc>
          <w:tcPr>
            <w:tcW w:w="2552" w:type="dxa"/>
          </w:tcPr>
          <w:p w14:paraId="20E4762C" w14:textId="77777777" w:rsidR="00E17D61" w:rsidRPr="00E61300" w:rsidRDefault="00E17D61" w:rsidP="00E61300">
            <w:pPr>
              <w:pStyle w:val="TDFmtHeaderSmLe"/>
            </w:pPr>
            <w:r w:rsidRPr="00E61300">
              <w:t>Parameter</w:t>
            </w:r>
          </w:p>
        </w:tc>
        <w:tc>
          <w:tcPr>
            <w:tcW w:w="2551" w:type="dxa"/>
          </w:tcPr>
          <w:p w14:paraId="77963D17" w14:textId="77777777" w:rsidR="00E17D61" w:rsidRPr="00E61300" w:rsidRDefault="00E17D61" w:rsidP="00E61300">
            <w:pPr>
              <w:pStyle w:val="TDFmtHeaderSmLe"/>
            </w:pPr>
            <w:r w:rsidRPr="00E61300">
              <w:t>Conditions</w:t>
            </w:r>
          </w:p>
        </w:tc>
        <w:tc>
          <w:tcPr>
            <w:tcW w:w="709" w:type="dxa"/>
          </w:tcPr>
          <w:p w14:paraId="59B283A8" w14:textId="77777777" w:rsidR="00E17D61" w:rsidRPr="00E61300" w:rsidRDefault="00E17D61" w:rsidP="00E61300">
            <w:pPr>
              <w:pStyle w:val="TDFmtHeaderSmLe"/>
            </w:pPr>
            <w:r w:rsidRPr="00E61300">
              <w:t>Min</w:t>
            </w:r>
          </w:p>
        </w:tc>
        <w:tc>
          <w:tcPr>
            <w:tcW w:w="709" w:type="dxa"/>
          </w:tcPr>
          <w:p w14:paraId="307197E1" w14:textId="77777777" w:rsidR="00E17D61" w:rsidRPr="00E61300" w:rsidRDefault="00E17D61" w:rsidP="00E61300">
            <w:pPr>
              <w:pStyle w:val="TDFmtHeaderSmLe"/>
            </w:pPr>
            <w:r w:rsidRPr="00E61300">
              <w:t>Typ</w:t>
            </w:r>
          </w:p>
        </w:tc>
        <w:tc>
          <w:tcPr>
            <w:tcW w:w="709" w:type="dxa"/>
          </w:tcPr>
          <w:p w14:paraId="10DC5008" w14:textId="77777777" w:rsidR="00E17D61" w:rsidRPr="00E61300" w:rsidRDefault="00E17D61" w:rsidP="00E61300">
            <w:pPr>
              <w:pStyle w:val="TDFmtHeaderSmLe"/>
            </w:pPr>
            <w:r w:rsidRPr="00E61300">
              <w:t>Max</w:t>
            </w:r>
          </w:p>
        </w:tc>
        <w:tc>
          <w:tcPr>
            <w:tcW w:w="706" w:type="dxa"/>
          </w:tcPr>
          <w:p w14:paraId="6EF70CB5" w14:textId="77777777" w:rsidR="00E17D61" w:rsidRPr="00E61300" w:rsidRDefault="00E17D61" w:rsidP="00E61300">
            <w:pPr>
              <w:pStyle w:val="TDFmtHeaderSmLe"/>
            </w:pPr>
            <w:r w:rsidRPr="00E61300">
              <w:t>Unit</w:t>
            </w:r>
          </w:p>
        </w:tc>
      </w:tr>
      <w:tr w:rsidR="00E17D61" w:rsidRPr="000276F0" w14:paraId="1FC370B7" w14:textId="77777777" w:rsidTr="00D9275B">
        <w:tc>
          <w:tcPr>
            <w:tcW w:w="1134" w:type="dxa"/>
          </w:tcPr>
          <w:p w14:paraId="14CA154A" w14:textId="77777777" w:rsidR="00E17D61" w:rsidRPr="00E61300" w:rsidRDefault="00E17D61" w:rsidP="00E61300">
            <w:pPr>
              <w:pStyle w:val="TDFmtTextSmLe"/>
            </w:pPr>
            <w:r w:rsidRPr="00E61300">
              <w:t>VCC</w:t>
            </w:r>
            <w:r w:rsidRPr="00E61300">
              <w:rPr>
                <w:vertAlign w:val="subscript"/>
              </w:rPr>
              <w:t>OVTH</w:t>
            </w:r>
          </w:p>
        </w:tc>
        <w:tc>
          <w:tcPr>
            <w:tcW w:w="2552" w:type="dxa"/>
          </w:tcPr>
          <w:p w14:paraId="279F80F1" w14:textId="77777777" w:rsidR="00E17D61" w:rsidRPr="00E61300" w:rsidRDefault="00E17D61" w:rsidP="00E61300">
            <w:pPr>
              <w:pStyle w:val="TDFmtTextSmLe"/>
            </w:pPr>
            <w:r w:rsidRPr="00E61300">
              <w:t>VCC overvoltage threshold high</w:t>
            </w:r>
          </w:p>
        </w:tc>
        <w:tc>
          <w:tcPr>
            <w:tcW w:w="2551" w:type="dxa"/>
          </w:tcPr>
          <w:p w14:paraId="2D2254D9" w14:textId="7C6BA42B" w:rsidR="00E17D61" w:rsidRPr="00E17D61" w:rsidRDefault="00121354" w:rsidP="00E61300">
            <w:pPr>
              <w:pStyle w:val="TDFmtTextSmLe"/>
            </w:pPr>
            <w:r>
              <w:t>P</w:t>
            </w:r>
            <w:r w:rsidR="003E4BF3">
              <w:t xml:space="preserve">lease refer to </w:t>
            </w:r>
            <w:r>
              <w:fldChar w:fldCharType="begin"/>
            </w:r>
            <w:r>
              <w:instrText xml:space="preserve"> REF _Ref26537629 \h </w:instrText>
            </w:r>
            <w:r>
              <w:fldChar w:fldCharType="separate"/>
            </w:r>
            <w:r w:rsidR="00B566BF">
              <w:t>Figure </w:t>
            </w:r>
            <w:r w:rsidR="00B566BF">
              <w:rPr>
                <w:noProof/>
              </w:rPr>
              <w:t>12</w:t>
            </w:r>
            <w:r>
              <w:fldChar w:fldCharType="end"/>
            </w:r>
          </w:p>
        </w:tc>
        <w:tc>
          <w:tcPr>
            <w:tcW w:w="709" w:type="dxa"/>
          </w:tcPr>
          <w:p w14:paraId="191DE49F" w14:textId="77777777" w:rsidR="00E17D61" w:rsidRPr="00E61300" w:rsidRDefault="00E17D61" w:rsidP="00E61300">
            <w:pPr>
              <w:pStyle w:val="TDFmtTextSmLe"/>
            </w:pPr>
            <w:r w:rsidRPr="00E61300">
              <w:t>5.65</w:t>
            </w:r>
          </w:p>
        </w:tc>
        <w:tc>
          <w:tcPr>
            <w:tcW w:w="709" w:type="dxa"/>
          </w:tcPr>
          <w:p w14:paraId="2AD86ECC" w14:textId="77777777" w:rsidR="00E17D61" w:rsidRPr="00E61300" w:rsidRDefault="00E17D61" w:rsidP="00E61300">
            <w:pPr>
              <w:pStyle w:val="TDFmtTextSmLe"/>
            </w:pPr>
            <w:r w:rsidRPr="00E61300">
              <w:t>5.8</w:t>
            </w:r>
          </w:p>
        </w:tc>
        <w:tc>
          <w:tcPr>
            <w:tcW w:w="709" w:type="dxa"/>
          </w:tcPr>
          <w:p w14:paraId="4C1F4314" w14:textId="77777777" w:rsidR="00E17D61" w:rsidRPr="00E61300" w:rsidRDefault="00E17D61" w:rsidP="00E61300">
            <w:pPr>
              <w:pStyle w:val="TDFmtTextSmLe"/>
            </w:pPr>
            <w:r w:rsidRPr="00E61300">
              <w:t>5.95</w:t>
            </w:r>
          </w:p>
        </w:tc>
        <w:tc>
          <w:tcPr>
            <w:tcW w:w="706" w:type="dxa"/>
          </w:tcPr>
          <w:p w14:paraId="665D2E3B" w14:textId="77777777" w:rsidR="00E17D61" w:rsidRPr="00E61300" w:rsidRDefault="00E17D61" w:rsidP="00E61300">
            <w:pPr>
              <w:pStyle w:val="TDFmtTextSmLe"/>
            </w:pPr>
            <w:r w:rsidRPr="00E61300">
              <w:t>V</w:t>
            </w:r>
          </w:p>
        </w:tc>
      </w:tr>
      <w:tr w:rsidR="00E17D61" w:rsidRPr="000276F0" w14:paraId="2620E1FA" w14:textId="77777777" w:rsidTr="00D9275B">
        <w:tc>
          <w:tcPr>
            <w:tcW w:w="1134" w:type="dxa"/>
          </w:tcPr>
          <w:p w14:paraId="27C7E9CF" w14:textId="77777777" w:rsidR="00E17D61" w:rsidRPr="00E61300" w:rsidRDefault="00E17D61" w:rsidP="00E61300">
            <w:pPr>
              <w:pStyle w:val="TDFmtTextSmLe"/>
            </w:pPr>
            <w:r w:rsidRPr="00E61300">
              <w:t>VCC</w:t>
            </w:r>
            <w:r w:rsidRPr="00E61300">
              <w:rPr>
                <w:vertAlign w:val="subscript"/>
              </w:rPr>
              <w:t>OVTL</w:t>
            </w:r>
          </w:p>
        </w:tc>
        <w:tc>
          <w:tcPr>
            <w:tcW w:w="2552" w:type="dxa"/>
          </w:tcPr>
          <w:p w14:paraId="3B616F0F" w14:textId="77777777" w:rsidR="00E17D61" w:rsidRPr="00E61300" w:rsidRDefault="00E17D61" w:rsidP="00E61300">
            <w:pPr>
              <w:pStyle w:val="TDFmtTextSmLe"/>
            </w:pPr>
            <w:r w:rsidRPr="00E61300">
              <w:t>VCC overvoltage threshold low</w:t>
            </w:r>
          </w:p>
        </w:tc>
        <w:tc>
          <w:tcPr>
            <w:tcW w:w="2551" w:type="dxa"/>
          </w:tcPr>
          <w:p w14:paraId="23EE6985" w14:textId="01E50572" w:rsidR="00E17D61" w:rsidRPr="00E17D61" w:rsidRDefault="00121354" w:rsidP="00E61300">
            <w:pPr>
              <w:pStyle w:val="TDFmtTextSmLe"/>
            </w:pPr>
            <w:r>
              <w:t>P</w:t>
            </w:r>
            <w:r w:rsidR="003E4BF3">
              <w:t xml:space="preserve">lease refer to </w:t>
            </w:r>
            <w:r>
              <w:fldChar w:fldCharType="begin"/>
            </w:r>
            <w:r>
              <w:instrText xml:space="preserve"> REF _Ref26537629 \h </w:instrText>
            </w:r>
            <w:r>
              <w:fldChar w:fldCharType="separate"/>
            </w:r>
            <w:r w:rsidR="00B566BF">
              <w:t>Figure </w:t>
            </w:r>
            <w:r w:rsidR="00B566BF">
              <w:rPr>
                <w:noProof/>
              </w:rPr>
              <w:t>12</w:t>
            </w:r>
            <w:r>
              <w:fldChar w:fldCharType="end"/>
            </w:r>
          </w:p>
        </w:tc>
        <w:tc>
          <w:tcPr>
            <w:tcW w:w="709" w:type="dxa"/>
          </w:tcPr>
          <w:p w14:paraId="0C52C958" w14:textId="77777777" w:rsidR="00E17D61" w:rsidRPr="00E61300" w:rsidRDefault="00E17D61" w:rsidP="00E61300">
            <w:pPr>
              <w:pStyle w:val="TDFmtTextSmLe"/>
            </w:pPr>
            <w:r w:rsidRPr="00E61300">
              <w:t>5.5</w:t>
            </w:r>
          </w:p>
        </w:tc>
        <w:tc>
          <w:tcPr>
            <w:tcW w:w="709" w:type="dxa"/>
          </w:tcPr>
          <w:p w14:paraId="5F02E705" w14:textId="77777777" w:rsidR="00E17D61" w:rsidRPr="00E61300" w:rsidRDefault="00E17D61" w:rsidP="00E61300">
            <w:pPr>
              <w:pStyle w:val="TDFmtTextSmLe"/>
            </w:pPr>
            <w:r w:rsidRPr="00E61300">
              <w:t>5.65</w:t>
            </w:r>
          </w:p>
        </w:tc>
        <w:tc>
          <w:tcPr>
            <w:tcW w:w="709" w:type="dxa"/>
          </w:tcPr>
          <w:p w14:paraId="0D65918C" w14:textId="77777777" w:rsidR="00E17D61" w:rsidRPr="00E61300" w:rsidRDefault="00E17D61" w:rsidP="00E61300">
            <w:pPr>
              <w:pStyle w:val="TDFmtTextSmLe"/>
            </w:pPr>
            <w:r w:rsidRPr="00E61300">
              <w:t>5.8</w:t>
            </w:r>
          </w:p>
        </w:tc>
        <w:tc>
          <w:tcPr>
            <w:tcW w:w="706" w:type="dxa"/>
          </w:tcPr>
          <w:p w14:paraId="0C8D5C76" w14:textId="77777777" w:rsidR="00E17D61" w:rsidRPr="00E61300" w:rsidRDefault="00E17D61" w:rsidP="00E61300">
            <w:pPr>
              <w:pStyle w:val="TDFmtTextSmLe"/>
            </w:pPr>
            <w:r w:rsidRPr="00E61300">
              <w:t>V</w:t>
            </w:r>
          </w:p>
        </w:tc>
      </w:tr>
      <w:tr w:rsidR="00E17D61" w:rsidRPr="000276F0" w14:paraId="6A74D8AB" w14:textId="77777777" w:rsidTr="00D9275B">
        <w:tc>
          <w:tcPr>
            <w:tcW w:w="1134" w:type="dxa"/>
          </w:tcPr>
          <w:p w14:paraId="5689F5C2" w14:textId="77777777" w:rsidR="00E17D61" w:rsidRPr="00E61300" w:rsidRDefault="00E17D61" w:rsidP="00E61300">
            <w:pPr>
              <w:pStyle w:val="TDFmtTextSmLe"/>
            </w:pPr>
            <w:r w:rsidRPr="00E61300">
              <w:t>VCC</w:t>
            </w:r>
            <w:r w:rsidRPr="00E61300">
              <w:rPr>
                <w:vertAlign w:val="subscript"/>
              </w:rPr>
              <w:t>OVH</w:t>
            </w:r>
          </w:p>
        </w:tc>
        <w:tc>
          <w:tcPr>
            <w:tcW w:w="2552" w:type="dxa"/>
          </w:tcPr>
          <w:p w14:paraId="05A5E753" w14:textId="77777777" w:rsidR="00E17D61" w:rsidRPr="00E61300" w:rsidRDefault="00E17D61" w:rsidP="00E61300">
            <w:pPr>
              <w:pStyle w:val="TDFmtTextSmLe"/>
            </w:pPr>
            <w:r w:rsidRPr="00E61300">
              <w:t>VCC overvoltage hysteresis</w:t>
            </w:r>
          </w:p>
        </w:tc>
        <w:tc>
          <w:tcPr>
            <w:tcW w:w="2551" w:type="dxa"/>
          </w:tcPr>
          <w:p w14:paraId="48A81872" w14:textId="4EF9C86D" w:rsidR="00E17D61" w:rsidRPr="00E17D61" w:rsidRDefault="00121354" w:rsidP="00E61300">
            <w:pPr>
              <w:pStyle w:val="TDFmtTextSmLe"/>
            </w:pPr>
            <w:r>
              <w:t>P</w:t>
            </w:r>
            <w:r w:rsidR="003E4BF3">
              <w:t xml:space="preserve">lease refer to </w:t>
            </w:r>
            <w:r>
              <w:fldChar w:fldCharType="begin"/>
            </w:r>
            <w:r>
              <w:instrText xml:space="preserve"> REF _Ref26537629 \h </w:instrText>
            </w:r>
            <w:r>
              <w:fldChar w:fldCharType="separate"/>
            </w:r>
            <w:r w:rsidR="00B566BF">
              <w:t>Figure </w:t>
            </w:r>
            <w:r w:rsidR="00B566BF">
              <w:rPr>
                <w:noProof/>
              </w:rPr>
              <w:t>12</w:t>
            </w:r>
            <w:r>
              <w:fldChar w:fldCharType="end"/>
            </w:r>
          </w:p>
        </w:tc>
        <w:tc>
          <w:tcPr>
            <w:tcW w:w="709" w:type="dxa"/>
          </w:tcPr>
          <w:p w14:paraId="73BE9737" w14:textId="77777777" w:rsidR="00E17D61" w:rsidRPr="00E61300" w:rsidRDefault="00E17D61" w:rsidP="00E61300">
            <w:pPr>
              <w:pStyle w:val="TDFmtTextSmLe"/>
            </w:pPr>
            <w:r w:rsidRPr="00E61300">
              <w:t>100</w:t>
            </w:r>
          </w:p>
        </w:tc>
        <w:tc>
          <w:tcPr>
            <w:tcW w:w="709" w:type="dxa"/>
          </w:tcPr>
          <w:p w14:paraId="71BC15F5" w14:textId="77777777" w:rsidR="00E17D61" w:rsidRPr="00E61300" w:rsidRDefault="00E17D61" w:rsidP="00E61300">
            <w:pPr>
              <w:pStyle w:val="TDFmtTextSmLe"/>
            </w:pPr>
            <w:r w:rsidRPr="00E61300">
              <w:t>150</w:t>
            </w:r>
          </w:p>
        </w:tc>
        <w:tc>
          <w:tcPr>
            <w:tcW w:w="709" w:type="dxa"/>
          </w:tcPr>
          <w:p w14:paraId="57A3574E" w14:textId="77777777" w:rsidR="00E17D61" w:rsidRPr="00E61300" w:rsidRDefault="00E17D61" w:rsidP="00E61300">
            <w:pPr>
              <w:pStyle w:val="TDFmtTextSmLe"/>
            </w:pPr>
            <w:r w:rsidRPr="00E61300">
              <w:t>200</w:t>
            </w:r>
          </w:p>
        </w:tc>
        <w:tc>
          <w:tcPr>
            <w:tcW w:w="706" w:type="dxa"/>
          </w:tcPr>
          <w:p w14:paraId="30593C8E" w14:textId="77777777" w:rsidR="00E17D61" w:rsidRPr="00E61300" w:rsidRDefault="00E17D61" w:rsidP="00E61300">
            <w:pPr>
              <w:pStyle w:val="TDFmtTextSmLe"/>
            </w:pPr>
            <w:r w:rsidRPr="00E61300">
              <w:t>mV</w:t>
            </w:r>
          </w:p>
        </w:tc>
      </w:tr>
      <w:tr w:rsidR="00E17D61" w:rsidRPr="000276F0" w14:paraId="71E116BF" w14:textId="77777777" w:rsidTr="00D9275B">
        <w:tc>
          <w:tcPr>
            <w:tcW w:w="1134" w:type="dxa"/>
          </w:tcPr>
          <w:p w14:paraId="1FA90418" w14:textId="77777777" w:rsidR="00E17D61" w:rsidRPr="00E61300" w:rsidRDefault="00E17D61" w:rsidP="00E61300">
            <w:pPr>
              <w:pStyle w:val="TDFmtTextSmLe"/>
            </w:pPr>
            <w:r w:rsidRPr="00E61300">
              <w:t>t</w:t>
            </w:r>
            <w:r w:rsidRPr="00E61300">
              <w:rPr>
                <w:vertAlign w:val="subscript"/>
              </w:rPr>
              <w:t>VCCOVDT</w:t>
            </w:r>
          </w:p>
        </w:tc>
        <w:tc>
          <w:tcPr>
            <w:tcW w:w="2552" w:type="dxa"/>
          </w:tcPr>
          <w:p w14:paraId="320EDCBE" w14:textId="77777777" w:rsidR="00E17D61" w:rsidRPr="00E61300" w:rsidRDefault="00E17D61" w:rsidP="00E61300">
            <w:pPr>
              <w:pStyle w:val="TDFmtTextSmLe"/>
            </w:pPr>
            <w:r w:rsidRPr="00E61300">
              <w:t>VCC overvoltage detection time</w:t>
            </w:r>
          </w:p>
        </w:tc>
        <w:tc>
          <w:tcPr>
            <w:tcW w:w="2551" w:type="dxa"/>
          </w:tcPr>
          <w:p w14:paraId="7F373E8F" w14:textId="49EEABB3" w:rsidR="00E17D61" w:rsidRPr="00E17D61" w:rsidRDefault="00121354" w:rsidP="00E61300">
            <w:pPr>
              <w:pStyle w:val="TDFmtTextSmLe"/>
            </w:pPr>
            <w:r>
              <w:t>T</w:t>
            </w:r>
            <w:r w:rsidR="00E17D61" w:rsidRPr="00E17D61">
              <w:t xml:space="preserve">ime from VCC </w:t>
            </w:r>
            <w:r w:rsidR="00E17D61" w:rsidRPr="00E17D61">
              <w:rPr>
                <w:rFonts w:cs="Arial"/>
              </w:rPr>
              <w:t>exceeding VCC</w:t>
            </w:r>
            <w:r w:rsidR="00E17D61" w:rsidRPr="00E17D61">
              <w:rPr>
                <w:vertAlign w:val="subscript"/>
              </w:rPr>
              <w:t>OVT</w:t>
            </w:r>
            <w:r w:rsidR="00354680">
              <w:rPr>
                <w:vertAlign w:val="subscript"/>
              </w:rPr>
              <w:t>H</w:t>
            </w:r>
            <w:r w:rsidR="00E17D61" w:rsidRPr="00E17D61">
              <w:rPr>
                <w:rFonts w:cs="Arial"/>
              </w:rPr>
              <w:t xml:space="preserve"> to detection asserts</w:t>
            </w:r>
            <w:r w:rsidR="003E4BF3">
              <w:rPr>
                <w:rFonts w:cs="Arial"/>
              </w:rPr>
              <w:br/>
            </w:r>
            <w:r w:rsidR="008019E6">
              <w:t xml:space="preserve">Please </w:t>
            </w:r>
            <w:r w:rsidR="003E4BF3">
              <w:t xml:space="preserve">refer to </w:t>
            </w:r>
            <w:r w:rsidR="008019E6">
              <w:fldChar w:fldCharType="begin"/>
            </w:r>
            <w:r w:rsidR="008019E6">
              <w:instrText xml:space="preserve"> REF _Ref26537629 \h </w:instrText>
            </w:r>
            <w:r w:rsidR="008019E6">
              <w:fldChar w:fldCharType="separate"/>
            </w:r>
            <w:r w:rsidR="00B566BF">
              <w:t>Figure </w:t>
            </w:r>
            <w:r w:rsidR="00B566BF">
              <w:rPr>
                <w:noProof/>
              </w:rPr>
              <w:t>12</w:t>
            </w:r>
            <w:r w:rsidR="008019E6">
              <w:fldChar w:fldCharType="end"/>
            </w:r>
          </w:p>
        </w:tc>
        <w:tc>
          <w:tcPr>
            <w:tcW w:w="709" w:type="dxa"/>
          </w:tcPr>
          <w:p w14:paraId="0567F67A" w14:textId="51D28FE7" w:rsidR="00E17D61" w:rsidRPr="00E61300" w:rsidRDefault="00E17D61" w:rsidP="00E61300">
            <w:pPr>
              <w:pStyle w:val="TDFmtTextSmLe"/>
            </w:pPr>
          </w:p>
        </w:tc>
        <w:tc>
          <w:tcPr>
            <w:tcW w:w="709" w:type="dxa"/>
          </w:tcPr>
          <w:p w14:paraId="006769FC" w14:textId="63F53A83" w:rsidR="00E17D61" w:rsidRPr="00E61300" w:rsidRDefault="0009405C" w:rsidP="00E61300">
            <w:pPr>
              <w:pStyle w:val="TDFmtTextSmLe"/>
            </w:pPr>
            <w:r w:rsidRPr="00E61300">
              <w:t>2</w:t>
            </w:r>
            <w:r w:rsidR="00E17D61" w:rsidRPr="00E61300">
              <w:t>50</w:t>
            </w:r>
          </w:p>
        </w:tc>
        <w:tc>
          <w:tcPr>
            <w:tcW w:w="709" w:type="dxa"/>
          </w:tcPr>
          <w:p w14:paraId="1A599CD9" w14:textId="14484571" w:rsidR="00E17D61" w:rsidRPr="00E61300" w:rsidRDefault="0009405C" w:rsidP="00E61300">
            <w:pPr>
              <w:pStyle w:val="TDFmtTextSmLe"/>
            </w:pPr>
            <w:r w:rsidRPr="00E61300">
              <w:t>50</w:t>
            </w:r>
            <w:r w:rsidR="00E17D61" w:rsidRPr="00E61300">
              <w:t>0</w:t>
            </w:r>
          </w:p>
        </w:tc>
        <w:tc>
          <w:tcPr>
            <w:tcW w:w="706" w:type="dxa"/>
          </w:tcPr>
          <w:p w14:paraId="7AE3026D" w14:textId="2485CF69" w:rsidR="00E17D61" w:rsidRPr="00E61300" w:rsidRDefault="00195352" w:rsidP="00E61300">
            <w:pPr>
              <w:pStyle w:val="TDFmtTextSmLe"/>
            </w:pPr>
            <w:r w:rsidRPr="00E61300">
              <w:t>µ</w:t>
            </w:r>
            <w:r w:rsidR="00E17D61" w:rsidRPr="00E61300">
              <w:t>s</w:t>
            </w:r>
          </w:p>
        </w:tc>
      </w:tr>
      <w:tr w:rsidR="00E17D61" w:rsidRPr="000276F0" w14:paraId="6C4D1A56" w14:textId="77777777" w:rsidTr="00D9275B">
        <w:tc>
          <w:tcPr>
            <w:tcW w:w="1134" w:type="dxa"/>
          </w:tcPr>
          <w:p w14:paraId="6332993E" w14:textId="77777777" w:rsidR="00E17D61" w:rsidRPr="00E17D61" w:rsidRDefault="00E17D61" w:rsidP="00E61300">
            <w:pPr>
              <w:pStyle w:val="TDFmtTextSmLe"/>
            </w:pPr>
            <w:r w:rsidRPr="00E17D61">
              <w:t>t</w:t>
            </w:r>
            <w:r w:rsidRPr="00E17D61">
              <w:rPr>
                <w:vertAlign w:val="subscript"/>
              </w:rPr>
              <w:t>VCCOVRT</w:t>
            </w:r>
          </w:p>
        </w:tc>
        <w:tc>
          <w:tcPr>
            <w:tcW w:w="2552" w:type="dxa"/>
          </w:tcPr>
          <w:p w14:paraId="272DC31B" w14:textId="77777777" w:rsidR="00E17D61" w:rsidRPr="00E17D61" w:rsidRDefault="00E17D61" w:rsidP="00E61300">
            <w:pPr>
              <w:pStyle w:val="TDFmtTextSmLe"/>
            </w:pPr>
            <w:r w:rsidRPr="00E17D61">
              <w:t>VCC overvoltage recovery time</w:t>
            </w:r>
          </w:p>
        </w:tc>
        <w:tc>
          <w:tcPr>
            <w:tcW w:w="2551" w:type="dxa"/>
          </w:tcPr>
          <w:p w14:paraId="21A2A5A6" w14:textId="099939B9" w:rsidR="00E17D61" w:rsidRPr="00E17D61" w:rsidRDefault="00121354" w:rsidP="00E61300">
            <w:pPr>
              <w:pStyle w:val="TDFmtTextSmLe"/>
            </w:pPr>
            <w:r>
              <w:t>T</w:t>
            </w:r>
            <w:r w:rsidR="00E17D61" w:rsidRPr="00E17D61">
              <w:t>ime from VCC falls below VCC</w:t>
            </w:r>
            <w:r w:rsidR="00E17D61" w:rsidRPr="00E17D61">
              <w:rPr>
                <w:vertAlign w:val="subscript"/>
              </w:rPr>
              <w:t>OVTL</w:t>
            </w:r>
            <w:r w:rsidR="00E17D61" w:rsidRPr="00E17D61">
              <w:t xml:space="preserve"> </w:t>
            </w:r>
            <w:r w:rsidR="00B04104">
              <w:t>(</w:t>
            </w:r>
            <w:r w:rsidR="00E17D61" w:rsidRPr="00E17D61">
              <w:t>recovers to VCC</w:t>
            </w:r>
            <w:r w:rsidR="00B04104">
              <w:t>)</w:t>
            </w:r>
            <w:r w:rsidR="00E17D61" w:rsidRPr="00E17D61">
              <w:t xml:space="preserve"> to normal operation Sin/Cos Output signal</w:t>
            </w:r>
            <w:r w:rsidR="003E4BF3">
              <w:br/>
            </w:r>
            <w:r>
              <w:t>P</w:t>
            </w:r>
            <w:r w:rsidR="003E4BF3">
              <w:t>lease refer to</w:t>
            </w:r>
            <w:r>
              <w:t xml:space="preserve"> </w:t>
            </w:r>
            <w:r>
              <w:fldChar w:fldCharType="begin"/>
            </w:r>
            <w:r>
              <w:instrText xml:space="preserve"> REF _Ref26537629 \h </w:instrText>
            </w:r>
            <w:r>
              <w:fldChar w:fldCharType="separate"/>
            </w:r>
            <w:r w:rsidR="00B566BF">
              <w:t>Figure </w:t>
            </w:r>
            <w:r w:rsidR="00B566BF">
              <w:rPr>
                <w:noProof/>
              </w:rPr>
              <w:t>12</w:t>
            </w:r>
            <w:r>
              <w:fldChar w:fldCharType="end"/>
            </w:r>
            <w:r w:rsidR="003E4BF3">
              <w:t xml:space="preserve"> </w:t>
            </w:r>
          </w:p>
        </w:tc>
        <w:tc>
          <w:tcPr>
            <w:tcW w:w="709" w:type="dxa"/>
          </w:tcPr>
          <w:p w14:paraId="77B985AD" w14:textId="339CCAAE" w:rsidR="00E17D61" w:rsidRPr="00E17D61" w:rsidRDefault="00E17D61" w:rsidP="00E61300">
            <w:pPr>
              <w:pStyle w:val="TDFmtTextSmLe"/>
            </w:pPr>
          </w:p>
        </w:tc>
        <w:tc>
          <w:tcPr>
            <w:tcW w:w="709" w:type="dxa"/>
          </w:tcPr>
          <w:p w14:paraId="234A3CC7" w14:textId="3097AF7F" w:rsidR="00E17D61" w:rsidRPr="00E17D61" w:rsidRDefault="007E23D8" w:rsidP="00E61300">
            <w:pPr>
              <w:pStyle w:val="TDFmtTextSmLe"/>
            </w:pPr>
            <w:r>
              <w:t>500</w:t>
            </w:r>
          </w:p>
        </w:tc>
        <w:tc>
          <w:tcPr>
            <w:tcW w:w="709" w:type="dxa"/>
          </w:tcPr>
          <w:p w14:paraId="720A6CBD" w14:textId="03CF7F64" w:rsidR="00E17D61" w:rsidRPr="00E17D61" w:rsidRDefault="007E23D8" w:rsidP="00E61300">
            <w:pPr>
              <w:pStyle w:val="TDFmtTextSmLe"/>
            </w:pPr>
            <w:r>
              <w:t>10</w:t>
            </w:r>
            <w:r w:rsidR="0009405C">
              <w:t>0</w:t>
            </w:r>
            <w:r w:rsidR="00E17D61" w:rsidRPr="00E17D61">
              <w:t>0</w:t>
            </w:r>
          </w:p>
        </w:tc>
        <w:tc>
          <w:tcPr>
            <w:tcW w:w="706" w:type="dxa"/>
          </w:tcPr>
          <w:p w14:paraId="14FA95AF" w14:textId="4548A3F3" w:rsidR="00E17D61" w:rsidRPr="00E17D61" w:rsidRDefault="00195352" w:rsidP="00E61300">
            <w:pPr>
              <w:pStyle w:val="TDFmtTextSmLe"/>
            </w:pPr>
            <w:r>
              <w:t>µ</w:t>
            </w:r>
            <w:r w:rsidR="00E17D61" w:rsidRPr="00E17D61">
              <w:t>s</w:t>
            </w:r>
          </w:p>
        </w:tc>
      </w:tr>
      <w:tr w:rsidR="00E17D61" w:rsidRPr="000276F0" w14:paraId="18D999F5" w14:textId="77777777" w:rsidTr="00D9275B">
        <w:tc>
          <w:tcPr>
            <w:tcW w:w="1134" w:type="dxa"/>
          </w:tcPr>
          <w:p w14:paraId="64F8452F" w14:textId="77777777" w:rsidR="00E17D61" w:rsidRPr="00E17D61" w:rsidRDefault="00E17D61" w:rsidP="00E61300">
            <w:pPr>
              <w:pStyle w:val="TDFmtTextSmLe"/>
            </w:pPr>
            <w:r w:rsidRPr="00E17D61">
              <w:t>VCC</w:t>
            </w:r>
            <w:r w:rsidRPr="00E17D61">
              <w:rPr>
                <w:vertAlign w:val="subscript"/>
              </w:rPr>
              <w:t>UVTH</w:t>
            </w:r>
          </w:p>
        </w:tc>
        <w:tc>
          <w:tcPr>
            <w:tcW w:w="2552" w:type="dxa"/>
          </w:tcPr>
          <w:p w14:paraId="2383044D" w14:textId="77777777" w:rsidR="00E17D61" w:rsidRPr="00E17D61" w:rsidRDefault="00E17D61" w:rsidP="00E61300">
            <w:pPr>
              <w:pStyle w:val="TDFmtTextSmLe"/>
            </w:pPr>
            <w:r w:rsidRPr="00E17D61">
              <w:t>VCC undervoltage threshold high</w:t>
            </w:r>
          </w:p>
        </w:tc>
        <w:tc>
          <w:tcPr>
            <w:tcW w:w="2551" w:type="dxa"/>
          </w:tcPr>
          <w:p w14:paraId="7448CAD9" w14:textId="378EED8A" w:rsidR="00E17D61" w:rsidRPr="00E17D61" w:rsidRDefault="00121354" w:rsidP="00E61300">
            <w:pPr>
              <w:pStyle w:val="TDFmtTextSmLe"/>
            </w:pPr>
            <w:r>
              <w:t>P</w:t>
            </w:r>
            <w:r w:rsidR="003E4BF3">
              <w:t xml:space="preserve">lease refer to </w:t>
            </w:r>
            <w:r>
              <w:fldChar w:fldCharType="begin"/>
            </w:r>
            <w:r>
              <w:instrText xml:space="preserve"> REF _Ref26537629 \h </w:instrText>
            </w:r>
            <w:r>
              <w:fldChar w:fldCharType="separate"/>
            </w:r>
            <w:r w:rsidR="00B566BF">
              <w:t>Figure </w:t>
            </w:r>
            <w:r w:rsidR="00B566BF">
              <w:rPr>
                <w:noProof/>
              </w:rPr>
              <w:t>12</w:t>
            </w:r>
            <w:r>
              <w:fldChar w:fldCharType="end"/>
            </w:r>
          </w:p>
        </w:tc>
        <w:tc>
          <w:tcPr>
            <w:tcW w:w="709" w:type="dxa"/>
          </w:tcPr>
          <w:p w14:paraId="279ACE9C" w14:textId="77777777" w:rsidR="00E17D61" w:rsidRPr="00E17D61" w:rsidRDefault="00E17D61" w:rsidP="00E61300">
            <w:pPr>
              <w:pStyle w:val="TDFmtTextSmLe"/>
            </w:pPr>
            <w:r w:rsidRPr="00E17D61">
              <w:t>4.2</w:t>
            </w:r>
          </w:p>
        </w:tc>
        <w:tc>
          <w:tcPr>
            <w:tcW w:w="709" w:type="dxa"/>
          </w:tcPr>
          <w:p w14:paraId="78F5002C" w14:textId="77777777" w:rsidR="00E17D61" w:rsidRPr="00E17D61" w:rsidRDefault="00E17D61" w:rsidP="00E61300">
            <w:pPr>
              <w:pStyle w:val="TDFmtTextSmLe"/>
            </w:pPr>
            <w:r w:rsidRPr="00E17D61">
              <w:t>4.35</w:t>
            </w:r>
          </w:p>
        </w:tc>
        <w:tc>
          <w:tcPr>
            <w:tcW w:w="709" w:type="dxa"/>
          </w:tcPr>
          <w:p w14:paraId="6A149F74" w14:textId="77777777" w:rsidR="00E17D61" w:rsidRPr="00E17D61" w:rsidRDefault="00E17D61" w:rsidP="00E61300">
            <w:pPr>
              <w:pStyle w:val="TDFmtTextSmLe"/>
            </w:pPr>
            <w:r w:rsidRPr="00E17D61">
              <w:t>4.5</w:t>
            </w:r>
          </w:p>
        </w:tc>
        <w:tc>
          <w:tcPr>
            <w:tcW w:w="706" w:type="dxa"/>
          </w:tcPr>
          <w:p w14:paraId="34360E91" w14:textId="77777777" w:rsidR="00E17D61" w:rsidRPr="00E17D61" w:rsidRDefault="00E17D61" w:rsidP="00E61300">
            <w:pPr>
              <w:pStyle w:val="TDFmtTextSmLe"/>
            </w:pPr>
            <w:r w:rsidRPr="00E17D61">
              <w:t>V</w:t>
            </w:r>
          </w:p>
        </w:tc>
      </w:tr>
      <w:tr w:rsidR="00E17D61" w:rsidRPr="000276F0" w14:paraId="72800031" w14:textId="77777777" w:rsidTr="00D9275B">
        <w:tc>
          <w:tcPr>
            <w:tcW w:w="1134" w:type="dxa"/>
          </w:tcPr>
          <w:p w14:paraId="6EF41834" w14:textId="77777777" w:rsidR="00E17D61" w:rsidRPr="00E17D61" w:rsidRDefault="00E17D61" w:rsidP="00E61300">
            <w:pPr>
              <w:pStyle w:val="TDFmtTextSmLe"/>
            </w:pPr>
            <w:r w:rsidRPr="00E17D61">
              <w:t>VCC</w:t>
            </w:r>
            <w:r w:rsidRPr="00E17D61">
              <w:rPr>
                <w:vertAlign w:val="subscript"/>
              </w:rPr>
              <w:t>UVTL</w:t>
            </w:r>
          </w:p>
        </w:tc>
        <w:tc>
          <w:tcPr>
            <w:tcW w:w="2552" w:type="dxa"/>
          </w:tcPr>
          <w:p w14:paraId="255178AE" w14:textId="77777777" w:rsidR="00E17D61" w:rsidRPr="00E17D61" w:rsidRDefault="00E17D61" w:rsidP="00E61300">
            <w:pPr>
              <w:pStyle w:val="TDFmtTextSmLe"/>
            </w:pPr>
            <w:r w:rsidRPr="00E17D61">
              <w:t>VCC undervoltage threshold low</w:t>
            </w:r>
          </w:p>
        </w:tc>
        <w:tc>
          <w:tcPr>
            <w:tcW w:w="2551" w:type="dxa"/>
          </w:tcPr>
          <w:p w14:paraId="418F735E" w14:textId="0FCF0123" w:rsidR="00E17D61" w:rsidRPr="00E17D61" w:rsidRDefault="00121354" w:rsidP="00E61300">
            <w:pPr>
              <w:pStyle w:val="TDFmtTextSmLe"/>
            </w:pPr>
            <w:r>
              <w:t>P</w:t>
            </w:r>
            <w:r w:rsidR="003E4BF3">
              <w:t xml:space="preserve">lease refer to </w:t>
            </w:r>
            <w:r>
              <w:fldChar w:fldCharType="begin"/>
            </w:r>
            <w:r>
              <w:instrText xml:space="preserve"> REF _Ref26537629 \h </w:instrText>
            </w:r>
            <w:r>
              <w:fldChar w:fldCharType="separate"/>
            </w:r>
            <w:r w:rsidR="00B566BF">
              <w:t>Figure </w:t>
            </w:r>
            <w:r w:rsidR="00B566BF">
              <w:rPr>
                <w:noProof/>
              </w:rPr>
              <w:t>12</w:t>
            </w:r>
            <w:r>
              <w:fldChar w:fldCharType="end"/>
            </w:r>
          </w:p>
        </w:tc>
        <w:tc>
          <w:tcPr>
            <w:tcW w:w="709" w:type="dxa"/>
          </w:tcPr>
          <w:p w14:paraId="3749B3EB" w14:textId="77777777" w:rsidR="00E17D61" w:rsidRPr="00E17D61" w:rsidRDefault="00E17D61" w:rsidP="00E61300">
            <w:pPr>
              <w:pStyle w:val="TDFmtTextSmLe"/>
            </w:pPr>
            <w:r w:rsidRPr="00E17D61">
              <w:t>4.05</w:t>
            </w:r>
          </w:p>
        </w:tc>
        <w:tc>
          <w:tcPr>
            <w:tcW w:w="709" w:type="dxa"/>
          </w:tcPr>
          <w:p w14:paraId="2187FEE3" w14:textId="77777777" w:rsidR="00E17D61" w:rsidRPr="00E17D61" w:rsidRDefault="00E17D61" w:rsidP="00E61300">
            <w:pPr>
              <w:pStyle w:val="TDFmtTextSmLe"/>
            </w:pPr>
            <w:r w:rsidRPr="00E17D61">
              <w:t>4.2</w:t>
            </w:r>
          </w:p>
        </w:tc>
        <w:tc>
          <w:tcPr>
            <w:tcW w:w="709" w:type="dxa"/>
          </w:tcPr>
          <w:p w14:paraId="794A0CFF" w14:textId="77777777" w:rsidR="00E17D61" w:rsidRPr="00E17D61" w:rsidRDefault="00E17D61" w:rsidP="00E61300">
            <w:pPr>
              <w:pStyle w:val="TDFmtTextSmLe"/>
            </w:pPr>
            <w:r w:rsidRPr="00E17D61">
              <w:t>4.35</w:t>
            </w:r>
          </w:p>
        </w:tc>
        <w:tc>
          <w:tcPr>
            <w:tcW w:w="706" w:type="dxa"/>
          </w:tcPr>
          <w:p w14:paraId="28E19E3B" w14:textId="77777777" w:rsidR="00E17D61" w:rsidRPr="00E17D61" w:rsidRDefault="00E17D61" w:rsidP="00E61300">
            <w:pPr>
              <w:pStyle w:val="TDFmtTextSmLe"/>
            </w:pPr>
            <w:r w:rsidRPr="00E17D61">
              <w:t>V</w:t>
            </w:r>
          </w:p>
        </w:tc>
      </w:tr>
      <w:tr w:rsidR="00E17D61" w:rsidRPr="000276F0" w14:paraId="3BFA5DE6" w14:textId="77777777" w:rsidTr="00D9275B">
        <w:tc>
          <w:tcPr>
            <w:tcW w:w="1134" w:type="dxa"/>
          </w:tcPr>
          <w:p w14:paraId="339451EF" w14:textId="77777777" w:rsidR="00E17D61" w:rsidRPr="00E17D61" w:rsidRDefault="00E17D61" w:rsidP="00E61300">
            <w:pPr>
              <w:pStyle w:val="TDFmtTextSmLe"/>
            </w:pPr>
            <w:r w:rsidRPr="00E17D61">
              <w:t>VCC</w:t>
            </w:r>
            <w:r w:rsidRPr="00E17D61">
              <w:rPr>
                <w:vertAlign w:val="subscript"/>
              </w:rPr>
              <w:t>UVH</w:t>
            </w:r>
          </w:p>
        </w:tc>
        <w:tc>
          <w:tcPr>
            <w:tcW w:w="2552" w:type="dxa"/>
          </w:tcPr>
          <w:p w14:paraId="5C181AA9" w14:textId="77777777" w:rsidR="00E17D61" w:rsidRPr="00E17D61" w:rsidRDefault="00E17D61" w:rsidP="00E61300">
            <w:pPr>
              <w:pStyle w:val="TDFmtTextSmLe"/>
            </w:pPr>
            <w:r w:rsidRPr="00E17D61">
              <w:t>VCC undervoltage hysteresis</w:t>
            </w:r>
          </w:p>
        </w:tc>
        <w:tc>
          <w:tcPr>
            <w:tcW w:w="2551" w:type="dxa"/>
          </w:tcPr>
          <w:p w14:paraId="23C3A142" w14:textId="055F1E92" w:rsidR="00E17D61" w:rsidRPr="00E17D61" w:rsidRDefault="00121354" w:rsidP="00E61300">
            <w:pPr>
              <w:pStyle w:val="TDFmtTextSmLe"/>
            </w:pPr>
            <w:r>
              <w:t>P</w:t>
            </w:r>
            <w:r w:rsidR="003E4BF3">
              <w:t xml:space="preserve">lease refer to </w:t>
            </w:r>
            <w:r>
              <w:fldChar w:fldCharType="begin"/>
            </w:r>
            <w:r>
              <w:instrText xml:space="preserve"> REF _Ref26537629 \h </w:instrText>
            </w:r>
            <w:r>
              <w:fldChar w:fldCharType="separate"/>
            </w:r>
            <w:r w:rsidR="00B566BF">
              <w:t>Figure </w:t>
            </w:r>
            <w:r w:rsidR="00B566BF">
              <w:rPr>
                <w:noProof/>
              </w:rPr>
              <w:t>12</w:t>
            </w:r>
            <w:r>
              <w:fldChar w:fldCharType="end"/>
            </w:r>
          </w:p>
        </w:tc>
        <w:tc>
          <w:tcPr>
            <w:tcW w:w="709" w:type="dxa"/>
          </w:tcPr>
          <w:p w14:paraId="230E2EFB" w14:textId="77777777" w:rsidR="00E17D61" w:rsidRPr="00E17D61" w:rsidRDefault="00E17D61" w:rsidP="00E61300">
            <w:pPr>
              <w:pStyle w:val="TDFmtTextSmLe"/>
            </w:pPr>
            <w:r w:rsidRPr="00E17D61">
              <w:t>100</w:t>
            </w:r>
          </w:p>
        </w:tc>
        <w:tc>
          <w:tcPr>
            <w:tcW w:w="709" w:type="dxa"/>
          </w:tcPr>
          <w:p w14:paraId="722D0A07" w14:textId="77777777" w:rsidR="00E17D61" w:rsidRPr="00E17D61" w:rsidRDefault="00E17D61" w:rsidP="00E61300">
            <w:pPr>
              <w:pStyle w:val="TDFmtTextSmLe"/>
            </w:pPr>
            <w:r w:rsidRPr="00E17D61">
              <w:t>150</w:t>
            </w:r>
          </w:p>
        </w:tc>
        <w:tc>
          <w:tcPr>
            <w:tcW w:w="709" w:type="dxa"/>
          </w:tcPr>
          <w:p w14:paraId="44E6AD3F" w14:textId="77777777" w:rsidR="00E17D61" w:rsidRPr="00E17D61" w:rsidRDefault="00E17D61" w:rsidP="00E61300">
            <w:pPr>
              <w:pStyle w:val="TDFmtTextSmLe"/>
            </w:pPr>
            <w:r w:rsidRPr="00E17D61">
              <w:t>200</w:t>
            </w:r>
          </w:p>
        </w:tc>
        <w:tc>
          <w:tcPr>
            <w:tcW w:w="706" w:type="dxa"/>
          </w:tcPr>
          <w:p w14:paraId="609129B8" w14:textId="77777777" w:rsidR="00E17D61" w:rsidRPr="00E17D61" w:rsidRDefault="00E17D61" w:rsidP="00E61300">
            <w:pPr>
              <w:pStyle w:val="TDFmtTextSmLe"/>
            </w:pPr>
            <w:r w:rsidRPr="00E17D61">
              <w:t>mV</w:t>
            </w:r>
          </w:p>
        </w:tc>
      </w:tr>
      <w:tr w:rsidR="00E17D61" w:rsidRPr="000276F0" w14:paraId="63A7866B" w14:textId="77777777" w:rsidTr="00D9275B">
        <w:tc>
          <w:tcPr>
            <w:tcW w:w="1134" w:type="dxa"/>
          </w:tcPr>
          <w:p w14:paraId="0EF1032B" w14:textId="77777777" w:rsidR="00E17D61" w:rsidRPr="00E17D61" w:rsidRDefault="00E17D61" w:rsidP="00E61300">
            <w:pPr>
              <w:pStyle w:val="TDFmtTextSmLe"/>
            </w:pPr>
            <w:r w:rsidRPr="00E17D61">
              <w:t>t</w:t>
            </w:r>
            <w:r w:rsidRPr="00E17D61">
              <w:rPr>
                <w:vertAlign w:val="subscript"/>
              </w:rPr>
              <w:t>VCCUVDT</w:t>
            </w:r>
          </w:p>
        </w:tc>
        <w:tc>
          <w:tcPr>
            <w:tcW w:w="2552" w:type="dxa"/>
          </w:tcPr>
          <w:p w14:paraId="4F134E74" w14:textId="77777777" w:rsidR="00E17D61" w:rsidRPr="00E17D61" w:rsidRDefault="00E17D61" w:rsidP="00E61300">
            <w:pPr>
              <w:pStyle w:val="TDFmtTextSmLe"/>
            </w:pPr>
            <w:r w:rsidRPr="00E17D61">
              <w:t>VCC undervoltage detection time</w:t>
            </w:r>
          </w:p>
        </w:tc>
        <w:tc>
          <w:tcPr>
            <w:tcW w:w="2551" w:type="dxa"/>
          </w:tcPr>
          <w:p w14:paraId="32B59D12" w14:textId="0F150BC4" w:rsidR="00E17D61" w:rsidRPr="00E17D61" w:rsidRDefault="00121354" w:rsidP="00E61300">
            <w:pPr>
              <w:pStyle w:val="TDFmtTextSmLe"/>
            </w:pPr>
            <w:r>
              <w:t>T</w:t>
            </w:r>
            <w:r w:rsidR="00E17D61" w:rsidRPr="00E17D61">
              <w:t xml:space="preserve">ime from VCC </w:t>
            </w:r>
            <w:r w:rsidR="00E17D61" w:rsidRPr="00E17D61">
              <w:rPr>
                <w:rFonts w:cs="Arial"/>
              </w:rPr>
              <w:t>falls below VCC</w:t>
            </w:r>
            <w:r w:rsidR="00E17D61" w:rsidRPr="00E17D61">
              <w:rPr>
                <w:vertAlign w:val="subscript"/>
              </w:rPr>
              <w:t>UVT</w:t>
            </w:r>
            <w:r w:rsidR="00354680">
              <w:rPr>
                <w:vertAlign w:val="subscript"/>
              </w:rPr>
              <w:t>L</w:t>
            </w:r>
            <w:r w:rsidR="00E17D61" w:rsidRPr="00E17D61">
              <w:rPr>
                <w:rFonts w:cs="Arial"/>
              </w:rPr>
              <w:t xml:space="preserve"> to detection asserts</w:t>
            </w:r>
            <w:r w:rsidR="003E4BF3">
              <w:rPr>
                <w:rFonts w:cs="Arial"/>
              </w:rPr>
              <w:br/>
            </w:r>
            <w:r w:rsidR="009527DA">
              <w:t xml:space="preserve">Please </w:t>
            </w:r>
            <w:r w:rsidR="003E4BF3">
              <w:t>refer to</w:t>
            </w:r>
            <w:r>
              <w:t xml:space="preserve"> </w:t>
            </w:r>
            <w:r>
              <w:fldChar w:fldCharType="begin"/>
            </w:r>
            <w:r>
              <w:instrText xml:space="preserve"> REF _Ref26537629 \h </w:instrText>
            </w:r>
            <w:r>
              <w:fldChar w:fldCharType="separate"/>
            </w:r>
            <w:r w:rsidR="00B566BF">
              <w:t>Figure </w:t>
            </w:r>
            <w:r w:rsidR="00B566BF">
              <w:rPr>
                <w:noProof/>
              </w:rPr>
              <w:t>12</w:t>
            </w:r>
            <w:r>
              <w:fldChar w:fldCharType="end"/>
            </w:r>
          </w:p>
        </w:tc>
        <w:tc>
          <w:tcPr>
            <w:tcW w:w="709" w:type="dxa"/>
          </w:tcPr>
          <w:p w14:paraId="7C5788B6" w14:textId="69760F13" w:rsidR="00E17D61" w:rsidRPr="00E17D61" w:rsidRDefault="00E17D61" w:rsidP="00E61300">
            <w:pPr>
              <w:pStyle w:val="TDFmtTextSmLe"/>
            </w:pPr>
          </w:p>
        </w:tc>
        <w:tc>
          <w:tcPr>
            <w:tcW w:w="709" w:type="dxa"/>
          </w:tcPr>
          <w:p w14:paraId="4524B1C4" w14:textId="6D9D49B7" w:rsidR="00E17D61" w:rsidRPr="00E17D61" w:rsidRDefault="0009405C" w:rsidP="00E61300">
            <w:pPr>
              <w:pStyle w:val="TDFmtTextSmLe"/>
            </w:pPr>
            <w:r>
              <w:t>2</w:t>
            </w:r>
            <w:r w:rsidR="00E17D61" w:rsidRPr="00E17D61">
              <w:t>50</w:t>
            </w:r>
          </w:p>
        </w:tc>
        <w:tc>
          <w:tcPr>
            <w:tcW w:w="709" w:type="dxa"/>
          </w:tcPr>
          <w:p w14:paraId="2BC48B97" w14:textId="721C7BFD" w:rsidR="00E17D61" w:rsidRPr="00E17D61" w:rsidRDefault="0009405C" w:rsidP="00E61300">
            <w:pPr>
              <w:pStyle w:val="TDFmtTextSmLe"/>
            </w:pPr>
            <w:r>
              <w:t>50</w:t>
            </w:r>
            <w:r w:rsidR="00E17D61" w:rsidRPr="00E17D61">
              <w:t>0</w:t>
            </w:r>
          </w:p>
        </w:tc>
        <w:tc>
          <w:tcPr>
            <w:tcW w:w="706" w:type="dxa"/>
          </w:tcPr>
          <w:p w14:paraId="2E2BDC19" w14:textId="2701644C" w:rsidR="00E17D61" w:rsidRPr="00E17D61" w:rsidRDefault="00195352" w:rsidP="00E61300">
            <w:pPr>
              <w:pStyle w:val="TDFmtTextSmLe"/>
            </w:pPr>
            <w:r>
              <w:t>µ</w:t>
            </w:r>
            <w:r w:rsidR="00E17D61" w:rsidRPr="00E17D61">
              <w:t>s</w:t>
            </w:r>
          </w:p>
        </w:tc>
      </w:tr>
      <w:tr w:rsidR="00E17D61" w:rsidRPr="000276F0" w14:paraId="23DA70CE" w14:textId="77777777" w:rsidTr="00D9275B">
        <w:tc>
          <w:tcPr>
            <w:tcW w:w="1134" w:type="dxa"/>
          </w:tcPr>
          <w:p w14:paraId="2CDCA0D2" w14:textId="77777777" w:rsidR="00E17D61" w:rsidRPr="00E17D61" w:rsidRDefault="00E17D61" w:rsidP="00E61300">
            <w:pPr>
              <w:pStyle w:val="TDFmtTextSmLe"/>
            </w:pPr>
            <w:r w:rsidRPr="00E17D61">
              <w:t>t</w:t>
            </w:r>
            <w:r w:rsidRPr="00E17D61">
              <w:rPr>
                <w:vertAlign w:val="subscript"/>
              </w:rPr>
              <w:t>VCCUVRT</w:t>
            </w:r>
          </w:p>
        </w:tc>
        <w:tc>
          <w:tcPr>
            <w:tcW w:w="2552" w:type="dxa"/>
          </w:tcPr>
          <w:p w14:paraId="27126BFC" w14:textId="77777777" w:rsidR="00E17D61" w:rsidRPr="00E17D61" w:rsidRDefault="00E17D61" w:rsidP="00E61300">
            <w:pPr>
              <w:pStyle w:val="TDFmtTextSmLe"/>
            </w:pPr>
            <w:r w:rsidRPr="00E17D61">
              <w:t>VCC undervoltage recovery time</w:t>
            </w:r>
          </w:p>
        </w:tc>
        <w:tc>
          <w:tcPr>
            <w:tcW w:w="2551" w:type="dxa"/>
          </w:tcPr>
          <w:p w14:paraId="08C57845" w14:textId="151D410D" w:rsidR="00E17D61" w:rsidRPr="00E17D61" w:rsidRDefault="00121354" w:rsidP="00E61300">
            <w:pPr>
              <w:pStyle w:val="TDFmtTextSmLe"/>
            </w:pPr>
            <w:r>
              <w:t>T</w:t>
            </w:r>
            <w:r w:rsidR="00E17D61" w:rsidRPr="00E17D61">
              <w:t>ime from VCC exceeds VCC</w:t>
            </w:r>
            <w:r w:rsidR="00E17D61" w:rsidRPr="00E17D61">
              <w:rPr>
                <w:vertAlign w:val="subscript"/>
              </w:rPr>
              <w:t>UVTH</w:t>
            </w:r>
            <w:r w:rsidR="00E17D61" w:rsidRPr="00E17D61">
              <w:t xml:space="preserve"> </w:t>
            </w:r>
            <w:r w:rsidR="00B04104">
              <w:t>(</w:t>
            </w:r>
            <w:r w:rsidR="00E17D61" w:rsidRPr="00E17D61">
              <w:t>recovers to VCC</w:t>
            </w:r>
            <w:r w:rsidR="00B04104">
              <w:t>)</w:t>
            </w:r>
            <w:r w:rsidR="00E17D61" w:rsidRPr="00E17D61">
              <w:t xml:space="preserve"> to normal operation Sin/Cos Output signal</w:t>
            </w:r>
            <w:r w:rsidR="003E4BF3">
              <w:br/>
            </w:r>
            <w:r w:rsidR="009527DA">
              <w:t xml:space="preserve">Please </w:t>
            </w:r>
            <w:r w:rsidR="003E4BF3">
              <w:t>refer to</w:t>
            </w:r>
            <w:r w:rsidR="009527DA">
              <w:t xml:space="preserve"> </w:t>
            </w:r>
            <w:r w:rsidR="009527DA">
              <w:fldChar w:fldCharType="begin"/>
            </w:r>
            <w:r w:rsidR="009527DA">
              <w:instrText xml:space="preserve"> REF _Ref26537629 \h </w:instrText>
            </w:r>
            <w:r w:rsidR="009527DA">
              <w:fldChar w:fldCharType="separate"/>
            </w:r>
            <w:r w:rsidR="00B566BF">
              <w:t>Figure </w:t>
            </w:r>
            <w:r w:rsidR="00B566BF">
              <w:rPr>
                <w:noProof/>
              </w:rPr>
              <w:t>12</w:t>
            </w:r>
            <w:r w:rsidR="009527DA">
              <w:fldChar w:fldCharType="end"/>
            </w:r>
          </w:p>
        </w:tc>
        <w:tc>
          <w:tcPr>
            <w:tcW w:w="709" w:type="dxa"/>
          </w:tcPr>
          <w:p w14:paraId="1AA39AC1" w14:textId="712D3027" w:rsidR="00E17D61" w:rsidRPr="00E17D61" w:rsidRDefault="00E17D61" w:rsidP="00E61300">
            <w:pPr>
              <w:pStyle w:val="TDFmtTextSmLe"/>
            </w:pPr>
          </w:p>
        </w:tc>
        <w:tc>
          <w:tcPr>
            <w:tcW w:w="709" w:type="dxa"/>
          </w:tcPr>
          <w:p w14:paraId="11748D9F" w14:textId="58B80ABC" w:rsidR="00E17D61" w:rsidRPr="00E17D61" w:rsidRDefault="007E23D8" w:rsidP="00E61300">
            <w:pPr>
              <w:pStyle w:val="TDFmtTextSmLe"/>
            </w:pPr>
            <w:r>
              <w:t>50</w:t>
            </w:r>
            <w:r w:rsidR="00E17D61" w:rsidRPr="00E17D61">
              <w:t>0</w:t>
            </w:r>
          </w:p>
        </w:tc>
        <w:tc>
          <w:tcPr>
            <w:tcW w:w="709" w:type="dxa"/>
          </w:tcPr>
          <w:p w14:paraId="3F69C662" w14:textId="6D56B8D2" w:rsidR="00E17D61" w:rsidRPr="00E17D61" w:rsidRDefault="007E23D8" w:rsidP="00E61300">
            <w:pPr>
              <w:pStyle w:val="TDFmtTextSmLe"/>
            </w:pPr>
            <w:r>
              <w:t>10</w:t>
            </w:r>
            <w:r w:rsidR="0009405C">
              <w:t>0</w:t>
            </w:r>
            <w:r w:rsidR="00E17D61" w:rsidRPr="00E17D61">
              <w:t>0</w:t>
            </w:r>
          </w:p>
        </w:tc>
        <w:tc>
          <w:tcPr>
            <w:tcW w:w="706" w:type="dxa"/>
          </w:tcPr>
          <w:p w14:paraId="57EC6B3A" w14:textId="54FEFDA5" w:rsidR="00E17D61" w:rsidRPr="00E17D61" w:rsidRDefault="00195352" w:rsidP="00E61300">
            <w:pPr>
              <w:pStyle w:val="TDFmtTextSmLe"/>
            </w:pPr>
            <w:r>
              <w:t>µ</w:t>
            </w:r>
            <w:r w:rsidR="00E17D61" w:rsidRPr="00E17D61">
              <w:t>s</w:t>
            </w:r>
          </w:p>
        </w:tc>
      </w:tr>
      <w:tr w:rsidR="00E17D61" w:rsidRPr="000276F0" w14:paraId="33ECC833" w14:textId="77777777" w:rsidTr="00D9275B">
        <w:tc>
          <w:tcPr>
            <w:tcW w:w="1134" w:type="dxa"/>
          </w:tcPr>
          <w:p w14:paraId="1E66DF43" w14:textId="68DA7D27" w:rsidR="00E17D61" w:rsidRPr="00E17D61" w:rsidRDefault="00E17D61" w:rsidP="00E61300">
            <w:pPr>
              <w:pStyle w:val="TDFmtTextSmLe"/>
            </w:pPr>
            <w:commentRangeStart w:id="36"/>
            <w:r w:rsidRPr="00E17D61">
              <w:t>VDD3V3</w:t>
            </w:r>
            <w:r w:rsidRPr="00E17D61">
              <w:rPr>
                <w:vertAlign w:val="subscript"/>
              </w:rPr>
              <w:t>OVTH</w:t>
            </w:r>
          </w:p>
        </w:tc>
        <w:tc>
          <w:tcPr>
            <w:tcW w:w="2552" w:type="dxa"/>
          </w:tcPr>
          <w:p w14:paraId="6B8FC2D6" w14:textId="2ACFC08B" w:rsidR="00E17D61" w:rsidRPr="00E17D61" w:rsidRDefault="00E17D61" w:rsidP="00E61300">
            <w:pPr>
              <w:pStyle w:val="TDFmtTextSmLe"/>
            </w:pPr>
            <w:r w:rsidRPr="00E17D61">
              <w:t>VDD3V3 overvoltage threshold high</w:t>
            </w:r>
          </w:p>
        </w:tc>
        <w:tc>
          <w:tcPr>
            <w:tcW w:w="2551" w:type="dxa"/>
          </w:tcPr>
          <w:p w14:paraId="0532801C" w14:textId="77777777" w:rsidR="00E17D61" w:rsidRPr="00E17D61" w:rsidRDefault="00E17D61" w:rsidP="00E61300">
            <w:pPr>
              <w:pStyle w:val="TDFmtTextSmLe"/>
            </w:pPr>
          </w:p>
        </w:tc>
        <w:tc>
          <w:tcPr>
            <w:tcW w:w="709" w:type="dxa"/>
          </w:tcPr>
          <w:p w14:paraId="7D696917" w14:textId="3782B6C3" w:rsidR="00E17D61" w:rsidRPr="00454C05" w:rsidRDefault="00A30289" w:rsidP="00E61300">
            <w:pPr>
              <w:pStyle w:val="TDFmtTextSmLe"/>
            </w:pPr>
            <w:r w:rsidRPr="00454C05">
              <w:t>3.4</w:t>
            </w:r>
            <w:r w:rsidR="00AB4DB0">
              <w:t>2</w:t>
            </w:r>
          </w:p>
        </w:tc>
        <w:tc>
          <w:tcPr>
            <w:tcW w:w="709" w:type="dxa"/>
          </w:tcPr>
          <w:p w14:paraId="4FF19D07" w14:textId="487922DB" w:rsidR="00E17D61" w:rsidRPr="00454C05" w:rsidRDefault="00A30289" w:rsidP="00E61300">
            <w:pPr>
              <w:pStyle w:val="TDFmtTextSmLe"/>
            </w:pPr>
            <w:r w:rsidRPr="00454C05">
              <w:t>3.53</w:t>
            </w:r>
          </w:p>
        </w:tc>
        <w:tc>
          <w:tcPr>
            <w:tcW w:w="709" w:type="dxa"/>
          </w:tcPr>
          <w:p w14:paraId="0321F12F" w14:textId="43C3C569" w:rsidR="00E17D61" w:rsidRPr="00454C05" w:rsidRDefault="0027581E" w:rsidP="00E61300">
            <w:pPr>
              <w:pStyle w:val="TDFmtTextSmLe"/>
            </w:pPr>
            <w:r w:rsidRPr="00454C05">
              <w:t>3.6</w:t>
            </w:r>
            <w:r w:rsidR="00A30289" w:rsidRPr="00454C05">
              <w:t>0</w:t>
            </w:r>
          </w:p>
        </w:tc>
        <w:tc>
          <w:tcPr>
            <w:tcW w:w="706" w:type="dxa"/>
          </w:tcPr>
          <w:p w14:paraId="482E512B" w14:textId="77777777" w:rsidR="00E17D61" w:rsidRPr="00E17D61" w:rsidRDefault="00E17D61" w:rsidP="00E61300">
            <w:pPr>
              <w:pStyle w:val="TDFmtTextSmLe"/>
            </w:pPr>
            <w:r w:rsidRPr="00E17D61">
              <w:t>V</w:t>
            </w:r>
            <w:commentRangeEnd w:id="36"/>
            <w:r w:rsidR="00AB4DB0">
              <w:rPr>
                <w:rStyle w:val="CommentReference"/>
                <w:rFonts w:asciiTheme="minorHAnsi" w:hAnsiTheme="minorHAnsi"/>
                <w:color w:val="FF0000"/>
              </w:rPr>
              <w:commentReference w:id="36"/>
            </w:r>
          </w:p>
        </w:tc>
      </w:tr>
      <w:tr w:rsidR="00E17D61" w:rsidRPr="000276F0" w14:paraId="3E4FE3A8" w14:textId="77777777" w:rsidTr="00D9275B">
        <w:tc>
          <w:tcPr>
            <w:tcW w:w="1134" w:type="dxa"/>
          </w:tcPr>
          <w:p w14:paraId="1DC91463" w14:textId="4CE266D5" w:rsidR="00E17D61" w:rsidRPr="00E17D61" w:rsidRDefault="00E17D61" w:rsidP="00E61300">
            <w:pPr>
              <w:pStyle w:val="TDFmtTextSmLe"/>
            </w:pPr>
            <w:commentRangeStart w:id="37"/>
            <w:r w:rsidRPr="00E17D61">
              <w:t>VDD3V3</w:t>
            </w:r>
            <w:r w:rsidRPr="00E17D61">
              <w:rPr>
                <w:vertAlign w:val="subscript"/>
              </w:rPr>
              <w:t>OVTL</w:t>
            </w:r>
          </w:p>
        </w:tc>
        <w:tc>
          <w:tcPr>
            <w:tcW w:w="2552" w:type="dxa"/>
          </w:tcPr>
          <w:p w14:paraId="461FD4DC" w14:textId="08E95996" w:rsidR="00E17D61" w:rsidRPr="00E17D61" w:rsidRDefault="00E17D61" w:rsidP="00E61300">
            <w:pPr>
              <w:pStyle w:val="TDFmtTextSmLe"/>
            </w:pPr>
            <w:r w:rsidRPr="00E17D61">
              <w:t>VDD3V3 overvoltage threshold low</w:t>
            </w:r>
          </w:p>
        </w:tc>
        <w:tc>
          <w:tcPr>
            <w:tcW w:w="2551" w:type="dxa"/>
          </w:tcPr>
          <w:p w14:paraId="4E35CCEB" w14:textId="77777777" w:rsidR="00E17D61" w:rsidRPr="00E17D61" w:rsidRDefault="00E17D61" w:rsidP="00E61300">
            <w:pPr>
              <w:pStyle w:val="TDFmtTextSmLe"/>
            </w:pPr>
          </w:p>
        </w:tc>
        <w:tc>
          <w:tcPr>
            <w:tcW w:w="709" w:type="dxa"/>
          </w:tcPr>
          <w:p w14:paraId="01033AC7" w14:textId="151F3EEF" w:rsidR="00E17D61" w:rsidRPr="00454C05" w:rsidRDefault="0027581E" w:rsidP="00E61300">
            <w:pPr>
              <w:pStyle w:val="TDFmtTextSmLe"/>
            </w:pPr>
            <w:r w:rsidRPr="00454C05">
              <w:t>3.</w:t>
            </w:r>
            <w:r w:rsidR="00F718FC" w:rsidRPr="00454C05">
              <w:t>3</w:t>
            </w:r>
            <w:r w:rsidR="00AB4DB0">
              <w:t>7</w:t>
            </w:r>
          </w:p>
        </w:tc>
        <w:tc>
          <w:tcPr>
            <w:tcW w:w="709" w:type="dxa"/>
          </w:tcPr>
          <w:p w14:paraId="73F28AE1" w14:textId="6A3B10DC" w:rsidR="00E17D61" w:rsidRPr="00454C05" w:rsidRDefault="00A30289" w:rsidP="00E61300">
            <w:pPr>
              <w:pStyle w:val="TDFmtTextSmLe"/>
            </w:pPr>
            <w:r w:rsidRPr="00454C05">
              <w:t>3.41</w:t>
            </w:r>
          </w:p>
        </w:tc>
        <w:tc>
          <w:tcPr>
            <w:tcW w:w="709" w:type="dxa"/>
          </w:tcPr>
          <w:p w14:paraId="3AC6C87C" w14:textId="1893B8BB" w:rsidR="00E17D61" w:rsidRPr="00454C05" w:rsidRDefault="00A30289" w:rsidP="00E61300">
            <w:pPr>
              <w:pStyle w:val="TDFmtTextSmLe"/>
            </w:pPr>
            <w:r w:rsidRPr="00454C05">
              <w:t>3.</w:t>
            </w:r>
            <w:r w:rsidR="00AB4DB0">
              <w:t>52</w:t>
            </w:r>
          </w:p>
        </w:tc>
        <w:tc>
          <w:tcPr>
            <w:tcW w:w="706" w:type="dxa"/>
          </w:tcPr>
          <w:p w14:paraId="77060DE4" w14:textId="77777777" w:rsidR="00E17D61" w:rsidRPr="00E17D61" w:rsidRDefault="00E17D61" w:rsidP="00E61300">
            <w:pPr>
              <w:pStyle w:val="TDFmtTextSmLe"/>
            </w:pPr>
            <w:r w:rsidRPr="00E17D61">
              <w:t>V</w:t>
            </w:r>
            <w:commentRangeEnd w:id="37"/>
            <w:r w:rsidR="00AB4DB0">
              <w:rPr>
                <w:rStyle w:val="CommentReference"/>
                <w:rFonts w:asciiTheme="minorHAnsi" w:hAnsiTheme="minorHAnsi"/>
                <w:color w:val="FF0000"/>
              </w:rPr>
              <w:commentReference w:id="37"/>
            </w:r>
          </w:p>
        </w:tc>
      </w:tr>
      <w:tr w:rsidR="00E17D61" w:rsidRPr="000276F0" w14:paraId="61C6CA50" w14:textId="77777777" w:rsidTr="00D9275B">
        <w:tc>
          <w:tcPr>
            <w:tcW w:w="1134" w:type="dxa"/>
          </w:tcPr>
          <w:p w14:paraId="19DD7961" w14:textId="2012E47A" w:rsidR="00E17D61" w:rsidRPr="00E17D61" w:rsidRDefault="00E17D61" w:rsidP="00E61300">
            <w:pPr>
              <w:pStyle w:val="TDFmtTextSmLe"/>
            </w:pPr>
            <w:r w:rsidRPr="00E17D61">
              <w:t>VDD3V3</w:t>
            </w:r>
            <w:r w:rsidRPr="00E17D61">
              <w:rPr>
                <w:vertAlign w:val="subscript"/>
              </w:rPr>
              <w:t>OVH</w:t>
            </w:r>
          </w:p>
        </w:tc>
        <w:tc>
          <w:tcPr>
            <w:tcW w:w="2552" w:type="dxa"/>
          </w:tcPr>
          <w:p w14:paraId="60862D71" w14:textId="28AD80A7" w:rsidR="00E17D61" w:rsidRPr="00E17D61" w:rsidRDefault="00E17D61" w:rsidP="00E61300">
            <w:pPr>
              <w:pStyle w:val="TDFmtTextSmLe"/>
            </w:pPr>
            <w:r w:rsidRPr="00E17D61">
              <w:t>VDD3V3 overvoltage hysteresis</w:t>
            </w:r>
          </w:p>
        </w:tc>
        <w:tc>
          <w:tcPr>
            <w:tcW w:w="2551" w:type="dxa"/>
          </w:tcPr>
          <w:p w14:paraId="168A3287" w14:textId="77777777" w:rsidR="00E17D61" w:rsidRPr="00E17D61" w:rsidRDefault="00E17D61" w:rsidP="00E61300">
            <w:pPr>
              <w:pStyle w:val="TDFmtTextSmLe"/>
            </w:pPr>
          </w:p>
        </w:tc>
        <w:tc>
          <w:tcPr>
            <w:tcW w:w="709" w:type="dxa"/>
          </w:tcPr>
          <w:p w14:paraId="4EC11CCA" w14:textId="014B608E" w:rsidR="00E17D61" w:rsidRPr="00454C05" w:rsidRDefault="00A30289" w:rsidP="00E61300">
            <w:pPr>
              <w:pStyle w:val="TDFmtTextSmLe"/>
            </w:pPr>
            <w:r w:rsidRPr="00454C05">
              <w:t>30</w:t>
            </w:r>
          </w:p>
        </w:tc>
        <w:tc>
          <w:tcPr>
            <w:tcW w:w="709" w:type="dxa"/>
          </w:tcPr>
          <w:p w14:paraId="617A509D" w14:textId="0E29FDFC" w:rsidR="00E17D61" w:rsidRPr="00454C05" w:rsidRDefault="00024E24" w:rsidP="00E61300">
            <w:pPr>
              <w:pStyle w:val="TDFmtTextSmLe"/>
            </w:pPr>
            <w:r w:rsidRPr="00454C05">
              <w:t>50</w:t>
            </w:r>
          </w:p>
        </w:tc>
        <w:tc>
          <w:tcPr>
            <w:tcW w:w="709" w:type="dxa"/>
          </w:tcPr>
          <w:p w14:paraId="2C739212" w14:textId="029AA227" w:rsidR="00E17D61" w:rsidRPr="00454C05" w:rsidRDefault="00A30289" w:rsidP="00E61300">
            <w:pPr>
              <w:pStyle w:val="TDFmtTextSmLe"/>
            </w:pPr>
            <w:r w:rsidRPr="00454C05">
              <w:t>70</w:t>
            </w:r>
          </w:p>
        </w:tc>
        <w:tc>
          <w:tcPr>
            <w:tcW w:w="706" w:type="dxa"/>
          </w:tcPr>
          <w:p w14:paraId="68B779C1" w14:textId="77777777" w:rsidR="00E17D61" w:rsidRPr="00E17D61" w:rsidRDefault="00E17D61" w:rsidP="00E61300">
            <w:pPr>
              <w:pStyle w:val="TDFmtTextSmLe"/>
            </w:pPr>
            <w:r w:rsidRPr="00E17D61">
              <w:t>mV</w:t>
            </w:r>
          </w:p>
        </w:tc>
      </w:tr>
      <w:tr w:rsidR="00E17D61" w:rsidRPr="000276F0" w14:paraId="1542A653" w14:textId="77777777" w:rsidTr="00D9275B">
        <w:tc>
          <w:tcPr>
            <w:tcW w:w="1134" w:type="dxa"/>
          </w:tcPr>
          <w:p w14:paraId="224C39CE" w14:textId="02AB471B" w:rsidR="00E17D61" w:rsidRPr="00E17D61" w:rsidRDefault="00E17D61" w:rsidP="00E61300">
            <w:pPr>
              <w:pStyle w:val="TDFmtTextSmLe"/>
            </w:pPr>
            <w:r w:rsidRPr="00E17D61">
              <w:t>t</w:t>
            </w:r>
            <w:r w:rsidRPr="00E17D61">
              <w:rPr>
                <w:vertAlign w:val="subscript"/>
              </w:rPr>
              <w:t>VDD3V3OVDT</w:t>
            </w:r>
          </w:p>
        </w:tc>
        <w:tc>
          <w:tcPr>
            <w:tcW w:w="2552" w:type="dxa"/>
          </w:tcPr>
          <w:p w14:paraId="61524609" w14:textId="7D98F97D" w:rsidR="00E17D61" w:rsidRPr="00E17D61" w:rsidRDefault="00E17D61" w:rsidP="00E61300">
            <w:pPr>
              <w:pStyle w:val="TDFmtTextSmLe"/>
            </w:pPr>
            <w:r w:rsidRPr="00E17D61">
              <w:t>VDD3V3 overvoltage detection time</w:t>
            </w:r>
          </w:p>
        </w:tc>
        <w:tc>
          <w:tcPr>
            <w:tcW w:w="2551" w:type="dxa"/>
          </w:tcPr>
          <w:p w14:paraId="2C55BBEF" w14:textId="5D0791FF" w:rsidR="00E17D61" w:rsidRPr="00E17D61" w:rsidRDefault="009527DA" w:rsidP="00E61300">
            <w:pPr>
              <w:pStyle w:val="TDFmtTextSmLe"/>
            </w:pPr>
            <w:r>
              <w:t>T</w:t>
            </w:r>
            <w:r w:rsidR="00E17D61" w:rsidRPr="00E17D61">
              <w:t xml:space="preserve">ime from </w:t>
            </w:r>
            <w:r w:rsidR="00B04104">
              <w:t>VCC</w:t>
            </w:r>
            <w:r w:rsidR="00B04104" w:rsidRPr="00E17D61">
              <w:t xml:space="preserve"> </w:t>
            </w:r>
            <w:r w:rsidR="00E17D61" w:rsidRPr="00E17D61">
              <w:rPr>
                <w:rFonts w:cs="Arial"/>
              </w:rPr>
              <w:t xml:space="preserve">exceeds </w:t>
            </w:r>
            <w:r w:rsidR="00E17D61" w:rsidRPr="00E17D61">
              <w:t>VDD3V3</w:t>
            </w:r>
            <w:r w:rsidR="00E17D61" w:rsidRPr="00E17D61">
              <w:rPr>
                <w:vertAlign w:val="subscript"/>
              </w:rPr>
              <w:t>OVT</w:t>
            </w:r>
            <w:r w:rsidR="00354680">
              <w:rPr>
                <w:vertAlign w:val="subscript"/>
              </w:rPr>
              <w:t>H</w:t>
            </w:r>
            <w:r w:rsidR="00E17D61" w:rsidRPr="00E17D61">
              <w:rPr>
                <w:rFonts w:cs="Arial"/>
              </w:rPr>
              <w:t xml:space="preserve"> to detection asserts</w:t>
            </w:r>
          </w:p>
        </w:tc>
        <w:tc>
          <w:tcPr>
            <w:tcW w:w="709" w:type="dxa"/>
          </w:tcPr>
          <w:p w14:paraId="7017928B" w14:textId="10B7667E" w:rsidR="00E17D61" w:rsidRPr="00E17D61" w:rsidRDefault="00E17D61" w:rsidP="00E61300">
            <w:pPr>
              <w:pStyle w:val="TDFmtTextSmLe"/>
            </w:pPr>
          </w:p>
        </w:tc>
        <w:tc>
          <w:tcPr>
            <w:tcW w:w="709" w:type="dxa"/>
          </w:tcPr>
          <w:p w14:paraId="535DCCB7" w14:textId="4525E97E" w:rsidR="00E17D61" w:rsidRPr="00E17D61" w:rsidRDefault="0009405C" w:rsidP="00E61300">
            <w:pPr>
              <w:pStyle w:val="TDFmtTextSmLe"/>
            </w:pPr>
            <w:r>
              <w:t>2</w:t>
            </w:r>
            <w:r w:rsidR="00E17D61" w:rsidRPr="00E17D61">
              <w:t>50</w:t>
            </w:r>
          </w:p>
        </w:tc>
        <w:tc>
          <w:tcPr>
            <w:tcW w:w="709" w:type="dxa"/>
          </w:tcPr>
          <w:p w14:paraId="508369D0" w14:textId="11EDC02E" w:rsidR="00E17D61" w:rsidRPr="00E17D61" w:rsidRDefault="0009405C" w:rsidP="00E61300">
            <w:pPr>
              <w:pStyle w:val="TDFmtTextSmLe"/>
            </w:pPr>
            <w:r>
              <w:t>500</w:t>
            </w:r>
          </w:p>
        </w:tc>
        <w:tc>
          <w:tcPr>
            <w:tcW w:w="706" w:type="dxa"/>
          </w:tcPr>
          <w:p w14:paraId="5C7F2887" w14:textId="5DEED00A" w:rsidR="00E17D61" w:rsidRPr="00E17D61" w:rsidRDefault="00195352" w:rsidP="00E61300">
            <w:pPr>
              <w:pStyle w:val="TDFmtTextSmLe"/>
            </w:pPr>
            <w:r>
              <w:t>µ</w:t>
            </w:r>
            <w:r w:rsidR="00E17D61" w:rsidRPr="00E17D61">
              <w:t>s</w:t>
            </w:r>
          </w:p>
        </w:tc>
      </w:tr>
      <w:tr w:rsidR="00E17D61" w:rsidRPr="000276F0" w14:paraId="74DAE7D2" w14:textId="77777777" w:rsidTr="00D9275B">
        <w:tc>
          <w:tcPr>
            <w:tcW w:w="1134" w:type="dxa"/>
          </w:tcPr>
          <w:p w14:paraId="38F38B7B" w14:textId="460C1740" w:rsidR="00E17D61" w:rsidRPr="00E17D61" w:rsidRDefault="00E17D61" w:rsidP="00E61300">
            <w:pPr>
              <w:pStyle w:val="TDFmtTextSmLe"/>
            </w:pPr>
            <w:r w:rsidRPr="00E17D61">
              <w:t>t</w:t>
            </w:r>
            <w:r w:rsidRPr="00E17D61">
              <w:rPr>
                <w:vertAlign w:val="subscript"/>
              </w:rPr>
              <w:t>VDD3V3OVRT</w:t>
            </w:r>
          </w:p>
        </w:tc>
        <w:tc>
          <w:tcPr>
            <w:tcW w:w="2552" w:type="dxa"/>
          </w:tcPr>
          <w:p w14:paraId="723AB28A" w14:textId="59364E2F" w:rsidR="00E17D61" w:rsidRPr="00E17D61" w:rsidRDefault="00E17D61" w:rsidP="00E61300">
            <w:pPr>
              <w:pStyle w:val="TDFmtTextSmLe"/>
            </w:pPr>
            <w:r w:rsidRPr="00E17D61">
              <w:t>VDD3V3 overvoltage recovery time</w:t>
            </w:r>
          </w:p>
        </w:tc>
        <w:tc>
          <w:tcPr>
            <w:tcW w:w="2551" w:type="dxa"/>
          </w:tcPr>
          <w:p w14:paraId="50E05590" w14:textId="02AD681E" w:rsidR="00E17D61" w:rsidRPr="00E17D61" w:rsidRDefault="009527DA" w:rsidP="00E61300">
            <w:pPr>
              <w:pStyle w:val="TDFmtTextSmLe"/>
            </w:pPr>
            <w:r>
              <w:t>T</w:t>
            </w:r>
            <w:r w:rsidR="00E17D61" w:rsidRPr="00E17D61">
              <w:t xml:space="preserve">ime from </w:t>
            </w:r>
            <w:r w:rsidR="00B04104">
              <w:t>VCC</w:t>
            </w:r>
            <w:r w:rsidR="00B04104" w:rsidRPr="00E17D61">
              <w:t xml:space="preserve"> </w:t>
            </w:r>
            <w:r w:rsidR="00E17D61" w:rsidRPr="00E17D61">
              <w:t>falls below VDD3V3</w:t>
            </w:r>
            <w:r w:rsidR="00E17D61" w:rsidRPr="00E17D61">
              <w:rPr>
                <w:vertAlign w:val="subscript"/>
              </w:rPr>
              <w:t>OVTL</w:t>
            </w:r>
            <w:r w:rsidR="00E17D61" w:rsidRPr="00E17D61">
              <w:t xml:space="preserve"> </w:t>
            </w:r>
            <w:r w:rsidR="00B04104">
              <w:t>(</w:t>
            </w:r>
            <w:r w:rsidR="00E17D61" w:rsidRPr="00E17D61">
              <w:t>recovers to VDD3V3</w:t>
            </w:r>
            <w:r w:rsidR="00B04104">
              <w:t>)</w:t>
            </w:r>
            <w:r w:rsidR="00E17D61" w:rsidRPr="00E17D61">
              <w:t xml:space="preserve"> to normal operation Sin/Cos Output signal</w:t>
            </w:r>
          </w:p>
        </w:tc>
        <w:tc>
          <w:tcPr>
            <w:tcW w:w="709" w:type="dxa"/>
          </w:tcPr>
          <w:p w14:paraId="493F51D9" w14:textId="66E39DB4" w:rsidR="00E17D61" w:rsidRPr="00E17D61" w:rsidRDefault="00E17D61" w:rsidP="00E61300">
            <w:pPr>
              <w:pStyle w:val="TDFmtTextSmLe"/>
            </w:pPr>
          </w:p>
        </w:tc>
        <w:tc>
          <w:tcPr>
            <w:tcW w:w="709" w:type="dxa"/>
          </w:tcPr>
          <w:p w14:paraId="1D33D830" w14:textId="71C7FFD3" w:rsidR="00E17D61" w:rsidRPr="00E17D61" w:rsidRDefault="007E23D8" w:rsidP="00E61300">
            <w:pPr>
              <w:pStyle w:val="TDFmtTextSmLe"/>
            </w:pPr>
            <w:r>
              <w:t>50</w:t>
            </w:r>
            <w:r w:rsidR="00E17D61" w:rsidRPr="00E17D61">
              <w:t>0</w:t>
            </w:r>
          </w:p>
        </w:tc>
        <w:tc>
          <w:tcPr>
            <w:tcW w:w="709" w:type="dxa"/>
          </w:tcPr>
          <w:p w14:paraId="68F9618E" w14:textId="501CB727" w:rsidR="00E17D61" w:rsidRPr="00E17D61" w:rsidRDefault="007E23D8" w:rsidP="00E61300">
            <w:pPr>
              <w:pStyle w:val="TDFmtTextSmLe"/>
            </w:pPr>
            <w:r>
              <w:t>10</w:t>
            </w:r>
            <w:r w:rsidR="0009405C">
              <w:t>00</w:t>
            </w:r>
          </w:p>
        </w:tc>
        <w:tc>
          <w:tcPr>
            <w:tcW w:w="706" w:type="dxa"/>
          </w:tcPr>
          <w:p w14:paraId="422086A9" w14:textId="422771D2" w:rsidR="00E17D61" w:rsidRPr="00E17D61" w:rsidRDefault="00195352" w:rsidP="00E61300">
            <w:pPr>
              <w:pStyle w:val="TDFmtTextSmLe"/>
            </w:pPr>
            <w:r>
              <w:t>µ</w:t>
            </w:r>
            <w:r w:rsidR="00E17D61" w:rsidRPr="00E17D61">
              <w:t>s</w:t>
            </w:r>
          </w:p>
        </w:tc>
      </w:tr>
      <w:tr w:rsidR="00E17D61" w:rsidRPr="000276F0" w14:paraId="03A593A8" w14:textId="77777777" w:rsidTr="00D9275B">
        <w:tc>
          <w:tcPr>
            <w:tcW w:w="1134" w:type="dxa"/>
          </w:tcPr>
          <w:p w14:paraId="0CFC48BF" w14:textId="63802660" w:rsidR="00E17D61" w:rsidRPr="00E17D61" w:rsidRDefault="00E17D61" w:rsidP="00E61300">
            <w:pPr>
              <w:pStyle w:val="TDFmtTextSmLe"/>
            </w:pPr>
            <w:commentRangeStart w:id="38"/>
            <w:r w:rsidRPr="00E17D61">
              <w:t>VDD3V3</w:t>
            </w:r>
            <w:r w:rsidRPr="00E17D61">
              <w:rPr>
                <w:vertAlign w:val="subscript"/>
              </w:rPr>
              <w:t>UVTH</w:t>
            </w:r>
          </w:p>
        </w:tc>
        <w:tc>
          <w:tcPr>
            <w:tcW w:w="2552" w:type="dxa"/>
          </w:tcPr>
          <w:p w14:paraId="457F78C4" w14:textId="685C92B3" w:rsidR="00E17D61" w:rsidRPr="00E17D61" w:rsidRDefault="00E17D61" w:rsidP="00E61300">
            <w:pPr>
              <w:pStyle w:val="TDFmtTextSmLe"/>
            </w:pPr>
            <w:r w:rsidRPr="00E17D61">
              <w:t>VDD3V3 undervoltage threshold high</w:t>
            </w:r>
          </w:p>
        </w:tc>
        <w:tc>
          <w:tcPr>
            <w:tcW w:w="2551" w:type="dxa"/>
          </w:tcPr>
          <w:p w14:paraId="4648C594" w14:textId="77777777" w:rsidR="00E17D61" w:rsidRPr="00E17D61" w:rsidRDefault="00E17D61" w:rsidP="00E61300">
            <w:pPr>
              <w:pStyle w:val="TDFmtTextSmLe"/>
            </w:pPr>
          </w:p>
        </w:tc>
        <w:tc>
          <w:tcPr>
            <w:tcW w:w="709" w:type="dxa"/>
          </w:tcPr>
          <w:p w14:paraId="70D09874" w14:textId="1EC024D7" w:rsidR="00E17D61" w:rsidRPr="00454C05" w:rsidRDefault="00454C05" w:rsidP="00E61300">
            <w:pPr>
              <w:pStyle w:val="TDFmtTextSmLe"/>
            </w:pPr>
            <w:r w:rsidRPr="00454C05">
              <w:t>3.0</w:t>
            </w:r>
            <w:r w:rsidR="00AB4DB0">
              <w:t>7</w:t>
            </w:r>
          </w:p>
        </w:tc>
        <w:tc>
          <w:tcPr>
            <w:tcW w:w="709" w:type="dxa"/>
          </w:tcPr>
          <w:p w14:paraId="0D75843E" w14:textId="58E5EED4" w:rsidR="00E17D61" w:rsidRPr="00454C05" w:rsidRDefault="00454C05" w:rsidP="00E61300">
            <w:pPr>
              <w:pStyle w:val="TDFmtTextSmLe"/>
            </w:pPr>
            <w:r w:rsidRPr="00454C05">
              <w:t>3.16</w:t>
            </w:r>
          </w:p>
        </w:tc>
        <w:tc>
          <w:tcPr>
            <w:tcW w:w="709" w:type="dxa"/>
          </w:tcPr>
          <w:p w14:paraId="705EF9CA" w14:textId="2B637052" w:rsidR="00E17D61" w:rsidRPr="00454C05" w:rsidRDefault="0027581E" w:rsidP="00E61300">
            <w:pPr>
              <w:pStyle w:val="TDFmtTextSmLe"/>
            </w:pPr>
            <w:r w:rsidRPr="00454C05">
              <w:t>3.2</w:t>
            </w:r>
            <w:r w:rsidR="00F718FC" w:rsidRPr="00454C05">
              <w:t>3</w:t>
            </w:r>
          </w:p>
        </w:tc>
        <w:tc>
          <w:tcPr>
            <w:tcW w:w="706" w:type="dxa"/>
          </w:tcPr>
          <w:p w14:paraId="06A1AE3A" w14:textId="77777777" w:rsidR="00E17D61" w:rsidRPr="00E17D61" w:rsidRDefault="00E17D61" w:rsidP="00E61300">
            <w:pPr>
              <w:pStyle w:val="TDFmtTextSmLe"/>
            </w:pPr>
            <w:r w:rsidRPr="00E17D61">
              <w:t>V</w:t>
            </w:r>
            <w:commentRangeEnd w:id="38"/>
            <w:r w:rsidR="00AB4DB0">
              <w:rPr>
                <w:rStyle w:val="CommentReference"/>
                <w:rFonts w:asciiTheme="minorHAnsi" w:hAnsiTheme="minorHAnsi"/>
                <w:color w:val="FF0000"/>
              </w:rPr>
              <w:commentReference w:id="38"/>
            </w:r>
          </w:p>
        </w:tc>
      </w:tr>
      <w:tr w:rsidR="00E17D61" w:rsidRPr="000276F0" w14:paraId="53C2C76D" w14:textId="77777777" w:rsidTr="00D9275B">
        <w:tc>
          <w:tcPr>
            <w:tcW w:w="1134" w:type="dxa"/>
          </w:tcPr>
          <w:p w14:paraId="021E4A6F" w14:textId="54DC0D69" w:rsidR="00E17D61" w:rsidRPr="00E17D61" w:rsidRDefault="00E17D61" w:rsidP="00E61300">
            <w:pPr>
              <w:pStyle w:val="TDFmtTextSmLe"/>
            </w:pPr>
            <w:commentRangeStart w:id="39"/>
            <w:r w:rsidRPr="00E17D61">
              <w:t>VDD3V3</w:t>
            </w:r>
            <w:r w:rsidRPr="00E17D61">
              <w:rPr>
                <w:vertAlign w:val="subscript"/>
              </w:rPr>
              <w:t>UVTL</w:t>
            </w:r>
          </w:p>
        </w:tc>
        <w:tc>
          <w:tcPr>
            <w:tcW w:w="2552" w:type="dxa"/>
          </w:tcPr>
          <w:p w14:paraId="5F1A32DA" w14:textId="4BD9AD7C" w:rsidR="00E17D61" w:rsidRPr="00E17D61" w:rsidRDefault="00E17D61" w:rsidP="00E61300">
            <w:pPr>
              <w:pStyle w:val="TDFmtTextSmLe"/>
            </w:pPr>
            <w:r w:rsidRPr="00E17D61">
              <w:t>VDD3V3 undervoltage threshold low</w:t>
            </w:r>
          </w:p>
        </w:tc>
        <w:tc>
          <w:tcPr>
            <w:tcW w:w="2551" w:type="dxa"/>
          </w:tcPr>
          <w:p w14:paraId="0B1DCDB0" w14:textId="77777777" w:rsidR="00E17D61" w:rsidRPr="00E17D61" w:rsidRDefault="00E17D61" w:rsidP="00E61300">
            <w:pPr>
              <w:pStyle w:val="TDFmtTextSmLe"/>
            </w:pPr>
          </w:p>
        </w:tc>
        <w:tc>
          <w:tcPr>
            <w:tcW w:w="709" w:type="dxa"/>
          </w:tcPr>
          <w:p w14:paraId="1168800E" w14:textId="19CB4F3B" w:rsidR="00E17D61" w:rsidRPr="00454C05" w:rsidRDefault="00F718FC" w:rsidP="00E61300">
            <w:pPr>
              <w:pStyle w:val="TDFmtTextSmLe"/>
            </w:pPr>
            <w:r w:rsidRPr="00454C05">
              <w:t>3</w:t>
            </w:r>
          </w:p>
        </w:tc>
        <w:tc>
          <w:tcPr>
            <w:tcW w:w="709" w:type="dxa"/>
          </w:tcPr>
          <w:p w14:paraId="71054584" w14:textId="3AA47541" w:rsidR="00E17D61" w:rsidRPr="00454C05" w:rsidRDefault="00454C05" w:rsidP="00E61300">
            <w:pPr>
              <w:pStyle w:val="TDFmtTextSmLe"/>
            </w:pPr>
            <w:r w:rsidRPr="00454C05">
              <w:t>3.07</w:t>
            </w:r>
          </w:p>
        </w:tc>
        <w:tc>
          <w:tcPr>
            <w:tcW w:w="709" w:type="dxa"/>
          </w:tcPr>
          <w:p w14:paraId="7248CE23" w14:textId="00475667" w:rsidR="00E17D61" w:rsidRPr="00454C05" w:rsidRDefault="00454C05" w:rsidP="00E61300">
            <w:pPr>
              <w:pStyle w:val="TDFmtTextSmLe"/>
            </w:pPr>
            <w:r w:rsidRPr="00454C05">
              <w:t>3.1</w:t>
            </w:r>
            <w:r w:rsidR="00AB4DB0">
              <w:t>6</w:t>
            </w:r>
          </w:p>
        </w:tc>
        <w:tc>
          <w:tcPr>
            <w:tcW w:w="706" w:type="dxa"/>
          </w:tcPr>
          <w:p w14:paraId="6E191836" w14:textId="77777777" w:rsidR="00E17D61" w:rsidRPr="00E17D61" w:rsidRDefault="00E17D61" w:rsidP="00E61300">
            <w:pPr>
              <w:pStyle w:val="TDFmtTextSmLe"/>
            </w:pPr>
            <w:r w:rsidRPr="00E17D61">
              <w:t>V</w:t>
            </w:r>
            <w:commentRangeEnd w:id="39"/>
            <w:r w:rsidR="00AB4DB0">
              <w:rPr>
                <w:rStyle w:val="CommentReference"/>
                <w:rFonts w:asciiTheme="minorHAnsi" w:hAnsiTheme="minorHAnsi"/>
                <w:color w:val="FF0000"/>
              </w:rPr>
              <w:commentReference w:id="39"/>
            </w:r>
          </w:p>
        </w:tc>
      </w:tr>
      <w:tr w:rsidR="00E17D61" w:rsidRPr="000276F0" w14:paraId="5C2250DF" w14:textId="77777777" w:rsidTr="00D9275B">
        <w:tc>
          <w:tcPr>
            <w:tcW w:w="1134" w:type="dxa"/>
          </w:tcPr>
          <w:p w14:paraId="72698B84" w14:textId="541CE9A0" w:rsidR="00E17D61" w:rsidRPr="00E17D61" w:rsidRDefault="00E17D61" w:rsidP="00E61300">
            <w:pPr>
              <w:pStyle w:val="TDFmtTextSmLe"/>
            </w:pPr>
            <w:r w:rsidRPr="00E17D61">
              <w:t>VDD3V3</w:t>
            </w:r>
            <w:r w:rsidRPr="00E17D61">
              <w:rPr>
                <w:vertAlign w:val="subscript"/>
              </w:rPr>
              <w:t>UVH</w:t>
            </w:r>
          </w:p>
        </w:tc>
        <w:tc>
          <w:tcPr>
            <w:tcW w:w="2552" w:type="dxa"/>
          </w:tcPr>
          <w:p w14:paraId="561A4EDF" w14:textId="0101E6A3" w:rsidR="00E17D61" w:rsidRPr="00E17D61" w:rsidRDefault="00E17D61" w:rsidP="00E61300">
            <w:pPr>
              <w:pStyle w:val="TDFmtTextSmLe"/>
            </w:pPr>
            <w:r w:rsidRPr="00E17D61">
              <w:t>VDD3V3 undervoltage hysteresis</w:t>
            </w:r>
          </w:p>
        </w:tc>
        <w:tc>
          <w:tcPr>
            <w:tcW w:w="2551" w:type="dxa"/>
          </w:tcPr>
          <w:p w14:paraId="4A50AE08" w14:textId="77777777" w:rsidR="00E17D61" w:rsidRPr="00E17D61" w:rsidRDefault="00E17D61" w:rsidP="00E61300">
            <w:pPr>
              <w:pStyle w:val="TDFmtTextSmLe"/>
            </w:pPr>
          </w:p>
        </w:tc>
        <w:tc>
          <w:tcPr>
            <w:tcW w:w="709" w:type="dxa"/>
          </w:tcPr>
          <w:p w14:paraId="14314DC3" w14:textId="21DDE6A4" w:rsidR="00E17D61" w:rsidRPr="00454C05" w:rsidRDefault="00454C05" w:rsidP="00E61300">
            <w:pPr>
              <w:pStyle w:val="TDFmtTextSmLe"/>
            </w:pPr>
            <w:r w:rsidRPr="00454C05">
              <w:t>30</w:t>
            </w:r>
          </w:p>
        </w:tc>
        <w:tc>
          <w:tcPr>
            <w:tcW w:w="709" w:type="dxa"/>
          </w:tcPr>
          <w:p w14:paraId="4280F80C" w14:textId="745DD572" w:rsidR="00E17D61" w:rsidRPr="00454C05" w:rsidRDefault="0027581E" w:rsidP="00E61300">
            <w:pPr>
              <w:pStyle w:val="TDFmtTextSmLe"/>
            </w:pPr>
            <w:r w:rsidRPr="00454C05">
              <w:t>5</w:t>
            </w:r>
            <w:r w:rsidR="00E17D61" w:rsidRPr="00454C05">
              <w:t>0</w:t>
            </w:r>
          </w:p>
        </w:tc>
        <w:tc>
          <w:tcPr>
            <w:tcW w:w="709" w:type="dxa"/>
          </w:tcPr>
          <w:p w14:paraId="68B8C5C4" w14:textId="1AA0B21E" w:rsidR="00E17D61" w:rsidRPr="00454C05" w:rsidRDefault="00454C05" w:rsidP="00E61300">
            <w:pPr>
              <w:pStyle w:val="TDFmtTextSmLe"/>
            </w:pPr>
            <w:r w:rsidRPr="00454C05">
              <w:t>70</w:t>
            </w:r>
          </w:p>
        </w:tc>
        <w:tc>
          <w:tcPr>
            <w:tcW w:w="706" w:type="dxa"/>
          </w:tcPr>
          <w:p w14:paraId="1387CF24" w14:textId="77777777" w:rsidR="00E17D61" w:rsidRPr="00E17D61" w:rsidRDefault="00E17D61" w:rsidP="00E61300">
            <w:pPr>
              <w:pStyle w:val="TDFmtTextSmLe"/>
            </w:pPr>
            <w:r w:rsidRPr="00E17D61">
              <w:t>mV</w:t>
            </w:r>
          </w:p>
        </w:tc>
      </w:tr>
      <w:tr w:rsidR="00E17D61" w:rsidRPr="000276F0" w14:paraId="077DD461" w14:textId="77777777" w:rsidTr="00D9275B">
        <w:tc>
          <w:tcPr>
            <w:tcW w:w="1134" w:type="dxa"/>
          </w:tcPr>
          <w:p w14:paraId="2B856F14" w14:textId="3B168E4B" w:rsidR="00E17D61" w:rsidRPr="00E17D61" w:rsidRDefault="00E17D61" w:rsidP="00E61300">
            <w:pPr>
              <w:pStyle w:val="TDFmtTextSmLe"/>
            </w:pPr>
            <w:r w:rsidRPr="00E17D61">
              <w:t>t</w:t>
            </w:r>
            <w:r w:rsidRPr="00E17D61">
              <w:rPr>
                <w:vertAlign w:val="subscript"/>
              </w:rPr>
              <w:t>VDD3V3UVDT</w:t>
            </w:r>
          </w:p>
        </w:tc>
        <w:tc>
          <w:tcPr>
            <w:tcW w:w="2552" w:type="dxa"/>
          </w:tcPr>
          <w:p w14:paraId="3903139B" w14:textId="0DF0ECB7" w:rsidR="00E17D61" w:rsidRPr="00E17D61" w:rsidRDefault="00E17D61" w:rsidP="00E61300">
            <w:pPr>
              <w:pStyle w:val="TDFmtTextSmLe"/>
            </w:pPr>
            <w:r w:rsidRPr="00E17D61">
              <w:t>VDD3V3 undervoltage detection time</w:t>
            </w:r>
          </w:p>
        </w:tc>
        <w:tc>
          <w:tcPr>
            <w:tcW w:w="2551" w:type="dxa"/>
          </w:tcPr>
          <w:p w14:paraId="4613E3C5" w14:textId="0ADB6FA4" w:rsidR="00E17D61" w:rsidRPr="00E17D61" w:rsidRDefault="009527DA" w:rsidP="00E61300">
            <w:pPr>
              <w:pStyle w:val="TDFmtTextSmLe"/>
            </w:pPr>
            <w:r>
              <w:t>T</w:t>
            </w:r>
            <w:r w:rsidR="00E17D61" w:rsidRPr="00E17D61">
              <w:t xml:space="preserve">ime from </w:t>
            </w:r>
            <w:r w:rsidR="00B04104">
              <w:t>VCC</w:t>
            </w:r>
            <w:r w:rsidR="00B04104" w:rsidRPr="00E17D61">
              <w:t xml:space="preserve"> </w:t>
            </w:r>
            <w:r w:rsidR="00E17D61" w:rsidRPr="00E17D61">
              <w:rPr>
                <w:rFonts w:cs="Arial"/>
              </w:rPr>
              <w:t xml:space="preserve">falls below </w:t>
            </w:r>
            <w:r w:rsidR="00E17D61" w:rsidRPr="00E17D61">
              <w:t>VDD3V3</w:t>
            </w:r>
            <w:r w:rsidR="00E17D61" w:rsidRPr="00E17D61">
              <w:rPr>
                <w:vertAlign w:val="subscript"/>
              </w:rPr>
              <w:t>UVT</w:t>
            </w:r>
            <w:r w:rsidR="00354680">
              <w:rPr>
                <w:vertAlign w:val="subscript"/>
              </w:rPr>
              <w:t>L</w:t>
            </w:r>
            <w:r w:rsidR="00E17D61" w:rsidRPr="00E17D61">
              <w:rPr>
                <w:rFonts w:cs="Arial"/>
              </w:rPr>
              <w:t xml:space="preserve"> to detection asserts</w:t>
            </w:r>
          </w:p>
        </w:tc>
        <w:tc>
          <w:tcPr>
            <w:tcW w:w="709" w:type="dxa"/>
          </w:tcPr>
          <w:p w14:paraId="0415DAD5" w14:textId="6A69EFBE" w:rsidR="00E17D61" w:rsidRPr="00E17D61" w:rsidRDefault="00E17D61" w:rsidP="00E61300">
            <w:pPr>
              <w:pStyle w:val="TDFmtTextSmLe"/>
            </w:pPr>
          </w:p>
        </w:tc>
        <w:tc>
          <w:tcPr>
            <w:tcW w:w="709" w:type="dxa"/>
          </w:tcPr>
          <w:p w14:paraId="5578BDD2" w14:textId="33BF2A20" w:rsidR="00E17D61" w:rsidRPr="00E17D61" w:rsidRDefault="0009405C" w:rsidP="00E61300">
            <w:pPr>
              <w:pStyle w:val="TDFmtTextSmLe"/>
            </w:pPr>
            <w:r>
              <w:t>2</w:t>
            </w:r>
            <w:r w:rsidR="00E17D61" w:rsidRPr="00E17D61">
              <w:t>50</w:t>
            </w:r>
          </w:p>
        </w:tc>
        <w:tc>
          <w:tcPr>
            <w:tcW w:w="709" w:type="dxa"/>
          </w:tcPr>
          <w:p w14:paraId="14171415" w14:textId="5C2DBF56" w:rsidR="00E17D61" w:rsidRPr="00E17D61" w:rsidRDefault="0009405C" w:rsidP="00E61300">
            <w:pPr>
              <w:pStyle w:val="TDFmtTextSmLe"/>
            </w:pPr>
            <w:r>
              <w:t>500</w:t>
            </w:r>
          </w:p>
        </w:tc>
        <w:tc>
          <w:tcPr>
            <w:tcW w:w="706" w:type="dxa"/>
          </w:tcPr>
          <w:p w14:paraId="546A2798" w14:textId="64E61191" w:rsidR="00E17D61" w:rsidRPr="00E17D61" w:rsidRDefault="00195352" w:rsidP="00E61300">
            <w:pPr>
              <w:pStyle w:val="TDFmtTextSmLe"/>
            </w:pPr>
            <w:r>
              <w:t>µ</w:t>
            </w:r>
            <w:r w:rsidR="00E17D61" w:rsidRPr="00E17D61">
              <w:t>s</w:t>
            </w:r>
          </w:p>
        </w:tc>
      </w:tr>
      <w:tr w:rsidR="00E17D61" w:rsidRPr="000276F0" w14:paraId="1E35CB9D" w14:textId="77777777" w:rsidTr="00D9275B">
        <w:tc>
          <w:tcPr>
            <w:tcW w:w="1134" w:type="dxa"/>
          </w:tcPr>
          <w:p w14:paraId="01493EC5" w14:textId="4F8D5B98" w:rsidR="00E17D61" w:rsidRPr="00E17D61" w:rsidRDefault="00E17D61" w:rsidP="00E61300">
            <w:pPr>
              <w:pStyle w:val="TDFmtTextSmLe"/>
            </w:pPr>
            <w:r w:rsidRPr="00E17D61">
              <w:t>t</w:t>
            </w:r>
            <w:r w:rsidRPr="00E17D61">
              <w:rPr>
                <w:vertAlign w:val="subscript"/>
              </w:rPr>
              <w:t>VDD3V3UVRT</w:t>
            </w:r>
          </w:p>
        </w:tc>
        <w:tc>
          <w:tcPr>
            <w:tcW w:w="2552" w:type="dxa"/>
          </w:tcPr>
          <w:p w14:paraId="71F9C183" w14:textId="36A64FF2" w:rsidR="00E17D61" w:rsidRPr="00E17D61" w:rsidRDefault="00E17D61" w:rsidP="00E61300">
            <w:pPr>
              <w:pStyle w:val="TDFmtTextSmLe"/>
            </w:pPr>
            <w:r w:rsidRPr="00E17D61">
              <w:t>VDD3V3 undervoltage recovery time</w:t>
            </w:r>
          </w:p>
        </w:tc>
        <w:tc>
          <w:tcPr>
            <w:tcW w:w="2551" w:type="dxa"/>
          </w:tcPr>
          <w:p w14:paraId="1581B667" w14:textId="281BCE30" w:rsidR="00E17D61" w:rsidRPr="00E17D61" w:rsidRDefault="009527DA" w:rsidP="00E61300">
            <w:pPr>
              <w:pStyle w:val="TDFmtTextSmLe"/>
            </w:pPr>
            <w:r>
              <w:t>T</w:t>
            </w:r>
            <w:r w:rsidR="00E17D61" w:rsidRPr="00E17D61">
              <w:t xml:space="preserve">ime from </w:t>
            </w:r>
            <w:r w:rsidR="00B04104">
              <w:t>VCC</w:t>
            </w:r>
            <w:r w:rsidR="00B04104" w:rsidRPr="00E17D61">
              <w:t xml:space="preserve"> </w:t>
            </w:r>
            <w:r w:rsidR="00E17D61" w:rsidRPr="00E17D61">
              <w:t>exceeds VDD3V3</w:t>
            </w:r>
            <w:r w:rsidR="00E17D61" w:rsidRPr="00E17D61">
              <w:rPr>
                <w:vertAlign w:val="subscript"/>
              </w:rPr>
              <w:t>UVTH</w:t>
            </w:r>
            <w:r w:rsidR="00E17D61" w:rsidRPr="00E17D61">
              <w:t xml:space="preserve"> </w:t>
            </w:r>
            <w:r w:rsidR="00B04104">
              <w:t>(</w:t>
            </w:r>
            <w:r w:rsidR="00E17D61" w:rsidRPr="00E17D61">
              <w:t>recovers to VDD3V3</w:t>
            </w:r>
            <w:r w:rsidR="00B04104">
              <w:t>)</w:t>
            </w:r>
            <w:r w:rsidR="00E17D61" w:rsidRPr="00E17D61">
              <w:t xml:space="preserve"> to normal operation Sin/Cos Output signal</w:t>
            </w:r>
          </w:p>
        </w:tc>
        <w:tc>
          <w:tcPr>
            <w:tcW w:w="709" w:type="dxa"/>
          </w:tcPr>
          <w:p w14:paraId="2C3F5D85" w14:textId="7D1F45A1" w:rsidR="00E17D61" w:rsidRPr="00E17D61" w:rsidRDefault="00E17D61" w:rsidP="00E61300">
            <w:pPr>
              <w:pStyle w:val="TDFmtTextSmLe"/>
            </w:pPr>
          </w:p>
        </w:tc>
        <w:tc>
          <w:tcPr>
            <w:tcW w:w="709" w:type="dxa"/>
          </w:tcPr>
          <w:p w14:paraId="15F37177" w14:textId="0ADB58EA" w:rsidR="00E17D61" w:rsidRPr="00E17D61" w:rsidRDefault="007E23D8" w:rsidP="00E61300">
            <w:pPr>
              <w:pStyle w:val="TDFmtTextSmLe"/>
            </w:pPr>
            <w:r>
              <w:t>50</w:t>
            </w:r>
            <w:r w:rsidR="00E17D61" w:rsidRPr="00E17D61">
              <w:t>0</w:t>
            </w:r>
          </w:p>
        </w:tc>
        <w:tc>
          <w:tcPr>
            <w:tcW w:w="709" w:type="dxa"/>
          </w:tcPr>
          <w:p w14:paraId="375493E9" w14:textId="372D0969" w:rsidR="00E17D61" w:rsidRPr="00E17D61" w:rsidRDefault="007E23D8" w:rsidP="00E61300">
            <w:pPr>
              <w:pStyle w:val="TDFmtTextSmLe"/>
            </w:pPr>
            <w:r>
              <w:t>10</w:t>
            </w:r>
            <w:r w:rsidR="0009405C">
              <w:t>00</w:t>
            </w:r>
          </w:p>
        </w:tc>
        <w:tc>
          <w:tcPr>
            <w:tcW w:w="706" w:type="dxa"/>
          </w:tcPr>
          <w:p w14:paraId="42BB1588" w14:textId="30B4CC90" w:rsidR="00E17D61" w:rsidRPr="00E17D61" w:rsidRDefault="00195352" w:rsidP="00E61300">
            <w:pPr>
              <w:pStyle w:val="TDFmtTextSmLe"/>
            </w:pPr>
            <w:r>
              <w:t>µ</w:t>
            </w:r>
            <w:r w:rsidR="00E17D61" w:rsidRPr="00E17D61">
              <w:t>s</w:t>
            </w:r>
          </w:p>
        </w:tc>
      </w:tr>
      <w:tr w:rsidR="00354564" w:rsidRPr="000276F0" w14:paraId="3808F56F" w14:textId="77777777" w:rsidTr="00D9275B">
        <w:tc>
          <w:tcPr>
            <w:tcW w:w="1134" w:type="dxa"/>
          </w:tcPr>
          <w:p w14:paraId="497B2C8F" w14:textId="11AAAF3F" w:rsidR="00354564" w:rsidRPr="00E17D61" w:rsidRDefault="00354564" w:rsidP="00E61300">
            <w:pPr>
              <w:pStyle w:val="TDFmtTextSmLe"/>
            </w:pPr>
            <w:commentRangeStart w:id="40"/>
            <w:r>
              <w:lastRenderedPageBreak/>
              <w:t>V</w:t>
            </w:r>
            <w:r>
              <w:rPr>
                <w:vertAlign w:val="subscript"/>
              </w:rPr>
              <w:t>LDO</w:t>
            </w:r>
          </w:p>
        </w:tc>
        <w:tc>
          <w:tcPr>
            <w:tcW w:w="2552" w:type="dxa"/>
          </w:tcPr>
          <w:p w14:paraId="15693601" w14:textId="63F8F840" w:rsidR="00354564" w:rsidRPr="00E17D61" w:rsidRDefault="00354564" w:rsidP="00E61300">
            <w:pPr>
              <w:pStyle w:val="TDFmtTextSmLe"/>
            </w:pPr>
            <w:r w:rsidRPr="00354564">
              <w:t>Internally regulated Voltage</w:t>
            </w:r>
          </w:p>
        </w:tc>
        <w:tc>
          <w:tcPr>
            <w:tcW w:w="2551" w:type="dxa"/>
          </w:tcPr>
          <w:p w14:paraId="004985DB" w14:textId="4A06E0FD" w:rsidR="00354564" w:rsidRPr="00E17D61" w:rsidRDefault="00354564" w:rsidP="00E61300">
            <w:pPr>
              <w:pStyle w:val="TDFmtTextSmLe"/>
            </w:pPr>
            <w:r w:rsidRPr="000166B8">
              <w:t>VDD3V3 must not be loaded by any external DC current</w:t>
            </w:r>
          </w:p>
        </w:tc>
        <w:tc>
          <w:tcPr>
            <w:tcW w:w="709" w:type="dxa"/>
          </w:tcPr>
          <w:p w14:paraId="1FA0CC98" w14:textId="5688191B" w:rsidR="00354564" w:rsidRPr="00454C05" w:rsidRDefault="00354564" w:rsidP="00E61300">
            <w:pPr>
              <w:pStyle w:val="TDFmtTextSmLe"/>
            </w:pPr>
            <w:r w:rsidRPr="00454C05">
              <w:t>3.2</w:t>
            </w:r>
            <w:r>
              <w:t>3</w:t>
            </w:r>
          </w:p>
        </w:tc>
        <w:tc>
          <w:tcPr>
            <w:tcW w:w="709" w:type="dxa"/>
          </w:tcPr>
          <w:p w14:paraId="76D5B93C" w14:textId="56136849" w:rsidR="00354564" w:rsidRPr="00454C05" w:rsidRDefault="00354564" w:rsidP="00E61300">
            <w:pPr>
              <w:pStyle w:val="TDFmtTextSmLe"/>
            </w:pPr>
            <w:r w:rsidRPr="00454C05">
              <w:t>3.3</w:t>
            </w:r>
          </w:p>
        </w:tc>
        <w:tc>
          <w:tcPr>
            <w:tcW w:w="709" w:type="dxa"/>
          </w:tcPr>
          <w:p w14:paraId="00302F1B" w14:textId="6378E53F" w:rsidR="00354564" w:rsidRPr="00454C05" w:rsidRDefault="00354564" w:rsidP="00E61300">
            <w:pPr>
              <w:pStyle w:val="TDFmtTextSmLe"/>
            </w:pPr>
            <w:r w:rsidRPr="00454C05">
              <w:t>3.3</w:t>
            </w:r>
            <w:r w:rsidR="00AB4DB0">
              <w:t>7</w:t>
            </w:r>
          </w:p>
        </w:tc>
        <w:tc>
          <w:tcPr>
            <w:tcW w:w="706" w:type="dxa"/>
          </w:tcPr>
          <w:p w14:paraId="538BDF79" w14:textId="0E659E50" w:rsidR="00354564" w:rsidRPr="00E17D61" w:rsidRDefault="00354564" w:rsidP="00E61300">
            <w:pPr>
              <w:pStyle w:val="TDFmtTextSmLe"/>
            </w:pPr>
            <w:r>
              <w:t>V</w:t>
            </w:r>
            <w:commentRangeEnd w:id="40"/>
            <w:r w:rsidR="00AB4DB0">
              <w:rPr>
                <w:rStyle w:val="CommentReference"/>
                <w:rFonts w:asciiTheme="minorHAnsi" w:hAnsiTheme="minorHAnsi"/>
                <w:color w:val="FF0000"/>
              </w:rPr>
              <w:commentReference w:id="40"/>
            </w:r>
          </w:p>
        </w:tc>
      </w:tr>
      <w:tr w:rsidR="0075281F" w:rsidRPr="000276F0" w14:paraId="174D0955" w14:textId="77777777" w:rsidTr="00D9275B">
        <w:tc>
          <w:tcPr>
            <w:tcW w:w="1134" w:type="dxa"/>
          </w:tcPr>
          <w:p w14:paraId="006315B9" w14:textId="77777777" w:rsidR="0075281F" w:rsidRPr="00E61300" w:rsidRDefault="0075281F" w:rsidP="00E61300">
            <w:pPr>
              <w:pStyle w:val="TDFmtTextSmLe"/>
            </w:pPr>
            <w:r w:rsidRPr="00E61300">
              <w:t>f</w:t>
            </w:r>
            <w:r w:rsidRPr="00E61300">
              <w:rPr>
                <w:vertAlign w:val="subscript"/>
              </w:rPr>
              <w:t>RC</w:t>
            </w:r>
          </w:p>
        </w:tc>
        <w:tc>
          <w:tcPr>
            <w:tcW w:w="2552" w:type="dxa"/>
          </w:tcPr>
          <w:p w14:paraId="7444FC85" w14:textId="77777777" w:rsidR="0075281F" w:rsidRPr="00E61300" w:rsidRDefault="0075281F" w:rsidP="00E61300">
            <w:pPr>
              <w:pStyle w:val="TDFmtTextSmLe"/>
            </w:pPr>
            <w:r w:rsidRPr="00E61300">
              <w:t>RC oscillator frequency</w:t>
            </w:r>
          </w:p>
        </w:tc>
        <w:tc>
          <w:tcPr>
            <w:tcW w:w="2551" w:type="dxa"/>
          </w:tcPr>
          <w:p w14:paraId="159881DE" w14:textId="77777777" w:rsidR="0075281F" w:rsidRPr="00E61300" w:rsidRDefault="0075281F" w:rsidP="00E61300">
            <w:pPr>
              <w:pStyle w:val="TDFmtTextSmLe"/>
            </w:pPr>
          </w:p>
        </w:tc>
        <w:tc>
          <w:tcPr>
            <w:tcW w:w="709" w:type="dxa"/>
          </w:tcPr>
          <w:p w14:paraId="16BAD3C7" w14:textId="107D53B3" w:rsidR="0075281F" w:rsidRPr="00E61300" w:rsidRDefault="009831AC" w:rsidP="00E61300">
            <w:pPr>
              <w:pStyle w:val="TDFmtTextSmLe"/>
            </w:pPr>
            <w:r w:rsidRPr="00E61300">
              <w:t>7.3</w:t>
            </w:r>
          </w:p>
        </w:tc>
        <w:tc>
          <w:tcPr>
            <w:tcW w:w="709" w:type="dxa"/>
          </w:tcPr>
          <w:p w14:paraId="185B40A1" w14:textId="77777777" w:rsidR="0075281F" w:rsidRPr="00E61300" w:rsidRDefault="0075281F" w:rsidP="00E61300">
            <w:pPr>
              <w:pStyle w:val="TDFmtTextSmLe"/>
            </w:pPr>
            <w:r w:rsidRPr="00E61300">
              <w:t>8</w:t>
            </w:r>
          </w:p>
        </w:tc>
        <w:tc>
          <w:tcPr>
            <w:tcW w:w="709" w:type="dxa"/>
          </w:tcPr>
          <w:p w14:paraId="7FCB10F7" w14:textId="2C27D6FC" w:rsidR="0075281F" w:rsidRPr="00E61300" w:rsidRDefault="009831AC" w:rsidP="00E61300">
            <w:pPr>
              <w:pStyle w:val="TDFmtTextSmLe"/>
            </w:pPr>
            <w:r w:rsidRPr="00E61300">
              <w:t>8.7</w:t>
            </w:r>
          </w:p>
        </w:tc>
        <w:tc>
          <w:tcPr>
            <w:tcW w:w="706" w:type="dxa"/>
          </w:tcPr>
          <w:p w14:paraId="2C56C194" w14:textId="77777777" w:rsidR="0075281F" w:rsidRPr="00E61300" w:rsidRDefault="0075281F" w:rsidP="00E61300">
            <w:pPr>
              <w:pStyle w:val="TDFmtTextSmLe"/>
            </w:pPr>
            <w:r w:rsidRPr="00E61300">
              <w:t>MHz</w:t>
            </w:r>
          </w:p>
        </w:tc>
      </w:tr>
    </w:tbl>
    <w:p w14:paraId="0538B8AA" w14:textId="77777777" w:rsidR="00D106D6" w:rsidRDefault="00D106D6" w:rsidP="001B63A7">
      <w:pPr>
        <w:pStyle w:val="TDSpaceBelow"/>
      </w:pPr>
    </w:p>
    <w:p w14:paraId="0CB694B6" w14:textId="604874A0" w:rsidR="00B30A86" w:rsidRDefault="00B30A86" w:rsidP="00B30A86">
      <w:pPr>
        <w:pStyle w:val="Heading2"/>
        <w:pageBreakBefore/>
      </w:pPr>
      <w:bookmarkStart w:id="41" w:name="_Toc156997612"/>
      <w:r>
        <w:lastRenderedPageBreak/>
        <w:t>Off-</w:t>
      </w:r>
      <w:r w:rsidR="00AE2C4C">
        <w:t xml:space="preserve">Chip </w:t>
      </w:r>
      <w:r>
        <w:t>Components</w:t>
      </w:r>
      <w:bookmarkEnd w:id="41"/>
    </w:p>
    <w:p w14:paraId="4CB6362E" w14:textId="3F4BF171" w:rsidR="009527DA" w:rsidRDefault="009527DA" w:rsidP="00D23434">
      <w:pPr>
        <w:pStyle w:val="Caption"/>
      </w:pPr>
      <w:bookmarkStart w:id="42" w:name="_Ref156990470"/>
      <w:r>
        <w:t>Figure </w:t>
      </w:r>
      <w:r>
        <w:rPr>
          <w:noProof/>
        </w:rPr>
        <w:fldChar w:fldCharType="begin"/>
      </w:r>
      <w:r>
        <w:rPr>
          <w:noProof/>
        </w:rPr>
        <w:instrText xml:space="preserve"> SEQ Figure \* ARABIC </w:instrText>
      </w:r>
      <w:r>
        <w:rPr>
          <w:noProof/>
        </w:rPr>
        <w:fldChar w:fldCharType="separate"/>
      </w:r>
      <w:r w:rsidR="00B566BF">
        <w:rPr>
          <w:noProof/>
        </w:rPr>
        <w:t>11</w:t>
      </w:r>
      <w:r>
        <w:rPr>
          <w:noProof/>
        </w:rPr>
        <w:fldChar w:fldCharType="end"/>
      </w:r>
      <w:r>
        <w:t>:</w:t>
      </w:r>
      <w:r>
        <w:br/>
        <w:t>Off-</w:t>
      </w:r>
      <w:r w:rsidR="00AE2C4C">
        <w:t>C</w:t>
      </w:r>
      <w:r>
        <w:t>hip C</w:t>
      </w:r>
      <w:r w:rsidR="00AE2C4C">
        <w:t>o</w:t>
      </w:r>
      <w:r>
        <w:t>mponents</w:t>
      </w:r>
      <w:bookmarkEnd w:id="42"/>
    </w:p>
    <w:tbl>
      <w:tblPr>
        <w:tblStyle w:val="amsTAB1HeaderTechData"/>
        <w:tblW w:w="0" w:type="auto"/>
        <w:tblLook w:val="04A0" w:firstRow="1" w:lastRow="0" w:firstColumn="1" w:lastColumn="0" w:noHBand="0" w:noVBand="1"/>
      </w:tblPr>
      <w:tblGrid>
        <w:gridCol w:w="965"/>
        <w:gridCol w:w="2369"/>
        <w:gridCol w:w="2225"/>
        <w:gridCol w:w="684"/>
        <w:gridCol w:w="637"/>
        <w:gridCol w:w="827"/>
        <w:gridCol w:w="1363"/>
      </w:tblGrid>
      <w:tr w:rsidR="00E415FF" w:rsidRPr="000276F0" w14:paraId="42E95819" w14:textId="77777777" w:rsidTr="00E415FF">
        <w:trPr>
          <w:cnfStyle w:val="100000000000" w:firstRow="1" w:lastRow="0" w:firstColumn="0" w:lastColumn="0" w:oddVBand="0" w:evenVBand="0" w:oddHBand="0" w:evenHBand="0" w:firstRowFirstColumn="0" w:firstRowLastColumn="0" w:lastRowFirstColumn="0" w:lastRowLastColumn="0"/>
        </w:trPr>
        <w:tc>
          <w:tcPr>
            <w:tcW w:w="976" w:type="dxa"/>
          </w:tcPr>
          <w:p w14:paraId="2EAC6770" w14:textId="77777777" w:rsidR="00E17D61" w:rsidRPr="00E61300" w:rsidRDefault="00E17D61" w:rsidP="00E61300">
            <w:pPr>
              <w:pStyle w:val="TDFmtHeaderSmLe"/>
            </w:pPr>
            <w:r w:rsidRPr="00E61300">
              <w:t>Symbol</w:t>
            </w:r>
          </w:p>
        </w:tc>
        <w:tc>
          <w:tcPr>
            <w:tcW w:w="2568" w:type="dxa"/>
          </w:tcPr>
          <w:p w14:paraId="2708F8D9" w14:textId="77777777" w:rsidR="00E17D61" w:rsidRPr="00E61300" w:rsidRDefault="00E17D61" w:rsidP="00E61300">
            <w:pPr>
              <w:pStyle w:val="TDFmtHeaderSmLe"/>
            </w:pPr>
            <w:r w:rsidRPr="00E61300">
              <w:t>Parameter</w:t>
            </w:r>
          </w:p>
        </w:tc>
        <w:tc>
          <w:tcPr>
            <w:tcW w:w="2410" w:type="dxa"/>
          </w:tcPr>
          <w:p w14:paraId="1E3F6969" w14:textId="77777777" w:rsidR="00E17D61" w:rsidRPr="00E61300" w:rsidRDefault="00E17D61" w:rsidP="00E61300">
            <w:pPr>
              <w:pStyle w:val="TDFmtHeaderSmLe"/>
            </w:pPr>
            <w:r w:rsidRPr="00E61300">
              <w:t>Conditions</w:t>
            </w:r>
          </w:p>
        </w:tc>
        <w:tc>
          <w:tcPr>
            <w:tcW w:w="709" w:type="dxa"/>
          </w:tcPr>
          <w:p w14:paraId="01BBAD0D" w14:textId="77777777" w:rsidR="00E17D61" w:rsidRPr="00E61300" w:rsidRDefault="00E17D61" w:rsidP="00E61300">
            <w:pPr>
              <w:pStyle w:val="TDFmtHeaderSmLe"/>
            </w:pPr>
            <w:r w:rsidRPr="00E61300">
              <w:t>Min</w:t>
            </w:r>
          </w:p>
        </w:tc>
        <w:tc>
          <w:tcPr>
            <w:tcW w:w="659" w:type="dxa"/>
          </w:tcPr>
          <w:p w14:paraId="17EA7F47" w14:textId="77777777" w:rsidR="00E17D61" w:rsidRPr="00E61300" w:rsidRDefault="00E17D61" w:rsidP="00E61300">
            <w:pPr>
              <w:pStyle w:val="TDFmtHeaderSmLe"/>
            </w:pPr>
            <w:r w:rsidRPr="00E61300">
              <w:t>Typ</w:t>
            </w:r>
          </w:p>
        </w:tc>
        <w:tc>
          <w:tcPr>
            <w:tcW w:w="827" w:type="dxa"/>
          </w:tcPr>
          <w:p w14:paraId="1A217913" w14:textId="77777777" w:rsidR="00E17D61" w:rsidRPr="00E61300" w:rsidRDefault="00E17D61" w:rsidP="00E61300">
            <w:pPr>
              <w:pStyle w:val="TDFmtHeaderSmLe"/>
            </w:pPr>
            <w:r w:rsidRPr="00E61300">
              <w:t>Max</w:t>
            </w:r>
          </w:p>
        </w:tc>
        <w:tc>
          <w:tcPr>
            <w:tcW w:w="921" w:type="dxa"/>
          </w:tcPr>
          <w:p w14:paraId="112E93D0" w14:textId="77777777" w:rsidR="00E17D61" w:rsidRPr="00E61300" w:rsidRDefault="00E17D61" w:rsidP="00E61300">
            <w:pPr>
              <w:pStyle w:val="TDFmtHeaderSmLe"/>
            </w:pPr>
            <w:r w:rsidRPr="00E61300">
              <w:t>Unit</w:t>
            </w:r>
          </w:p>
        </w:tc>
      </w:tr>
      <w:tr w:rsidR="00E415FF" w:rsidRPr="000276F0" w14:paraId="54CC55CE" w14:textId="77777777" w:rsidTr="00E415FF">
        <w:tc>
          <w:tcPr>
            <w:tcW w:w="976" w:type="dxa"/>
          </w:tcPr>
          <w:p w14:paraId="0CE58024" w14:textId="3A8F0D7E" w:rsidR="00E17D61" w:rsidRPr="00E61300" w:rsidRDefault="00E17D61" w:rsidP="00E61300">
            <w:pPr>
              <w:pStyle w:val="TDFmtTextSmLe"/>
            </w:pPr>
            <w:r w:rsidRPr="00E61300">
              <w:t>C</w:t>
            </w:r>
            <w:r w:rsidRPr="00E61300">
              <w:rPr>
                <w:vertAlign w:val="subscript"/>
              </w:rPr>
              <w:t>VDD3V3</w:t>
            </w:r>
          </w:p>
        </w:tc>
        <w:tc>
          <w:tcPr>
            <w:tcW w:w="2568" w:type="dxa"/>
          </w:tcPr>
          <w:p w14:paraId="5B719C60" w14:textId="77777777" w:rsidR="00E17D61" w:rsidRPr="00E61300" w:rsidRDefault="00E17D61" w:rsidP="00E61300">
            <w:pPr>
              <w:pStyle w:val="TDFmtTextSmLe"/>
            </w:pPr>
            <w:r w:rsidRPr="00E61300">
              <w:t>Stabilization cap on VDD3V3</w:t>
            </w:r>
          </w:p>
        </w:tc>
        <w:tc>
          <w:tcPr>
            <w:tcW w:w="2410" w:type="dxa"/>
          </w:tcPr>
          <w:p w14:paraId="3088EAAA" w14:textId="77777777" w:rsidR="00E17D61" w:rsidRPr="00E61300" w:rsidRDefault="00E17D61" w:rsidP="00E61300">
            <w:pPr>
              <w:pStyle w:val="TDFmtTextSmLe"/>
            </w:pPr>
          </w:p>
        </w:tc>
        <w:tc>
          <w:tcPr>
            <w:tcW w:w="709" w:type="dxa"/>
          </w:tcPr>
          <w:p w14:paraId="0F9F42CB" w14:textId="77777777" w:rsidR="00E17D61" w:rsidRPr="00E61300" w:rsidRDefault="00E17D61" w:rsidP="00E61300">
            <w:pPr>
              <w:pStyle w:val="TDFmtTextSmLe"/>
            </w:pPr>
            <w:r w:rsidRPr="00E61300">
              <w:t>80</w:t>
            </w:r>
          </w:p>
        </w:tc>
        <w:tc>
          <w:tcPr>
            <w:tcW w:w="659" w:type="dxa"/>
          </w:tcPr>
          <w:p w14:paraId="6BD220B6" w14:textId="77777777" w:rsidR="00E17D61" w:rsidRPr="00E61300" w:rsidRDefault="00E17D61" w:rsidP="00E61300">
            <w:pPr>
              <w:pStyle w:val="TDFmtTextSmLe"/>
            </w:pPr>
            <w:r w:rsidRPr="00E61300">
              <w:t>220</w:t>
            </w:r>
          </w:p>
        </w:tc>
        <w:tc>
          <w:tcPr>
            <w:tcW w:w="827" w:type="dxa"/>
          </w:tcPr>
          <w:p w14:paraId="773DE471" w14:textId="77777777" w:rsidR="00E17D61" w:rsidRPr="00E61300" w:rsidRDefault="00E17D61" w:rsidP="00E61300">
            <w:pPr>
              <w:pStyle w:val="TDFmtTextSmLe"/>
            </w:pPr>
            <w:r w:rsidRPr="00E61300">
              <w:t>1100</w:t>
            </w:r>
          </w:p>
        </w:tc>
        <w:tc>
          <w:tcPr>
            <w:tcW w:w="921" w:type="dxa"/>
          </w:tcPr>
          <w:p w14:paraId="1C71CCD9" w14:textId="77777777" w:rsidR="00E17D61" w:rsidRPr="00E61300" w:rsidRDefault="00E17D61" w:rsidP="00E61300">
            <w:pPr>
              <w:pStyle w:val="TDFmtTextSmLe"/>
            </w:pPr>
            <w:r w:rsidRPr="00E61300">
              <w:t>nF</w:t>
            </w:r>
          </w:p>
        </w:tc>
      </w:tr>
      <w:tr w:rsidR="00E415FF" w:rsidRPr="000276F0" w14:paraId="716A45EF" w14:textId="77777777" w:rsidTr="00E415FF">
        <w:tc>
          <w:tcPr>
            <w:tcW w:w="976" w:type="dxa"/>
          </w:tcPr>
          <w:p w14:paraId="3E04A9C9" w14:textId="4ED0C3E3" w:rsidR="00E17D61" w:rsidRPr="00E61300" w:rsidRDefault="00E17D61" w:rsidP="00E61300">
            <w:pPr>
              <w:pStyle w:val="TDFmtTextSmLe"/>
            </w:pPr>
            <w:r w:rsidRPr="00E61300">
              <w:t>C</w:t>
            </w:r>
            <w:r w:rsidRPr="00E61300">
              <w:rPr>
                <w:vertAlign w:val="subscript"/>
              </w:rPr>
              <w:t>VCC</w:t>
            </w:r>
            <w:r w:rsidR="00E61300" w:rsidRPr="00C3351D">
              <w:rPr>
                <w:rStyle w:val="ChrFootnPosition"/>
              </w:rPr>
              <w:t>(</w:t>
            </w:r>
            <w:r w:rsidR="00E61300">
              <w:rPr>
                <w:rStyle w:val="ChrFootnPosition"/>
              </w:rPr>
              <w:t>2</w:t>
            </w:r>
            <w:r w:rsidR="00E61300" w:rsidRPr="00C3351D">
              <w:rPr>
                <w:rStyle w:val="ChrFootnPosition"/>
              </w:rPr>
              <w:t>)</w:t>
            </w:r>
          </w:p>
        </w:tc>
        <w:tc>
          <w:tcPr>
            <w:tcW w:w="2568" w:type="dxa"/>
          </w:tcPr>
          <w:p w14:paraId="53F257B7" w14:textId="77777777" w:rsidR="00E17D61" w:rsidRPr="00E61300" w:rsidRDefault="00E17D61" w:rsidP="00E61300">
            <w:pPr>
              <w:pStyle w:val="TDFmtTextSmLe"/>
            </w:pPr>
            <w:r w:rsidRPr="00E61300">
              <w:t>Stabilization cap on VCC</w:t>
            </w:r>
          </w:p>
        </w:tc>
        <w:tc>
          <w:tcPr>
            <w:tcW w:w="2410" w:type="dxa"/>
          </w:tcPr>
          <w:p w14:paraId="131BDD34" w14:textId="77777777" w:rsidR="00E17D61" w:rsidRPr="00E61300" w:rsidRDefault="00E17D61" w:rsidP="00E61300">
            <w:pPr>
              <w:pStyle w:val="TDFmtTextSmLe"/>
            </w:pPr>
          </w:p>
        </w:tc>
        <w:tc>
          <w:tcPr>
            <w:tcW w:w="709" w:type="dxa"/>
          </w:tcPr>
          <w:p w14:paraId="2F01BF93" w14:textId="77777777" w:rsidR="00E17D61" w:rsidRPr="00E61300" w:rsidRDefault="00E17D61" w:rsidP="00E61300">
            <w:pPr>
              <w:pStyle w:val="TDFmtTextSmLe"/>
            </w:pPr>
            <w:r w:rsidRPr="00E61300">
              <w:t>80</w:t>
            </w:r>
          </w:p>
        </w:tc>
        <w:tc>
          <w:tcPr>
            <w:tcW w:w="659" w:type="dxa"/>
          </w:tcPr>
          <w:p w14:paraId="711F4044" w14:textId="77777777" w:rsidR="00E17D61" w:rsidRPr="00E61300" w:rsidRDefault="00E17D61" w:rsidP="00E61300">
            <w:pPr>
              <w:pStyle w:val="TDFmtTextSmLe"/>
            </w:pPr>
            <w:r w:rsidRPr="00E61300">
              <w:t>100</w:t>
            </w:r>
          </w:p>
        </w:tc>
        <w:tc>
          <w:tcPr>
            <w:tcW w:w="827" w:type="dxa"/>
          </w:tcPr>
          <w:p w14:paraId="56F1770C" w14:textId="77777777" w:rsidR="00E17D61" w:rsidRPr="00E61300" w:rsidRDefault="00E17D61" w:rsidP="00E61300">
            <w:pPr>
              <w:pStyle w:val="TDFmtTextSmLe"/>
            </w:pPr>
          </w:p>
        </w:tc>
        <w:tc>
          <w:tcPr>
            <w:tcW w:w="921" w:type="dxa"/>
          </w:tcPr>
          <w:p w14:paraId="0870FB6D" w14:textId="77777777" w:rsidR="00E17D61" w:rsidRPr="00E61300" w:rsidRDefault="00E17D61" w:rsidP="00E61300">
            <w:pPr>
              <w:pStyle w:val="TDFmtTextSmLe"/>
            </w:pPr>
            <w:r w:rsidRPr="00E61300">
              <w:t>nF</w:t>
            </w:r>
          </w:p>
        </w:tc>
      </w:tr>
      <w:tr w:rsidR="00E415FF" w:rsidRPr="000276F0" w14:paraId="44B31D3D" w14:textId="77777777" w:rsidTr="00E415FF">
        <w:tc>
          <w:tcPr>
            <w:tcW w:w="976" w:type="dxa"/>
          </w:tcPr>
          <w:p w14:paraId="1509CAA7" w14:textId="58D87349" w:rsidR="00E17D61" w:rsidRPr="00E61300" w:rsidRDefault="00E17D61" w:rsidP="00E61300">
            <w:pPr>
              <w:pStyle w:val="TDFmtTextSmLe"/>
            </w:pPr>
            <w:r w:rsidRPr="00E61300">
              <w:t>C</w:t>
            </w:r>
            <w:r w:rsidRPr="00E61300">
              <w:rPr>
                <w:vertAlign w:val="subscript"/>
              </w:rPr>
              <w:t>OUT</w:t>
            </w:r>
            <w:r w:rsidR="00E61300" w:rsidRPr="005C6F24">
              <w:rPr>
                <w:rStyle w:val="ChrFootnPosition"/>
              </w:rPr>
              <w:t>(</w:t>
            </w:r>
            <w:r w:rsidR="00E61300" w:rsidRPr="00372F93">
              <w:rPr>
                <w:rStyle w:val="ChrFootnPosition"/>
              </w:rPr>
              <w:fldChar w:fldCharType="begin"/>
            </w:r>
            <w:r w:rsidR="00E61300" w:rsidRPr="00372F93">
              <w:rPr>
                <w:rStyle w:val="ChrFootnPosition"/>
              </w:rPr>
              <w:instrText xml:space="preserve"> SEQ position\* Arabic\r 1  \* MERGEFORMAT </w:instrText>
            </w:r>
            <w:r w:rsidR="00E61300" w:rsidRPr="00372F93">
              <w:rPr>
                <w:rStyle w:val="ChrFootnPosition"/>
              </w:rPr>
              <w:fldChar w:fldCharType="separate"/>
            </w:r>
            <w:r w:rsidR="00B566BF">
              <w:rPr>
                <w:rStyle w:val="ChrFootnPosition"/>
                <w:noProof/>
              </w:rPr>
              <w:t>1</w:t>
            </w:r>
            <w:r w:rsidR="00E61300" w:rsidRPr="00372F93">
              <w:rPr>
                <w:rStyle w:val="ChrFootnPosition"/>
              </w:rPr>
              <w:fldChar w:fldCharType="end"/>
            </w:r>
            <w:r w:rsidR="00E61300" w:rsidRPr="00372F93">
              <w:rPr>
                <w:rStyle w:val="ChrFootnPosition"/>
              </w:rPr>
              <w:t>)</w:t>
            </w:r>
          </w:p>
        </w:tc>
        <w:tc>
          <w:tcPr>
            <w:tcW w:w="2568" w:type="dxa"/>
          </w:tcPr>
          <w:p w14:paraId="33B020A4" w14:textId="77777777" w:rsidR="00E17D61" w:rsidRPr="00E61300" w:rsidRDefault="00E17D61" w:rsidP="00E61300">
            <w:pPr>
              <w:pStyle w:val="TDFmtTextSmLe"/>
            </w:pPr>
            <w:r w:rsidRPr="00E61300">
              <w:t>Capacitive load on analog output pins</w:t>
            </w:r>
          </w:p>
        </w:tc>
        <w:tc>
          <w:tcPr>
            <w:tcW w:w="2410" w:type="dxa"/>
          </w:tcPr>
          <w:p w14:paraId="06E1015C" w14:textId="7BF09925" w:rsidR="00E17D61" w:rsidRPr="00E61300" w:rsidRDefault="009527DA" w:rsidP="00E61300">
            <w:pPr>
              <w:pStyle w:val="TDFmtTextSmLe"/>
            </w:pPr>
            <w:r w:rsidRPr="00E61300">
              <w:t>A</w:t>
            </w:r>
            <w:r w:rsidR="00E17D61" w:rsidRPr="00E61300">
              <w:t>pplicable for output pins</w:t>
            </w:r>
            <w:r w:rsidR="00FC23BD" w:rsidRPr="00E61300">
              <w:br/>
              <w:t>(</w:t>
            </w:r>
            <w:r w:rsidR="00E17D61" w:rsidRPr="00E61300">
              <w:t>SIN+, SIN-, COS+, COS-</w:t>
            </w:r>
            <w:r w:rsidR="00FC23BD" w:rsidRPr="00E61300">
              <w:t>)</w:t>
            </w:r>
          </w:p>
        </w:tc>
        <w:tc>
          <w:tcPr>
            <w:tcW w:w="709" w:type="dxa"/>
          </w:tcPr>
          <w:p w14:paraId="00FDC85E" w14:textId="6C839AEB" w:rsidR="00E17D61" w:rsidRPr="00E61300" w:rsidRDefault="00F77B5A" w:rsidP="00E61300">
            <w:pPr>
              <w:pStyle w:val="TDFmtTextSmLe"/>
            </w:pPr>
            <w:r w:rsidRPr="00E61300">
              <w:t>2.2</w:t>
            </w:r>
          </w:p>
        </w:tc>
        <w:tc>
          <w:tcPr>
            <w:tcW w:w="659" w:type="dxa"/>
          </w:tcPr>
          <w:p w14:paraId="22FC7C7E" w14:textId="77777777" w:rsidR="00E17D61" w:rsidRPr="00E61300" w:rsidRDefault="00E17D61" w:rsidP="00E61300">
            <w:pPr>
              <w:pStyle w:val="TDFmtTextSmLe"/>
            </w:pPr>
            <w:r w:rsidRPr="00E61300">
              <w:t>4.7</w:t>
            </w:r>
          </w:p>
        </w:tc>
        <w:tc>
          <w:tcPr>
            <w:tcW w:w="827" w:type="dxa"/>
          </w:tcPr>
          <w:p w14:paraId="4B40A60C" w14:textId="77777777" w:rsidR="00E17D61" w:rsidRPr="00E61300" w:rsidRDefault="00E17D61" w:rsidP="00E61300">
            <w:pPr>
              <w:pStyle w:val="TDFmtTextSmLe"/>
            </w:pPr>
            <w:r w:rsidRPr="00E61300">
              <w:t>47</w:t>
            </w:r>
          </w:p>
        </w:tc>
        <w:tc>
          <w:tcPr>
            <w:tcW w:w="921" w:type="dxa"/>
          </w:tcPr>
          <w:p w14:paraId="0A2EE926" w14:textId="77777777" w:rsidR="00E17D61" w:rsidRPr="00E61300" w:rsidRDefault="00E17D61" w:rsidP="00E61300">
            <w:pPr>
              <w:pStyle w:val="TDFmtTextSmLe"/>
            </w:pPr>
            <w:r w:rsidRPr="00E61300">
              <w:t>nF</w:t>
            </w:r>
          </w:p>
        </w:tc>
      </w:tr>
      <w:tr w:rsidR="00E415FF" w:rsidRPr="000276F0" w14:paraId="006E8073" w14:textId="77777777" w:rsidTr="00E415FF">
        <w:tc>
          <w:tcPr>
            <w:tcW w:w="976" w:type="dxa"/>
          </w:tcPr>
          <w:p w14:paraId="26757D1C" w14:textId="77777777" w:rsidR="00E17D61" w:rsidRPr="00E61300" w:rsidRDefault="00E17D61" w:rsidP="00E61300">
            <w:pPr>
              <w:pStyle w:val="TDFmtTextSmLe"/>
            </w:pPr>
            <w:commentRangeStart w:id="43"/>
            <w:r w:rsidRPr="00E61300">
              <w:t>L</w:t>
            </w:r>
            <w:r w:rsidRPr="00E61300">
              <w:rPr>
                <w:vertAlign w:val="subscript"/>
              </w:rPr>
              <w:t>TX</w:t>
            </w:r>
          </w:p>
        </w:tc>
        <w:tc>
          <w:tcPr>
            <w:tcW w:w="2568" w:type="dxa"/>
          </w:tcPr>
          <w:p w14:paraId="044D6DBF" w14:textId="77777777" w:rsidR="00E17D61" w:rsidRPr="00E61300" w:rsidRDefault="00E17D61" w:rsidP="00E61300">
            <w:pPr>
              <w:pStyle w:val="TDFmtTextSmLe"/>
            </w:pPr>
            <w:r w:rsidRPr="00E61300">
              <w:t>TX coil inductance</w:t>
            </w:r>
          </w:p>
        </w:tc>
        <w:tc>
          <w:tcPr>
            <w:tcW w:w="2410" w:type="dxa"/>
          </w:tcPr>
          <w:p w14:paraId="2977F24F" w14:textId="7DF746C1" w:rsidR="00E17D61" w:rsidRPr="00E61300" w:rsidRDefault="00E17D61" w:rsidP="00E61300">
            <w:pPr>
              <w:pStyle w:val="TDFmtTextSmLe"/>
            </w:pPr>
          </w:p>
        </w:tc>
        <w:tc>
          <w:tcPr>
            <w:tcW w:w="709" w:type="dxa"/>
          </w:tcPr>
          <w:p w14:paraId="799783D5" w14:textId="6A6C957D" w:rsidR="00E17D61" w:rsidRPr="00E61300" w:rsidRDefault="00331106" w:rsidP="00E61300">
            <w:pPr>
              <w:pStyle w:val="TDFmtTextSmLe"/>
            </w:pPr>
            <w:r w:rsidRPr="00E61300">
              <w:t>1</w:t>
            </w:r>
          </w:p>
        </w:tc>
        <w:tc>
          <w:tcPr>
            <w:tcW w:w="659" w:type="dxa"/>
          </w:tcPr>
          <w:p w14:paraId="44A978FE" w14:textId="77777777" w:rsidR="00E17D61" w:rsidRPr="00E61300" w:rsidRDefault="00E17D61" w:rsidP="00E61300">
            <w:pPr>
              <w:pStyle w:val="TDFmtTextSmLe"/>
            </w:pPr>
          </w:p>
        </w:tc>
        <w:tc>
          <w:tcPr>
            <w:tcW w:w="827" w:type="dxa"/>
          </w:tcPr>
          <w:p w14:paraId="3493706E" w14:textId="77777777" w:rsidR="00E17D61" w:rsidRPr="00E61300" w:rsidRDefault="00E17D61" w:rsidP="00E61300">
            <w:pPr>
              <w:pStyle w:val="TDFmtTextSmLe"/>
            </w:pPr>
            <w:r w:rsidRPr="00E61300">
              <w:t>20</w:t>
            </w:r>
          </w:p>
        </w:tc>
        <w:tc>
          <w:tcPr>
            <w:tcW w:w="921" w:type="dxa"/>
          </w:tcPr>
          <w:p w14:paraId="174D02BB" w14:textId="161133E7" w:rsidR="00E17D61" w:rsidRPr="00E61300" w:rsidRDefault="00FB0E2A" w:rsidP="00E61300">
            <w:pPr>
              <w:pStyle w:val="TDFmtTextSmLe"/>
            </w:pPr>
            <w:r w:rsidRPr="00E61300">
              <w:t>µ</w:t>
            </w:r>
            <w:r w:rsidR="00E17D61" w:rsidRPr="00E61300">
              <w:t>H</w:t>
            </w:r>
            <w:commentRangeEnd w:id="43"/>
            <w:r w:rsidR="00FB124A" w:rsidRPr="00E61300">
              <w:rPr>
                <w:rStyle w:val="CommentReference"/>
                <w:rFonts w:asciiTheme="minorHAnsi" w:hAnsiTheme="minorHAnsi"/>
                <w:color w:val="FF0000"/>
              </w:rPr>
              <w:commentReference w:id="43"/>
            </w:r>
          </w:p>
        </w:tc>
      </w:tr>
      <w:tr w:rsidR="00E415FF" w:rsidRPr="000276F0" w14:paraId="3087D4BD" w14:textId="77777777" w:rsidTr="00E415FF">
        <w:tc>
          <w:tcPr>
            <w:tcW w:w="976" w:type="dxa"/>
          </w:tcPr>
          <w:p w14:paraId="2A427E51" w14:textId="77777777" w:rsidR="00E17D61" w:rsidRPr="00E61300" w:rsidRDefault="00E17D61" w:rsidP="00E61300">
            <w:pPr>
              <w:pStyle w:val="TDFmtTextSmLe"/>
            </w:pPr>
            <w:r w:rsidRPr="00E61300">
              <w:t>G</w:t>
            </w:r>
            <w:r w:rsidRPr="00E61300">
              <w:rPr>
                <w:vertAlign w:val="subscript"/>
              </w:rPr>
              <w:t>TX</w:t>
            </w:r>
          </w:p>
        </w:tc>
        <w:tc>
          <w:tcPr>
            <w:tcW w:w="2568" w:type="dxa"/>
          </w:tcPr>
          <w:p w14:paraId="53F4A84A" w14:textId="30BC8B7F" w:rsidR="00E17D61" w:rsidRPr="00E61300" w:rsidRDefault="00444798" w:rsidP="00E61300">
            <w:pPr>
              <w:pStyle w:val="TDFmtTextSmLe"/>
            </w:pPr>
            <w:r w:rsidRPr="00E61300">
              <w:t xml:space="preserve">TX - LC tank </w:t>
            </w:r>
            <w:r w:rsidR="00E17D61" w:rsidRPr="00E61300">
              <w:t>AC conductance</w:t>
            </w:r>
          </w:p>
        </w:tc>
        <w:tc>
          <w:tcPr>
            <w:tcW w:w="2410" w:type="dxa"/>
          </w:tcPr>
          <w:p w14:paraId="6BE9136E" w14:textId="77777777" w:rsidR="00E17D61" w:rsidRPr="00E61300" w:rsidRDefault="00E17D61" w:rsidP="00E61300">
            <w:pPr>
              <w:pStyle w:val="TDFmtTextSmLe"/>
            </w:pPr>
          </w:p>
        </w:tc>
        <w:tc>
          <w:tcPr>
            <w:tcW w:w="709" w:type="dxa"/>
          </w:tcPr>
          <w:p w14:paraId="679B64BC" w14:textId="77777777" w:rsidR="00E17D61" w:rsidRPr="00E61300" w:rsidRDefault="00E17D61" w:rsidP="00E61300">
            <w:pPr>
              <w:pStyle w:val="TDFmtTextSmLe"/>
            </w:pPr>
            <w:r w:rsidRPr="00E61300">
              <w:t>0.05</w:t>
            </w:r>
          </w:p>
        </w:tc>
        <w:tc>
          <w:tcPr>
            <w:tcW w:w="659" w:type="dxa"/>
          </w:tcPr>
          <w:p w14:paraId="4F747137" w14:textId="77777777" w:rsidR="00E17D61" w:rsidRPr="00E61300" w:rsidRDefault="00E17D61" w:rsidP="00E61300">
            <w:pPr>
              <w:pStyle w:val="TDFmtTextSmLe"/>
            </w:pPr>
          </w:p>
        </w:tc>
        <w:tc>
          <w:tcPr>
            <w:tcW w:w="827" w:type="dxa"/>
          </w:tcPr>
          <w:p w14:paraId="41281A8E" w14:textId="77777777" w:rsidR="00E17D61" w:rsidRPr="00E61300" w:rsidRDefault="00E17D61" w:rsidP="00E61300">
            <w:pPr>
              <w:pStyle w:val="TDFmtTextSmLe"/>
            </w:pPr>
            <w:r w:rsidRPr="00E61300">
              <w:t>1.5</w:t>
            </w:r>
          </w:p>
        </w:tc>
        <w:tc>
          <w:tcPr>
            <w:tcW w:w="921" w:type="dxa"/>
          </w:tcPr>
          <w:p w14:paraId="3A8F8FAE" w14:textId="77777777" w:rsidR="00E17D61" w:rsidRPr="00E61300" w:rsidRDefault="00E17D61" w:rsidP="00E61300">
            <w:pPr>
              <w:pStyle w:val="TDFmtTextSmLe"/>
            </w:pPr>
            <w:r w:rsidRPr="00E61300">
              <w:t>m</w:t>
            </w:r>
            <w:commentRangeStart w:id="44"/>
            <w:commentRangeStart w:id="45"/>
            <w:r w:rsidRPr="00E61300">
              <w:t>S</w:t>
            </w:r>
            <w:commentRangeEnd w:id="44"/>
            <w:r w:rsidR="00E415FF">
              <w:rPr>
                <w:rStyle w:val="CommentReference"/>
                <w:rFonts w:asciiTheme="minorHAnsi" w:hAnsiTheme="minorHAnsi"/>
                <w:color w:val="FF0000"/>
              </w:rPr>
              <w:commentReference w:id="44"/>
            </w:r>
            <w:commentRangeEnd w:id="45"/>
            <w:r w:rsidR="007A79C8">
              <w:rPr>
                <w:rStyle w:val="CommentReference"/>
                <w:rFonts w:asciiTheme="minorHAnsi" w:hAnsiTheme="minorHAnsi"/>
                <w:color w:val="FF0000"/>
              </w:rPr>
              <w:commentReference w:id="45"/>
            </w:r>
          </w:p>
        </w:tc>
      </w:tr>
      <w:tr w:rsidR="00E415FF" w:rsidRPr="000276F0" w14:paraId="3148D8F2" w14:textId="77777777" w:rsidTr="00E415FF">
        <w:tc>
          <w:tcPr>
            <w:tcW w:w="976" w:type="dxa"/>
          </w:tcPr>
          <w:p w14:paraId="65F917EC" w14:textId="77777777" w:rsidR="00E17D61" w:rsidRPr="00E61300" w:rsidRDefault="00E17D61" w:rsidP="00E61300">
            <w:pPr>
              <w:pStyle w:val="TDFmtTextSmLe"/>
            </w:pPr>
            <w:commentRangeStart w:id="46"/>
            <w:r w:rsidRPr="00E61300">
              <w:t>C</w:t>
            </w:r>
            <w:r w:rsidRPr="00E61300">
              <w:rPr>
                <w:vertAlign w:val="subscript"/>
              </w:rPr>
              <w:t>LC-TANK</w:t>
            </w:r>
          </w:p>
        </w:tc>
        <w:tc>
          <w:tcPr>
            <w:tcW w:w="2568" w:type="dxa"/>
          </w:tcPr>
          <w:p w14:paraId="20179A98" w14:textId="77777777" w:rsidR="00E17D61" w:rsidRPr="00E61300" w:rsidRDefault="00E17D61" w:rsidP="00E61300">
            <w:pPr>
              <w:pStyle w:val="TDFmtTextSmLe"/>
            </w:pPr>
            <w:r w:rsidRPr="00E61300">
              <w:t>LC tank capacitance</w:t>
            </w:r>
          </w:p>
        </w:tc>
        <w:tc>
          <w:tcPr>
            <w:tcW w:w="2410" w:type="dxa"/>
          </w:tcPr>
          <w:p w14:paraId="4492753D" w14:textId="509B9E9F" w:rsidR="00E17D61" w:rsidRPr="00E61300" w:rsidRDefault="009527DA" w:rsidP="00E61300">
            <w:pPr>
              <w:pStyle w:val="TDFmtTextSmLe"/>
            </w:pPr>
            <w:r w:rsidRPr="00E61300">
              <w:t>O</w:t>
            </w:r>
            <w:r w:rsidR="00E3189A" w:rsidRPr="00E61300">
              <w:t xml:space="preserve">verall capacitance of 2 </w:t>
            </w:r>
            <w:r w:rsidR="00444798" w:rsidRPr="00E61300">
              <w:t>series</w:t>
            </w:r>
            <w:r w:rsidR="00E3189A" w:rsidRPr="00E61300">
              <w:t xml:space="preserve"> caps</w:t>
            </w:r>
          </w:p>
        </w:tc>
        <w:tc>
          <w:tcPr>
            <w:tcW w:w="709" w:type="dxa"/>
          </w:tcPr>
          <w:p w14:paraId="41A86B98" w14:textId="77777777" w:rsidR="00E17D61" w:rsidRPr="00E61300" w:rsidRDefault="00E17D61" w:rsidP="00E61300">
            <w:pPr>
              <w:pStyle w:val="TDFmtTextSmLe"/>
            </w:pPr>
            <w:r w:rsidRPr="00E61300">
              <w:t>200</w:t>
            </w:r>
          </w:p>
        </w:tc>
        <w:tc>
          <w:tcPr>
            <w:tcW w:w="659" w:type="dxa"/>
          </w:tcPr>
          <w:p w14:paraId="7534762A" w14:textId="77777777" w:rsidR="00E17D61" w:rsidRPr="00E61300" w:rsidRDefault="00E17D61" w:rsidP="00E61300">
            <w:pPr>
              <w:pStyle w:val="TDFmtTextSmLe"/>
            </w:pPr>
            <w:r w:rsidRPr="00E61300">
              <w:t>600</w:t>
            </w:r>
          </w:p>
        </w:tc>
        <w:tc>
          <w:tcPr>
            <w:tcW w:w="827" w:type="dxa"/>
          </w:tcPr>
          <w:p w14:paraId="78A62230" w14:textId="77777777" w:rsidR="00E17D61" w:rsidRPr="00E61300" w:rsidRDefault="00E17D61" w:rsidP="00E61300">
            <w:pPr>
              <w:pStyle w:val="TDFmtTextSmLe"/>
            </w:pPr>
            <w:r w:rsidRPr="00E61300">
              <w:t>3000</w:t>
            </w:r>
          </w:p>
        </w:tc>
        <w:tc>
          <w:tcPr>
            <w:tcW w:w="921" w:type="dxa"/>
          </w:tcPr>
          <w:p w14:paraId="187A923C" w14:textId="77777777" w:rsidR="00E17D61" w:rsidRPr="00E61300" w:rsidRDefault="00E17D61" w:rsidP="00E61300">
            <w:pPr>
              <w:pStyle w:val="TDFmtTextSmLe"/>
            </w:pPr>
            <w:r w:rsidRPr="00E61300">
              <w:t>pF</w:t>
            </w:r>
            <w:commentRangeEnd w:id="46"/>
            <w:r w:rsidR="004A5835" w:rsidRPr="00E61300">
              <w:rPr>
                <w:rStyle w:val="CommentReference"/>
                <w:rFonts w:asciiTheme="minorHAnsi" w:hAnsiTheme="minorHAnsi"/>
                <w:color w:val="FF0000"/>
              </w:rPr>
              <w:commentReference w:id="46"/>
            </w:r>
          </w:p>
        </w:tc>
      </w:tr>
      <w:tr w:rsidR="00E415FF" w:rsidRPr="000276F0" w14:paraId="6C64C70A" w14:textId="77777777" w:rsidTr="00E415FF">
        <w:tc>
          <w:tcPr>
            <w:tcW w:w="976" w:type="dxa"/>
          </w:tcPr>
          <w:p w14:paraId="52B78AE3" w14:textId="77777777" w:rsidR="00E17D61" w:rsidRPr="00E61300" w:rsidRDefault="00E17D61" w:rsidP="00E61300">
            <w:pPr>
              <w:pStyle w:val="TDFmtTextSmLe"/>
            </w:pPr>
            <w:commentRangeStart w:id="47"/>
            <w:r w:rsidRPr="00E61300">
              <w:t>Q</w:t>
            </w:r>
            <w:r w:rsidRPr="00E61300">
              <w:rPr>
                <w:vertAlign w:val="subscript"/>
              </w:rPr>
              <w:t>TX</w:t>
            </w:r>
          </w:p>
        </w:tc>
        <w:tc>
          <w:tcPr>
            <w:tcW w:w="2568" w:type="dxa"/>
          </w:tcPr>
          <w:p w14:paraId="66581189" w14:textId="77777777" w:rsidR="00E17D61" w:rsidRPr="00E61300" w:rsidRDefault="00E17D61" w:rsidP="00E61300">
            <w:pPr>
              <w:pStyle w:val="TDFmtTextSmLe"/>
            </w:pPr>
            <w:r w:rsidRPr="00E61300">
              <w:t>TX coil quality factor</w:t>
            </w:r>
          </w:p>
        </w:tc>
        <w:tc>
          <w:tcPr>
            <w:tcW w:w="2410" w:type="dxa"/>
          </w:tcPr>
          <w:p w14:paraId="5BA5A443" w14:textId="2BAE9F1A" w:rsidR="00E17D61" w:rsidRPr="00E61300" w:rsidRDefault="00E17D61" w:rsidP="00E61300">
            <w:pPr>
              <w:pStyle w:val="TDFmtTextSmLe"/>
            </w:pPr>
          </w:p>
        </w:tc>
        <w:tc>
          <w:tcPr>
            <w:tcW w:w="709" w:type="dxa"/>
          </w:tcPr>
          <w:p w14:paraId="7C9B82F7" w14:textId="77777777" w:rsidR="00E17D61" w:rsidRPr="00E61300" w:rsidRDefault="00E17D61" w:rsidP="00E61300">
            <w:pPr>
              <w:pStyle w:val="TDFmtTextSmLe"/>
            </w:pPr>
            <w:r w:rsidRPr="00E61300">
              <w:t>8</w:t>
            </w:r>
          </w:p>
        </w:tc>
        <w:tc>
          <w:tcPr>
            <w:tcW w:w="659" w:type="dxa"/>
          </w:tcPr>
          <w:p w14:paraId="74FC3BC2" w14:textId="77777777" w:rsidR="00E17D61" w:rsidRPr="00E61300" w:rsidRDefault="00E17D61" w:rsidP="00E61300">
            <w:pPr>
              <w:pStyle w:val="TDFmtTextSmLe"/>
            </w:pPr>
            <w:r w:rsidRPr="00E61300">
              <w:t>20</w:t>
            </w:r>
          </w:p>
        </w:tc>
        <w:tc>
          <w:tcPr>
            <w:tcW w:w="827" w:type="dxa"/>
          </w:tcPr>
          <w:p w14:paraId="0B8D6F66" w14:textId="77777777" w:rsidR="00E17D61" w:rsidRPr="00E61300" w:rsidRDefault="00E17D61" w:rsidP="00E61300">
            <w:pPr>
              <w:pStyle w:val="TDFmtTextSmLe"/>
            </w:pPr>
            <w:r w:rsidRPr="00E61300">
              <w:t>40</w:t>
            </w:r>
            <w:commentRangeEnd w:id="47"/>
            <w:r w:rsidR="00A21442" w:rsidRPr="00E61300">
              <w:rPr>
                <w:rStyle w:val="CommentReference"/>
                <w:rFonts w:asciiTheme="minorHAnsi" w:hAnsiTheme="minorHAnsi"/>
                <w:color w:val="FF0000"/>
              </w:rPr>
              <w:commentReference w:id="47"/>
            </w:r>
          </w:p>
        </w:tc>
        <w:tc>
          <w:tcPr>
            <w:tcW w:w="921" w:type="dxa"/>
          </w:tcPr>
          <w:p w14:paraId="4BF76183" w14:textId="77777777" w:rsidR="00E17D61" w:rsidRPr="00E61300" w:rsidRDefault="00E17D61" w:rsidP="00E61300">
            <w:pPr>
              <w:pStyle w:val="TDFmtTextSmLe"/>
            </w:pPr>
          </w:p>
        </w:tc>
      </w:tr>
      <w:tr w:rsidR="00E415FF" w:rsidRPr="000276F0" w14:paraId="3D15B65F" w14:textId="77777777" w:rsidTr="00E415FF">
        <w:tc>
          <w:tcPr>
            <w:tcW w:w="976" w:type="dxa"/>
          </w:tcPr>
          <w:p w14:paraId="4B2B1107" w14:textId="77777777" w:rsidR="005F6623" w:rsidRPr="00E61300" w:rsidRDefault="005F6623" w:rsidP="00E61300">
            <w:pPr>
              <w:pStyle w:val="TDFmtTextSmLe"/>
            </w:pPr>
            <w:r w:rsidRPr="00E61300">
              <w:t>L</w:t>
            </w:r>
            <w:r w:rsidRPr="00E61300">
              <w:rPr>
                <w:vertAlign w:val="subscript"/>
              </w:rPr>
              <w:t>RX</w:t>
            </w:r>
          </w:p>
        </w:tc>
        <w:tc>
          <w:tcPr>
            <w:tcW w:w="2568" w:type="dxa"/>
          </w:tcPr>
          <w:p w14:paraId="4E39230B" w14:textId="77777777" w:rsidR="005F6623" w:rsidRPr="00E61300" w:rsidRDefault="005F6623" w:rsidP="00E61300">
            <w:pPr>
              <w:pStyle w:val="TDFmtTextSmLe"/>
            </w:pPr>
            <w:r w:rsidRPr="00E61300">
              <w:t>RX coil inductance</w:t>
            </w:r>
          </w:p>
        </w:tc>
        <w:tc>
          <w:tcPr>
            <w:tcW w:w="2410" w:type="dxa"/>
          </w:tcPr>
          <w:p w14:paraId="01022D40" w14:textId="5BD1B63E" w:rsidR="005F6623" w:rsidRPr="00E61300" w:rsidRDefault="005F6623" w:rsidP="00E61300">
            <w:pPr>
              <w:pStyle w:val="TDFmtTextSmLe"/>
            </w:pPr>
          </w:p>
        </w:tc>
        <w:tc>
          <w:tcPr>
            <w:tcW w:w="709" w:type="dxa"/>
          </w:tcPr>
          <w:p w14:paraId="4B8E91F8" w14:textId="77777777" w:rsidR="005F6623" w:rsidRPr="00E61300" w:rsidRDefault="005F6623" w:rsidP="00E61300">
            <w:pPr>
              <w:pStyle w:val="TDFmtTextSmLe"/>
            </w:pPr>
          </w:p>
        </w:tc>
        <w:tc>
          <w:tcPr>
            <w:tcW w:w="659" w:type="dxa"/>
          </w:tcPr>
          <w:p w14:paraId="3782A6E5" w14:textId="77777777" w:rsidR="005F6623" w:rsidRPr="00E61300" w:rsidRDefault="005F6623" w:rsidP="00E61300">
            <w:pPr>
              <w:pStyle w:val="TDFmtTextSmLe"/>
            </w:pPr>
          </w:p>
        </w:tc>
        <w:tc>
          <w:tcPr>
            <w:tcW w:w="827" w:type="dxa"/>
          </w:tcPr>
          <w:p w14:paraId="2A496F4B" w14:textId="77777777" w:rsidR="005F6623" w:rsidRPr="00E61300" w:rsidRDefault="005F6623" w:rsidP="00E61300">
            <w:pPr>
              <w:pStyle w:val="TDFmtTextSmLe"/>
            </w:pPr>
            <w:r w:rsidRPr="00E61300">
              <w:t>4</w:t>
            </w:r>
          </w:p>
        </w:tc>
        <w:tc>
          <w:tcPr>
            <w:tcW w:w="921" w:type="dxa"/>
          </w:tcPr>
          <w:p w14:paraId="5E3F4A64" w14:textId="7B356C5C" w:rsidR="005F6623" w:rsidRPr="00E61300" w:rsidRDefault="009527DA" w:rsidP="00E61300">
            <w:pPr>
              <w:pStyle w:val="TDFmtTextSmLe"/>
            </w:pPr>
            <w:r w:rsidRPr="00E61300">
              <w:t>µ</w:t>
            </w:r>
            <w:r w:rsidR="005F6623" w:rsidRPr="00E61300">
              <w:t>H</w:t>
            </w:r>
          </w:p>
        </w:tc>
      </w:tr>
      <w:tr w:rsidR="00E415FF" w:rsidRPr="000276F0" w14:paraId="01DCBCAC" w14:textId="77777777" w:rsidTr="00E415FF">
        <w:tc>
          <w:tcPr>
            <w:tcW w:w="976" w:type="dxa"/>
          </w:tcPr>
          <w:p w14:paraId="22A1A486" w14:textId="0C3EBE8C" w:rsidR="005F6623" w:rsidRPr="00E61300" w:rsidRDefault="005F6623" w:rsidP="00E61300">
            <w:pPr>
              <w:pStyle w:val="TDFmtTextSmLe"/>
            </w:pPr>
            <w:r w:rsidRPr="00E61300">
              <w:t>C</w:t>
            </w:r>
            <w:r w:rsidRPr="00E61300">
              <w:rPr>
                <w:vertAlign w:val="subscript"/>
              </w:rPr>
              <w:t>RX_parasitic</w:t>
            </w:r>
          </w:p>
        </w:tc>
        <w:tc>
          <w:tcPr>
            <w:tcW w:w="2568" w:type="dxa"/>
          </w:tcPr>
          <w:p w14:paraId="2E3175A2" w14:textId="6CAA64FC" w:rsidR="005F6623" w:rsidRPr="00E61300" w:rsidRDefault="005F6623" w:rsidP="00E61300">
            <w:pPr>
              <w:pStyle w:val="TDFmtTextSmLe"/>
            </w:pPr>
            <w:r w:rsidRPr="00E61300">
              <w:t>RX coil parasitic capacitance</w:t>
            </w:r>
          </w:p>
        </w:tc>
        <w:tc>
          <w:tcPr>
            <w:tcW w:w="2410" w:type="dxa"/>
          </w:tcPr>
          <w:p w14:paraId="3A7A903C" w14:textId="22D03DA0" w:rsidR="005F6623" w:rsidRPr="00E61300" w:rsidRDefault="009527DA" w:rsidP="00E61300">
            <w:pPr>
              <w:pStyle w:val="TDFmtTextSmLe"/>
            </w:pPr>
            <w:r w:rsidRPr="00E61300">
              <w:t>D</w:t>
            </w:r>
            <w:r w:rsidR="005F6623" w:rsidRPr="00E61300">
              <w:t>ifferential between input pins</w:t>
            </w:r>
            <w:r w:rsidR="005F6623" w:rsidRPr="00E61300">
              <w:br/>
              <w:t>RXSA – RXSB and</w:t>
            </w:r>
            <w:r w:rsidR="005F6623" w:rsidRPr="00E61300">
              <w:br/>
              <w:t>RXCA – RXCB</w:t>
            </w:r>
          </w:p>
        </w:tc>
        <w:tc>
          <w:tcPr>
            <w:tcW w:w="709" w:type="dxa"/>
          </w:tcPr>
          <w:p w14:paraId="0AFC131C" w14:textId="77777777" w:rsidR="005F6623" w:rsidRPr="00E61300" w:rsidRDefault="005F6623" w:rsidP="00E61300">
            <w:pPr>
              <w:pStyle w:val="TDFmtTextSmLe"/>
            </w:pPr>
          </w:p>
        </w:tc>
        <w:tc>
          <w:tcPr>
            <w:tcW w:w="659" w:type="dxa"/>
          </w:tcPr>
          <w:p w14:paraId="0375CD53" w14:textId="77777777" w:rsidR="005F6623" w:rsidRPr="00E61300" w:rsidRDefault="005F6623" w:rsidP="00E61300">
            <w:pPr>
              <w:pStyle w:val="TDFmtTextSmLe"/>
            </w:pPr>
          </w:p>
        </w:tc>
        <w:tc>
          <w:tcPr>
            <w:tcW w:w="827" w:type="dxa"/>
          </w:tcPr>
          <w:p w14:paraId="5952ACD0" w14:textId="682C3233" w:rsidR="005F6623" w:rsidRPr="00E61300" w:rsidRDefault="005F6623" w:rsidP="00E61300">
            <w:pPr>
              <w:pStyle w:val="TDFmtTextSmLe"/>
            </w:pPr>
            <w:r w:rsidRPr="00E61300">
              <w:t>20</w:t>
            </w:r>
          </w:p>
        </w:tc>
        <w:tc>
          <w:tcPr>
            <w:tcW w:w="921" w:type="dxa"/>
          </w:tcPr>
          <w:p w14:paraId="53BC823A" w14:textId="028ECC90" w:rsidR="005F6623" w:rsidRPr="00E61300" w:rsidRDefault="005F6623" w:rsidP="00E61300">
            <w:pPr>
              <w:pStyle w:val="TDFmtTextSmLe"/>
            </w:pPr>
            <w:r w:rsidRPr="00E61300">
              <w:t>pF</w:t>
            </w:r>
          </w:p>
        </w:tc>
      </w:tr>
      <w:tr w:rsidR="00E415FF" w:rsidRPr="000276F0" w14:paraId="5DFF4E9D" w14:textId="77777777" w:rsidTr="00E415FF">
        <w:tc>
          <w:tcPr>
            <w:tcW w:w="976" w:type="dxa"/>
          </w:tcPr>
          <w:p w14:paraId="1C67C42C" w14:textId="6BA3CC44" w:rsidR="005F6623" w:rsidRPr="00E61300" w:rsidRDefault="005F6623" w:rsidP="00E61300">
            <w:pPr>
              <w:pStyle w:val="TDFmtTextSmLe"/>
            </w:pPr>
            <w:r w:rsidRPr="00E61300">
              <w:t>R</w:t>
            </w:r>
            <w:r w:rsidRPr="00E61300">
              <w:rPr>
                <w:vertAlign w:val="subscript"/>
              </w:rPr>
              <w:t>RX_parasitic</w:t>
            </w:r>
          </w:p>
        </w:tc>
        <w:tc>
          <w:tcPr>
            <w:tcW w:w="2568" w:type="dxa"/>
          </w:tcPr>
          <w:p w14:paraId="53DD939D" w14:textId="3362DD0C" w:rsidR="005F6623" w:rsidRPr="00E61300" w:rsidRDefault="005F6623" w:rsidP="00E61300">
            <w:pPr>
              <w:pStyle w:val="TDFmtTextSmLe"/>
            </w:pPr>
            <w:r w:rsidRPr="00E61300">
              <w:t>RX coil parasitic resistor</w:t>
            </w:r>
          </w:p>
        </w:tc>
        <w:tc>
          <w:tcPr>
            <w:tcW w:w="2410" w:type="dxa"/>
          </w:tcPr>
          <w:p w14:paraId="7674E0BF" w14:textId="65E3E51B" w:rsidR="005F6623" w:rsidRPr="00E61300" w:rsidRDefault="005F6623" w:rsidP="00E61300">
            <w:pPr>
              <w:pStyle w:val="TDFmtTextSmLe"/>
            </w:pPr>
          </w:p>
        </w:tc>
        <w:tc>
          <w:tcPr>
            <w:tcW w:w="709" w:type="dxa"/>
          </w:tcPr>
          <w:p w14:paraId="7CDF031B" w14:textId="77777777" w:rsidR="005F6623" w:rsidRPr="00E61300" w:rsidRDefault="005F6623" w:rsidP="00E61300">
            <w:pPr>
              <w:pStyle w:val="TDFmtTextSmLe"/>
            </w:pPr>
          </w:p>
        </w:tc>
        <w:tc>
          <w:tcPr>
            <w:tcW w:w="659" w:type="dxa"/>
          </w:tcPr>
          <w:p w14:paraId="12872F9A" w14:textId="77777777" w:rsidR="005F6623" w:rsidRPr="00E61300" w:rsidRDefault="005F6623" w:rsidP="00E61300">
            <w:pPr>
              <w:pStyle w:val="TDFmtTextSmLe"/>
            </w:pPr>
          </w:p>
        </w:tc>
        <w:tc>
          <w:tcPr>
            <w:tcW w:w="827" w:type="dxa"/>
          </w:tcPr>
          <w:p w14:paraId="6739E61C" w14:textId="72C6D977" w:rsidR="005F6623" w:rsidRPr="00E61300" w:rsidRDefault="005F6623" w:rsidP="00E61300">
            <w:pPr>
              <w:pStyle w:val="TDFmtTextSmLe"/>
            </w:pPr>
            <w:r w:rsidRPr="00E61300">
              <w:t>20</w:t>
            </w:r>
          </w:p>
        </w:tc>
        <w:tc>
          <w:tcPr>
            <w:tcW w:w="921" w:type="dxa"/>
          </w:tcPr>
          <w:p w14:paraId="333D9EBC" w14:textId="4D85E4CB" w:rsidR="005F6623" w:rsidRPr="00E61300" w:rsidRDefault="005F6623" w:rsidP="00E61300">
            <w:pPr>
              <w:pStyle w:val="TDFmtTextSmLe"/>
            </w:pPr>
            <w:r w:rsidRPr="00E61300">
              <w:rPr>
                <w:rFonts w:cs="Arial"/>
              </w:rPr>
              <w:t>Ω</w:t>
            </w:r>
          </w:p>
        </w:tc>
      </w:tr>
      <w:tr w:rsidR="00E415FF" w:rsidRPr="000276F0" w14:paraId="577B9F3E" w14:textId="77777777" w:rsidTr="00E415FF">
        <w:tc>
          <w:tcPr>
            <w:tcW w:w="976" w:type="dxa"/>
          </w:tcPr>
          <w:p w14:paraId="7134AC69" w14:textId="1E48B293" w:rsidR="00E17D61" w:rsidRPr="00E61300" w:rsidRDefault="00E17D61" w:rsidP="00071A0B">
            <w:pPr>
              <w:pStyle w:val="TDFmtTextSmLe"/>
            </w:pPr>
            <w:r w:rsidRPr="00E61300">
              <w:t>R</w:t>
            </w:r>
            <w:r w:rsidR="00F44D72" w:rsidRPr="00E61300">
              <w:rPr>
                <w:vertAlign w:val="subscript"/>
              </w:rPr>
              <w:t>PU</w:t>
            </w:r>
            <w:r w:rsidR="00071A0B" w:rsidRPr="00071A0B">
              <w:rPr>
                <w:rStyle w:val="ChrFootnPosition"/>
              </w:rPr>
              <w:t>(</w:t>
            </w:r>
            <w:r w:rsidR="00071A0B">
              <w:rPr>
                <w:rStyle w:val="ChrFootnPosition"/>
              </w:rPr>
              <w:t>1</w:t>
            </w:r>
            <w:r w:rsidR="00071A0B" w:rsidRPr="00071A0B">
              <w:rPr>
                <w:rStyle w:val="ChrFootnPosition"/>
              </w:rPr>
              <w:t>)</w:t>
            </w:r>
          </w:p>
        </w:tc>
        <w:tc>
          <w:tcPr>
            <w:tcW w:w="2568" w:type="dxa"/>
          </w:tcPr>
          <w:p w14:paraId="0CC73A00" w14:textId="2C0C2B31" w:rsidR="00E17D61" w:rsidRPr="00E61300" w:rsidRDefault="00F44D72" w:rsidP="00E61300">
            <w:pPr>
              <w:pStyle w:val="TDFmtTextSmLe"/>
            </w:pPr>
            <w:r w:rsidRPr="00E61300">
              <w:t>Pull-up</w:t>
            </w:r>
            <w:r w:rsidR="00E17D61" w:rsidRPr="00E61300">
              <w:t xml:space="preserve"> resistors</w:t>
            </w:r>
            <w:r w:rsidR="00FC23BD" w:rsidRPr="00E61300">
              <w:t xml:space="preserve"> on analog output pins</w:t>
            </w:r>
          </w:p>
        </w:tc>
        <w:tc>
          <w:tcPr>
            <w:tcW w:w="2410" w:type="dxa"/>
          </w:tcPr>
          <w:p w14:paraId="5208BD3C" w14:textId="15AE6923" w:rsidR="00E17D61" w:rsidRPr="00E61300" w:rsidRDefault="009527DA" w:rsidP="00E61300">
            <w:pPr>
              <w:pStyle w:val="TDFmtTextSmLe"/>
            </w:pPr>
            <w:r w:rsidRPr="00E61300">
              <w:t>A</w:t>
            </w:r>
            <w:r w:rsidR="00FC23BD" w:rsidRPr="00E61300">
              <w:t>pplicable for output pins</w:t>
            </w:r>
            <w:r w:rsidR="00FC23BD" w:rsidRPr="00E61300">
              <w:br/>
              <w:t>(</w:t>
            </w:r>
            <w:r w:rsidR="00F53D93" w:rsidRPr="00E61300">
              <w:t>SIN+, SIN-, COS+, COS-</w:t>
            </w:r>
            <w:r w:rsidR="00FC23BD" w:rsidRPr="00E61300">
              <w:t>)</w:t>
            </w:r>
          </w:p>
        </w:tc>
        <w:tc>
          <w:tcPr>
            <w:tcW w:w="709" w:type="dxa"/>
          </w:tcPr>
          <w:p w14:paraId="34507938" w14:textId="77777777" w:rsidR="00E17D61" w:rsidRPr="00E61300" w:rsidRDefault="00E17D61" w:rsidP="00E61300">
            <w:pPr>
              <w:pStyle w:val="TDFmtTextSmLe"/>
            </w:pPr>
            <w:r w:rsidRPr="00E61300">
              <w:t>4</w:t>
            </w:r>
          </w:p>
        </w:tc>
        <w:tc>
          <w:tcPr>
            <w:tcW w:w="659" w:type="dxa"/>
          </w:tcPr>
          <w:p w14:paraId="0E472BB1" w14:textId="77777777" w:rsidR="00E17D61" w:rsidRPr="00E61300" w:rsidRDefault="00E17D61" w:rsidP="00E61300">
            <w:pPr>
              <w:pStyle w:val="TDFmtTextSmLe"/>
            </w:pPr>
          </w:p>
        </w:tc>
        <w:tc>
          <w:tcPr>
            <w:tcW w:w="827" w:type="dxa"/>
          </w:tcPr>
          <w:p w14:paraId="5B63F0AD" w14:textId="77777777" w:rsidR="00E17D61" w:rsidRPr="00E61300" w:rsidRDefault="00E17D61" w:rsidP="00E61300">
            <w:pPr>
              <w:pStyle w:val="TDFmtTextSmLe"/>
            </w:pPr>
            <w:r w:rsidRPr="00E61300">
              <w:t>10</w:t>
            </w:r>
          </w:p>
        </w:tc>
        <w:tc>
          <w:tcPr>
            <w:tcW w:w="921" w:type="dxa"/>
          </w:tcPr>
          <w:p w14:paraId="241512B6" w14:textId="77777777" w:rsidR="00E17D61" w:rsidRPr="00E61300" w:rsidRDefault="00E17D61" w:rsidP="00E61300">
            <w:pPr>
              <w:pStyle w:val="TDFmtTextSmLe"/>
            </w:pPr>
            <w:r w:rsidRPr="00E61300">
              <w:t>k</w:t>
            </w:r>
            <w:r w:rsidRPr="00E61300">
              <w:rPr>
                <w:rFonts w:cs="Arial"/>
              </w:rPr>
              <w:t>Ω</w:t>
            </w:r>
          </w:p>
        </w:tc>
      </w:tr>
    </w:tbl>
    <w:p w14:paraId="207D1AF6" w14:textId="77777777" w:rsidR="00150AD2" w:rsidRDefault="00150AD2" w:rsidP="00D257F0">
      <w:pPr>
        <w:pStyle w:val="TDSpaceFootnote"/>
      </w:pPr>
    </w:p>
    <w:p w14:paraId="7A8020BC" w14:textId="0388F918" w:rsidR="00150AD2" w:rsidRDefault="00150AD2" w:rsidP="00F528A3">
      <w:pPr>
        <w:pStyle w:val="TabFootnoteText"/>
        <w:numPr>
          <w:ilvl w:val="0"/>
          <w:numId w:val="39"/>
        </w:numPr>
      </w:pPr>
      <w:r>
        <w:t xml:space="preserve">Due to the specified output capacitor and pull-up resistor range, full </w:t>
      </w:r>
      <w:r w:rsidR="00E415FF">
        <w:t>I</w:t>
      </w:r>
      <w:r w:rsidR="00E415FF">
        <w:rPr>
          <w:rFonts w:cs="Arial"/>
        </w:rPr>
        <w:t>²</w:t>
      </w:r>
      <w:r w:rsidR="00E415FF">
        <w:t>C</w:t>
      </w:r>
      <w:r w:rsidR="00F528A3">
        <w:t xml:space="preserve"> specification</w:t>
      </w:r>
      <w:r>
        <w:t xml:space="preserve"> complian</w:t>
      </w:r>
      <w:r w:rsidR="00C14B91">
        <w:t>ce is not guaranteed.</w:t>
      </w:r>
    </w:p>
    <w:p w14:paraId="08E4F943" w14:textId="6F9E6643" w:rsidR="00FC4CF8" w:rsidRPr="00D43A9A" w:rsidRDefault="00BF0E6E" w:rsidP="00F528A3">
      <w:pPr>
        <w:pStyle w:val="TabFootnoteText"/>
        <w:numPr>
          <w:ilvl w:val="0"/>
          <w:numId w:val="39"/>
        </w:numPr>
      </w:pPr>
      <w:r>
        <w:t>There i</w:t>
      </w:r>
      <w:r w:rsidR="00FC4CF8">
        <w:t>s no max limit specified, as a higher cap value always leads to better stabilization behavior, but with increasing cap value, a longer startup time must be taken into account. After reaching the internal POR level (~2.8</w:t>
      </w:r>
      <w:r w:rsidR="009527DA">
        <w:t> </w:t>
      </w:r>
      <w:r w:rsidR="00FC4CF8">
        <w:t>V), the outputs remain per default in high-Z configuration for 3</w:t>
      </w:r>
      <w:r w:rsidR="009527DA">
        <w:t> </w:t>
      </w:r>
      <w:r w:rsidR="00FC4CF8">
        <w:t>ms. If the nominal VCC level is reached within this 3</w:t>
      </w:r>
      <w:r w:rsidR="00FB0E2A">
        <w:t> </w:t>
      </w:r>
      <w:r w:rsidR="00FC4CF8">
        <w:t xml:space="preserve">ms, the outputs are already settled. </w:t>
      </w:r>
      <w:r w:rsidR="00325EC5">
        <w:t>If the startup takes longer than 3</w:t>
      </w:r>
      <w:r w:rsidR="009527DA">
        <w:t> </w:t>
      </w:r>
      <w:r w:rsidR="00325EC5">
        <w:t>ms, the output signals will provide immediately the SIN/COS signal according to the RX input signal multiplied with the gain factor. With active AGC regulation, where the thresholds are ratiometric to VCC, a regulation can still occur, as long as the final VCC level is not reached.</w:t>
      </w:r>
    </w:p>
    <w:p w14:paraId="085D4DAE" w14:textId="77777777" w:rsidR="00FE5200" w:rsidRDefault="00FE5200" w:rsidP="009527DA">
      <w:pPr>
        <w:pStyle w:val="TDSpaceBelow"/>
      </w:pPr>
    </w:p>
    <w:p w14:paraId="326B9C6D" w14:textId="77777777" w:rsidR="008D2D0C" w:rsidRDefault="008D2D0C" w:rsidP="00FF1689">
      <w:pPr>
        <w:pStyle w:val="WAspaceAbove"/>
      </w:pPr>
    </w:p>
    <w:tbl>
      <w:tblPr>
        <w:tblStyle w:val="WAnoteTab"/>
        <w:tblW w:w="0" w:type="auto"/>
        <w:tblLook w:val="04A0" w:firstRow="1" w:lastRow="0" w:firstColumn="1" w:lastColumn="0" w:noHBand="0" w:noVBand="1"/>
      </w:tblPr>
      <w:tblGrid>
        <w:gridCol w:w="851"/>
        <w:gridCol w:w="9070"/>
      </w:tblGrid>
      <w:tr w:rsidR="008D2D0C" w:rsidRPr="006C3B85" w14:paraId="59296AD0" w14:textId="77777777" w:rsidTr="00FF1689">
        <w:tc>
          <w:tcPr>
            <w:cnfStyle w:val="001000000000" w:firstRow="0" w:lastRow="0" w:firstColumn="1" w:lastColumn="0" w:oddVBand="0" w:evenVBand="0" w:oddHBand="0" w:evenHBand="0" w:firstRowFirstColumn="0" w:firstRowLastColumn="0" w:lastRowFirstColumn="0" w:lastRowLastColumn="0"/>
            <w:tcW w:w="851" w:type="dxa"/>
          </w:tcPr>
          <w:p w14:paraId="655CBF56" w14:textId="77777777" w:rsidR="008D2D0C" w:rsidRPr="006C3B85" w:rsidRDefault="008D2D0C" w:rsidP="00FF1689">
            <w:pPr>
              <w:pStyle w:val="WAnoticeAnchor"/>
            </w:pPr>
            <w:r>
              <w:rPr>
                <w:noProof/>
                <w:lang w:eastAsia="zh-CN"/>
              </w:rPr>
              <w:drawing>
                <wp:inline distT="0" distB="0" distL="0" distR="0" wp14:anchorId="064F6F95" wp14:editId="3078677E">
                  <wp:extent cx="324000" cy="324000"/>
                  <wp:effectExtent l="0" t="0" r="0" b="0"/>
                  <wp:docPr id="120401805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ms_Info.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tc>
        <w:tc>
          <w:tcPr>
            <w:tcW w:w="9070" w:type="dxa"/>
          </w:tcPr>
          <w:p w14:paraId="322539DC" w14:textId="77777777" w:rsidR="008D2D0C" w:rsidRPr="006C3B85" w:rsidRDefault="008D2D0C" w:rsidP="00FF1689">
            <w:pPr>
              <w:pStyle w:val="WAnoticeSignalWord"/>
              <w:cnfStyle w:val="000000000000" w:firstRow="0" w:lastRow="0" w:firstColumn="0" w:lastColumn="0" w:oddVBand="0" w:evenVBand="0" w:oddHBand="0" w:evenHBand="0" w:firstRowFirstColumn="0" w:firstRowLastColumn="0" w:lastRowFirstColumn="0" w:lastRowLastColumn="0"/>
            </w:pPr>
            <w:r w:rsidRPr="006C3B85">
              <w:t>Information</w:t>
            </w:r>
          </w:p>
        </w:tc>
      </w:tr>
      <w:tr w:rsidR="008D2D0C" w:rsidRPr="006C3B85" w14:paraId="6DCD59C6" w14:textId="77777777" w:rsidTr="00FF1689">
        <w:tc>
          <w:tcPr>
            <w:cnfStyle w:val="001000000000" w:firstRow="0" w:lastRow="0" w:firstColumn="1" w:lastColumn="0" w:oddVBand="0" w:evenVBand="0" w:oddHBand="0" w:evenHBand="0" w:firstRowFirstColumn="0" w:firstRowLastColumn="0" w:lastRowFirstColumn="0" w:lastRowLastColumn="0"/>
            <w:tcW w:w="851" w:type="dxa"/>
          </w:tcPr>
          <w:p w14:paraId="24F388C1" w14:textId="77777777" w:rsidR="008D2D0C" w:rsidRPr="006C3B85" w:rsidRDefault="008D2D0C" w:rsidP="00FF1689">
            <w:pPr>
              <w:pStyle w:val="WAnoticeText"/>
            </w:pPr>
          </w:p>
        </w:tc>
        <w:tc>
          <w:tcPr>
            <w:tcW w:w="9070" w:type="dxa"/>
          </w:tcPr>
          <w:p w14:paraId="2DD209C3" w14:textId="68CD73AD" w:rsidR="008D2D0C" w:rsidRPr="006C3B85" w:rsidRDefault="008D2D0C" w:rsidP="00FF1689">
            <w:pPr>
              <w:pStyle w:val="WAnoticeText"/>
              <w:cnfStyle w:val="000000000000" w:firstRow="0" w:lastRow="0" w:firstColumn="0" w:lastColumn="0" w:oddVBand="0" w:evenVBand="0" w:oddHBand="0" w:evenHBand="0" w:firstRowFirstColumn="0" w:firstRowLastColumn="0" w:lastRowFirstColumn="0" w:lastRowLastColumn="0"/>
            </w:pPr>
            <w:r w:rsidRPr="008D2D0C">
              <w:t>All specified tolerances for external components need to be assured over the whole operation conditions range and also over lifetime.</w:t>
            </w:r>
          </w:p>
        </w:tc>
      </w:tr>
    </w:tbl>
    <w:p w14:paraId="79F9FC42" w14:textId="77777777" w:rsidR="008D2D0C" w:rsidRDefault="008D2D0C" w:rsidP="00FF1689">
      <w:pPr>
        <w:pStyle w:val="WAspaceBelow"/>
      </w:pPr>
    </w:p>
    <w:p w14:paraId="21FFFE69" w14:textId="77777777" w:rsidR="00E47182" w:rsidRDefault="00E47182" w:rsidP="00E47182">
      <w:pPr>
        <w:pStyle w:val="Heading1"/>
      </w:pPr>
      <w:bookmarkStart w:id="48" w:name="_Toc156997613"/>
      <w:r>
        <w:lastRenderedPageBreak/>
        <w:t>Functional Description</w:t>
      </w:r>
      <w:bookmarkEnd w:id="48"/>
    </w:p>
    <w:p w14:paraId="230C2E3E" w14:textId="5782DD5C" w:rsidR="009271D3" w:rsidRDefault="009271D3" w:rsidP="009527DA">
      <w:pPr>
        <w:pStyle w:val="200BodyText"/>
      </w:pPr>
      <w:r>
        <w:t xml:space="preserve">The </w:t>
      </w:r>
      <w:r w:rsidR="00633A15">
        <w:rPr>
          <w:noProof/>
        </w:rPr>
        <w:fldChar w:fldCharType="begin"/>
      </w:r>
      <w:r w:rsidR="00633A15">
        <w:rPr>
          <w:noProof/>
        </w:rPr>
        <w:instrText xml:space="preserve"> STYLEREF  TSDocumentHeader </w:instrText>
      </w:r>
      <w:r w:rsidR="00633A15">
        <w:rPr>
          <w:noProof/>
        </w:rPr>
        <w:fldChar w:fldCharType="separate"/>
      </w:r>
      <w:r w:rsidR="00B566BF">
        <w:rPr>
          <w:noProof/>
        </w:rPr>
        <w:t>AS5715A/AS5715R</w:t>
      </w:r>
      <w:r w:rsidR="00633A15">
        <w:rPr>
          <w:noProof/>
        </w:rPr>
        <w:fldChar w:fldCharType="end"/>
      </w:r>
      <w:r>
        <w:t xml:space="preserve"> is an </w:t>
      </w:r>
      <w:r w:rsidR="00AE2C4C">
        <w:t>inductive</w:t>
      </w:r>
      <w:r w:rsidR="00C02B37">
        <w:t xml:space="preserve">-based rotary or </w:t>
      </w:r>
      <w:r>
        <w:t>linear position sensor using CMOS technology.</w:t>
      </w:r>
    </w:p>
    <w:p w14:paraId="52F6C305" w14:textId="5FA47CDE" w:rsidR="004127EC" w:rsidRDefault="004127EC" w:rsidP="000166B8">
      <w:pPr>
        <w:pStyle w:val="Heading2"/>
      </w:pPr>
      <w:bookmarkStart w:id="49" w:name="_Toc156997614"/>
      <w:r>
        <w:t>Power Supply</w:t>
      </w:r>
      <w:bookmarkEnd w:id="49"/>
    </w:p>
    <w:p w14:paraId="4F0A0AB6" w14:textId="5F145A47" w:rsidR="00A71455" w:rsidRDefault="00A71455" w:rsidP="000166B8">
      <w:pPr>
        <w:pStyle w:val="Heading3"/>
      </w:pPr>
      <w:r>
        <w:t>5</w:t>
      </w:r>
      <w:r w:rsidR="009527DA">
        <w:t> </w:t>
      </w:r>
      <w:r>
        <w:t xml:space="preserve">V </w:t>
      </w:r>
      <w:r w:rsidR="00243175">
        <w:t>VCC Supply</w:t>
      </w:r>
    </w:p>
    <w:p w14:paraId="1EE1F5B7" w14:textId="1975D4DB" w:rsidR="00B822CF" w:rsidRDefault="00B822CF" w:rsidP="00FB0E2A">
      <w:pPr>
        <w:pStyle w:val="200BodyText"/>
      </w:pPr>
      <w:r>
        <w:t xml:space="preserve">The device has an integrated overvoltage and undervoltage detection. </w:t>
      </w:r>
      <w:r w:rsidR="00C02B37">
        <w:fldChar w:fldCharType="begin"/>
      </w:r>
      <w:r w:rsidR="00C02B37">
        <w:instrText xml:space="preserve"> REF _Ref26537629 \h </w:instrText>
      </w:r>
      <w:r w:rsidR="00C02B37">
        <w:fldChar w:fldCharType="separate"/>
      </w:r>
      <w:r w:rsidR="00B566BF">
        <w:t>Figure </w:t>
      </w:r>
      <w:r w:rsidR="00B566BF">
        <w:rPr>
          <w:noProof/>
        </w:rPr>
        <w:t>12</w:t>
      </w:r>
      <w:r w:rsidR="00C02B37">
        <w:fldChar w:fldCharType="end"/>
      </w:r>
      <w:r>
        <w:t xml:space="preserve"> </w:t>
      </w:r>
      <w:r w:rsidR="00C02B37">
        <w:t xml:space="preserve">describes the transition behavior between overvoltage, undervoltage and operational mode condition. An </w:t>
      </w:r>
      <w:r>
        <w:t>undefined zone is not possible, the device is either in operational mode or in safe mode.</w:t>
      </w:r>
    </w:p>
    <w:p w14:paraId="1B718EB9" w14:textId="7213EB14" w:rsidR="00583AB3" w:rsidRDefault="00583AB3" w:rsidP="004E0F10">
      <w:pPr>
        <w:pStyle w:val="Caption"/>
      </w:pPr>
      <w:bookmarkStart w:id="50" w:name="_Ref26537629"/>
      <w:r>
        <w:t>Figure</w:t>
      </w:r>
      <w:r w:rsidR="009527DA">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12</w:t>
      </w:r>
      <w:r w:rsidR="007A6AC7">
        <w:rPr>
          <w:noProof/>
        </w:rPr>
        <w:fldChar w:fldCharType="end"/>
      </w:r>
      <w:bookmarkEnd w:id="50"/>
      <w:r>
        <w:t>:</w:t>
      </w:r>
      <w:r>
        <w:br/>
      </w:r>
      <w:r w:rsidR="00195352">
        <w:t>Reset T</w:t>
      </w:r>
      <w:r w:rsidRPr="00583AB3">
        <w:t>hresholds for 5</w:t>
      </w:r>
      <w:r w:rsidR="009527DA">
        <w:t> </w:t>
      </w:r>
      <w:r w:rsidRPr="00583AB3">
        <w:t>V VCC Supply</w:t>
      </w:r>
    </w:p>
    <w:p w14:paraId="6E7D1A22" w14:textId="042FD797" w:rsidR="00583AB3" w:rsidRDefault="00D15428" w:rsidP="004E0F10">
      <w:pPr>
        <w:pStyle w:val="PicAnchorFullsizeFrame"/>
        <w:framePr w:wrap="notBeside"/>
      </w:pPr>
      <w:r>
        <w:object w:dxaOrig="8311" w:dyaOrig="5656" w14:anchorId="2BD6787F">
          <v:shape id="_x0000_i1033" type="#_x0000_t75" style="width:411.6pt;height:281.55pt" o:ole="">
            <v:imagedata r:id="rId32" o:title=""/>
          </v:shape>
          <o:OLEObject Type="Embed" ProgID="Visio.Drawing.15" ShapeID="_x0000_i1033" DrawAspect="Content" ObjectID="_1767612415" r:id="rId33"/>
        </w:object>
      </w:r>
    </w:p>
    <w:p w14:paraId="50607CC4" w14:textId="77777777" w:rsidR="00583AB3" w:rsidRDefault="00583AB3" w:rsidP="004E0F10">
      <w:pPr>
        <w:pStyle w:val="PicSpaceBelow"/>
      </w:pPr>
    </w:p>
    <w:p w14:paraId="209F5322" w14:textId="77777777" w:rsidR="00583AB3" w:rsidRDefault="00583AB3" w:rsidP="004E0F10">
      <w:pPr>
        <w:pStyle w:val="TDSpaceBelow"/>
      </w:pPr>
    </w:p>
    <w:p w14:paraId="63E7B685" w14:textId="17259AED" w:rsidR="00583AB3" w:rsidRPr="00583AB3" w:rsidRDefault="00583AB3" w:rsidP="00583AB3">
      <w:pPr>
        <w:pStyle w:val="200BodyText"/>
      </w:pPr>
      <w:r>
        <w:t xml:space="preserve">The internal LDO block regulates </w:t>
      </w:r>
      <w:r w:rsidR="00F26CB5">
        <w:t>the</w:t>
      </w:r>
      <w:r>
        <w:t xml:space="preserve"> 5</w:t>
      </w:r>
      <w:r w:rsidR="009527DA">
        <w:t> </w:t>
      </w:r>
      <w:r w:rsidR="00F26CB5">
        <w:t xml:space="preserve">V supply voltage </w:t>
      </w:r>
      <w:r>
        <w:t>(VCC) down to a 3.3</w:t>
      </w:r>
      <w:r w:rsidR="009527DA">
        <w:t> </w:t>
      </w:r>
      <w:r>
        <w:t>V level (V</w:t>
      </w:r>
      <w:r w:rsidRPr="000166B8">
        <w:rPr>
          <w:vertAlign w:val="subscript"/>
        </w:rPr>
        <w:t>LDO</w:t>
      </w:r>
      <w:r>
        <w:t>)</w:t>
      </w:r>
      <w:r w:rsidR="001B30C2">
        <w:t>.</w:t>
      </w:r>
    </w:p>
    <w:p w14:paraId="11BE3D9D" w14:textId="478CF7C2" w:rsidR="004127EC" w:rsidRDefault="004127EC" w:rsidP="00E563B8">
      <w:pPr>
        <w:pStyle w:val="Heading2"/>
        <w:pageBreakBefore/>
      </w:pPr>
      <w:bookmarkStart w:id="51" w:name="_Toc156997615"/>
      <w:r>
        <w:lastRenderedPageBreak/>
        <w:t>Oscillator</w:t>
      </w:r>
      <w:bookmarkEnd w:id="51"/>
    </w:p>
    <w:p w14:paraId="2556C276" w14:textId="07046203" w:rsidR="009271D3" w:rsidRDefault="00051998" w:rsidP="00051998">
      <w:pPr>
        <w:pStyle w:val="200BodyText"/>
      </w:pPr>
      <w:r>
        <w:t xml:space="preserve">The </w:t>
      </w:r>
      <w:r w:rsidR="00633A15">
        <w:rPr>
          <w:noProof/>
        </w:rPr>
        <w:fldChar w:fldCharType="begin"/>
      </w:r>
      <w:r w:rsidR="00633A15">
        <w:rPr>
          <w:noProof/>
        </w:rPr>
        <w:instrText xml:space="preserve"> STYLEREF  TSDocumentHeader </w:instrText>
      </w:r>
      <w:r w:rsidR="00633A15">
        <w:rPr>
          <w:noProof/>
        </w:rPr>
        <w:fldChar w:fldCharType="separate"/>
      </w:r>
      <w:r w:rsidR="00B566BF">
        <w:rPr>
          <w:noProof/>
        </w:rPr>
        <w:t>AS5715A/AS5715R</w:t>
      </w:r>
      <w:r w:rsidR="00633A15">
        <w:rPr>
          <w:noProof/>
        </w:rPr>
        <w:fldChar w:fldCharType="end"/>
      </w:r>
      <w:r>
        <w:t xml:space="preserve"> device and an external LC-tank form an LC-oscillator.</w:t>
      </w:r>
      <w:r w:rsidR="009271D3">
        <w:t xml:space="preserve"> </w:t>
      </w:r>
      <w:r>
        <w:t>The LC-tank consists of the components L</w:t>
      </w:r>
      <w:r>
        <w:rPr>
          <w:vertAlign w:val="subscript"/>
        </w:rPr>
        <w:t>TX</w:t>
      </w:r>
      <w:r>
        <w:t>, C</w:t>
      </w:r>
      <w:r>
        <w:rPr>
          <w:vertAlign w:val="subscript"/>
        </w:rPr>
        <w:t>LC1</w:t>
      </w:r>
      <w:r w:rsidRPr="00051998">
        <w:t xml:space="preserve"> </w:t>
      </w:r>
      <w:r>
        <w:t>and C</w:t>
      </w:r>
      <w:r>
        <w:rPr>
          <w:vertAlign w:val="subscript"/>
        </w:rPr>
        <w:t>LC2</w:t>
      </w:r>
      <w:r>
        <w:t>. The minimum and maximum specified range of L</w:t>
      </w:r>
      <w:r>
        <w:rPr>
          <w:vertAlign w:val="subscript"/>
        </w:rPr>
        <w:t>TX</w:t>
      </w:r>
      <w:r>
        <w:t xml:space="preserve"> and C</w:t>
      </w:r>
      <w:r>
        <w:rPr>
          <w:vertAlign w:val="subscript"/>
        </w:rPr>
        <w:t>LC-TANK</w:t>
      </w:r>
      <w:r>
        <w:t xml:space="preserve"> must not be </w:t>
      </w:r>
      <w:r w:rsidR="00C94E38">
        <w:t>exceeded</w:t>
      </w:r>
      <w:r>
        <w:t xml:space="preserve">. </w:t>
      </w:r>
      <w:r w:rsidR="00796FD8">
        <w:t>Furthermore,</w:t>
      </w:r>
      <w:r>
        <w:t xml:space="preserve"> the parasitic components of L</w:t>
      </w:r>
      <w:r>
        <w:rPr>
          <w:vertAlign w:val="subscript"/>
        </w:rPr>
        <w:t>TX</w:t>
      </w:r>
      <w:r>
        <w:t xml:space="preserve"> and </w:t>
      </w:r>
      <w:commentRangeStart w:id="52"/>
      <w:r>
        <w:t>C</w:t>
      </w:r>
      <w:r>
        <w:rPr>
          <w:vertAlign w:val="subscript"/>
        </w:rPr>
        <w:t>LC-TANK</w:t>
      </w:r>
      <w:r>
        <w:t xml:space="preserve"> must be within the specified range.</w:t>
      </w:r>
      <w:commentRangeEnd w:id="52"/>
      <w:r w:rsidR="00624BC8">
        <w:rPr>
          <w:rStyle w:val="CommentReference"/>
          <w:rFonts w:asciiTheme="minorHAnsi" w:hAnsiTheme="minorHAnsi"/>
          <w:color w:val="FF0000"/>
        </w:rPr>
        <w:commentReference w:id="52"/>
      </w:r>
    </w:p>
    <w:tbl>
      <w:tblPr>
        <w:tblStyle w:val="amsTAB2Pic2Captions"/>
        <w:tblW w:w="5063" w:type="pct"/>
        <w:tblLook w:val="0120" w:firstRow="1" w:lastRow="0" w:firstColumn="0" w:lastColumn="1" w:noHBand="0" w:noVBand="0"/>
      </w:tblPr>
      <w:tblGrid>
        <w:gridCol w:w="4592"/>
        <w:gridCol w:w="4592"/>
      </w:tblGrid>
      <w:tr w:rsidR="00A712FD" w:rsidRPr="005F770D" w14:paraId="616EC8F6" w14:textId="77777777" w:rsidTr="00101732">
        <w:trPr>
          <w:cnfStyle w:val="100000000000" w:firstRow="1" w:lastRow="0" w:firstColumn="0" w:lastColumn="0" w:oddVBand="0" w:evenVBand="0" w:oddHBand="0" w:evenHBand="0" w:firstRowFirstColumn="0" w:firstRowLastColumn="0" w:lastRowFirstColumn="0" w:lastRowLastColumn="0"/>
        </w:trPr>
        <w:tc>
          <w:tcPr>
            <w:tcW w:w="4466" w:type="dxa"/>
          </w:tcPr>
          <w:p w14:paraId="014C8E89" w14:textId="4CAA330A" w:rsidR="00A712FD" w:rsidRDefault="00A712FD" w:rsidP="00101732">
            <w:pPr>
              <w:pStyle w:val="Caption"/>
            </w:pPr>
            <w:r>
              <w:t>Figure </w:t>
            </w:r>
            <w:r>
              <w:rPr>
                <w:noProof/>
              </w:rPr>
              <w:fldChar w:fldCharType="begin"/>
            </w:r>
            <w:r>
              <w:rPr>
                <w:noProof/>
              </w:rPr>
              <w:instrText xml:space="preserve"> SEQ Figure \* ARABIC </w:instrText>
            </w:r>
            <w:r>
              <w:rPr>
                <w:noProof/>
              </w:rPr>
              <w:fldChar w:fldCharType="separate"/>
            </w:r>
            <w:r w:rsidR="00B566BF">
              <w:rPr>
                <w:noProof/>
              </w:rPr>
              <w:t>13</w:t>
            </w:r>
            <w:r>
              <w:rPr>
                <w:noProof/>
              </w:rPr>
              <w:fldChar w:fldCharType="end"/>
            </w:r>
            <w:r>
              <w:t>:</w:t>
            </w:r>
            <w:r>
              <w:br/>
            </w:r>
            <w:r w:rsidRPr="00A712FD">
              <w:t>TX Resonator Signal</w:t>
            </w:r>
          </w:p>
        </w:tc>
        <w:tc>
          <w:tcPr>
            <w:tcW w:w="4467" w:type="dxa"/>
          </w:tcPr>
          <w:p w14:paraId="7104D510" w14:textId="52555375" w:rsidR="00A712FD" w:rsidRDefault="00A712FD" w:rsidP="00101732">
            <w:pPr>
              <w:pStyle w:val="Caption"/>
            </w:pPr>
            <w:r>
              <w:t>Figure </w:t>
            </w:r>
            <w:r>
              <w:rPr>
                <w:noProof/>
              </w:rPr>
              <w:fldChar w:fldCharType="begin"/>
            </w:r>
            <w:r>
              <w:rPr>
                <w:noProof/>
              </w:rPr>
              <w:instrText xml:space="preserve"> SEQ Figure \* ARABIC </w:instrText>
            </w:r>
            <w:r>
              <w:rPr>
                <w:noProof/>
              </w:rPr>
              <w:fldChar w:fldCharType="separate"/>
            </w:r>
            <w:r w:rsidR="00B566BF">
              <w:rPr>
                <w:noProof/>
              </w:rPr>
              <w:t>14</w:t>
            </w:r>
            <w:r>
              <w:rPr>
                <w:noProof/>
              </w:rPr>
              <w:fldChar w:fldCharType="end"/>
            </w:r>
            <w:r>
              <w:t>:</w:t>
            </w:r>
            <w:r>
              <w:br/>
            </w:r>
            <w:r w:rsidRPr="00A712FD">
              <w:t>LC-Tank</w:t>
            </w:r>
          </w:p>
        </w:tc>
      </w:tr>
      <w:tr w:rsidR="00A712FD" w:rsidRPr="005F770D" w14:paraId="1B808128" w14:textId="77777777" w:rsidTr="00101732">
        <w:tc>
          <w:tcPr>
            <w:tcW w:w="4466" w:type="dxa"/>
          </w:tcPr>
          <w:p w14:paraId="72207E60" w14:textId="20855A01" w:rsidR="00A712FD" w:rsidRPr="005F770D" w:rsidRDefault="00A712FD" w:rsidP="00101732">
            <w:pPr>
              <w:pStyle w:val="Picanchorsmall"/>
            </w:pPr>
            <w:r w:rsidRPr="000A1524">
              <w:rPr>
                <w:noProof/>
              </w:rPr>
              <w:drawing>
                <wp:inline distT="0" distB="0" distL="0" distR="0" wp14:anchorId="278215DB" wp14:editId="448D461B">
                  <wp:extent cx="2225216" cy="1134756"/>
                  <wp:effectExtent l="0" t="0" r="0" b="0"/>
                  <wp:docPr id="1854636401" name="Picture 18546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56155" cy="1150534"/>
                          </a:xfrm>
                          <a:prstGeom prst="rect">
                            <a:avLst/>
                          </a:prstGeom>
                          <a:noFill/>
                          <a:ln>
                            <a:noFill/>
                          </a:ln>
                        </pic:spPr>
                      </pic:pic>
                    </a:graphicData>
                  </a:graphic>
                </wp:inline>
              </w:drawing>
            </w:r>
          </w:p>
        </w:tc>
        <w:tc>
          <w:tcPr>
            <w:tcW w:w="4467" w:type="dxa"/>
          </w:tcPr>
          <w:p w14:paraId="639D1020" w14:textId="45483B57" w:rsidR="00A712FD" w:rsidRPr="005F770D" w:rsidRDefault="00A712FD" w:rsidP="00101732">
            <w:pPr>
              <w:pStyle w:val="Picanchorsmall"/>
              <w:keepNext/>
            </w:pPr>
            <w:r w:rsidRPr="000A1524">
              <w:rPr>
                <w:noProof/>
              </w:rPr>
              <w:drawing>
                <wp:inline distT="0" distB="0" distL="0" distR="0" wp14:anchorId="6F648717" wp14:editId="7E9F789C">
                  <wp:extent cx="2162822" cy="1113002"/>
                  <wp:effectExtent l="0" t="0" r="0" b="0"/>
                  <wp:docPr id="812996412" name="Picture 81299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05337" cy="1134880"/>
                          </a:xfrm>
                          <a:prstGeom prst="rect">
                            <a:avLst/>
                          </a:prstGeom>
                          <a:noFill/>
                          <a:ln>
                            <a:noFill/>
                          </a:ln>
                        </pic:spPr>
                      </pic:pic>
                    </a:graphicData>
                  </a:graphic>
                </wp:inline>
              </w:drawing>
            </w:r>
          </w:p>
        </w:tc>
      </w:tr>
    </w:tbl>
    <w:p w14:paraId="2BE793BB" w14:textId="77777777" w:rsidR="00A712FD" w:rsidRDefault="00A712FD" w:rsidP="00101732">
      <w:pPr>
        <w:pStyle w:val="TDSpaceBelow"/>
      </w:pPr>
    </w:p>
    <w:p w14:paraId="329B788E" w14:textId="5EA41479" w:rsidR="00B14C77" w:rsidRDefault="00B14C77" w:rsidP="00B14C77">
      <w:pPr>
        <w:pStyle w:val="Caption"/>
      </w:pPr>
      <w:bookmarkStart w:id="53" w:name="_Ref44408740"/>
      <w:bookmarkStart w:id="54" w:name="_Ref483925655"/>
      <w:bookmarkStart w:id="55" w:name="_Ref483925661"/>
      <w:r>
        <w:t>Equation </w:t>
      </w:r>
      <w:r>
        <w:rPr>
          <w:noProof/>
        </w:rPr>
        <w:fldChar w:fldCharType="begin"/>
      </w:r>
      <w:r>
        <w:rPr>
          <w:noProof/>
        </w:rPr>
        <w:instrText xml:space="preserve"> SEQ Equation \* ARABIC </w:instrText>
      </w:r>
      <w:r>
        <w:rPr>
          <w:noProof/>
        </w:rPr>
        <w:fldChar w:fldCharType="separate"/>
      </w:r>
      <w:r w:rsidR="00B566BF">
        <w:rPr>
          <w:noProof/>
        </w:rPr>
        <w:t>1</w:t>
      </w:r>
      <w:r>
        <w:rPr>
          <w:noProof/>
        </w:rPr>
        <w:fldChar w:fldCharType="end"/>
      </w:r>
      <w:bookmarkEnd w:id="53"/>
      <w:r>
        <w:t>:</w:t>
      </w:r>
    </w:p>
    <w:p w14:paraId="26221FA7" w14:textId="5BA77881" w:rsidR="00141A75" w:rsidRPr="00B14C77" w:rsidRDefault="00000000" w:rsidP="00B14C77">
      <w:pPr>
        <w:pStyle w:val="200BodyText"/>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LC-TANK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LC1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LC2</m:t>
                  </m:r>
                </m:sub>
              </m:sSub>
            </m:num>
            <m:den>
              <m:sSub>
                <m:sSubPr>
                  <m:ctrlPr>
                    <w:rPr>
                      <w:rFonts w:ascii="Cambria Math" w:hAnsi="Cambria Math"/>
                      <w:i/>
                    </w:rPr>
                  </m:ctrlPr>
                </m:sSubPr>
                <m:e>
                  <m:r>
                    <w:rPr>
                      <w:rFonts w:ascii="Cambria Math" w:hAnsi="Cambria Math"/>
                    </w:rPr>
                    <m:t>C</m:t>
                  </m:r>
                </m:e>
                <m:sub>
                  <m:r>
                    <w:rPr>
                      <w:rFonts w:ascii="Cambria Math" w:hAnsi="Cambria Math"/>
                    </w:rPr>
                    <m:t>LC1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LC2</m:t>
                  </m:r>
                </m:sub>
              </m:sSub>
            </m:den>
          </m:f>
        </m:oMath>
      </m:oMathPara>
    </w:p>
    <w:p w14:paraId="5128486C" w14:textId="2B5EBCDB" w:rsidR="00B14C77" w:rsidRPr="00B93FA3" w:rsidRDefault="00B14C77" w:rsidP="00B14C77">
      <w:pPr>
        <w:pStyle w:val="Caption"/>
      </w:pPr>
      <w:bookmarkStart w:id="56" w:name="_Ref44408755"/>
      <w:r>
        <w:t>Equation </w:t>
      </w:r>
      <w:r>
        <w:rPr>
          <w:noProof/>
        </w:rPr>
        <w:fldChar w:fldCharType="begin"/>
      </w:r>
      <w:r>
        <w:rPr>
          <w:noProof/>
        </w:rPr>
        <w:instrText xml:space="preserve"> SEQ Equation \* ARABIC </w:instrText>
      </w:r>
      <w:r>
        <w:rPr>
          <w:noProof/>
        </w:rPr>
        <w:fldChar w:fldCharType="separate"/>
      </w:r>
      <w:r w:rsidR="00B566BF">
        <w:rPr>
          <w:noProof/>
        </w:rPr>
        <w:t>2</w:t>
      </w:r>
      <w:r>
        <w:rPr>
          <w:noProof/>
        </w:rPr>
        <w:fldChar w:fldCharType="end"/>
      </w:r>
      <w:bookmarkEnd w:id="56"/>
      <w:r>
        <w:t>:</w:t>
      </w:r>
      <w:bookmarkEnd w:id="54"/>
      <w:bookmarkEnd w:id="55"/>
    </w:p>
    <w:p w14:paraId="6D8C5C7A" w14:textId="74CB3A86" w:rsidR="00051998" w:rsidRDefault="00000000" w:rsidP="004E0F10">
      <w:pPr>
        <w:pStyle w:val="200BodyText"/>
        <w:rPr>
          <w:rFonts w:eastAsiaTheme="minorEastAsia"/>
        </w:rPr>
      </w:pPr>
      <m:oMathPara>
        <m:oMath>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TX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rad>
                <m:radPr>
                  <m:degHide m:val="1"/>
                  <m:ctrlPr>
                    <w:rPr>
                      <w:rFonts w:ascii="Cambria Math" w:hAnsi="Cambria Math"/>
                      <w:i/>
                    </w:rPr>
                  </m:ctrlPr>
                </m:radPr>
                <m:deg>
                  <m:ctrlPr>
                    <w:rPr>
                      <w:rFonts w:ascii="Cambria Math" w:hAnsi="Cambria Math"/>
                    </w:rPr>
                  </m:ctrlPr>
                </m:deg>
                <m:e>
                  <m:sSub>
                    <m:sSubPr>
                      <m:ctrlPr>
                        <w:rPr>
                          <w:rFonts w:ascii="Cambria Math" w:hAnsi="Cambria Math"/>
                          <w:i/>
                        </w:rPr>
                      </m:ctrlPr>
                    </m:sSubPr>
                    <m:e>
                      <m:r>
                        <w:rPr>
                          <w:rFonts w:ascii="Cambria Math" w:hAnsi="Cambria Math"/>
                        </w:rPr>
                        <m:t>L</m:t>
                      </m: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LC-TANK</m:t>
                      </m:r>
                    </m:sub>
                  </m:sSub>
                </m:e>
              </m:rad>
            </m:den>
          </m:f>
        </m:oMath>
      </m:oMathPara>
    </w:p>
    <w:p w14:paraId="21341FCE" w14:textId="5F71539C" w:rsidR="00D00F9F" w:rsidRPr="00D00F9F" w:rsidRDefault="00051998" w:rsidP="006A1A8A">
      <w:pPr>
        <w:pStyle w:val="200BodyText"/>
      </w:pPr>
      <w:r>
        <w:t>The oscillation frequency of the LC-oscillator is f</w:t>
      </w:r>
      <w:r>
        <w:rPr>
          <w:vertAlign w:val="subscript"/>
        </w:rPr>
        <w:t>TX</w:t>
      </w:r>
      <w:r>
        <w:t xml:space="preserve"> and depends on the LC-tank. </w:t>
      </w:r>
      <w:r>
        <w:fldChar w:fldCharType="begin"/>
      </w:r>
      <w:r>
        <w:instrText xml:space="preserve"> REF _Ref44408740 \h </w:instrText>
      </w:r>
      <w:r>
        <w:fldChar w:fldCharType="separate"/>
      </w:r>
      <w:r w:rsidR="00B566BF">
        <w:t>Equation </w:t>
      </w:r>
      <w:r w:rsidR="00B566BF">
        <w:rPr>
          <w:noProof/>
        </w:rPr>
        <w:t>1</w:t>
      </w:r>
      <w:r>
        <w:fldChar w:fldCharType="end"/>
      </w:r>
      <w:r>
        <w:t xml:space="preserve"> and </w:t>
      </w:r>
      <w:r>
        <w:fldChar w:fldCharType="begin"/>
      </w:r>
      <w:r>
        <w:instrText xml:space="preserve"> REF _Ref44408755 \h </w:instrText>
      </w:r>
      <w:r>
        <w:fldChar w:fldCharType="separate"/>
      </w:r>
      <w:r w:rsidR="00B566BF">
        <w:t>Equation </w:t>
      </w:r>
      <w:r w:rsidR="00B566BF">
        <w:rPr>
          <w:noProof/>
        </w:rPr>
        <w:t>2</w:t>
      </w:r>
      <w:r>
        <w:fldChar w:fldCharType="end"/>
      </w:r>
      <w:r>
        <w:t xml:space="preserve"> show how to calculate f</w:t>
      </w:r>
      <w:r>
        <w:rPr>
          <w:vertAlign w:val="subscript"/>
        </w:rPr>
        <w:t>TX</w:t>
      </w:r>
      <w:r>
        <w:t>. Note that f</w:t>
      </w:r>
      <w:r>
        <w:rPr>
          <w:vertAlign w:val="subscript"/>
        </w:rPr>
        <w:t>TX</w:t>
      </w:r>
      <w:r>
        <w:t xml:space="preserve"> has to be within the specified range.</w:t>
      </w:r>
    </w:p>
    <w:p w14:paraId="3D816C5C" w14:textId="2926DCF1" w:rsidR="004127EC" w:rsidRDefault="004127EC" w:rsidP="00583AB3">
      <w:pPr>
        <w:pStyle w:val="Heading2"/>
        <w:pageBreakBefore/>
      </w:pPr>
      <w:bookmarkStart w:id="57" w:name="_Toc156997616"/>
      <w:commentRangeStart w:id="58"/>
      <w:r>
        <w:lastRenderedPageBreak/>
        <w:t>Automatic Gain Control (AGC)</w:t>
      </w:r>
      <w:bookmarkEnd w:id="57"/>
    </w:p>
    <w:p w14:paraId="4799FD57" w14:textId="29C0FB70" w:rsidR="00210E4D" w:rsidRDefault="009527DA" w:rsidP="009527DA">
      <w:pPr>
        <w:pStyle w:val="200BodyText"/>
      </w:pPr>
      <w:r>
        <w:t xml:space="preserve">By </w:t>
      </w:r>
      <w:r w:rsidR="00FD1B1A">
        <w:t>default,</w:t>
      </w:r>
      <w:r w:rsidR="00583AB3">
        <w:t xml:space="preserve"> the OTP register </w:t>
      </w:r>
      <w:r w:rsidR="00583AB3">
        <w:rPr>
          <w:rStyle w:val="CharQuotation"/>
        </w:rPr>
        <w:t>AGC_disable</w:t>
      </w:r>
      <w:r w:rsidR="00583AB3">
        <w:t xml:space="preserve"> </w:t>
      </w:r>
      <w:r w:rsidR="00FD1B1A">
        <w:t xml:space="preserve">is set to “0”, </w:t>
      </w:r>
      <w:r w:rsidR="00E95BB6">
        <w:t>ther</w:t>
      </w:r>
      <w:r w:rsidR="006D2936">
        <w:t>e</w:t>
      </w:r>
      <w:r w:rsidR="00E95BB6">
        <w:t>fore</w:t>
      </w:r>
      <w:r w:rsidR="00FD1B1A">
        <w:t xml:space="preserve"> t</w:t>
      </w:r>
      <w:r w:rsidR="00583AB3">
        <w:t xml:space="preserve">he internal AGC algorithm is active and </w:t>
      </w:r>
      <w:r w:rsidR="00E95BB6">
        <w:t>sets</w:t>
      </w:r>
      <w:r w:rsidR="00583AB3">
        <w:t xml:space="preserve"> the </w:t>
      </w:r>
      <w:r w:rsidR="00E95BB6">
        <w:t xml:space="preserve">gain for the </w:t>
      </w:r>
      <w:r w:rsidR="00583AB3">
        <w:t xml:space="preserve">two </w:t>
      </w:r>
      <w:r w:rsidR="00E95BB6">
        <w:t>AM modul</w:t>
      </w:r>
      <w:r w:rsidR="006D2936">
        <w:t>a</w:t>
      </w:r>
      <w:r w:rsidR="00E95BB6">
        <w:t>ted</w:t>
      </w:r>
      <w:r w:rsidR="00583AB3">
        <w:t xml:space="preserve"> RX signa</w:t>
      </w:r>
      <w:r w:rsidR="00E95BB6">
        <w:t xml:space="preserve">ls (SIN and COS) </w:t>
      </w:r>
      <w:r w:rsidR="00B46411">
        <w:t xml:space="preserve">as described in </w:t>
      </w:r>
      <w:r w:rsidR="00B46411">
        <w:fldChar w:fldCharType="begin"/>
      </w:r>
      <w:r w:rsidR="00B46411">
        <w:instrText xml:space="preserve"> REF _Ref46246358 \h </w:instrText>
      </w:r>
      <w:r w:rsidR="00B46411">
        <w:fldChar w:fldCharType="separate"/>
      </w:r>
      <w:r w:rsidR="00B566BF">
        <w:t>Figure </w:t>
      </w:r>
      <w:r w:rsidR="00B566BF">
        <w:rPr>
          <w:noProof/>
        </w:rPr>
        <w:t>15</w:t>
      </w:r>
      <w:r w:rsidR="00B46411">
        <w:fldChar w:fldCharType="end"/>
      </w:r>
      <w:r w:rsidR="00E95BB6">
        <w:t>. Depending on the coil system the AM modulated RX signal may have a high initial offset</w:t>
      </w:r>
      <w:r w:rsidR="00945E52">
        <w:t xml:space="preserve"> </w:t>
      </w:r>
      <w:r w:rsidR="00E95BB6">
        <w:t>coming from the coil system. This offset may result in frequent gain changes over</w:t>
      </w:r>
      <w:r w:rsidR="00F850B3">
        <w:t xml:space="preserve"> an electrical 360 deg rotation. </w:t>
      </w:r>
      <w:r w:rsidR="00945E52">
        <w:t>EMC events that change voltages on the outputs may change the gain an</w:t>
      </w:r>
      <w:r w:rsidR="00F850B3">
        <w:t>d</w:t>
      </w:r>
      <w:r w:rsidR="00945E52">
        <w:t xml:space="preserve"> may cause </w:t>
      </w:r>
      <w:commentRangeStart w:id="59"/>
      <w:r w:rsidR="00945E52">
        <w:t>that</w:t>
      </w:r>
      <w:commentRangeEnd w:id="59"/>
      <w:r w:rsidR="006D2936">
        <w:rPr>
          <w:rStyle w:val="CommentReference"/>
          <w:rFonts w:asciiTheme="minorHAnsi" w:hAnsiTheme="minorHAnsi"/>
          <w:color w:val="FF0000"/>
        </w:rPr>
        <w:commentReference w:id="59"/>
      </w:r>
      <w:r w:rsidR="00945E52">
        <w:t xml:space="preserve"> the device </w:t>
      </w:r>
      <w:r w:rsidR="00F850B3">
        <w:t>does permanently change</w:t>
      </w:r>
      <w:r w:rsidR="00945E52">
        <w:t xml:space="preserve"> it’s currently used gain until the next power on reset.</w:t>
      </w:r>
    </w:p>
    <w:p w14:paraId="40226BCA" w14:textId="584054AE" w:rsidR="00945E52" w:rsidRDefault="00095A32" w:rsidP="00945E52">
      <w:pPr>
        <w:pStyle w:val="200BodyText"/>
      </w:pPr>
      <w:r>
        <w:t>Alternatively,</w:t>
      </w:r>
      <w:r w:rsidR="00945E52">
        <w:t xml:space="preserve"> </w:t>
      </w:r>
      <w:r w:rsidR="00945E52">
        <w:rPr>
          <w:rStyle w:val="CharQuotation"/>
        </w:rPr>
        <w:t xml:space="preserve">AGC_disable </w:t>
      </w:r>
      <w:r w:rsidR="00945E52" w:rsidRPr="00945E52">
        <w:t>can be set to “1”</w:t>
      </w:r>
      <w:r w:rsidR="00945E52">
        <w:t xml:space="preserve">. Then the device permanently operates with the gain selected by the bits </w:t>
      </w:r>
      <w:r w:rsidR="00945E52" w:rsidRPr="00945E52">
        <w:rPr>
          <w:rStyle w:val="CharQuotation"/>
        </w:rPr>
        <w:t>AGC_gain_factor &lt;6:0&gt;</w:t>
      </w:r>
      <w:r w:rsidR="00945E52" w:rsidRPr="00945E52">
        <w:rPr>
          <w:rStyle w:val="CharQuotation"/>
          <w:i w:val="0"/>
        </w:rPr>
        <w:t>.</w:t>
      </w:r>
    </w:p>
    <w:p w14:paraId="03D1D428" w14:textId="4E1DF82C" w:rsidR="0001150C" w:rsidRDefault="0001150C" w:rsidP="009527DA">
      <w:pPr>
        <w:pStyle w:val="200BodyText"/>
      </w:pPr>
      <w:r>
        <w:t xml:space="preserve">The startup </w:t>
      </w:r>
      <w:r w:rsidR="00AC06BD">
        <w:t>procedure</w:t>
      </w:r>
      <w:r>
        <w:t xml:space="preserve"> of the AGC is described in </w:t>
      </w:r>
      <w:r>
        <w:fldChar w:fldCharType="begin"/>
      </w:r>
      <w:r>
        <w:instrText xml:space="preserve"> REF _Ref46246358 \h </w:instrText>
      </w:r>
      <w:r>
        <w:fldChar w:fldCharType="separate"/>
      </w:r>
      <w:r w:rsidR="00B566BF">
        <w:t>Figure </w:t>
      </w:r>
      <w:r w:rsidR="00B566BF">
        <w:rPr>
          <w:noProof/>
        </w:rPr>
        <w:t>15</w:t>
      </w:r>
      <w:r>
        <w:fldChar w:fldCharType="end"/>
      </w:r>
      <w:r w:rsidR="00AC06BD">
        <w:t>. This startup procedure is executed each time after the device is powered on.</w:t>
      </w:r>
    </w:p>
    <w:p w14:paraId="096648AA" w14:textId="77777777" w:rsidR="001803B4" w:rsidRPr="001803B4" w:rsidRDefault="001803B4" w:rsidP="001803B4">
      <w:pPr>
        <w:pStyle w:val="200BodyText"/>
        <w:rPr>
          <w:rStyle w:val="CharEmphasis"/>
        </w:rPr>
      </w:pPr>
      <w:r w:rsidRPr="001803B4">
        <w:rPr>
          <w:rStyle w:val="CharEmphasis"/>
        </w:rPr>
        <w:t>dis_AGC_boost</w:t>
      </w:r>
    </w:p>
    <w:p w14:paraId="33FE583B" w14:textId="46199D05" w:rsidR="001803B4" w:rsidRDefault="001803B4" w:rsidP="001803B4">
      <w:pPr>
        <w:pStyle w:val="200BodyText"/>
      </w:pPr>
      <w:r>
        <w:t xml:space="preserve">When the </w:t>
      </w:r>
      <w:r w:rsidRPr="00F850B3">
        <w:rPr>
          <w:rStyle w:val="CharQuotation"/>
        </w:rPr>
        <w:t>dis_AGC_boost</w:t>
      </w:r>
      <w:r w:rsidR="008E66D1">
        <w:t xml:space="preserve"> bit </w:t>
      </w:r>
      <w:commentRangeStart w:id="60"/>
      <w:r w:rsidR="008E66D1">
        <w:t xml:space="preserve">is </w:t>
      </w:r>
      <w:r>
        <w:t>“0”</w:t>
      </w:r>
      <w:commentRangeEnd w:id="60"/>
      <w:r w:rsidR="004B7569">
        <w:rPr>
          <w:rStyle w:val="CommentReference"/>
          <w:rFonts w:asciiTheme="minorHAnsi" w:hAnsiTheme="minorHAnsi"/>
          <w:color w:val="FF0000"/>
        </w:rPr>
        <w:commentReference w:id="60"/>
      </w:r>
      <w:r>
        <w:t xml:space="preserve"> then the device does increase the gain until one of the differential outputs (SIN or COS) does reach a positive or negative voltage of V</w:t>
      </w:r>
      <w:r w:rsidRPr="00F850B3">
        <w:rPr>
          <w:vertAlign w:val="subscript"/>
        </w:rPr>
        <w:t>A</w:t>
      </w:r>
      <w:r>
        <w:rPr>
          <w:vertAlign w:val="subscript"/>
        </w:rPr>
        <w:t>GC_REG_H</w:t>
      </w:r>
      <w:r>
        <w:t xml:space="preserve">/2 and then does </w:t>
      </w:r>
      <w:r w:rsidR="00C94E38">
        <w:t>additionally</w:t>
      </w:r>
      <w:r>
        <w:t xml:space="preserve"> increase the gain by 4 steps. The maximum possible gain is 109 steps.</w:t>
      </w:r>
    </w:p>
    <w:p w14:paraId="3F8BAB4C" w14:textId="77777777" w:rsidR="001803B4" w:rsidRPr="001803B4" w:rsidRDefault="001803B4" w:rsidP="001803B4">
      <w:pPr>
        <w:pStyle w:val="200BodyText"/>
        <w:rPr>
          <w:rStyle w:val="CharEmphasis"/>
        </w:rPr>
      </w:pPr>
      <w:r w:rsidRPr="001803B4">
        <w:rPr>
          <w:rStyle w:val="CharEmphasis"/>
        </w:rPr>
        <w:t>dis_AGC_3dBred</w:t>
      </w:r>
    </w:p>
    <w:p w14:paraId="6C37509B" w14:textId="776A9D47" w:rsidR="001803B4" w:rsidRDefault="001803B4" w:rsidP="001803B4">
      <w:pPr>
        <w:pStyle w:val="200BodyText"/>
      </w:pPr>
      <w:r>
        <w:t xml:space="preserve">When the </w:t>
      </w:r>
      <w:r w:rsidRPr="00AC06BD">
        <w:rPr>
          <w:rStyle w:val="CharQuotation"/>
        </w:rPr>
        <w:t>dis_AGC_3dBred</w:t>
      </w:r>
      <w:r w:rsidR="008E66D1">
        <w:t xml:space="preserve"> bit is</w:t>
      </w:r>
      <w:r>
        <w:t xml:space="preserve"> “0” then gain is reduced by 18 steps. The purpose of this reduction is that the gain does not change when the target is rotated after the startup procedure, assuming that the differential output signals have no offset and that the distance between the coil sy</w:t>
      </w:r>
      <w:r w:rsidR="006D2936">
        <w:t>s</w:t>
      </w:r>
      <w:r>
        <w:t xml:space="preserve">tem and the target stays constant. Without this gain reduction the gain would change after the completion of the startup procedure when the target is rotated and when the target position before the startup is not 0, 90, 180 or 270 </w:t>
      </w:r>
      <w:r w:rsidR="009A25D0">
        <w:t>degrees</w:t>
      </w:r>
      <w:r>
        <w:t>. The minimum possible gain is 0 steps.</w:t>
      </w:r>
    </w:p>
    <w:p w14:paraId="211C4DE3" w14:textId="77777777" w:rsidR="001803B4" w:rsidRPr="001803B4" w:rsidRDefault="001803B4" w:rsidP="001803B4">
      <w:pPr>
        <w:pStyle w:val="200BodyText"/>
        <w:rPr>
          <w:rStyle w:val="CharEmphasis"/>
        </w:rPr>
      </w:pPr>
      <w:r>
        <w:rPr>
          <w:rStyle w:val="CharEmphasis"/>
        </w:rPr>
        <w:t>g</w:t>
      </w:r>
      <w:r w:rsidRPr="001803B4">
        <w:rPr>
          <w:rStyle w:val="CharEmphasis"/>
        </w:rPr>
        <w:t>ain_freeze</w:t>
      </w:r>
    </w:p>
    <w:p w14:paraId="55E4AF71" w14:textId="1D18B8DD" w:rsidR="001803B4" w:rsidRDefault="001803B4" w:rsidP="001803B4">
      <w:pPr>
        <w:pStyle w:val="200BodyText"/>
      </w:pPr>
      <w:r>
        <w:t>Whe</w:t>
      </w:r>
      <w:r w:rsidR="008E66D1">
        <w:t xml:space="preserve">n the gain freeze bit is </w:t>
      </w:r>
      <w:r>
        <w:t>“0” then the device does operate in fixed gain operation after the startup procedure. The gain will not change until the next startup.</w:t>
      </w:r>
    </w:p>
    <w:p w14:paraId="412B61CF" w14:textId="77777777" w:rsidR="001803B4" w:rsidRDefault="001803B4" w:rsidP="001803B4">
      <w:pPr>
        <w:pStyle w:val="200BodyText"/>
        <w:rPr>
          <w:rStyle w:val="CharEmphasis"/>
        </w:rPr>
      </w:pPr>
      <w:r w:rsidRPr="001803B4">
        <w:rPr>
          <w:rStyle w:val="CharEmphasis"/>
        </w:rPr>
        <w:t>Normal AGC algorithm regulation</w:t>
      </w:r>
    </w:p>
    <w:p w14:paraId="38542149" w14:textId="61F0BC9B" w:rsidR="001803B4" w:rsidRDefault="001803B4" w:rsidP="00FE7010">
      <w:pPr>
        <w:pStyle w:val="200BodyText"/>
      </w:pPr>
      <w:r>
        <w:t>The normal AGC algorit</w:t>
      </w:r>
      <w:r w:rsidR="006D2936">
        <w:t>h</w:t>
      </w:r>
      <w:r>
        <w:t>m regulat</w:t>
      </w:r>
      <w:r w:rsidR="00FE7010">
        <w:t xml:space="preserve">ion is described in </w:t>
      </w:r>
      <w:r w:rsidR="0069504F">
        <w:fldChar w:fldCharType="begin"/>
      </w:r>
      <w:r w:rsidR="0069504F">
        <w:instrText xml:space="preserve"> REF _Ref56084881 \h </w:instrText>
      </w:r>
      <w:r w:rsidR="0069504F">
        <w:fldChar w:fldCharType="separate"/>
      </w:r>
      <w:r w:rsidR="00B566BF">
        <w:t>Figure </w:t>
      </w:r>
      <w:r w:rsidR="00B566BF">
        <w:rPr>
          <w:noProof/>
        </w:rPr>
        <w:t>16</w:t>
      </w:r>
      <w:r w:rsidR="0069504F">
        <w:fldChar w:fldCharType="end"/>
      </w:r>
      <w:r w:rsidR="00FE7010">
        <w:t xml:space="preserve"> and </w:t>
      </w:r>
      <w:r w:rsidR="0069504F">
        <w:fldChar w:fldCharType="begin"/>
      </w:r>
      <w:r w:rsidR="0069504F">
        <w:instrText xml:space="preserve"> REF _Ref56084898 \h </w:instrText>
      </w:r>
      <w:r w:rsidR="0069504F">
        <w:fldChar w:fldCharType="separate"/>
      </w:r>
      <w:r w:rsidR="00B566BF">
        <w:t>Figure </w:t>
      </w:r>
      <w:r w:rsidR="00B566BF">
        <w:rPr>
          <w:noProof/>
        </w:rPr>
        <w:t>17</w:t>
      </w:r>
      <w:r w:rsidR="0069504F">
        <w:fldChar w:fldCharType="end"/>
      </w:r>
      <w:r w:rsidR="00FE7010">
        <w:t xml:space="preserve">. The logic </w:t>
      </w:r>
      <w:r w:rsidR="00695B35">
        <w:t xml:space="preserve">gates decide by how many counts </w:t>
      </w:r>
      <w:r w:rsidR="00FE7010">
        <w:t>the gain will be increased or decreased. A logic “1” at th</w:t>
      </w:r>
      <w:r w:rsidR="00695B35">
        <w:t>e outputs of the gates causes a</w:t>
      </w:r>
      <w:r w:rsidR="00FE7010">
        <w:t xml:space="preserve"> gain increase or decrease. A logic “0” at the outputs does not cause any gain change. </w:t>
      </w:r>
      <w:r w:rsidR="0060672A">
        <w:t xml:space="preserve">The gain always changes for </w:t>
      </w:r>
      <w:r w:rsidR="00FE7010">
        <w:t>both channels</w:t>
      </w:r>
      <w:r w:rsidR="0060672A">
        <w:t xml:space="preserve"> together</w:t>
      </w:r>
      <w:r w:rsidR="00FE7010">
        <w:t>. The inputs of the gates are connected to comparators that compare the absolute value of the differential SIN and COS output signals to four different comp</w:t>
      </w:r>
      <w:r w:rsidR="006D2936">
        <w:t>a</w:t>
      </w:r>
      <w:r w:rsidR="00FE7010">
        <w:t>rator levels. This comp</w:t>
      </w:r>
      <w:r w:rsidR="006D2936">
        <w:t>a</w:t>
      </w:r>
      <w:r w:rsidR="00FE7010">
        <w:t>rator levels are derived from V</w:t>
      </w:r>
      <w:r w:rsidR="00FE7010" w:rsidRPr="000332B0">
        <w:rPr>
          <w:vertAlign w:val="subscript"/>
        </w:rPr>
        <w:t>AGC_</w:t>
      </w:r>
      <w:r w:rsidR="00FE7010">
        <w:rPr>
          <w:vertAlign w:val="subscript"/>
        </w:rPr>
        <w:t>LIMIT</w:t>
      </w:r>
      <w:r w:rsidR="00FE7010" w:rsidRPr="000332B0">
        <w:rPr>
          <w:vertAlign w:val="subscript"/>
        </w:rPr>
        <w:t>_</w:t>
      </w:r>
      <w:r w:rsidR="00FE7010">
        <w:rPr>
          <w:vertAlign w:val="subscript"/>
        </w:rPr>
        <w:t>L</w:t>
      </w:r>
      <w:r w:rsidR="00FE7010">
        <w:t>, V</w:t>
      </w:r>
      <w:r w:rsidR="00FE7010" w:rsidRPr="000332B0">
        <w:rPr>
          <w:vertAlign w:val="subscript"/>
        </w:rPr>
        <w:t>AGC_</w:t>
      </w:r>
      <w:r w:rsidR="00FE7010">
        <w:rPr>
          <w:vertAlign w:val="subscript"/>
        </w:rPr>
        <w:t>REG</w:t>
      </w:r>
      <w:r w:rsidR="00FE7010" w:rsidRPr="000332B0">
        <w:rPr>
          <w:vertAlign w:val="subscript"/>
        </w:rPr>
        <w:t>_</w:t>
      </w:r>
      <w:r w:rsidR="00FE7010">
        <w:rPr>
          <w:vertAlign w:val="subscript"/>
        </w:rPr>
        <w:t>L</w:t>
      </w:r>
      <w:r w:rsidR="00FE7010">
        <w:t>, V</w:t>
      </w:r>
      <w:r w:rsidR="00FE7010" w:rsidRPr="000332B0">
        <w:rPr>
          <w:vertAlign w:val="subscript"/>
        </w:rPr>
        <w:t>AGC_</w:t>
      </w:r>
      <w:r w:rsidR="00FE7010">
        <w:rPr>
          <w:vertAlign w:val="subscript"/>
        </w:rPr>
        <w:t>REG</w:t>
      </w:r>
      <w:r w:rsidR="00FE7010" w:rsidRPr="000332B0">
        <w:rPr>
          <w:vertAlign w:val="subscript"/>
        </w:rPr>
        <w:t>_</w:t>
      </w:r>
      <w:r w:rsidR="00FE7010">
        <w:rPr>
          <w:vertAlign w:val="subscript"/>
        </w:rPr>
        <w:t>H</w:t>
      </w:r>
      <w:r w:rsidR="00FE7010">
        <w:t xml:space="preserve"> and V</w:t>
      </w:r>
      <w:r w:rsidR="00FE7010" w:rsidRPr="000332B0">
        <w:rPr>
          <w:vertAlign w:val="subscript"/>
        </w:rPr>
        <w:t>AGC_</w:t>
      </w:r>
      <w:r w:rsidR="00FE7010">
        <w:rPr>
          <w:vertAlign w:val="subscript"/>
        </w:rPr>
        <w:t>LIMIT</w:t>
      </w:r>
      <w:r w:rsidR="00FE7010" w:rsidRPr="000332B0">
        <w:rPr>
          <w:vertAlign w:val="subscript"/>
        </w:rPr>
        <w:t>_</w:t>
      </w:r>
      <w:r w:rsidR="00FE7010">
        <w:rPr>
          <w:vertAlign w:val="subscript"/>
        </w:rPr>
        <w:t>H</w:t>
      </w:r>
      <w:r w:rsidR="00FC049A">
        <w:t>.</w:t>
      </w:r>
      <w:r w:rsidR="00695B35">
        <w:t xml:space="preserve"> The regulation mode and step mode in </w:t>
      </w:r>
      <w:r w:rsidR="0069504F">
        <w:fldChar w:fldCharType="begin"/>
      </w:r>
      <w:r w:rsidR="0069504F">
        <w:instrText xml:space="preserve"> REF _Ref56084881 \h </w:instrText>
      </w:r>
      <w:r w:rsidR="0069504F">
        <w:fldChar w:fldCharType="separate"/>
      </w:r>
      <w:r w:rsidR="00B566BF">
        <w:t>Figure </w:t>
      </w:r>
      <w:r w:rsidR="00B566BF">
        <w:rPr>
          <w:noProof/>
        </w:rPr>
        <w:t>16</w:t>
      </w:r>
      <w:r w:rsidR="0069504F">
        <w:fldChar w:fldCharType="end"/>
      </w:r>
      <w:r w:rsidR="00695B35">
        <w:t xml:space="preserve"> and </w:t>
      </w:r>
      <w:r w:rsidR="0069504F">
        <w:fldChar w:fldCharType="begin"/>
      </w:r>
      <w:r w:rsidR="0069504F">
        <w:instrText xml:space="preserve"> REF _Ref56084898 \h </w:instrText>
      </w:r>
      <w:r w:rsidR="0069504F">
        <w:fldChar w:fldCharType="separate"/>
      </w:r>
      <w:r w:rsidR="00B566BF">
        <w:t>Figure </w:t>
      </w:r>
      <w:r w:rsidR="00B566BF">
        <w:rPr>
          <w:noProof/>
        </w:rPr>
        <w:t>17</w:t>
      </w:r>
      <w:r w:rsidR="0069504F">
        <w:fldChar w:fldCharType="end"/>
      </w:r>
      <w:r w:rsidR="00695B35">
        <w:t xml:space="preserve"> is executed periodically with the times </w:t>
      </w:r>
      <w:r w:rsidR="00695B35" w:rsidRPr="00695B35">
        <w:t>t</w:t>
      </w:r>
      <w:r w:rsidR="00695B35" w:rsidRPr="00695B35">
        <w:rPr>
          <w:vertAlign w:val="subscript"/>
        </w:rPr>
        <w:t>REG</w:t>
      </w:r>
      <w:r w:rsidR="00695B35">
        <w:rPr>
          <w:sz w:val="16"/>
        </w:rPr>
        <w:t xml:space="preserve"> </w:t>
      </w:r>
      <w:r w:rsidR="00695B35">
        <w:t>and t</w:t>
      </w:r>
      <w:r w:rsidR="00695B35">
        <w:rPr>
          <w:vertAlign w:val="subscript"/>
        </w:rPr>
        <w:t>LIMIT</w:t>
      </w:r>
      <w:r w:rsidR="00695B35">
        <w:t>.</w:t>
      </w:r>
      <w:commentRangeEnd w:id="58"/>
      <w:r w:rsidR="004C164F">
        <w:rPr>
          <w:rStyle w:val="CommentReference"/>
          <w:rFonts w:asciiTheme="minorHAnsi" w:hAnsiTheme="minorHAnsi"/>
          <w:color w:val="FF0000"/>
        </w:rPr>
        <w:commentReference w:id="58"/>
      </w:r>
    </w:p>
    <w:p w14:paraId="7F7ABF44" w14:textId="46317F4F" w:rsidR="00EE02DD" w:rsidRDefault="00EE02DD" w:rsidP="00EE02DD">
      <w:pPr>
        <w:pStyle w:val="Caption"/>
      </w:pPr>
      <w:bookmarkStart w:id="61" w:name="_Ref46246358"/>
      <w:commentRangeStart w:id="62"/>
      <w:r>
        <w:lastRenderedPageBreak/>
        <w:t>Figure</w:t>
      </w:r>
      <w:r w:rsidR="00434C5C">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15</w:t>
      </w:r>
      <w:r w:rsidR="007A6AC7">
        <w:rPr>
          <w:noProof/>
        </w:rPr>
        <w:fldChar w:fldCharType="end"/>
      </w:r>
      <w:bookmarkEnd w:id="61"/>
      <w:r w:rsidR="0001150C">
        <w:t>:</w:t>
      </w:r>
      <w:r w:rsidR="0001150C">
        <w:br/>
      </w:r>
      <w:r>
        <w:t xml:space="preserve">AGC </w:t>
      </w:r>
      <w:r w:rsidR="00660A06">
        <w:t>Startup Procedure</w:t>
      </w:r>
      <w:commentRangeEnd w:id="62"/>
      <w:r w:rsidR="00DF2747">
        <w:rPr>
          <w:rStyle w:val="CommentReference"/>
          <w:rFonts w:asciiTheme="minorHAnsi" w:hAnsiTheme="minorHAnsi"/>
          <w:b w:val="0"/>
          <w:iCs w:val="0"/>
          <w:color w:val="FF0000"/>
        </w:rPr>
        <w:commentReference w:id="62"/>
      </w:r>
    </w:p>
    <w:p w14:paraId="2308946F" w14:textId="21F0BFB1" w:rsidR="00EE02DD" w:rsidRDefault="00570073" w:rsidP="00C0617F">
      <w:pPr>
        <w:pStyle w:val="PicAnchorFullsizeFrame"/>
        <w:framePr w:wrap="notBeside"/>
      </w:pPr>
      <w:r>
        <w:object w:dxaOrig="7695" w:dyaOrig="17325" w14:anchorId="46201F32">
          <v:shape id="_x0000_i1034" type="#_x0000_t75" style="width:261.65pt;height:592.65pt" o:ole="">
            <v:imagedata r:id="rId36" o:title=""/>
          </v:shape>
          <o:OLEObject Type="Embed" ProgID="Visio.Drawing.15" ShapeID="_x0000_i1034" DrawAspect="Content" ObjectID="_1767612416" r:id="rId37"/>
        </w:object>
      </w:r>
    </w:p>
    <w:p w14:paraId="377168B6" w14:textId="4F8992C0" w:rsidR="002F7509" w:rsidRDefault="002F7509" w:rsidP="00660A06">
      <w:pPr>
        <w:pStyle w:val="TDSpaceBelow"/>
      </w:pPr>
    </w:p>
    <w:p w14:paraId="4776A15E" w14:textId="2ADC848A" w:rsidR="00745E9E" w:rsidRDefault="00745E9E" w:rsidP="00633A15">
      <w:pPr>
        <w:pStyle w:val="Caption"/>
      </w:pPr>
      <w:bookmarkStart w:id="63" w:name="_Ref56084881"/>
      <w:r>
        <w:lastRenderedPageBreak/>
        <w:t>Figure </w:t>
      </w:r>
      <w:r>
        <w:rPr>
          <w:noProof/>
        </w:rPr>
        <w:fldChar w:fldCharType="begin"/>
      </w:r>
      <w:r>
        <w:rPr>
          <w:noProof/>
        </w:rPr>
        <w:instrText xml:space="preserve"> SEQ Figure \* ARABIC </w:instrText>
      </w:r>
      <w:r>
        <w:rPr>
          <w:noProof/>
        </w:rPr>
        <w:fldChar w:fldCharType="separate"/>
      </w:r>
      <w:r w:rsidR="00B566BF">
        <w:rPr>
          <w:noProof/>
        </w:rPr>
        <w:t>16</w:t>
      </w:r>
      <w:r>
        <w:rPr>
          <w:noProof/>
        </w:rPr>
        <w:fldChar w:fldCharType="end"/>
      </w:r>
      <w:bookmarkEnd w:id="63"/>
      <w:r>
        <w:t>:</w:t>
      </w:r>
      <w:r>
        <w:br/>
      </w:r>
      <w:r w:rsidRPr="00745E9E">
        <w:t>Digital Im</w:t>
      </w:r>
      <w:r w:rsidR="00071A0B">
        <w:t>plementation of Regulation Mode</w:t>
      </w:r>
    </w:p>
    <w:p w14:paraId="7A21B28F" w14:textId="3B4BE3B2" w:rsidR="00071A0B" w:rsidRDefault="00071A0B" w:rsidP="00071A0B">
      <w:pPr>
        <w:pStyle w:val="PicAnchorFullsizeFrame"/>
        <w:framePr w:wrap="notBeside"/>
      </w:pPr>
      <w:r w:rsidRPr="000276F0">
        <w:object w:dxaOrig="3495" w:dyaOrig="1410" w14:anchorId="0D28FEBB">
          <v:shape id="_x0000_i1035" type="#_x0000_t75" style="width:390.65pt;height:178.4pt" o:ole="">
            <v:imagedata r:id="rId38" o:title="" cropright="7503f"/>
          </v:shape>
          <o:OLEObject Type="Embed" ProgID="Visio.Drawing.15" ShapeID="_x0000_i1035" DrawAspect="Content" ObjectID="_1767612417" r:id="rId39"/>
        </w:object>
      </w:r>
    </w:p>
    <w:p w14:paraId="33DB04BC" w14:textId="127AAAB0" w:rsidR="00D77602" w:rsidRDefault="00D77602" w:rsidP="00660A06">
      <w:pPr>
        <w:pStyle w:val="TDSpaceBelow"/>
      </w:pPr>
    </w:p>
    <w:p w14:paraId="28DFF489" w14:textId="3BA401FC" w:rsidR="00660A06" w:rsidRDefault="00660A06" w:rsidP="00633A15">
      <w:pPr>
        <w:pStyle w:val="Caption"/>
      </w:pPr>
      <w:bookmarkStart w:id="64" w:name="_Ref56084898"/>
      <w:r>
        <w:t>Figure </w:t>
      </w:r>
      <w:r>
        <w:rPr>
          <w:noProof/>
        </w:rPr>
        <w:fldChar w:fldCharType="begin"/>
      </w:r>
      <w:r>
        <w:rPr>
          <w:noProof/>
        </w:rPr>
        <w:instrText xml:space="preserve"> SEQ Figure \* ARABIC </w:instrText>
      </w:r>
      <w:r>
        <w:rPr>
          <w:noProof/>
        </w:rPr>
        <w:fldChar w:fldCharType="separate"/>
      </w:r>
      <w:r w:rsidR="00B566BF">
        <w:rPr>
          <w:noProof/>
        </w:rPr>
        <w:t>17</w:t>
      </w:r>
      <w:r>
        <w:rPr>
          <w:noProof/>
        </w:rPr>
        <w:fldChar w:fldCharType="end"/>
      </w:r>
      <w:bookmarkEnd w:id="64"/>
      <w:r>
        <w:t>:</w:t>
      </w:r>
      <w:r>
        <w:br/>
      </w:r>
      <w:r w:rsidRPr="00660A06">
        <w:t>Digital Implementation of Step Mode</w:t>
      </w:r>
    </w:p>
    <w:p w14:paraId="0C680D8E" w14:textId="1C215D4A" w:rsidR="00071A0B" w:rsidRDefault="00071A0B" w:rsidP="00071A0B">
      <w:pPr>
        <w:pStyle w:val="PicAnchorFullsizeFrame"/>
        <w:framePr w:wrap="notBeside"/>
      </w:pPr>
      <w:r w:rsidRPr="000276F0">
        <w:object w:dxaOrig="2731" w:dyaOrig="901" w14:anchorId="249E3C99">
          <v:shape id="_x0000_i1036" type="#_x0000_t75" style="width:392.8pt;height:149.9pt" o:ole="">
            <v:imagedata r:id="rId40" o:title="" cropright="8839f"/>
          </v:shape>
          <o:OLEObject Type="Embed" ProgID="Visio.Drawing.15" ShapeID="_x0000_i1036" DrawAspect="Content" ObjectID="_1767612418" r:id="rId41"/>
        </w:object>
      </w:r>
    </w:p>
    <w:p w14:paraId="3ADBA5AC" w14:textId="77777777" w:rsidR="00660A06" w:rsidRDefault="00660A06" w:rsidP="00660A06">
      <w:pPr>
        <w:pStyle w:val="TDSpaceBelow"/>
      </w:pPr>
    </w:p>
    <w:p w14:paraId="0AE11C77" w14:textId="508150A2" w:rsidR="00660A06" w:rsidRDefault="00660A06" w:rsidP="00633A15">
      <w:pPr>
        <w:pStyle w:val="Caption"/>
      </w:pPr>
      <w:r>
        <w:lastRenderedPageBreak/>
        <w:t>Figure </w:t>
      </w:r>
      <w:r>
        <w:rPr>
          <w:noProof/>
        </w:rPr>
        <w:fldChar w:fldCharType="begin"/>
      </w:r>
      <w:r>
        <w:rPr>
          <w:noProof/>
        </w:rPr>
        <w:instrText xml:space="preserve"> SEQ Figure \* ARABIC </w:instrText>
      </w:r>
      <w:r>
        <w:rPr>
          <w:noProof/>
        </w:rPr>
        <w:fldChar w:fldCharType="separate"/>
      </w:r>
      <w:r w:rsidR="00B566BF">
        <w:rPr>
          <w:noProof/>
        </w:rPr>
        <w:t>18</w:t>
      </w:r>
      <w:r>
        <w:rPr>
          <w:noProof/>
        </w:rPr>
        <w:fldChar w:fldCharType="end"/>
      </w:r>
      <w:r>
        <w:t>:</w:t>
      </w:r>
      <w:r>
        <w:br/>
      </w:r>
      <w:r w:rsidRPr="00660A06">
        <w:t>AGC Regulation and Step Mode</w:t>
      </w:r>
    </w:p>
    <w:p w14:paraId="4AC99307" w14:textId="77777777" w:rsidR="00A853FC" w:rsidRDefault="00A853FC" w:rsidP="00A853FC">
      <w:pPr>
        <w:pStyle w:val="PicAnchorFullsizeFrame"/>
        <w:framePr w:w="0" w:hSpace="0" w:wrap="auto" w:vAnchor="margin" w:xAlign="left" w:yAlign="inline"/>
      </w:pPr>
      <w:r w:rsidRPr="000276F0">
        <w:object w:dxaOrig="6901" w:dyaOrig="5352" w14:anchorId="68AB9DE2">
          <v:shape id="_x0000_i1037" type="#_x0000_t75" style="width:446.5pt;height:346.55pt" o:ole="">
            <v:imagedata r:id="rId42" o:title=""/>
          </v:shape>
          <o:OLEObject Type="Embed" ProgID="Visio.Drawing.15" ShapeID="_x0000_i1037" DrawAspect="Content" ObjectID="_1767612419" r:id="rId43"/>
        </w:object>
      </w:r>
    </w:p>
    <w:p w14:paraId="114F8382" w14:textId="77777777" w:rsidR="001803B4" w:rsidRDefault="001803B4" w:rsidP="00660A06">
      <w:pPr>
        <w:pStyle w:val="TDSpaceBelow"/>
      </w:pPr>
    </w:p>
    <w:p w14:paraId="46634371" w14:textId="77777777" w:rsidR="00A53B6F" w:rsidRDefault="00A53B6F" w:rsidP="00FF1689">
      <w:pPr>
        <w:pStyle w:val="WAspaceAbove"/>
      </w:pPr>
    </w:p>
    <w:tbl>
      <w:tblPr>
        <w:tblStyle w:val="WAnoteTab"/>
        <w:tblW w:w="0" w:type="auto"/>
        <w:tblLook w:val="04A0" w:firstRow="1" w:lastRow="0" w:firstColumn="1" w:lastColumn="0" w:noHBand="0" w:noVBand="1"/>
      </w:tblPr>
      <w:tblGrid>
        <w:gridCol w:w="851"/>
        <w:gridCol w:w="9070"/>
      </w:tblGrid>
      <w:tr w:rsidR="00A53B6F" w:rsidRPr="006C3B85" w14:paraId="59820599" w14:textId="77777777" w:rsidTr="00FF1689">
        <w:tc>
          <w:tcPr>
            <w:cnfStyle w:val="001000000000" w:firstRow="0" w:lastRow="0" w:firstColumn="1" w:lastColumn="0" w:oddVBand="0" w:evenVBand="0" w:oddHBand="0" w:evenHBand="0" w:firstRowFirstColumn="0" w:firstRowLastColumn="0" w:lastRowFirstColumn="0" w:lastRowLastColumn="0"/>
            <w:tcW w:w="851" w:type="dxa"/>
          </w:tcPr>
          <w:p w14:paraId="691F2FD9" w14:textId="77777777" w:rsidR="00A53B6F" w:rsidRPr="006C3B85" w:rsidRDefault="00A53B6F" w:rsidP="00FF1689">
            <w:pPr>
              <w:pStyle w:val="WAnoticeAnchor"/>
            </w:pPr>
            <w:r>
              <w:rPr>
                <w:noProof/>
                <w:lang w:eastAsia="zh-CN"/>
              </w:rPr>
              <w:drawing>
                <wp:inline distT="0" distB="0" distL="0" distR="0" wp14:anchorId="682E8A3F" wp14:editId="5C7A8BF8">
                  <wp:extent cx="324000" cy="324000"/>
                  <wp:effectExtent l="0" t="0" r="0" b="0"/>
                  <wp:docPr id="163425462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ms_Info.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tc>
        <w:tc>
          <w:tcPr>
            <w:tcW w:w="9070" w:type="dxa"/>
          </w:tcPr>
          <w:p w14:paraId="6C7B83F3" w14:textId="77777777" w:rsidR="00A53B6F" w:rsidRPr="006C3B85" w:rsidRDefault="00A53B6F" w:rsidP="00FF1689">
            <w:pPr>
              <w:pStyle w:val="WAnoticeSignalWord"/>
              <w:cnfStyle w:val="000000000000" w:firstRow="0" w:lastRow="0" w:firstColumn="0" w:lastColumn="0" w:oddVBand="0" w:evenVBand="0" w:oddHBand="0" w:evenHBand="0" w:firstRowFirstColumn="0" w:firstRowLastColumn="0" w:lastRowFirstColumn="0" w:lastRowLastColumn="0"/>
            </w:pPr>
            <w:r w:rsidRPr="006C3B85">
              <w:t>Information</w:t>
            </w:r>
          </w:p>
        </w:tc>
      </w:tr>
      <w:tr w:rsidR="00A53B6F" w:rsidRPr="006C3B85" w14:paraId="35326A16" w14:textId="77777777" w:rsidTr="00FF1689">
        <w:tc>
          <w:tcPr>
            <w:cnfStyle w:val="001000000000" w:firstRow="0" w:lastRow="0" w:firstColumn="1" w:lastColumn="0" w:oddVBand="0" w:evenVBand="0" w:oddHBand="0" w:evenHBand="0" w:firstRowFirstColumn="0" w:firstRowLastColumn="0" w:lastRowFirstColumn="0" w:lastRowLastColumn="0"/>
            <w:tcW w:w="851" w:type="dxa"/>
          </w:tcPr>
          <w:p w14:paraId="6C1DB664" w14:textId="77777777" w:rsidR="00A53B6F" w:rsidRPr="006C3B85" w:rsidRDefault="00A53B6F" w:rsidP="00FF1689">
            <w:pPr>
              <w:pStyle w:val="WAnoticeText"/>
            </w:pPr>
          </w:p>
        </w:tc>
        <w:tc>
          <w:tcPr>
            <w:tcW w:w="9070" w:type="dxa"/>
          </w:tcPr>
          <w:p w14:paraId="305FA7EA" w14:textId="283BE7B9" w:rsidR="00A53B6F" w:rsidRPr="00A53B6F" w:rsidRDefault="00A53B6F" w:rsidP="00A53B6F">
            <w:pPr>
              <w:pStyle w:val="WAnoticeText"/>
              <w:cnfStyle w:val="000000000000" w:firstRow="0" w:lastRow="0" w:firstColumn="0" w:lastColumn="0" w:oddVBand="0" w:evenVBand="0" w:oddHBand="0" w:evenHBand="0" w:firstRowFirstColumn="0" w:firstRowLastColumn="0" w:lastRowFirstColumn="0" w:lastRowLastColumn="0"/>
            </w:pPr>
            <w:r w:rsidRPr="00A53B6F">
              <w:t xml:space="preserve">Whenever the </w:t>
            </w:r>
            <w:fldSimple w:instr=" DOCPROPERTY  ProductVariant1  \* MERGEFORMAT ">
              <w:r w:rsidR="002B7D92">
                <w:t>AS5715R</w:t>
              </w:r>
            </w:fldSimple>
            <w:r w:rsidRPr="00A53B6F">
              <w:t xml:space="preserve"> moves into safe state (valid for all safety mechanism initiations except the OTP signature check), the AGC gain freezes (assuming that the AGC algorithm is active) for this safe state condition duration.</w:t>
            </w:r>
          </w:p>
          <w:p w14:paraId="60B98343" w14:textId="24C4AB7A" w:rsidR="00A53B6F" w:rsidRPr="00A53B6F" w:rsidRDefault="00A53B6F" w:rsidP="00A53B6F">
            <w:pPr>
              <w:pStyle w:val="WAnoticeText"/>
              <w:cnfStyle w:val="000000000000" w:firstRow="0" w:lastRow="0" w:firstColumn="0" w:lastColumn="0" w:oddVBand="0" w:evenVBand="0" w:oddHBand="0" w:evenHBand="0" w:firstRowFirstColumn="0" w:firstRowLastColumn="0" w:lastRowFirstColumn="0" w:lastRowLastColumn="0"/>
            </w:pPr>
            <w:r w:rsidRPr="00A53B6F">
              <w:t xml:space="preserve">As soon as the safe state condition expires and the </w:t>
            </w:r>
            <w:fldSimple w:instr=" DOCPROPERTY  ProductVariant1  \* MERGEFORMAT ">
              <w:r w:rsidR="002B7D92">
                <w:t>AS5715R</w:t>
              </w:r>
            </w:fldSimple>
            <w:r w:rsidRPr="00A53B6F">
              <w:t xml:space="preserve"> recovers into normal operation mode, the AGC gain unfreezes and it starts regulating with the same gain value as right before entering the safe state condition.</w:t>
            </w:r>
          </w:p>
          <w:p w14:paraId="4AEB052D" w14:textId="47ED9794" w:rsidR="00A53B6F" w:rsidRPr="006C3B85" w:rsidRDefault="00A53B6F" w:rsidP="00A53B6F">
            <w:pPr>
              <w:pStyle w:val="WAnoticeText"/>
              <w:cnfStyle w:val="000000000000" w:firstRow="0" w:lastRow="0" w:firstColumn="0" w:lastColumn="0" w:oddVBand="0" w:evenVBand="0" w:oddHBand="0" w:evenHBand="0" w:firstRowFirstColumn="0" w:firstRowLastColumn="0" w:lastRowFirstColumn="0" w:lastRowLastColumn="0"/>
            </w:pPr>
            <w:r w:rsidRPr="00A53B6F">
              <w:t>If the AGC algorithm is disabled, a well defined fixed gain factor must be chosen with respect to the expected maximum RX signal amplitude occurring in certain applications. If the gain factor is set too high, the RX input signal get over-amplified and starts to clip, which may lead into a wrong output signal.</w:t>
            </w:r>
          </w:p>
        </w:tc>
      </w:tr>
    </w:tbl>
    <w:p w14:paraId="6A1CA68E" w14:textId="77777777" w:rsidR="00A53B6F" w:rsidRDefault="00A53B6F" w:rsidP="00FF1689">
      <w:pPr>
        <w:pStyle w:val="WAspaceBelow"/>
      </w:pPr>
    </w:p>
    <w:p w14:paraId="5B2F91B8" w14:textId="651681F1" w:rsidR="00583AB3" w:rsidRDefault="00583AB3" w:rsidP="00DE2B4E">
      <w:pPr>
        <w:pStyle w:val="Heading2"/>
        <w:pageBreakBefore/>
      </w:pPr>
      <w:bookmarkStart w:id="65" w:name="_Toc482608719"/>
      <w:bookmarkStart w:id="66" w:name="_Toc156997617"/>
      <w:r w:rsidRPr="00583AB3">
        <w:lastRenderedPageBreak/>
        <w:t>Output</w:t>
      </w:r>
      <w:bookmarkEnd w:id="65"/>
      <w:bookmarkEnd w:id="66"/>
    </w:p>
    <w:p w14:paraId="02E871C3" w14:textId="2A61047B" w:rsidR="00FC0431" w:rsidRPr="00FC0431" w:rsidRDefault="00FC0431" w:rsidP="00FC0431">
      <w:pPr>
        <w:pStyle w:val="Heading3"/>
      </w:pPr>
      <w:r>
        <w:t>Output Signals</w:t>
      </w:r>
    </w:p>
    <w:p w14:paraId="5E583F57" w14:textId="2B0C7979" w:rsidR="00583AB3" w:rsidRPr="00583AB3" w:rsidRDefault="004E1B8B" w:rsidP="00EC332B">
      <w:pPr>
        <w:pStyle w:val="200BodyText"/>
      </w:pPr>
      <w:r>
        <w:t xml:space="preserve">The differential </w:t>
      </w:r>
      <w:r w:rsidR="00583AB3" w:rsidRPr="00583AB3">
        <w:t>S</w:t>
      </w:r>
      <w:r w:rsidR="00BE6BCB">
        <w:t>IN o</w:t>
      </w:r>
      <w:r w:rsidR="00086830">
        <w:t xml:space="preserve">utput signal is the voltage </w:t>
      </w:r>
      <w:r w:rsidR="00583AB3" w:rsidRPr="00583AB3">
        <w:t>between</w:t>
      </w:r>
      <w:r w:rsidR="00397C22">
        <w:t xml:space="preserve"> the pins</w:t>
      </w:r>
      <w:r w:rsidR="00583AB3" w:rsidRPr="00583AB3">
        <w:t xml:space="preserve"> SIN+ and SIN-</w:t>
      </w:r>
      <w:r w:rsidR="00583AB3" w:rsidRPr="00583AB3">
        <w:br/>
      </w:r>
      <w:r w:rsidR="000B0491" w:rsidRPr="00583AB3">
        <w:t xml:space="preserve">The </w:t>
      </w:r>
      <w:r>
        <w:t xml:space="preserve">differential </w:t>
      </w:r>
      <w:r w:rsidR="00397C22">
        <w:t>COS</w:t>
      </w:r>
      <w:r w:rsidR="000B0491">
        <w:t xml:space="preserve"> o</w:t>
      </w:r>
      <w:r>
        <w:t xml:space="preserve">utput signal is </w:t>
      </w:r>
      <w:r w:rsidR="00086830">
        <w:t>the voltage</w:t>
      </w:r>
      <w:r w:rsidR="000B0491" w:rsidRPr="00583AB3">
        <w:t xml:space="preserve"> between</w:t>
      </w:r>
      <w:r w:rsidR="00397C22">
        <w:t xml:space="preserve"> the pins</w:t>
      </w:r>
      <w:r w:rsidR="000B0491" w:rsidRPr="00583AB3">
        <w:t xml:space="preserve"> </w:t>
      </w:r>
      <w:r w:rsidR="00397C22">
        <w:t>COS</w:t>
      </w:r>
      <w:r w:rsidR="000B0491" w:rsidRPr="00583AB3">
        <w:t xml:space="preserve">+ and </w:t>
      </w:r>
      <w:r w:rsidR="00397C22">
        <w:t>COS</w:t>
      </w:r>
      <w:r w:rsidR="000B0491" w:rsidRPr="00583AB3">
        <w:t>-</w:t>
      </w:r>
    </w:p>
    <w:p w14:paraId="0B081327" w14:textId="25BBB045" w:rsidR="009119D2" w:rsidRDefault="00F45661" w:rsidP="00777914">
      <w:pPr>
        <w:pStyle w:val="amsHeadingList"/>
      </w:pPr>
      <w:r>
        <w:fldChar w:fldCharType="begin"/>
      </w:r>
      <w:r>
        <w:instrText xml:space="preserve"> REF _Ref48145905 \h </w:instrText>
      </w:r>
      <w:r>
        <w:fldChar w:fldCharType="separate"/>
      </w:r>
      <w:r w:rsidR="00B566BF">
        <w:t>Figure </w:t>
      </w:r>
      <w:r w:rsidR="00B566BF">
        <w:rPr>
          <w:noProof/>
        </w:rPr>
        <w:t>19</w:t>
      </w:r>
      <w:r>
        <w:fldChar w:fldCharType="end"/>
      </w:r>
      <w:r>
        <w:t xml:space="preserve"> and </w:t>
      </w:r>
      <w:r>
        <w:fldChar w:fldCharType="begin"/>
      </w:r>
      <w:r>
        <w:instrText xml:space="preserve"> REF _Ref48145907 \h </w:instrText>
      </w:r>
      <w:r>
        <w:fldChar w:fldCharType="separate"/>
      </w:r>
      <w:r w:rsidR="00B566BF">
        <w:t>Figure </w:t>
      </w:r>
      <w:r w:rsidR="00B566BF">
        <w:rPr>
          <w:noProof/>
        </w:rPr>
        <w:t>20</w:t>
      </w:r>
      <w:r>
        <w:fldChar w:fldCharType="end"/>
      </w:r>
      <w:r>
        <w:t xml:space="preserve"> </w:t>
      </w:r>
      <w:r w:rsidR="0066473A">
        <w:t>show</w:t>
      </w:r>
      <w:r w:rsidR="00583AB3" w:rsidRPr="00583AB3">
        <w:t xml:space="preserve"> an example</w:t>
      </w:r>
      <w:r w:rsidR="009119D2">
        <w:t xml:space="preserve"> of the</w:t>
      </w:r>
      <w:r>
        <w:t xml:space="preserve"> SIN+ and SIN- signal measured </w:t>
      </w:r>
      <w:r w:rsidR="005F1D0A">
        <w:t>single</w:t>
      </w:r>
      <w:r>
        <w:t xml:space="preserve"> ended (against GND)</w:t>
      </w:r>
      <w:r w:rsidR="009119D2">
        <w:t>:</w:t>
      </w:r>
    </w:p>
    <w:p w14:paraId="11113282" w14:textId="5468DC08" w:rsidR="009119D2" w:rsidRDefault="009119D2" w:rsidP="00434C5C">
      <w:pPr>
        <w:pStyle w:val="amsBodyList1"/>
      </w:pPr>
      <w:r>
        <w:t xml:space="preserve">Red signal with peak2peak amplitude of </w:t>
      </w:r>
      <w:r w:rsidR="00131712">
        <w:t>4.</w:t>
      </w:r>
      <w:r>
        <w:t>5% of VCC</w:t>
      </w:r>
    </w:p>
    <w:p w14:paraId="626FF8B3" w14:textId="75B178FE" w:rsidR="009119D2" w:rsidRDefault="009119D2" w:rsidP="00434C5C">
      <w:pPr>
        <w:pStyle w:val="amsBodyList1"/>
      </w:pPr>
      <w:r>
        <w:t>Yellow signal with peak2peak amplitude of 1</w:t>
      </w:r>
      <w:r w:rsidR="00D210FB">
        <w:t>7.</w:t>
      </w:r>
      <w:r>
        <w:t>5% of VCC</w:t>
      </w:r>
    </w:p>
    <w:p w14:paraId="6D263E7E" w14:textId="6F13A3DF" w:rsidR="009119D2" w:rsidRDefault="009119D2" w:rsidP="00434C5C">
      <w:pPr>
        <w:pStyle w:val="amsBodyList1"/>
      </w:pPr>
      <w:r>
        <w:t>Green signal with peak2peak amplitude of 35% of VCC</w:t>
      </w:r>
    </w:p>
    <w:p w14:paraId="5F82897C" w14:textId="69016319" w:rsidR="009119D2" w:rsidRDefault="009119D2" w:rsidP="00434C5C">
      <w:pPr>
        <w:pStyle w:val="amsBodyList1"/>
      </w:pPr>
      <w:r>
        <w:t>Blue signal with peak2peak amplitude of 45% of VCC</w:t>
      </w:r>
    </w:p>
    <w:p w14:paraId="12AE583F" w14:textId="7CACEDBC" w:rsidR="009119D2" w:rsidRDefault="009119D2" w:rsidP="00EC332B">
      <w:pPr>
        <w:pStyle w:val="200BodyText"/>
      </w:pPr>
      <w:r>
        <w:t>Beside this, the failure</w:t>
      </w:r>
      <w:r w:rsidR="00215AD3">
        <w:t xml:space="preserve"> </w:t>
      </w:r>
      <w:r>
        <w:t>band is visible at the low and high side of the output voltage range.</w:t>
      </w:r>
    </w:p>
    <w:p w14:paraId="699953D9" w14:textId="1AB48A86" w:rsidR="0066473A" w:rsidRDefault="0066473A" w:rsidP="0066473A">
      <w:pPr>
        <w:pStyle w:val="Caption"/>
      </w:pPr>
      <w:bookmarkStart w:id="67" w:name="_Ref48145905"/>
      <w:r>
        <w:t>Figure</w:t>
      </w:r>
      <w:r w:rsidR="00434C5C">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19</w:t>
      </w:r>
      <w:r w:rsidR="007A6AC7">
        <w:rPr>
          <w:noProof/>
        </w:rPr>
        <w:fldChar w:fldCharType="end"/>
      </w:r>
      <w:bookmarkEnd w:id="67"/>
      <w:r>
        <w:t>:</w:t>
      </w:r>
      <w:r>
        <w:br/>
        <w:t xml:space="preserve">SIN+ </w:t>
      </w:r>
      <w:r w:rsidR="00434C5C">
        <w:t>S</w:t>
      </w:r>
      <w:r>
        <w:t>ingle-</w:t>
      </w:r>
      <w:r w:rsidR="008571E0">
        <w:t xml:space="preserve">Ended </w:t>
      </w:r>
      <w:r>
        <w:t xml:space="preserve">Output </w:t>
      </w:r>
      <w:r w:rsidR="00434C5C">
        <w:t>S</w:t>
      </w:r>
      <w:r>
        <w:t>ignal</w:t>
      </w:r>
    </w:p>
    <w:p w14:paraId="3A329CE6" w14:textId="23C750A7" w:rsidR="0066473A" w:rsidRDefault="00A853FC" w:rsidP="00434C5C">
      <w:pPr>
        <w:pStyle w:val="PicAnchorFullsizeFrame"/>
        <w:framePr w:wrap="notBeside"/>
      </w:pPr>
      <w:r>
        <w:object w:dxaOrig="5772" w:dyaOrig="3036" w14:anchorId="37865557">
          <v:shape id="_x0000_i1038" type="#_x0000_t75" style="width:448.65pt;height:235.35pt" o:ole="">
            <v:imagedata r:id="rId44" o:title=""/>
          </v:shape>
          <o:OLEObject Type="Embed" ProgID="Visio.Drawing.15" ShapeID="_x0000_i1038" DrawAspect="Content" ObjectID="_1767612420" r:id="rId45"/>
        </w:object>
      </w:r>
    </w:p>
    <w:p w14:paraId="42BA0111" w14:textId="77777777" w:rsidR="0066473A" w:rsidRDefault="0066473A" w:rsidP="0066473A">
      <w:pPr>
        <w:pStyle w:val="PicSpaceBelow"/>
      </w:pPr>
    </w:p>
    <w:p w14:paraId="74C7B706" w14:textId="77777777" w:rsidR="0066473A" w:rsidRDefault="0066473A" w:rsidP="0066473A">
      <w:pPr>
        <w:pStyle w:val="TDSpaceBelow"/>
      </w:pPr>
    </w:p>
    <w:p w14:paraId="70B18277" w14:textId="23D04165" w:rsidR="0066473A" w:rsidRDefault="0066473A" w:rsidP="0066473A">
      <w:pPr>
        <w:pStyle w:val="Caption"/>
      </w:pPr>
      <w:bookmarkStart w:id="68" w:name="_Ref48145907"/>
      <w:r>
        <w:lastRenderedPageBreak/>
        <w:t>Figure</w:t>
      </w:r>
      <w:r w:rsidR="00434C5C">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20</w:t>
      </w:r>
      <w:r w:rsidR="007A6AC7">
        <w:rPr>
          <w:noProof/>
        </w:rPr>
        <w:fldChar w:fldCharType="end"/>
      </w:r>
      <w:bookmarkEnd w:id="68"/>
      <w:r>
        <w:t>:</w:t>
      </w:r>
      <w:r>
        <w:br/>
        <w:t xml:space="preserve">SIN- </w:t>
      </w:r>
      <w:r w:rsidR="00434C5C">
        <w:t>S</w:t>
      </w:r>
      <w:r>
        <w:t>ingle-</w:t>
      </w:r>
      <w:r w:rsidR="008571E0">
        <w:t xml:space="preserve">Ended </w:t>
      </w:r>
      <w:r>
        <w:t xml:space="preserve">Output </w:t>
      </w:r>
      <w:r w:rsidR="00434C5C">
        <w:t>S</w:t>
      </w:r>
      <w:r>
        <w:t>ignal</w:t>
      </w:r>
    </w:p>
    <w:p w14:paraId="64E70192" w14:textId="1DBC25AE" w:rsidR="0066473A" w:rsidRDefault="00A853FC" w:rsidP="00434C5C">
      <w:pPr>
        <w:pStyle w:val="PicAnchorFullsizeFrame"/>
        <w:framePr w:wrap="notBeside"/>
      </w:pPr>
      <w:r>
        <w:object w:dxaOrig="5772" w:dyaOrig="3036" w14:anchorId="06D1BABE">
          <v:shape id="_x0000_i1039" type="#_x0000_t75" style="width:448.65pt;height:235.35pt" o:ole="">
            <v:imagedata r:id="rId46" o:title=""/>
          </v:shape>
          <o:OLEObject Type="Embed" ProgID="Visio.Drawing.15" ShapeID="_x0000_i1039" DrawAspect="Content" ObjectID="_1767612421" r:id="rId47"/>
        </w:object>
      </w:r>
    </w:p>
    <w:p w14:paraId="0D341F13" w14:textId="77777777" w:rsidR="0066473A" w:rsidRDefault="0066473A" w:rsidP="0066473A">
      <w:pPr>
        <w:pStyle w:val="PicSpaceBelow"/>
      </w:pPr>
    </w:p>
    <w:p w14:paraId="2398D7FF" w14:textId="297F2766" w:rsidR="0066473A" w:rsidRDefault="0066473A" w:rsidP="0066473A">
      <w:pPr>
        <w:pStyle w:val="TDSpaceBelow"/>
      </w:pPr>
    </w:p>
    <w:p w14:paraId="70034E9B" w14:textId="69C14E44" w:rsidR="009119D2" w:rsidRDefault="009119D2" w:rsidP="009119D2">
      <w:pPr>
        <w:pStyle w:val="200BodyText"/>
      </w:pPr>
      <w:r>
        <w:t xml:space="preserve">The corresponding </w:t>
      </w:r>
      <w:r w:rsidRPr="00583AB3">
        <w:t xml:space="preserve">differential </w:t>
      </w:r>
      <w:r>
        <w:t xml:space="preserve">SIN output </w:t>
      </w:r>
      <w:r w:rsidRPr="00583AB3">
        <w:t>signal</w:t>
      </w:r>
      <w:r w:rsidR="00C13B77">
        <w:t>s</w:t>
      </w:r>
      <w:r w:rsidRPr="00583AB3">
        <w:t xml:space="preserve"> </w:t>
      </w:r>
      <w:r w:rsidR="00C13B77">
        <w:t>are</w:t>
      </w:r>
      <w:r>
        <w:t xml:space="preserve"> drawn in the figure below.</w:t>
      </w:r>
    </w:p>
    <w:p w14:paraId="662B982B" w14:textId="45B4C447" w:rsidR="00C13B77" w:rsidRDefault="00C13B77" w:rsidP="00215AD3">
      <w:pPr>
        <w:pStyle w:val="amsHeadingList"/>
      </w:pPr>
      <w:r>
        <w:t>The differential signals are calculated from the single-ended signals (SIN+ minus SIN-):</w:t>
      </w:r>
    </w:p>
    <w:p w14:paraId="13810223" w14:textId="1FCF3627" w:rsidR="00C13B77" w:rsidRDefault="00C13B77" w:rsidP="00434C5C">
      <w:pPr>
        <w:pStyle w:val="amsBodyList1"/>
      </w:pPr>
      <w:r>
        <w:t xml:space="preserve">Red SIN signal </w:t>
      </w:r>
      <w:r>
        <w:sym w:font="Wingdings" w:char="F0E0"/>
      </w:r>
      <w:r w:rsidR="00131712">
        <w:t xml:space="preserve"> peak2peak amplitude of 9</w:t>
      </w:r>
      <w:r>
        <w:t xml:space="preserve">% of VCC </w:t>
      </w:r>
      <w:r>
        <w:sym w:font="Wingdings" w:char="F0E0"/>
      </w:r>
      <w:r>
        <w:t xml:space="preserve"> V</w:t>
      </w:r>
      <w:r w:rsidRPr="000332B0">
        <w:rPr>
          <w:vertAlign w:val="subscript"/>
        </w:rPr>
        <w:t>AGC_</w:t>
      </w:r>
      <w:r>
        <w:rPr>
          <w:vertAlign w:val="subscript"/>
        </w:rPr>
        <w:t>LIMIT</w:t>
      </w:r>
      <w:r w:rsidRPr="000332B0">
        <w:rPr>
          <w:vertAlign w:val="subscript"/>
        </w:rPr>
        <w:t>_</w:t>
      </w:r>
      <w:r>
        <w:rPr>
          <w:vertAlign w:val="subscript"/>
        </w:rPr>
        <w:t>L</w:t>
      </w:r>
      <w:r>
        <w:t xml:space="preserve"> threshold</w:t>
      </w:r>
    </w:p>
    <w:p w14:paraId="573BA5D2" w14:textId="5898560D" w:rsidR="00C13B77" w:rsidRDefault="00C13B77" w:rsidP="00434C5C">
      <w:pPr>
        <w:pStyle w:val="amsBodyList1"/>
      </w:pPr>
      <w:r>
        <w:t xml:space="preserve">Yellow SIN signal </w:t>
      </w:r>
      <w:r>
        <w:sym w:font="Wingdings" w:char="F0E0"/>
      </w:r>
      <w:r w:rsidR="00131712">
        <w:t xml:space="preserve"> peak2peak amplitude of 35</w:t>
      </w:r>
      <w:r>
        <w:t xml:space="preserve">% of VCC </w:t>
      </w:r>
      <w:r>
        <w:sym w:font="Wingdings" w:char="F0E0"/>
      </w:r>
      <w:r>
        <w:t xml:space="preserve"> V</w:t>
      </w:r>
      <w:r w:rsidRPr="000332B0">
        <w:rPr>
          <w:vertAlign w:val="subscript"/>
        </w:rPr>
        <w:t>AGC_</w:t>
      </w:r>
      <w:r>
        <w:rPr>
          <w:vertAlign w:val="subscript"/>
        </w:rPr>
        <w:t>REG</w:t>
      </w:r>
      <w:r w:rsidRPr="000332B0">
        <w:rPr>
          <w:vertAlign w:val="subscript"/>
        </w:rPr>
        <w:t>_</w:t>
      </w:r>
      <w:r>
        <w:rPr>
          <w:vertAlign w:val="subscript"/>
        </w:rPr>
        <w:t>L</w:t>
      </w:r>
      <w:r>
        <w:t xml:space="preserve"> threshold</w:t>
      </w:r>
    </w:p>
    <w:p w14:paraId="26555078" w14:textId="08399EBC" w:rsidR="00C13B77" w:rsidRDefault="00C13B77" w:rsidP="00434C5C">
      <w:pPr>
        <w:pStyle w:val="amsBodyList1"/>
      </w:pPr>
      <w:r>
        <w:t xml:space="preserve">Green SIN signal </w:t>
      </w:r>
      <w:r>
        <w:sym w:font="Wingdings" w:char="F0E0"/>
      </w:r>
      <w:r>
        <w:t xml:space="preserve"> peak2peak amplitude of 70% of VCC </w:t>
      </w:r>
      <w:r>
        <w:sym w:font="Wingdings" w:char="F0E0"/>
      </w:r>
      <w:r>
        <w:t xml:space="preserve"> V</w:t>
      </w:r>
      <w:r w:rsidRPr="000332B0">
        <w:rPr>
          <w:vertAlign w:val="subscript"/>
        </w:rPr>
        <w:t>AGC_</w:t>
      </w:r>
      <w:r>
        <w:rPr>
          <w:vertAlign w:val="subscript"/>
        </w:rPr>
        <w:t>REG</w:t>
      </w:r>
      <w:r w:rsidRPr="000332B0">
        <w:rPr>
          <w:vertAlign w:val="subscript"/>
        </w:rPr>
        <w:t>_</w:t>
      </w:r>
      <w:r>
        <w:rPr>
          <w:vertAlign w:val="subscript"/>
        </w:rPr>
        <w:t>H</w:t>
      </w:r>
      <w:r>
        <w:t xml:space="preserve"> threshold</w:t>
      </w:r>
    </w:p>
    <w:p w14:paraId="31FCC3A4" w14:textId="129C38E6" w:rsidR="00C13B77" w:rsidRDefault="00C13B77" w:rsidP="00434C5C">
      <w:pPr>
        <w:pStyle w:val="amsBodyList1"/>
      </w:pPr>
      <w:r>
        <w:t xml:space="preserve">Blue SIN signal </w:t>
      </w:r>
      <w:r>
        <w:sym w:font="Wingdings" w:char="F0E0"/>
      </w:r>
      <w:r>
        <w:t xml:space="preserve"> peak2peak amplitude of 90% of VCC </w:t>
      </w:r>
      <w:r>
        <w:sym w:font="Wingdings" w:char="F0E0"/>
      </w:r>
      <w:r>
        <w:t xml:space="preserve"> V</w:t>
      </w:r>
      <w:r w:rsidRPr="000332B0">
        <w:rPr>
          <w:vertAlign w:val="subscript"/>
        </w:rPr>
        <w:t>AGC_</w:t>
      </w:r>
      <w:r>
        <w:rPr>
          <w:vertAlign w:val="subscript"/>
        </w:rPr>
        <w:t>LIMIT</w:t>
      </w:r>
      <w:r w:rsidRPr="000332B0">
        <w:rPr>
          <w:vertAlign w:val="subscript"/>
        </w:rPr>
        <w:t>_</w:t>
      </w:r>
      <w:r>
        <w:rPr>
          <w:vertAlign w:val="subscript"/>
        </w:rPr>
        <w:t>H</w:t>
      </w:r>
      <w:r>
        <w:t xml:space="preserve"> threshold</w:t>
      </w:r>
    </w:p>
    <w:p w14:paraId="24076F07" w14:textId="4E63DE03" w:rsidR="0066473A" w:rsidRDefault="0066473A" w:rsidP="0066473A">
      <w:pPr>
        <w:pStyle w:val="Caption"/>
      </w:pPr>
      <w:r>
        <w:lastRenderedPageBreak/>
        <w:t>Figure</w:t>
      </w:r>
      <w:r w:rsidR="00434C5C">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21</w:t>
      </w:r>
      <w:r w:rsidR="007A6AC7">
        <w:rPr>
          <w:noProof/>
        </w:rPr>
        <w:fldChar w:fldCharType="end"/>
      </w:r>
      <w:r>
        <w:t>:</w:t>
      </w:r>
      <w:r>
        <w:br/>
        <w:t xml:space="preserve">SIN </w:t>
      </w:r>
      <w:r w:rsidR="00434C5C">
        <w:t>D</w:t>
      </w:r>
      <w:r>
        <w:t xml:space="preserve">ifferential Output </w:t>
      </w:r>
      <w:r w:rsidR="00434C5C">
        <w:t>S</w:t>
      </w:r>
      <w:r>
        <w:t>ignal</w:t>
      </w:r>
    </w:p>
    <w:p w14:paraId="4C3B34D0" w14:textId="707C885A" w:rsidR="0066473A" w:rsidRDefault="00A853FC" w:rsidP="00434C5C">
      <w:pPr>
        <w:pStyle w:val="PicAnchorFullsizeFrame"/>
        <w:framePr w:wrap="notBeside"/>
      </w:pPr>
      <w:r>
        <w:object w:dxaOrig="5196" w:dyaOrig="5352" w14:anchorId="46E7D7DB">
          <v:shape id="_x0000_i1040" type="#_x0000_t75" style="width:451.9pt;height:464.8pt" o:ole="">
            <v:imagedata r:id="rId48" o:title=""/>
          </v:shape>
          <o:OLEObject Type="Embed" ProgID="Visio.Drawing.15" ShapeID="_x0000_i1040" DrawAspect="Content" ObjectID="_1767612422" r:id="rId49"/>
        </w:object>
      </w:r>
    </w:p>
    <w:p w14:paraId="1665DE2A" w14:textId="77777777" w:rsidR="0066473A" w:rsidRDefault="0066473A" w:rsidP="0066473A">
      <w:pPr>
        <w:pStyle w:val="PicSpaceBelow"/>
      </w:pPr>
    </w:p>
    <w:p w14:paraId="5D08B97D" w14:textId="77777777" w:rsidR="0066473A" w:rsidRDefault="0066473A" w:rsidP="0066473A">
      <w:pPr>
        <w:pStyle w:val="TDSpaceBelow"/>
      </w:pPr>
    </w:p>
    <w:p w14:paraId="74CFC162" w14:textId="6DB571E2" w:rsidR="00E47182" w:rsidRDefault="009271D3" w:rsidP="00583AB3">
      <w:pPr>
        <w:pStyle w:val="Heading2"/>
        <w:pageBreakBefore/>
      </w:pPr>
      <w:bookmarkStart w:id="69" w:name="_Toc156997618"/>
      <w:r w:rsidRPr="001F5330">
        <w:lastRenderedPageBreak/>
        <w:t>Diagnostic and Functional Safety</w:t>
      </w:r>
      <w:bookmarkEnd w:id="69"/>
    </w:p>
    <w:p w14:paraId="6D3ACFE6" w14:textId="0F55A707" w:rsidR="009271D3" w:rsidRDefault="00633A15" w:rsidP="009271D3">
      <w:pPr>
        <w:pStyle w:val="200BodyText"/>
      </w:pPr>
      <w:r>
        <w:rPr>
          <w:noProof/>
        </w:rPr>
        <w:fldChar w:fldCharType="begin"/>
      </w:r>
      <w:r>
        <w:rPr>
          <w:noProof/>
        </w:rPr>
        <w:instrText xml:space="preserve"> STYLEREF  TSDocumentHeader </w:instrText>
      </w:r>
      <w:r>
        <w:rPr>
          <w:noProof/>
        </w:rPr>
        <w:fldChar w:fldCharType="separate"/>
      </w:r>
      <w:r w:rsidR="00B566BF">
        <w:rPr>
          <w:noProof/>
        </w:rPr>
        <w:t>AS5715A/AS5715R</w:t>
      </w:r>
      <w:r>
        <w:rPr>
          <w:noProof/>
        </w:rPr>
        <w:fldChar w:fldCharType="end"/>
      </w:r>
      <w:r w:rsidR="009271D3">
        <w:t xml:space="preserve"> can be used in safety critical applications. For this reason, </w:t>
      </w:r>
      <w:r>
        <w:rPr>
          <w:noProof/>
        </w:rPr>
        <w:fldChar w:fldCharType="begin"/>
      </w:r>
      <w:r>
        <w:rPr>
          <w:noProof/>
        </w:rPr>
        <w:instrText xml:space="preserve"> STYLEREF  TSDocumentHeader </w:instrText>
      </w:r>
      <w:r>
        <w:rPr>
          <w:noProof/>
        </w:rPr>
        <w:fldChar w:fldCharType="separate"/>
      </w:r>
      <w:r w:rsidR="00B566BF">
        <w:rPr>
          <w:noProof/>
        </w:rPr>
        <w:t>AS5715A/AS5715R</w:t>
      </w:r>
      <w:r>
        <w:rPr>
          <w:noProof/>
        </w:rPr>
        <w:fldChar w:fldCharType="end"/>
      </w:r>
      <w:r w:rsidR="009271D3">
        <w:t xml:space="preserve"> is developed as SEooC (Safety </w:t>
      </w:r>
      <w:r w:rsidR="0023797B">
        <w:t>E</w:t>
      </w:r>
      <w:r w:rsidR="009271D3">
        <w:t xml:space="preserve">lement out of </w:t>
      </w:r>
      <w:r w:rsidR="0023797B">
        <w:t>C</w:t>
      </w:r>
      <w:r w:rsidR="009271D3">
        <w:t xml:space="preserve">ontext) according the ISO26262, </w:t>
      </w:r>
      <w:r w:rsidR="00D04173">
        <w:t>with</w:t>
      </w:r>
      <w:r w:rsidR="009271D3">
        <w:t xml:space="preserve"> assumed safety goals and assumed ASIL level.</w:t>
      </w:r>
    </w:p>
    <w:p w14:paraId="251D514B" w14:textId="583A1A72" w:rsidR="009271D3" w:rsidRDefault="009271D3" w:rsidP="009271D3">
      <w:pPr>
        <w:pStyle w:val="200BodyText"/>
      </w:pPr>
      <w:r>
        <w:t>The assumption of use (AoU) and the embedded sel</w:t>
      </w:r>
      <w:r w:rsidR="0023797B">
        <w:t xml:space="preserve">f-diagnostic, to achieve particular </w:t>
      </w:r>
      <w:r>
        <w:t xml:space="preserve">ASIL level in the application, are described in the </w:t>
      </w:r>
      <w:r w:rsidR="00633A15">
        <w:rPr>
          <w:noProof/>
        </w:rPr>
        <w:fldChar w:fldCharType="begin"/>
      </w:r>
      <w:r w:rsidR="00633A15">
        <w:rPr>
          <w:noProof/>
        </w:rPr>
        <w:instrText xml:space="preserve"> STYLEREF  TSDocumentHeader </w:instrText>
      </w:r>
      <w:r w:rsidR="00633A15">
        <w:rPr>
          <w:noProof/>
        </w:rPr>
        <w:fldChar w:fldCharType="separate"/>
      </w:r>
      <w:r w:rsidR="00B566BF">
        <w:rPr>
          <w:noProof/>
        </w:rPr>
        <w:t>AS5715A/AS5715R</w:t>
      </w:r>
      <w:r w:rsidR="00633A15">
        <w:rPr>
          <w:noProof/>
        </w:rPr>
        <w:fldChar w:fldCharType="end"/>
      </w:r>
      <w:r>
        <w:t xml:space="preserve"> safety manual.</w:t>
      </w:r>
    </w:p>
    <w:p w14:paraId="4500D889" w14:textId="0CFB6D3B" w:rsidR="00D04173" w:rsidRDefault="009271D3" w:rsidP="00D04173">
      <w:pPr>
        <w:pStyle w:val="200BodyText"/>
      </w:pPr>
      <w:r>
        <w:t xml:space="preserve">For additional information regarding the ISO26262 flow at </w:t>
      </w:r>
      <w:r w:rsidRPr="00D04173">
        <w:rPr>
          <w:rStyle w:val="CharEmphasis"/>
          <w:b w:val="0"/>
        </w:rPr>
        <w:t>ams</w:t>
      </w:r>
      <w:r w:rsidR="00A14302">
        <w:rPr>
          <w:rStyle w:val="CharEmphasis"/>
          <w:b w:val="0"/>
        </w:rPr>
        <w:t xml:space="preserve"> OSRAM</w:t>
      </w:r>
      <w:r w:rsidRPr="00D04173">
        <w:rPr>
          <w:b/>
        </w:rPr>
        <w:t xml:space="preserve"> </w:t>
      </w:r>
      <w:r>
        <w:t>and the SEooC relevant documents (e</w:t>
      </w:r>
      <w:r w:rsidR="007918D0">
        <w:t>.g. FMEDA, safety manual</w:t>
      </w:r>
      <w:r>
        <w:t xml:space="preserve">) please contact the </w:t>
      </w:r>
      <w:r w:rsidR="00D04173">
        <w:t xml:space="preserve">technical support of </w:t>
      </w:r>
      <w:r w:rsidRPr="00D04173">
        <w:rPr>
          <w:rStyle w:val="CharEmphasis"/>
          <w:b w:val="0"/>
        </w:rPr>
        <w:t>ams</w:t>
      </w:r>
      <w:r w:rsidR="00603B4F">
        <w:rPr>
          <w:rStyle w:val="CharEmphasis"/>
          <w:b w:val="0"/>
        </w:rPr>
        <w:t xml:space="preserve"> OSRAM</w:t>
      </w:r>
      <w:r w:rsidR="00D04173">
        <w:rPr>
          <w:rStyle w:val="CharEmphasis"/>
          <w:b w:val="0"/>
        </w:rPr>
        <w:t>.</w:t>
      </w:r>
    </w:p>
    <w:p w14:paraId="2092F28F" w14:textId="5DCB94FC" w:rsidR="008F238D" w:rsidRDefault="008F238D" w:rsidP="00010892">
      <w:pPr>
        <w:pStyle w:val="Caption"/>
      </w:pPr>
      <w:r>
        <w:t>Figure</w:t>
      </w:r>
      <w:r w:rsidR="00434C5C">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22</w:t>
      </w:r>
      <w:r w:rsidR="007A6AC7">
        <w:rPr>
          <w:noProof/>
        </w:rPr>
        <w:fldChar w:fldCharType="end"/>
      </w:r>
      <w:r>
        <w:t xml:space="preserve">: </w:t>
      </w:r>
      <w:r>
        <w:br/>
        <w:t>Diagnostic Table</w:t>
      </w:r>
    </w:p>
    <w:tbl>
      <w:tblPr>
        <w:tblStyle w:val="amsTAB1HeaderTechData"/>
        <w:tblW w:w="5000" w:type="pct"/>
        <w:tblLook w:val="04A0" w:firstRow="1" w:lastRow="0" w:firstColumn="1" w:lastColumn="0" w:noHBand="0" w:noVBand="1"/>
      </w:tblPr>
      <w:tblGrid>
        <w:gridCol w:w="874"/>
        <w:gridCol w:w="2689"/>
        <w:gridCol w:w="3525"/>
        <w:gridCol w:w="1982"/>
      </w:tblGrid>
      <w:tr w:rsidR="008F238D" w:rsidRPr="000276F0" w14:paraId="5E1DFED3" w14:textId="77777777" w:rsidTr="0031566B">
        <w:trPr>
          <w:cnfStyle w:val="100000000000" w:firstRow="1" w:lastRow="0" w:firstColumn="0" w:lastColumn="0" w:oddVBand="0" w:evenVBand="0" w:oddHBand="0" w:evenHBand="0" w:firstRowFirstColumn="0" w:firstRowLastColumn="0" w:lastRowFirstColumn="0" w:lastRowLastColumn="0"/>
        </w:trPr>
        <w:tc>
          <w:tcPr>
            <w:tcW w:w="874" w:type="dxa"/>
          </w:tcPr>
          <w:p w14:paraId="40702A12" w14:textId="108F7928" w:rsidR="008F238D" w:rsidRPr="005921D9" w:rsidRDefault="00D022FB" w:rsidP="00010892">
            <w:pPr>
              <w:pStyle w:val="TDFmtHeaderSmLe"/>
            </w:pPr>
            <w:r>
              <w:t>Symbol</w:t>
            </w:r>
          </w:p>
        </w:tc>
        <w:tc>
          <w:tcPr>
            <w:tcW w:w="2689" w:type="dxa"/>
          </w:tcPr>
          <w:p w14:paraId="2A0AD160" w14:textId="02CB6797" w:rsidR="008F238D" w:rsidRPr="005921D9" w:rsidRDefault="008F238D" w:rsidP="00010892">
            <w:pPr>
              <w:pStyle w:val="TDFmtHeaderSmLe"/>
            </w:pPr>
            <w:r>
              <w:t>Safety Mechanism</w:t>
            </w:r>
          </w:p>
        </w:tc>
        <w:tc>
          <w:tcPr>
            <w:tcW w:w="3525" w:type="dxa"/>
          </w:tcPr>
          <w:p w14:paraId="6D0DBFA8" w14:textId="13EB062B" w:rsidR="008F238D" w:rsidRPr="005921D9" w:rsidRDefault="008F238D" w:rsidP="00010892">
            <w:pPr>
              <w:pStyle w:val="TDFmtHeaderSmLe"/>
            </w:pPr>
            <w:r>
              <w:t>Recoverable</w:t>
            </w:r>
          </w:p>
        </w:tc>
        <w:tc>
          <w:tcPr>
            <w:tcW w:w="1982" w:type="dxa"/>
          </w:tcPr>
          <w:p w14:paraId="69F45998" w14:textId="5D9EC2A7" w:rsidR="008F238D" w:rsidRPr="005921D9" w:rsidRDefault="008F238D" w:rsidP="00C0617F">
            <w:pPr>
              <w:pStyle w:val="TDFmtHeaderSmLe"/>
            </w:pPr>
            <w:r>
              <w:t xml:space="preserve">Safety </w:t>
            </w:r>
            <w:r w:rsidR="00C0617F">
              <w:t>S</w:t>
            </w:r>
            <w:r>
              <w:t>tate</w:t>
            </w:r>
          </w:p>
        </w:tc>
      </w:tr>
      <w:tr w:rsidR="008F238D" w:rsidRPr="000276F0" w14:paraId="0DFE05A5" w14:textId="77777777" w:rsidTr="0031566B">
        <w:tc>
          <w:tcPr>
            <w:tcW w:w="874" w:type="dxa"/>
          </w:tcPr>
          <w:p w14:paraId="3FC5BFFE" w14:textId="6663A724" w:rsidR="008F238D" w:rsidRPr="005921D9" w:rsidRDefault="008F238D" w:rsidP="00603B4F">
            <w:pPr>
              <w:pStyle w:val="TDFmtTextSmLe"/>
            </w:pPr>
            <w:r>
              <w:t>SM1</w:t>
            </w:r>
          </w:p>
        </w:tc>
        <w:tc>
          <w:tcPr>
            <w:tcW w:w="2689" w:type="dxa"/>
          </w:tcPr>
          <w:p w14:paraId="206336DC" w14:textId="02941790" w:rsidR="008F238D" w:rsidRPr="005921D9" w:rsidRDefault="008F238D" w:rsidP="00603B4F">
            <w:pPr>
              <w:pStyle w:val="TDFmtTextSmLe"/>
            </w:pPr>
            <w:r>
              <w:t>Watchdog failure</w:t>
            </w:r>
            <w:r>
              <w:br/>
              <w:t>Oscillator frequency out of range</w:t>
            </w:r>
          </w:p>
        </w:tc>
        <w:tc>
          <w:tcPr>
            <w:tcW w:w="3525" w:type="dxa"/>
          </w:tcPr>
          <w:p w14:paraId="3DACA81E" w14:textId="0E45845C" w:rsidR="008F238D" w:rsidRPr="005921D9" w:rsidRDefault="008F238D" w:rsidP="00603B4F">
            <w:pPr>
              <w:pStyle w:val="TDFmtTextSmLe"/>
            </w:pPr>
            <w:r>
              <w:t>Yes,</w:t>
            </w:r>
            <w:r>
              <w:br/>
            </w:r>
            <w:r w:rsidR="00635719">
              <w:t>if the frequency f is again within the range of f</w:t>
            </w:r>
            <w:r w:rsidR="00635719" w:rsidRPr="000E26FC">
              <w:rPr>
                <w:vertAlign w:val="subscript"/>
              </w:rPr>
              <w:t>DET_WD_</w:t>
            </w:r>
            <w:r w:rsidR="00635719">
              <w:rPr>
                <w:vertAlign w:val="subscript"/>
              </w:rPr>
              <w:t>low</w:t>
            </w:r>
            <w:r w:rsidR="00635719">
              <w:t xml:space="preserve"> &lt; f &lt; f</w:t>
            </w:r>
            <w:r w:rsidR="00635719" w:rsidRPr="000E26FC">
              <w:rPr>
                <w:vertAlign w:val="subscript"/>
              </w:rPr>
              <w:t>DET_WD_</w:t>
            </w:r>
            <w:r w:rsidR="00635719">
              <w:rPr>
                <w:vertAlign w:val="subscript"/>
              </w:rPr>
              <w:t>high</w:t>
            </w:r>
            <w:r w:rsidR="00C46EB7">
              <w:t>.</w:t>
            </w:r>
          </w:p>
        </w:tc>
        <w:tc>
          <w:tcPr>
            <w:tcW w:w="1982" w:type="dxa"/>
          </w:tcPr>
          <w:p w14:paraId="3EF311C8" w14:textId="4F5E37B0" w:rsidR="008F238D" w:rsidRPr="005921D9" w:rsidRDefault="005D1C38" w:rsidP="00603B4F">
            <w:pPr>
              <w:pStyle w:val="TDFmtTextSmLe"/>
            </w:pPr>
            <w:r>
              <w:t>Safe State Definition 1</w:t>
            </w:r>
          </w:p>
        </w:tc>
      </w:tr>
      <w:tr w:rsidR="008F238D" w:rsidRPr="000276F0" w14:paraId="0C2B67C6" w14:textId="77777777" w:rsidTr="0031566B">
        <w:tc>
          <w:tcPr>
            <w:tcW w:w="874" w:type="dxa"/>
          </w:tcPr>
          <w:p w14:paraId="2DD57FEE" w14:textId="7838DAE3" w:rsidR="008F238D" w:rsidRDefault="008F238D" w:rsidP="00603B4F">
            <w:pPr>
              <w:pStyle w:val="TDFmtTextSmLe"/>
            </w:pPr>
            <w:r>
              <w:t>SM2</w:t>
            </w:r>
          </w:p>
        </w:tc>
        <w:tc>
          <w:tcPr>
            <w:tcW w:w="2689" w:type="dxa"/>
          </w:tcPr>
          <w:p w14:paraId="72998F9F" w14:textId="69EEFB78" w:rsidR="008F238D" w:rsidRDefault="008F238D" w:rsidP="00603B4F">
            <w:pPr>
              <w:pStyle w:val="TDFmtTextSmLe"/>
            </w:pPr>
            <w:commentRangeStart w:id="70"/>
            <w:r w:rsidRPr="008F238D">
              <w:t xml:space="preserve">Receive coil </w:t>
            </w:r>
            <w:r w:rsidR="00163927">
              <w:t>open</w:t>
            </w:r>
            <w:r w:rsidR="00F83AAC">
              <w:t xml:space="preserve"> detection</w:t>
            </w:r>
            <w:commentRangeEnd w:id="70"/>
            <w:r w:rsidR="003D3C8F">
              <w:rPr>
                <w:rStyle w:val="CommentReference"/>
                <w:rFonts w:asciiTheme="minorHAnsi" w:hAnsiTheme="minorHAnsi"/>
                <w:color w:val="FF0000"/>
              </w:rPr>
              <w:commentReference w:id="70"/>
            </w:r>
          </w:p>
        </w:tc>
        <w:tc>
          <w:tcPr>
            <w:tcW w:w="3525" w:type="dxa"/>
          </w:tcPr>
          <w:p w14:paraId="0827AF84" w14:textId="55D1D89F" w:rsidR="008F238D" w:rsidRDefault="008F238D" w:rsidP="00603B4F">
            <w:pPr>
              <w:pStyle w:val="TDFmtTextSmLe"/>
            </w:pPr>
            <w:r>
              <w:t>Yes,</w:t>
            </w:r>
            <w:r>
              <w:br/>
              <w:t xml:space="preserve">if </w:t>
            </w:r>
            <w:r w:rsidR="00097E1C">
              <w:t>coil open</w:t>
            </w:r>
            <w:r>
              <w:t xml:space="preserve"> is resolved</w:t>
            </w:r>
          </w:p>
        </w:tc>
        <w:tc>
          <w:tcPr>
            <w:tcW w:w="1982" w:type="dxa"/>
          </w:tcPr>
          <w:p w14:paraId="75850C07" w14:textId="695E8FC3" w:rsidR="008F238D" w:rsidRPr="008F238D" w:rsidRDefault="005D1C38" w:rsidP="00603B4F">
            <w:pPr>
              <w:pStyle w:val="TDFmtTextSmLe"/>
            </w:pPr>
            <w:r>
              <w:t>Safe State Definition 2</w:t>
            </w:r>
          </w:p>
        </w:tc>
      </w:tr>
      <w:tr w:rsidR="00583AB3" w:rsidRPr="000276F0" w14:paraId="08A41261" w14:textId="77777777" w:rsidTr="0031566B">
        <w:tc>
          <w:tcPr>
            <w:tcW w:w="874" w:type="dxa"/>
          </w:tcPr>
          <w:p w14:paraId="0E67D6F9" w14:textId="1961C059" w:rsidR="00583AB3" w:rsidRDefault="00583AB3" w:rsidP="00603B4F">
            <w:pPr>
              <w:pStyle w:val="TDFmtTextSmLe"/>
            </w:pPr>
            <w:r>
              <w:t>SM3</w:t>
            </w:r>
          </w:p>
        </w:tc>
        <w:tc>
          <w:tcPr>
            <w:tcW w:w="2689" w:type="dxa"/>
          </w:tcPr>
          <w:p w14:paraId="40AECFA5" w14:textId="7516D70A" w:rsidR="00583AB3" w:rsidRPr="008F238D" w:rsidRDefault="00583AB3" w:rsidP="00603B4F">
            <w:pPr>
              <w:pStyle w:val="TDFmtTextSmLe"/>
            </w:pPr>
            <w:r w:rsidRPr="00583AB3">
              <w:t>VCC overvoltage detection</w:t>
            </w:r>
          </w:p>
        </w:tc>
        <w:tc>
          <w:tcPr>
            <w:tcW w:w="3525" w:type="dxa"/>
          </w:tcPr>
          <w:p w14:paraId="0D60C7D5" w14:textId="3534AF3A" w:rsidR="00583AB3" w:rsidRDefault="00583AB3" w:rsidP="00603B4F">
            <w:pPr>
              <w:pStyle w:val="TDFmtTextSmLe"/>
            </w:pPr>
            <w:r>
              <w:t>Yes,</w:t>
            </w:r>
            <w:r>
              <w:br/>
              <w:t>if VCC is below the specified threshold</w:t>
            </w:r>
            <w:r w:rsidR="00E54374">
              <w:t xml:space="preserve">. (see </w:t>
            </w:r>
            <w:r w:rsidR="00E54374">
              <w:fldChar w:fldCharType="begin"/>
            </w:r>
            <w:r w:rsidR="00E54374">
              <w:instrText xml:space="preserve"> REF _Ref26537629 \h </w:instrText>
            </w:r>
            <w:r w:rsidR="00E54374">
              <w:fldChar w:fldCharType="separate"/>
            </w:r>
            <w:r w:rsidR="00B566BF">
              <w:t>Figure </w:t>
            </w:r>
            <w:r w:rsidR="00B566BF">
              <w:rPr>
                <w:noProof/>
              </w:rPr>
              <w:t>12</w:t>
            </w:r>
            <w:r w:rsidR="00E54374">
              <w:fldChar w:fldCharType="end"/>
            </w:r>
            <w:r w:rsidR="00E54374">
              <w:t>)</w:t>
            </w:r>
          </w:p>
        </w:tc>
        <w:tc>
          <w:tcPr>
            <w:tcW w:w="1982" w:type="dxa"/>
          </w:tcPr>
          <w:p w14:paraId="54DEF684" w14:textId="1EE2EE6E" w:rsidR="00583AB3" w:rsidRDefault="005D1C38" w:rsidP="00603B4F">
            <w:pPr>
              <w:pStyle w:val="TDFmtTextSmLe"/>
            </w:pPr>
            <w:r>
              <w:t>Safe State Definition 3</w:t>
            </w:r>
          </w:p>
        </w:tc>
      </w:tr>
      <w:tr w:rsidR="00583AB3" w:rsidRPr="000276F0" w14:paraId="0B23740C" w14:textId="77777777" w:rsidTr="0031566B">
        <w:tc>
          <w:tcPr>
            <w:tcW w:w="874" w:type="dxa"/>
          </w:tcPr>
          <w:p w14:paraId="599C5E0A" w14:textId="015D58F5" w:rsidR="00583AB3" w:rsidRDefault="00583AB3" w:rsidP="00603B4F">
            <w:pPr>
              <w:pStyle w:val="TDFmtTextSmLe"/>
            </w:pPr>
            <w:r>
              <w:t>SM4</w:t>
            </w:r>
          </w:p>
        </w:tc>
        <w:tc>
          <w:tcPr>
            <w:tcW w:w="2689" w:type="dxa"/>
          </w:tcPr>
          <w:p w14:paraId="5ED08C6F" w14:textId="762AB931" w:rsidR="00583AB3" w:rsidRDefault="00583AB3" w:rsidP="00603B4F">
            <w:pPr>
              <w:pStyle w:val="TDFmtTextSmLe"/>
            </w:pPr>
            <w:r>
              <w:t>VCC undervoltage detection</w:t>
            </w:r>
          </w:p>
        </w:tc>
        <w:tc>
          <w:tcPr>
            <w:tcW w:w="3525" w:type="dxa"/>
          </w:tcPr>
          <w:p w14:paraId="5C3806B3" w14:textId="43C0D223" w:rsidR="00583AB3" w:rsidRDefault="00583AB3" w:rsidP="00603B4F">
            <w:pPr>
              <w:pStyle w:val="TDFmtTextSmLe"/>
            </w:pPr>
            <w:r>
              <w:t>Yes,</w:t>
            </w:r>
            <w:r>
              <w:br/>
              <w:t>if VCC is above the specified threshold</w:t>
            </w:r>
            <w:r w:rsidR="00603B4F">
              <w:t>.</w:t>
            </w:r>
          </w:p>
          <w:p w14:paraId="01A86042" w14:textId="675CD8BA" w:rsidR="00E54374" w:rsidRDefault="00E54374" w:rsidP="00603B4F">
            <w:pPr>
              <w:pStyle w:val="TDFmtTextSmLe"/>
            </w:pPr>
            <w:r>
              <w:t xml:space="preserve">(see </w:t>
            </w:r>
            <w:r>
              <w:fldChar w:fldCharType="begin"/>
            </w:r>
            <w:r>
              <w:instrText xml:space="preserve"> REF _Ref26537629 \h </w:instrText>
            </w:r>
            <w:r>
              <w:fldChar w:fldCharType="separate"/>
            </w:r>
            <w:r w:rsidR="00B566BF">
              <w:t>Figure </w:t>
            </w:r>
            <w:r w:rsidR="00B566BF">
              <w:rPr>
                <w:noProof/>
              </w:rPr>
              <w:t>12</w:t>
            </w:r>
            <w:r>
              <w:fldChar w:fldCharType="end"/>
            </w:r>
            <w:r>
              <w:t>)</w:t>
            </w:r>
          </w:p>
        </w:tc>
        <w:tc>
          <w:tcPr>
            <w:tcW w:w="1982" w:type="dxa"/>
          </w:tcPr>
          <w:p w14:paraId="338186F7" w14:textId="0566C223" w:rsidR="00583AB3" w:rsidRPr="00F83AAC" w:rsidRDefault="005D1C38" w:rsidP="00603B4F">
            <w:pPr>
              <w:pStyle w:val="TDFmtTextSmLe"/>
            </w:pPr>
            <w:r>
              <w:t>Safe State Definition 4</w:t>
            </w:r>
          </w:p>
        </w:tc>
      </w:tr>
      <w:tr w:rsidR="00583AB3" w:rsidRPr="000276F0" w14:paraId="02C061B1" w14:textId="77777777" w:rsidTr="0031566B">
        <w:tc>
          <w:tcPr>
            <w:tcW w:w="874" w:type="dxa"/>
          </w:tcPr>
          <w:p w14:paraId="12357C83" w14:textId="30F140DE" w:rsidR="00583AB3" w:rsidRDefault="00583AB3" w:rsidP="00603B4F">
            <w:pPr>
              <w:pStyle w:val="TDFmtTextSmLe"/>
            </w:pPr>
            <w:r>
              <w:t>SM5</w:t>
            </w:r>
          </w:p>
        </w:tc>
        <w:tc>
          <w:tcPr>
            <w:tcW w:w="2689" w:type="dxa"/>
          </w:tcPr>
          <w:p w14:paraId="28F67021" w14:textId="19E66DC8" w:rsidR="00583AB3" w:rsidRDefault="00583AB3" w:rsidP="00603B4F">
            <w:pPr>
              <w:pStyle w:val="TDFmtTextSmLe"/>
            </w:pPr>
            <w:r>
              <w:t>V</w:t>
            </w:r>
            <w:r w:rsidRPr="000166B8">
              <w:rPr>
                <w:vertAlign w:val="subscript"/>
              </w:rPr>
              <w:t>LDO</w:t>
            </w:r>
            <w:r>
              <w:t xml:space="preserve"> overvoltage detection</w:t>
            </w:r>
          </w:p>
        </w:tc>
        <w:tc>
          <w:tcPr>
            <w:tcW w:w="3525" w:type="dxa"/>
          </w:tcPr>
          <w:p w14:paraId="113860DB" w14:textId="566FB956" w:rsidR="00583AB3" w:rsidRDefault="00583AB3" w:rsidP="00603B4F">
            <w:pPr>
              <w:pStyle w:val="TDFmtTextSmLe"/>
            </w:pPr>
            <w:r>
              <w:t>Yes,</w:t>
            </w:r>
            <w:r>
              <w:br/>
              <w:t>if V</w:t>
            </w:r>
            <w:r w:rsidRPr="00757E70">
              <w:rPr>
                <w:vertAlign w:val="subscript"/>
              </w:rPr>
              <w:t>LDO</w:t>
            </w:r>
            <w:r>
              <w:t xml:space="preserve"> </w:t>
            </w:r>
            <w:r w:rsidR="00C67906">
              <w:t>returns to the</w:t>
            </w:r>
            <w:r w:rsidR="00757E70">
              <w:t xml:space="preserve"> specified range</w:t>
            </w:r>
          </w:p>
        </w:tc>
        <w:tc>
          <w:tcPr>
            <w:tcW w:w="1982" w:type="dxa"/>
          </w:tcPr>
          <w:p w14:paraId="3AE8743F" w14:textId="4D175205" w:rsidR="00583AB3" w:rsidRPr="008F238D" w:rsidRDefault="005D1C38" w:rsidP="00603B4F">
            <w:pPr>
              <w:pStyle w:val="TDFmtTextSmLe"/>
            </w:pPr>
            <w:r>
              <w:t>Safe State Definition 5</w:t>
            </w:r>
          </w:p>
        </w:tc>
      </w:tr>
      <w:tr w:rsidR="00583AB3" w:rsidRPr="000276F0" w14:paraId="35FF15DD" w14:textId="77777777" w:rsidTr="0031566B">
        <w:tc>
          <w:tcPr>
            <w:tcW w:w="874" w:type="dxa"/>
          </w:tcPr>
          <w:p w14:paraId="1ED7621E" w14:textId="20C778ED" w:rsidR="00583AB3" w:rsidRDefault="00583AB3" w:rsidP="00603B4F">
            <w:pPr>
              <w:pStyle w:val="TDFmtTextSmLe"/>
            </w:pPr>
            <w:r>
              <w:t>SM6</w:t>
            </w:r>
          </w:p>
        </w:tc>
        <w:tc>
          <w:tcPr>
            <w:tcW w:w="2689" w:type="dxa"/>
          </w:tcPr>
          <w:p w14:paraId="47DBD6DD" w14:textId="2CA2B507" w:rsidR="00583AB3" w:rsidRPr="008F238D" w:rsidRDefault="00583AB3" w:rsidP="00603B4F">
            <w:pPr>
              <w:pStyle w:val="TDFmtTextSmLe"/>
            </w:pPr>
            <w:r>
              <w:t>V</w:t>
            </w:r>
            <w:r w:rsidRPr="000166B8">
              <w:rPr>
                <w:vertAlign w:val="subscript"/>
              </w:rPr>
              <w:t>LDO</w:t>
            </w:r>
            <w:r w:rsidRPr="00F83AAC">
              <w:t xml:space="preserve"> undervoltage detection</w:t>
            </w:r>
          </w:p>
        </w:tc>
        <w:tc>
          <w:tcPr>
            <w:tcW w:w="3525" w:type="dxa"/>
          </w:tcPr>
          <w:p w14:paraId="57CEBE71" w14:textId="467FFE37" w:rsidR="00583AB3" w:rsidRDefault="00583AB3" w:rsidP="00603B4F">
            <w:pPr>
              <w:pStyle w:val="TDFmtTextSmLe"/>
            </w:pPr>
            <w:r>
              <w:t>Yes,</w:t>
            </w:r>
            <w:r>
              <w:br/>
              <w:t xml:space="preserve">if </w:t>
            </w:r>
            <w:r w:rsidR="00757E70">
              <w:t>V</w:t>
            </w:r>
            <w:r w:rsidR="00757E70" w:rsidRPr="00757E70">
              <w:rPr>
                <w:vertAlign w:val="subscript"/>
              </w:rPr>
              <w:t>LDO</w:t>
            </w:r>
            <w:r>
              <w:t xml:space="preserve"> </w:t>
            </w:r>
            <w:r w:rsidR="00C67906">
              <w:t>returns to the specified range</w:t>
            </w:r>
          </w:p>
        </w:tc>
        <w:tc>
          <w:tcPr>
            <w:tcW w:w="1982" w:type="dxa"/>
          </w:tcPr>
          <w:p w14:paraId="316CCCF1" w14:textId="017FC840" w:rsidR="00583AB3" w:rsidRDefault="005D1C38" w:rsidP="00603B4F">
            <w:pPr>
              <w:pStyle w:val="TDFmtTextSmLe"/>
            </w:pPr>
            <w:r>
              <w:t>Safe State Definition 6</w:t>
            </w:r>
          </w:p>
        </w:tc>
      </w:tr>
      <w:tr w:rsidR="00583AB3" w:rsidRPr="000276F0" w14:paraId="014E6625" w14:textId="77777777" w:rsidTr="0031566B">
        <w:tc>
          <w:tcPr>
            <w:tcW w:w="874" w:type="dxa"/>
          </w:tcPr>
          <w:p w14:paraId="11BAC4C4" w14:textId="50A4F6A0" w:rsidR="00583AB3" w:rsidDel="00F83AAC" w:rsidRDefault="00583AB3" w:rsidP="00603B4F">
            <w:pPr>
              <w:pStyle w:val="TDFmtTextSmLe"/>
            </w:pPr>
            <w:r>
              <w:t>SM7</w:t>
            </w:r>
          </w:p>
        </w:tc>
        <w:tc>
          <w:tcPr>
            <w:tcW w:w="2689" w:type="dxa"/>
          </w:tcPr>
          <w:p w14:paraId="451B4FF8" w14:textId="14BF9A21" w:rsidR="00583AB3" w:rsidRDefault="00583AB3" w:rsidP="00603B4F">
            <w:pPr>
              <w:pStyle w:val="TDFmtTextSmLe"/>
            </w:pPr>
            <w:r>
              <w:t>OTP Signature check</w:t>
            </w:r>
          </w:p>
        </w:tc>
        <w:tc>
          <w:tcPr>
            <w:tcW w:w="3525" w:type="dxa"/>
          </w:tcPr>
          <w:p w14:paraId="43D7C2D9" w14:textId="4307DF42" w:rsidR="00583AB3" w:rsidRDefault="00583AB3" w:rsidP="00603B4F">
            <w:pPr>
              <w:pStyle w:val="TDFmtTextSmLe"/>
            </w:pPr>
            <w:r>
              <w:t>No,</w:t>
            </w:r>
            <w:r>
              <w:br/>
            </w:r>
            <w:r w:rsidR="00ED7039">
              <w:t>the device</w:t>
            </w:r>
            <w:r>
              <w:t xml:space="preserve"> stays in failure band </w:t>
            </w:r>
            <w:r w:rsidR="00ED7039">
              <w:t>until the OTP content is correct and a power on reset is performed.</w:t>
            </w:r>
          </w:p>
        </w:tc>
        <w:tc>
          <w:tcPr>
            <w:tcW w:w="1982" w:type="dxa"/>
          </w:tcPr>
          <w:p w14:paraId="475ACBEF" w14:textId="5D9C9854" w:rsidR="00583AB3" w:rsidRDefault="005D1C38" w:rsidP="00603B4F">
            <w:pPr>
              <w:pStyle w:val="TDFmtTextSmLe"/>
            </w:pPr>
            <w:r>
              <w:t>Safe State Definition 7</w:t>
            </w:r>
          </w:p>
        </w:tc>
      </w:tr>
      <w:tr w:rsidR="00583AB3" w:rsidRPr="000276F0" w14:paraId="0B0EABBA" w14:textId="77777777" w:rsidTr="0031566B">
        <w:tc>
          <w:tcPr>
            <w:tcW w:w="874" w:type="dxa"/>
          </w:tcPr>
          <w:p w14:paraId="31336EC7" w14:textId="17D4D57A" w:rsidR="00583AB3" w:rsidRDefault="00583AB3" w:rsidP="00603B4F">
            <w:pPr>
              <w:pStyle w:val="TDFmtTextSmLe"/>
            </w:pPr>
            <w:r>
              <w:t>SM8</w:t>
            </w:r>
          </w:p>
        </w:tc>
        <w:tc>
          <w:tcPr>
            <w:tcW w:w="2689" w:type="dxa"/>
          </w:tcPr>
          <w:p w14:paraId="1D2D8690" w14:textId="54498A68" w:rsidR="00583AB3" w:rsidRDefault="00583AB3" w:rsidP="00603B4F">
            <w:pPr>
              <w:pStyle w:val="TDFmtTextSmLe"/>
            </w:pPr>
            <w:commentRangeStart w:id="71"/>
            <w:r>
              <w:t>Output Short circuit detection</w:t>
            </w:r>
            <w:commentRangeEnd w:id="71"/>
            <w:r w:rsidR="00206079">
              <w:rPr>
                <w:rStyle w:val="CommentReference"/>
                <w:rFonts w:asciiTheme="minorHAnsi" w:hAnsiTheme="minorHAnsi"/>
                <w:color w:val="FF0000"/>
              </w:rPr>
              <w:commentReference w:id="71"/>
            </w:r>
          </w:p>
        </w:tc>
        <w:tc>
          <w:tcPr>
            <w:tcW w:w="3525" w:type="dxa"/>
          </w:tcPr>
          <w:p w14:paraId="768FF39D" w14:textId="1B3EF630" w:rsidR="00583AB3" w:rsidRDefault="00583AB3" w:rsidP="00603B4F">
            <w:pPr>
              <w:pStyle w:val="TDFmtTextSmLe"/>
            </w:pPr>
            <w:r>
              <w:t>Yes,</w:t>
            </w:r>
            <w:r>
              <w:br/>
              <w:t>if short is resolved</w:t>
            </w:r>
          </w:p>
        </w:tc>
        <w:tc>
          <w:tcPr>
            <w:tcW w:w="1982" w:type="dxa"/>
          </w:tcPr>
          <w:p w14:paraId="0B81BBCF" w14:textId="527870AC" w:rsidR="00583AB3" w:rsidRDefault="005D1C38" w:rsidP="00603B4F">
            <w:pPr>
              <w:pStyle w:val="TDFmtTextSmLe"/>
            </w:pPr>
            <w:r>
              <w:t>Safe State Definition 8</w:t>
            </w:r>
          </w:p>
        </w:tc>
      </w:tr>
      <w:tr w:rsidR="00583AB3" w:rsidRPr="000276F0" w14:paraId="79EE13A1" w14:textId="77777777" w:rsidTr="0031566B">
        <w:tc>
          <w:tcPr>
            <w:tcW w:w="874" w:type="dxa"/>
          </w:tcPr>
          <w:p w14:paraId="6458CE81" w14:textId="75F3D672" w:rsidR="00583AB3" w:rsidRDefault="00583AB3" w:rsidP="00603B4F">
            <w:pPr>
              <w:pStyle w:val="TDFmtTextSmLe"/>
            </w:pPr>
            <w:r>
              <w:t>SM9</w:t>
            </w:r>
          </w:p>
        </w:tc>
        <w:tc>
          <w:tcPr>
            <w:tcW w:w="2689" w:type="dxa"/>
          </w:tcPr>
          <w:p w14:paraId="3DF7285E" w14:textId="3750A9C4" w:rsidR="00583AB3" w:rsidRDefault="00583AB3" w:rsidP="00603B4F">
            <w:pPr>
              <w:pStyle w:val="TDFmtTextSmLe"/>
            </w:pPr>
            <w:r>
              <w:t>VCC Reverse polarity</w:t>
            </w:r>
          </w:p>
        </w:tc>
        <w:tc>
          <w:tcPr>
            <w:tcW w:w="3525" w:type="dxa"/>
          </w:tcPr>
          <w:p w14:paraId="4DD48181" w14:textId="57FAC6AC" w:rsidR="00583AB3" w:rsidRDefault="00583AB3" w:rsidP="00603B4F">
            <w:pPr>
              <w:pStyle w:val="TDFmtTextSmLe"/>
            </w:pPr>
            <w:r>
              <w:t>Yes,</w:t>
            </w:r>
            <w:r>
              <w:br/>
              <w:t xml:space="preserve">if polarity </w:t>
            </w:r>
            <w:r w:rsidR="00ED7039">
              <w:t>is correct.</w:t>
            </w:r>
          </w:p>
        </w:tc>
        <w:tc>
          <w:tcPr>
            <w:tcW w:w="1982" w:type="dxa"/>
          </w:tcPr>
          <w:p w14:paraId="6C790628" w14:textId="7FD2708B" w:rsidR="00583AB3" w:rsidRDefault="005D1C38" w:rsidP="00603B4F">
            <w:pPr>
              <w:pStyle w:val="TDFmtTextSmLe"/>
            </w:pPr>
            <w:r>
              <w:t>Safe State Definition 9</w:t>
            </w:r>
          </w:p>
        </w:tc>
      </w:tr>
      <w:tr w:rsidR="00010A02" w:rsidRPr="000276F0" w14:paraId="126B51F8" w14:textId="77777777" w:rsidTr="0031566B">
        <w:tc>
          <w:tcPr>
            <w:tcW w:w="874" w:type="dxa"/>
          </w:tcPr>
          <w:p w14:paraId="2ADF1675" w14:textId="2584E54F" w:rsidR="00010A02" w:rsidRDefault="00010A02" w:rsidP="00603B4F">
            <w:pPr>
              <w:pStyle w:val="TDFmtTextSmLe"/>
            </w:pPr>
            <w:r>
              <w:t>SM10</w:t>
            </w:r>
          </w:p>
        </w:tc>
        <w:tc>
          <w:tcPr>
            <w:tcW w:w="2689" w:type="dxa"/>
          </w:tcPr>
          <w:p w14:paraId="4B6D5C26" w14:textId="174263E3" w:rsidR="00010A02" w:rsidRDefault="005B2727" w:rsidP="00603B4F">
            <w:pPr>
              <w:pStyle w:val="TDFmtTextSmLe"/>
            </w:pPr>
            <w:commentRangeStart w:id="72"/>
            <w:r>
              <w:t>Output signal too low</w:t>
            </w:r>
            <w:commentRangeEnd w:id="72"/>
            <w:r w:rsidR="004373DF">
              <w:rPr>
                <w:rStyle w:val="CommentReference"/>
                <w:rFonts w:asciiTheme="minorHAnsi" w:hAnsiTheme="minorHAnsi"/>
                <w:color w:val="FF0000"/>
              </w:rPr>
              <w:commentReference w:id="72"/>
            </w:r>
          </w:p>
        </w:tc>
        <w:tc>
          <w:tcPr>
            <w:tcW w:w="3525" w:type="dxa"/>
          </w:tcPr>
          <w:p w14:paraId="3D74E8E2" w14:textId="098CAD1A" w:rsidR="005B2727" w:rsidRDefault="005B2727" w:rsidP="00603B4F">
            <w:pPr>
              <w:pStyle w:val="TDFmtTextSmLe"/>
            </w:pPr>
            <w:r>
              <w:t>Yes,</w:t>
            </w:r>
            <w:r>
              <w:br/>
              <w:t>if output signal amplitude is getting increased</w:t>
            </w:r>
          </w:p>
        </w:tc>
        <w:tc>
          <w:tcPr>
            <w:tcW w:w="1982" w:type="dxa"/>
          </w:tcPr>
          <w:p w14:paraId="49170017" w14:textId="36283816" w:rsidR="00010A02" w:rsidRDefault="005B2727" w:rsidP="00603B4F">
            <w:pPr>
              <w:pStyle w:val="TDFmtTextSmLe"/>
            </w:pPr>
            <w:r>
              <w:t>Safe State Definition 10</w:t>
            </w:r>
          </w:p>
        </w:tc>
      </w:tr>
      <w:tr w:rsidR="005B2727" w:rsidRPr="000276F0" w14:paraId="636D9F35" w14:textId="77777777" w:rsidTr="0031566B">
        <w:tc>
          <w:tcPr>
            <w:tcW w:w="874" w:type="dxa"/>
          </w:tcPr>
          <w:p w14:paraId="4EDADC13" w14:textId="20F22AB9" w:rsidR="005B2727" w:rsidRDefault="005B2727" w:rsidP="00603B4F">
            <w:pPr>
              <w:pStyle w:val="TDFmtTextSmLe"/>
            </w:pPr>
            <w:r>
              <w:t xml:space="preserve">SM11 </w:t>
            </w:r>
          </w:p>
        </w:tc>
        <w:tc>
          <w:tcPr>
            <w:tcW w:w="2689" w:type="dxa"/>
          </w:tcPr>
          <w:p w14:paraId="3D399693" w14:textId="73D91D95" w:rsidR="005B2727" w:rsidRDefault="005B2727" w:rsidP="00603B4F">
            <w:pPr>
              <w:pStyle w:val="TDFmtTextSmLe"/>
            </w:pPr>
            <w:commentRangeStart w:id="73"/>
            <w:r>
              <w:t>Output signal too high</w:t>
            </w:r>
            <w:commentRangeEnd w:id="73"/>
            <w:r w:rsidR="004373DF">
              <w:rPr>
                <w:rStyle w:val="CommentReference"/>
                <w:rFonts w:asciiTheme="minorHAnsi" w:hAnsiTheme="minorHAnsi"/>
                <w:color w:val="FF0000"/>
              </w:rPr>
              <w:commentReference w:id="73"/>
            </w:r>
          </w:p>
        </w:tc>
        <w:tc>
          <w:tcPr>
            <w:tcW w:w="3525" w:type="dxa"/>
          </w:tcPr>
          <w:p w14:paraId="65525ECA" w14:textId="755F7634" w:rsidR="005B2727" w:rsidRDefault="005B2727" w:rsidP="00603B4F">
            <w:pPr>
              <w:pStyle w:val="TDFmtTextSmLe"/>
            </w:pPr>
            <w:r>
              <w:t>Yes,</w:t>
            </w:r>
            <w:r>
              <w:br/>
              <w:t>if output signal amplitude is getting decreased</w:t>
            </w:r>
          </w:p>
        </w:tc>
        <w:tc>
          <w:tcPr>
            <w:tcW w:w="1982" w:type="dxa"/>
          </w:tcPr>
          <w:p w14:paraId="240B5FF9" w14:textId="6043EE03" w:rsidR="005B2727" w:rsidRDefault="005B2727" w:rsidP="00603B4F">
            <w:pPr>
              <w:pStyle w:val="TDFmtTextSmLe"/>
            </w:pPr>
            <w:r>
              <w:t>Safe State Definition 11</w:t>
            </w:r>
          </w:p>
        </w:tc>
      </w:tr>
    </w:tbl>
    <w:p w14:paraId="5712D884" w14:textId="7A4569C3" w:rsidR="008F238D" w:rsidRDefault="008F238D" w:rsidP="00010892">
      <w:pPr>
        <w:pStyle w:val="TDSpaceBelow"/>
      </w:pPr>
    </w:p>
    <w:p w14:paraId="68AE9D70" w14:textId="6FA4553B" w:rsidR="00011940" w:rsidRDefault="00011940" w:rsidP="005D1C38">
      <w:pPr>
        <w:pStyle w:val="Caption"/>
        <w:pageBreakBefore/>
      </w:pPr>
      <w:r>
        <w:lastRenderedPageBreak/>
        <w:t>Figure</w:t>
      </w:r>
      <w:r w:rsidR="00434C5C">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23</w:t>
      </w:r>
      <w:r w:rsidR="007A6AC7">
        <w:rPr>
          <w:noProof/>
        </w:rPr>
        <w:fldChar w:fldCharType="end"/>
      </w:r>
      <w:r>
        <w:t>:</w:t>
      </w:r>
      <w:r>
        <w:br/>
      </w:r>
      <w:r w:rsidR="00D022FB">
        <w:t>Safe State Definition</w:t>
      </w:r>
    </w:p>
    <w:tbl>
      <w:tblPr>
        <w:tblStyle w:val="amsTAB1HeaderTechData"/>
        <w:tblW w:w="0" w:type="auto"/>
        <w:tblLook w:val="06E0" w:firstRow="1" w:lastRow="1" w:firstColumn="1" w:lastColumn="0" w:noHBand="1" w:noVBand="1"/>
      </w:tblPr>
      <w:tblGrid>
        <w:gridCol w:w="993"/>
        <w:gridCol w:w="2380"/>
        <w:gridCol w:w="1735"/>
        <w:gridCol w:w="1329"/>
        <w:gridCol w:w="832"/>
        <w:gridCol w:w="865"/>
        <w:gridCol w:w="936"/>
      </w:tblGrid>
      <w:tr w:rsidR="00D022FB" w:rsidRPr="000276F0" w14:paraId="055E231F" w14:textId="77777777" w:rsidTr="00D022FB">
        <w:trPr>
          <w:cnfStyle w:val="100000000000" w:firstRow="1" w:lastRow="0" w:firstColumn="0" w:lastColumn="0" w:oddVBand="0" w:evenVBand="0" w:oddHBand="0" w:evenHBand="0" w:firstRowFirstColumn="0" w:firstRowLastColumn="0" w:lastRowFirstColumn="0" w:lastRowLastColumn="0"/>
        </w:trPr>
        <w:tc>
          <w:tcPr>
            <w:tcW w:w="993" w:type="dxa"/>
          </w:tcPr>
          <w:p w14:paraId="7E710D9A" w14:textId="44B1116A" w:rsidR="00D022FB" w:rsidRDefault="00D022FB" w:rsidP="00D022FB">
            <w:pPr>
              <w:pStyle w:val="TDFmtHeaderSmLe"/>
            </w:pPr>
            <w:r>
              <w:t>Symbol</w:t>
            </w:r>
          </w:p>
        </w:tc>
        <w:tc>
          <w:tcPr>
            <w:tcW w:w="2380" w:type="dxa"/>
          </w:tcPr>
          <w:p w14:paraId="0DDAADB4" w14:textId="0DAC81EC" w:rsidR="00D022FB" w:rsidRPr="006678D6" w:rsidRDefault="00D022FB" w:rsidP="00D022FB">
            <w:pPr>
              <w:pStyle w:val="TDFmtHeaderSmLe"/>
            </w:pPr>
            <w:r>
              <w:t>Safe State Definition</w:t>
            </w:r>
          </w:p>
        </w:tc>
        <w:tc>
          <w:tcPr>
            <w:tcW w:w="1735" w:type="dxa"/>
          </w:tcPr>
          <w:p w14:paraId="194687F8" w14:textId="25BD7012" w:rsidR="00D022FB" w:rsidRPr="006678D6" w:rsidRDefault="00D022FB" w:rsidP="00D022FB">
            <w:pPr>
              <w:pStyle w:val="TDFmtHeaderSmLe"/>
            </w:pPr>
            <w:r>
              <w:t>signaling_disable</w:t>
            </w:r>
          </w:p>
        </w:tc>
        <w:tc>
          <w:tcPr>
            <w:tcW w:w="1329" w:type="dxa"/>
          </w:tcPr>
          <w:p w14:paraId="23E57422" w14:textId="0C52EFFE" w:rsidR="00D022FB" w:rsidRPr="006678D6" w:rsidRDefault="00D022FB" w:rsidP="00D022FB">
            <w:pPr>
              <w:pStyle w:val="TDFmtHeaderSmLe"/>
            </w:pPr>
            <w:r>
              <w:t>SIN+</w:t>
            </w:r>
          </w:p>
        </w:tc>
        <w:tc>
          <w:tcPr>
            <w:tcW w:w="832" w:type="dxa"/>
          </w:tcPr>
          <w:p w14:paraId="17974132" w14:textId="6E7BE9C5" w:rsidR="00D022FB" w:rsidRPr="006678D6" w:rsidRDefault="00D022FB" w:rsidP="00D022FB">
            <w:pPr>
              <w:pStyle w:val="TDFmtHeaderSmLe"/>
            </w:pPr>
            <w:r>
              <w:t>SIN-</w:t>
            </w:r>
          </w:p>
        </w:tc>
        <w:tc>
          <w:tcPr>
            <w:tcW w:w="865" w:type="dxa"/>
          </w:tcPr>
          <w:p w14:paraId="18058CCF" w14:textId="236A8032" w:rsidR="00D022FB" w:rsidRPr="006678D6" w:rsidRDefault="00D022FB" w:rsidP="00D022FB">
            <w:pPr>
              <w:pStyle w:val="TDFmtHeaderSmLe"/>
            </w:pPr>
            <w:r>
              <w:t>COS+</w:t>
            </w:r>
          </w:p>
        </w:tc>
        <w:tc>
          <w:tcPr>
            <w:tcW w:w="936" w:type="dxa"/>
          </w:tcPr>
          <w:p w14:paraId="41DAE3B3" w14:textId="33DBBCFD" w:rsidR="00D022FB" w:rsidRPr="006678D6" w:rsidRDefault="00D022FB" w:rsidP="00D022FB">
            <w:pPr>
              <w:pStyle w:val="TDFmtHeaderSmLe"/>
            </w:pPr>
            <w:r>
              <w:t>COS-</w:t>
            </w:r>
          </w:p>
        </w:tc>
      </w:tr>
      <w:tr w:rsidR="00D022FB" w:rsidRPr="000276F0" w14:paraId="5B157F40" w14:textId="77777777" w:rsidTr="00D022FB">
        <w:tc>
          <w:tcPr>
            <w:tcW w:w="993" w:type="dxa"/>
          </w:tcPr>
          <w:p w14:paraId="402377C4" w14:textId="1C30DB20" w:rsidR="00D022FB" w:rsidRDefault="00D022FB" w:rsidP="00D022FB">
            <w:pPr>
              <w:pStyle w:val="TDFmtTextSmLe"/>
            </w:pPr>
            <w:r>
              <w:t>SSD1</w:t>
            </w:r>
          </w:p>
        </w:tc>
        <w:tc>
          <w:tcPr>
            <w:tcW w:w="2380" w:type="dxa"/>
          </w:tcPr>
          <w:p w14:paraId="07760E9E" w14:textId="5223BD56" w:rsidR="00D022FB" w:rsidRPr="006678D6" w:rsidRDefault="00D022FB" w:rsidP="00D022FB">
            <w:pPr>
              <w:pStyle w:val="TDFmtTextSmLe"/>
            </w:pPr>
            <w:r>
              <w:t>Safe State for SM1</w:t>
            </w:r>
          </w:p>
        </w:tc>
        <w:tc>
          <w:tcPr>
            <w:tcW w:w="1735" w:type="dxa"/>
          </w:tcPr>
          <w:p w14:paraId="7AC5B863" w14:textId="77777777" w:rsidR="00D022FB" w:rsidRDefault="00D022FB" w:rsidP="00D022FB">
            <w:pPr>
              <w:pStyle w:val="TDFmtTextSmLe"/>
            </w:pPr>
            <w:r>
              <w:t>0</w:t>
            </w:r>
          </w:p>
          <w:p w14:paraId="571B7945" w14:textId="60C6021B" w:rsidR="00D022FB" w:rsidRPr="006678D6" w:rsidRDefault="00D022FB" w:rsidP="00D022FB">
            <w:pPr>
              <w:pStyle w:val="TDFmtTextSmLe"/>
            </w:pPr>
            <w:r>
              <w:t>1</w:t>
            </w:r>
          </w:p>
        </w:tc>
        <w:tc>
          <w:tcPr>
            <w:tcW w:w="1329" w:type="dxa"/>
          </w:tcPr>
          <w:p w14:paraId="496289F4" w14:textId="77777777" w:rsidR="00D022FB" w:rsidRDefault="00D022FB" w:rsidP="00D022FB">
            <w:pPr>
              <w:pStyle w:val="TDFmtTextSmLe"/>
            </w:pPr>
            <w:r>
              <w:t>PWM (0:100)</w:t>
            </w:r>
          </w:p>
          <w:p w14:paraId="3729C2D6" w14:textId="666237CF" w:rsidR="00D022FB" w:rsidRPr="006678D6" w:rsidRDefault="00D022FB" w:rsidP="00D022FB">
            <w:pPr>
              <w:pStyle w:val="TDFmtTextSmLe"/>
            </w:pPr>
            <w:r>
              <w:t>high-Z</w:t>
            </w:r>
          </w:p>
        </w:tc>
        <w:tc>
          <w:tcPr>
            <w:tcW w:w="832" w:type="dxa"/>
          </w:tcPr>
          <w:p w14:paraId="206EFC07" w14:textId="32054DE4" w:rsidR="00D022FB" w:rsidRPr="006678D6" w:rsidRDefault="00D022FB" w:rsidP="00D022FB">
            <w:pPr>
              <w:pStyle w:val="TDFmtTextSmLe"/>
            </w:pPr>
            <w:r>
              <w:t>high-Z</w:t>
            </w:r>
          </w:p>
        </w:tc>
        <w:tc>
          <w:tcPr>
            <w:tcW w:w="865" w:type="dxa"/>
          </w:tcPr>
          <w:p w14:paraId="627C6695" w14:textId="2D7078FE" w:rsidR="00D022FB" w:rsidRPr="006678D6" w:rsidRDefault="00D022FB" w:rsidP="00D022FB">
            <w:pPr>
              <w:pStyle w:val="TDFmtTextSmLe"/>
            </w:pPr>
            <w:r>
              <w:t>high-Z</w:t>
            </w:r>
          </w:p>
        </w:tc>
        <w:tc>
          <w:tcPr>
            <w:tcW w:w="936" w:type="dxa"/>
          </w:tcPr>
          <w:p w14:paraId="54083CE8" w14:textId="640C7B49" w:rsidR="00D022FB" w:rsidRPr="006678D6" w:rsidRDefault="00D022FB" w:rsidP="00D022FB">
            <w:pPr>
              <w:pStyle w:val="TDFmtTextSmLe"/>
            </w:pPr>
            <w:r>
              <w:t>high-Z</w:t>
            </w:r>
          </w:p>
        </w:tc>
      </w:tr>
      <w:tr w:rsidR="00D022FB" w:rsidRPr="000276F0" w14:paraId="3FD08088" w14:textId="77777777" w:rsidTr="00D022FB">
        <w:tc>
          <w:tcPr>
            <w:tcW w:w="993" w:type="dxa"/>
          </w:tcPr>
          <w:p w14:paraId="0F91D290" w14:textId="1E65456F" w:rsidR="00D022FB" w:rsidRDefault="00D022FB" w:rsidP="00D022FB">
            <w:pPr>
              <w:pStyle w:val="TDFmtTextSmLe"/>
            </w:pPr>
            <w:r>
              <w:t>SSD2</w:t>
            </w:r>
          </w:p>
        </w:tc>
        <w:tc>
          <w:tcPr>
            <w:tcW w:w="2380" w:type="dxa"/>
          </w:tcPr>
          <w:p w14:paraId="057E4927" w14:textId="2BB666C8" w:rsidR="00D022FB" w:rsidRPr="006678D6" w:rsidRDefault="00D022FB" w:rsidP="00D022FB">
            <w:pPr>
              <w:pStyle w:val="TDFmtTextSmLe"/>
            </w:pPr>
            <w:r>
              <w:t>Safe State for SM2</w:t>
            </w:r>
          </w:p>
        </w:tc>
        <w:tc>
          <w:tcPr>
            <w:tcW w:w="1735" w:type="dxa"/>
          </w:tcPr>
          <w:p w14:paraId="58C91630" w14:textId="77777777" w:rsidR="00D022FB" w:rsidRDefault="00D022FB" w:rsidP="00D022FB">
            <w:pPr>
              <w:pStyle w:val="TDFmtTextSmLe"/>
            </w:pPr>
            <w:r>
              <w:t>0</w:t>
            </w:r>
          </w:p>
          <w:p w14:paraId="3565120B" w14:textId="77777777" w:rsidR="00D022FB" w:rsidRPr="006678D6" w:rsidRDefault="00D022FB" w:rsidP="00D022FB">
            <w:pPr>
              <w:pStyle w:val="TDFmtTextSmLe"/>
            </w:pPr>
            <w:r>
              <w:t>1</w:t>
            </w:r>
          </w:p>
        </w:tc>
        <w:tc>
          <w:tcPr>
            <w:tcW w:w="1329" w:type="dxa"/>
          </w:tcPr>
          <w:p w14:paraId="01720B56" w14:textId="67890BF3" w:rsidR="00D022FB" w:rsidRDefault="00D022FB" w:rsidP="00D022FB">
            <w:pPr>
              <w:pStyle w:val="TDFmtTextSmLe"/>
            </w:pPr>
            <w:r>
              <w:t>PWM (20:80)</w:t>
            </w:r>
          </w:p>
          <w:p w14:paraId="0F29A5D5" w14:textId="77777777" w:rsidR="00D022FB" w:rsidRPr="006678D6" w:rsidRDefault="00D022FB" w:rsidP="00D022FB">
            <w:pPr>
              <w:pStyle w:val="TDFmtTextSmLe"/>
            </w:pPr>
            <w:r>
              <w:t>high-Z</w:t>
            </w:r>
          </w:p>
        </w:tc>
        <w:tc>
          <w:tcPr>
            <w:tcW w:w="832" w:type="dxa"/>
          </w:tcPr>
          <w:p w14:paraId="4BCB89B6" w14:textId="77777777" w:rsidR="00D022FB" w:rsidRPr="006678D6" w:rsidRDefault="00D022FB" w:rsidP="00D022FB">
            <w:pPr>
              <w:pStyle w:val="TDFmtTextSmLe"/>
            </w:pPr>
            <w:r>
              <w:t>high-Z</w:t>
            </w:r>
          </w:p>
        </w:tc>
        <w:tc>
          <w:tcPr>
            <w:tcW w:w="865" w:type="dxa"/>
          </w:tcPr>
          <w:p w14:paraId="5A6EEC56" w14:textId="77777777" w:rsidR="00D022FB" w:rsidRPr="006678D6" w:rsidRDefault="00D022FB" w:rsidP="00D022FB">
            <w:pPr>
              <w:pStyle w:val="TDFmtTextSmLe"/>
            </w:pPr>
            <w:r>
              <w:t>high-Z</w:t>
            </w:r>
          </w:p>
        </w:tc>
        <w:tc>
          <w:tcPr>
            <w:tcW w:w="936" w:type="dxa"/>
          </w:tcPr>
          <w:p w14:paraId="6C6D7FE6" w14:textId="77777777" w:rsidR="00D022FB" w:rsidRPr="006678D6" w:rsidRDefault="00D022FB" w:rsidP="00D022FB">
            <w:pPr>
              <w:pStyle w:val="TDFmtTextSmLe"/>
            </w:pPr>
            <w:r>
              <w:t>high-Z</w:t>
            </w:r>
          </w:p>
        </w:tc>
      </w:tr>
      <w:tr w:rsidR="00D022FB" w:rsidRPr="000276F0" w14:paraId="46B2B5B1" w14:textId="77777777" w:rsidTr="00D022FB">
        <w:tc>
          <w:tcPr>
            <w:tcW w:w="993" w:type="dxa"/>
          </w:tcPr>
          <w:p w14:paraId="1CB3A3EE" w14:textId="5B9F14CA" w:rsidR="00D022FB" w:rsidRDefault="00D022FB" w:rsidP="00D022FB">
            <w:pPr>
              <w:pStyle w:val="TDFmtTextSmLe"/>
            </w:pPr>
            <w:r>
              <w:t>SSD3</w:t>
            </w:r>
          </w:p>
        </w:tc>
        <w:tc>
          <w:tcPr>
            <w:tcW w:w="2380" w:type="dxa"/>
          </w:tcPr>
          <w:p w14:paraId="357AE580" w14:textId="684791DC" w:rsidR="00D022FB" w:rsidRPr="006678D6" w:rsidRDefault="00D022FB" w:rsidP="00D022FB">
            <w:pPr>
              <w:pStyle w:val="TDFmtTextSmLe"/>
            </w:pPr>
            <w:r>
              <w:t>Safe State for SM3</w:t>
            </w:r>
          </w:p>
        </w:tc>
        <w:tc>
          <w:tcPr>
            <w:tcW w:w="1735" w:type="dxa"/>
          </w:tcPr>
          <w:p w14:paraId="46C33658" w14:textId="77777777" w:rsidR="00D022FB" w:rsidRDefault="00D022FB" w:rsidP="00D022FB">
            <w:pPr>
              <w:pStyle w:val="TDFmtTextSmLe"/>
            </w:pPr>
            <w:r>
              <w:t>0</w:t>
            </w:r>
          </w:p>
          <w:p w14:paraId="4A089573" w14:textId="77777777" w:rsidR="00D022FB" w:rsidRPr="006678D6" w:rsidRDefault="00D022FB" w:rsidP="00D022FB">
            <w:pPr>
              <w:pStyle w:val="TDFmtTextSmLe"/>
            </w:pPr>
            <w:r>
              <w:t>1</w:t>
            </w:r>
          </w:p>
        </w:tc>
        <w:tc>
          <w:tcPr>
            <w:tcW w:w="1329" w:type="dxa"/>
          </w:tcPr>
          <w:p w14:paraId="0F91CA31" w14:textId="712389DA" w:rsidR="00D022FB" w:rsidRPr="006678D6" w:rsidRDefault="00D022FB" w:rsidP="00D022FB">
            <w:pPr>
              <w:pStyle w:val="TDFmtTextSmLe"/>
            </w:pPr>
            <w:r>
              <w:t>high-Z</w:t>
            </w:r>
          </w:p>
        </w:tc>
        <w:tc>
          <w:tcPr>
            <w:tcW w:w="832" w:type="dxa"/>
          </w:tcPr>
          <w:p w14:paraId="670678F7" w14:textId="77777777" w:rsidR="00D022FB" w:rsidRPr="006678D6" w:rsidRDefault="00D022FB" w:rsidP="00D022FB">
            <w:pPr>
              <w:pStyle w:val="TDFmtTextSmLe"/>
            </w:pPr>
            <w:r>
              <w:t>high-Z</w:t>
            </w:r>
          </w:p>
        </w:tc>
        <w:tc>
          <w:tcPr>
            <w:tcW w:w="865" w:type="dxa"/>
          </w:tcPr>
          <w:p w14:paraId="7E5B7A49" w14:textId="77777777" w:rsidR="00D022FB" w:rsidRPr="006678D6" w:rsidRDefault="00D022FB" w:rsidP="00D022FB">
            <w:pPr>
              <w:pStyle w:val="TDFmtTextSmLe"/>
            </w:pPr>
            <w:r>
              <w:t>high-Z</w:t>
            </w:r>
          </w:p>
        </w:tc>
        <w:tc>
          <w:tcPr>
            <w:tcW w:w="936" w:type="dxa"/>
          </w:tcPr>
          <w:p w14:paraId="166F4B91" w14:textId="77777777" w:rsidR="00D022FB" w:rsidRPr="006678D6" w:rsidRDefault="00D022FB" w:rsidP="00D022FB">
            <w:pPr>
              <w:pStyle w:val="TDFmtTextSmLe"/>
            </w:pPr>
            <w:r>
              <w:t>high-Z</w:t>
            </w:r>
          </w:p>
        </w:tc>
      </w:tr>
      <w:tr w:rsidR="00D022FB" w:rsidRPr="000276F0" w14:paraId="207B49BC" w14:textId="77777777" w:rsidTr="00D022FB">
        <w:tc>
          <w:tcPr>
            <w:tcW w:w="993" w:type="dxa"/>
          </w:tcPr>
          <w:p w14:paraId="6E4334BF" w14:textId="08A3ABBB" w:rsidR="00D022FB" w:rsidRDefault="00D022FB" w:rsidP="00D022FB">
            <w:pPr>
              <w:pStyle w:val="TDFmtTextSmLe"/>
            </w:pPr>
            <w:r>
              <w:t>SSD4</w:t>
            </w:r>
          </w:p>
        </w:tc>
        <w:tc>
          <w:tcPr>
            <w:tcW w:w="2380" w:type="dxa"/>
          </w:tcPr>
          <w:p w14:paraId="3672061D" w14:textId="32A4905E" w:rsidR="00D022FB" w:rsidRPr="006678D6" w:rsidRDefault="00D022FB" w:rsidP="00D022FB">
            <w:pPr>
              <w:pStyle w:val="TDFmtTextSmLe"/>
            </w:pPr>
            <w:r>
              <w:t>Safe State for SM4</w:t>
            </w:r>
          </w:p>
        </w:tc>
        <w:tc>
          <w:tcPr>
            <w:tcW w:w="1735" w:type="dxa"/>
          </w:tcPr>
          <w:p w14:paraId="4F615176" w14:textId="77777777" w:rsidR="00D022FB" w:rsidRDefault="00D022FB" w:rsidP="00D022FB">
            <w:pPr>
              <w:pStyle w:val="TDFmtTextSmLe"/>
            </w:pPr>
            <w:r>
              <w:t>0</w:t>
            </w:r>
          </w:p>
          <w:p w14:paraId="637F0E48" w14:textId="77777777" w:rsidR="00D022FB" w:rsidRPr="006678D6" w:rsidRDefault="00D022FB" w:rsidP="00D022FB">
            <w:pPr>
              <w:pStyle w:val="TDFmtTextSmLe"/>
            </w:pPr>
            <w:r>
              <w:t>1</w:t>
            </w:r>
          </w:p>
        </w:tc>
        <w:tc>
          <w:tcPr>
            <w:tcW w:w="1329" w:type="dxa"/>
          </w:tcPr>
          <w:p w14:paraId="39EE4C37" w14:textId="30B42BE8" w:rsidR="00F414D9" w:rsidRDefault="00F414D9" w:rsidP="00D022FB">
            <w:pPr>
              <w:pStyle w:val="TDFmtTextSmLe"/>
            </w:pPr>
            <w:r>
              <w:t>PWM (40:60)</w:t>
            </w:r>
          </w:p>
          <w:p w14:paraId="552CC520" w14:textId="394C29D9" w:rsidR="00D022FB" w:rsidRPr="006678D6" w:rsidRDefault="00D022FB" w:rsidP="00D022FB">
            <w:pPr>
              <w:pStyle w:val="TDFmtTextSmLe"/>
            </w:pPr>
            <w:r>
              <w:t>high-Z</w:t>
            </w:r>
          </w:p>
        </w:tc>
        <w:tc>
          <w:tcPr>
            <w:tcW w:w="832" w:type="dxa"/>
          </w:tcPr>
          <w:p w14:paraId="319332A5" w14:textId="77777777" w:rsidR="00D022FB" w:rsidRPr="006678D6" w:rsidRDefault="00D022FB" w:rsidP="00D022FB">
            <w:pPr>
              <w:pStyle w:val="TDFmtTextSmLe"/>
            </w:pPr>
            <w:r>
              <w:t>high-Z</w:t>
            </w:r>
          </w:p>
        </w:tc>
        <w:tc>
          <w:tcPr>
            <w:tcW w:w="865" w:type="dxa"/>
          </w:tcPr>
          <w:p w14:paraId="770AAB7F" w14:textId="77777777" w:rsidR="00D022FB" w:rsidRPr="006678D6" w:rsidRDefault="00D022FB" w:rsidP="00D022FB">
            <w:pPr>
              <w:pStyle w:val="TDFmtTextSmLe"/>
            </w:pPr>
            <w:r>
              <w:t>high-Z</w:t>
            </w:r>
          </w:p>
        </w:tc>
        <w:tc>
          <w:tcPr>
            <w:tcW w:w="936" w:type="dxa"/>
          </w:tcPr>
          <w:p w14:paraId="6F6212E2" w14:textId="77777777" w:rsidR="00D022FB" w:rsidRPr="006678D6" w:rsidRDefault="00D022FB" w:rsidP="00D022FB">
            <w:pPr>
              <w:pStyle w:val="TDFmtTextSmLe"/>
            </w:pPr>
            <w:r>
              <w:t>high-Z</w:t>
            </w:r>
          </w:p>
        </w:tc>
      </w:tr>
      <w:tr w:rsidR="00D022FB" w:rsidRPr="000276F0" w14:paraId="28CBCB63" w14:textId="77777777" w:rsidTr="00D022FB">
        <w:tc>
          <w:tcPr>
            <w:tcW w:w="993" w:type="dxa"/>
          </w:tcPr>
          <w:p w14:paraId="206087EC" w14:textId="13803E27" w:rsidR="00D022FB" w:rsidRDefault="00D022FB" w:rsidP="00D022FB">
            <w:pPr>
              <w:pStyle w:val="TDFmtTextSmLe"/>
            </w:pPr>
            <w:r>
              <w:t>SSD5</w:t>
            </w:r>
          </w:p>
        </w:tc>
        <w:tc>
          <w:tcPr>
            <w:tcW w:w="2380" w:type="dxa"/>
          </w:tcPr>
          <w:p w14:paraId="48C6FB9C" w14:textId="234B71FC" w:rsidR="00D022FB" w:rsidRPr="006678D6" w:rsidRDefault="00D022FB" w:rsidP="00D022FB">
            <w:pPr>
              <w:pStyle w:val="TDFmtTextSmLe"/>
            </w:pPr>
            <w:r>
              <w:t>Safe State for SM5</w:t>
            </w:r>
          </w:p>
        </w:tc>
        <w:tc>
          <w:tcPr>
            <w:tcW w:w="1735" w:type="dxa"/>
          </w:tcPr>
          <w:p w14:paraId="14AF6B3D" w14:textId="77777777" w:rsidR="00D022FB" w:rsidRDefault="00D022FB" w:rsidP="00D022FB">
            <w:pPr>
              <w:pStyle w:val="TDFmtTextSmLe"/>
            </w:pPr>
            <w:r>
              <w:t>0</w:t>
            </w:r>
          </w:p>
          <w:p w14:paraId="28B1B54A" w14:textId="77777777" w:rsidR="00D022FB" w:rsidRPr="006678D6" w:rsidRDefault="00D022FB" w:rsidP="00D022FB">
            <w:pPr>
              <w:pStyle w:val="TDFmtTextSmLe"/>
            </w:pPr>
            <w:r>
              <w:t>1</w:t>
            </w:r>
          </w:p>
        </w:tc>
        <w:tc>
          <w:tcPr>
            <w:tcW w:w="1329" w:type="dxa"/>
          </w:tcPr>
          <w:p w14:paraId="2EDCD7D3" w14:textId="6B967640" w:rsidR="00D022FB" w:rsidRPr="006678D6" w:rsidRDefault="00D022FB" w:rsidP="00D022FB">
            <w:pPr>
              <w:pStyle w:val="TDFmtTextSmLe"/>
            </w:pPr>
            <w:r>
              <w:t>high-Z</w:t>
            </w:r>
          </w:p>
        </w:tc>
        <w:tc>
          <w:tcPr>
            <w:tcW w:w="832" w:type="dxa"/>
          </w:tcPr>
          <w:p w14:paraId="69508122" w14:textId="77777777" w:rsidR="00D022FB" w:rsidRPr="006678D6" w:rsidRDefault="00D022FB" w:rsidP="00D022FB">
            <w:pPr>
              <w:pStyle w:val="TDFmtTextSmLe"/>
            </w:pPr>
            <w:r>
              <w:t>high-Z</w:t>
            </w:r>
          </w:p>
        </w:tc>
        <w:tc>
          <w:tcPr>
            <w:tcW w:w="865" w:type="dxa"/>
          </w:tcPr>
          <w:p w14:paraId="5076DA21" w14:textId="77777777" w:rsidR="00D022FB" w:rsidRPr="006678D6" w:rsidRDefault="00D022FB" w:rsidP="00D022FB">
            <w:pPr>
              <w:pStyle w:val="TDFmtTextSmLe"/>
            </w:pPr>
            <w:r>
              <w:t>high-Z</w:t>
            </w:r>
          </w:p>
        </w:tc>
        <w:tc>
          <w:tcPr>
            <w:tcW w:w="936" w:type="dxa"/>
          </w:tcPr>
          <w:p w14:paraId="7A9B0996" w14:textId="77777777" w:rsidR="00D022FB" w:rsidRPr="006678D6" w:rsidRDefault="00D022FB" w:rsidP="00D022FB">
            <w:pPr>
              <w:pStyle w:val="TDFmtTextSmLe"/>
            </w:pPr>
            <w:r>
              <w:t>high-Z</w:t>
            </w:r>
          </w:p>
        </w:tc>
      </w:tr>
      <w:tr w:rsidR="00D022FB" w:rsidRPr="000276F0" w14:paraId="1EC34A4E" w14:textId="77777777" w:rsidTr="00D022FB">
        <w:tc>
          <w:tcPr>
            <w:tcW w:w="993" w:type="dxa"/>
          </w:tcPr>
          <w:p w14:paraId="07DC25E7" w14:textId="40486757" w:rsidR="00D022FB" w:rsidRDefault="00D022FB" w:rsidP="00D022FB">
            <w:pPr>
              <w:pStyle w:val="TDFmtTextSmLe"/>
            </w:pPr>
            <w:r>
              <w:t>SSD6</w:t>
            </w:r>
          </w:p>
        </w:tc>
        <w:tc>
          <w:tcPr>
            <w:tcW w:w="2380" w:type="dxa"/>
          </w:tcPr>
          <w:p w14:paraId="76506179" w14:textId="324B2521" w:rsidR="00D022FB" w:rsidRPr="006678D6" w:rsidRDefault="00D022FB" w:rsidP="00D022FB">
            <w:pPr>
              <w:pStyle w:val="TDFmtTextSmLe"/>
            </w:pPr>
            <w:r>
              <w:t>Safe State for SM6</w:t>
            </w:r>
          </w:p>
        </w:tc>
        <w:tc>
          <w:tcPr>
            <w:tcW w:w="1735" w:type="dxa"/>
          </w:tcPr>
          <w:p w14:paraId="04B8502D" w14:textId="77777777" w:rsidR="00D022FB" w:rsidRDefault="00D022FB" w:rsidP="00D022FB">
            <w:pPr>
              <w:pStyle w:val="TDFmtTextSmLe"/>
            </w:pPr>
            <w:r>
              <w:t>0</w:t>
            </w:r>
          </w:p>
          <w:p w14:paraId="2DE89382" w14:textId="77777777" w:rsidR="00D022FB" w:rsidRPr="006678D6" w:rsidRDefault="00D022FB" w:rsidP="00D022FB">
            <w:pPr>
              <w:pStyle w:val="TDFmtTextSmLe"/>
            </w:pPr>
            <w:r>
              <w:t>1</w:t>
            </w:r>
          </w:p>
        </w:tc>
        <w:tc>
          <w:tcPr>
            <w:tcW w:w="1329" w:type="dxa"/>
          </w:tcPr>
          <w:p w14:paraId="4BFBB274" w14:textId="51ECAA59" w:rsidR="00F414D9" w:rsidRDefault="00F414D9" w:rsidP="00D022FB">
            <w:pPr>
              <w:pStyle w:val="TDFmtTextSmLe"/>
            </w:pPr>
            <w:r>
              <w:t>PWM (60:40)</w:t>
            </w:r>
          </w:p>
          <w:p w14:paraId="2D91E0BD" w14:textId="5F333EC3" w:rsidR="00D022FB" w:rsidRPr="006678D6" w:rsidRDefault="00D022FB" w:rsidP="00D022FB">
            <w:pPr>
              <w:pStyle w:val="TDFmtTextSmLe"/>
            </w:pPr>
            <w:r>
              <w:t>high-Z</w:t>
            </w:r>
          </w:p>
        </w:tc>
        <w:tc>
          <w:tcPr>
            <w:tcW w:w="832" w:type="dxa"/>
          </w:tcPr>
          <w:p w14:paraId="50678C93" w14:textId="77777777" w:rsidR="00D022FB" w:rsidRPr="006678D6" w:rsidRDefault="00D022FB" w:rsidP="00D022FB">
            <w:pPr>
              <w:pStyle w:val="TDFmtTextSmLe"/>
            </w:pPr>
            <w:r>
              <w:t>high-Z</w:t>
            </w:r>
          </w:p>
        </w:tc>
        <w:tc>
          <w:tcPr>
            <w:tcW w:w="865" w:type="dxa"/>
          </w:tcPr>
          <w:p w14:paraId="2F88BC0B" w14:textId="77777777" w:rsidR="00D022FB" w:rsidRPr="006678D6" w:rsidRDefault="00D022FB" w:rsidP="00D022FB">
            <w:pPr>
              <w:pStyle w:val="TDFmtTextSmLe"/>
            </w:pPr>
            <w:r>
              <w:t>high-Z</w:t>
            </w:r>
          </w:p>
        </w:tc>
        <w:tc>
          <w:tcPr>
            <w:tcW w:w="936" w:type="dxa"/>
          </w:tcPr>
          <w:p w14:paraId="2BA2C744" w14:textId="77777777" w:rsidR="00D022FB" w:rsidRPr="006678D6" w:rsidRDefault="00D022FB" w:rsidP="00D022FB">
            <w:pPr>
              <w:pStyle w:val="TDFmtTextSmLe"/>
            </w:pPr>
            <w:r>
              <w:t>high-Z</w:t>
            </w:r>
          </w:p>
        </w:tc>
      </w:tr>
      <w:tr w:rsidR="00D022FB" w:rsidRPr="000276F0" w14:paraId="72880974" w14:textId="77777777" w:rsidTr="00D022FB">
        <w:tc>
          <w:tcPr>
            <w:tcW w:w="993" w:type="dxa"/>
          </w:tcPr>
          <w:p w14:paraId="50AA40C9" w14:textId="55156ABB" w:rsidR="00D022FB" w:rsidRDefault="00D022FB" w:rsidP="00D022FB">
            <w:pPr>
              <w:pStyle w:val="TDFmtTextSmLe"/>
            </w:pPr>
            <w:r>
              <w:t>SSD7</w:t>
            </w:r>
          </w:p>
        </w:tc>
        <w:tc>
          <w:tcPr>
            <w:tcW w:w="2380" w:type="dxa"/>
          </w:tcPr>
          <w:p w14:paraId="43FF7AE0" w14:textId="23A6CA43" w:rsidR="00D022FB" w:rsidRPr="006678D6" w:rsidRDefault="00D022FB" w:rsidP="00D022FB">
            <w:pPr>
              <w:pStyle w:val="TDFmtTextSmLe"/>
            </w:pPr>
            <w:r>
              <w:t>Safe State for SM7</w:t>
            </w:r>
          </w:p>
        </w:tc>
        <w:tc>
          <w:tcPr>
            <w:tcW w:w="1735" w:type="dxa"/>
          </w:tcPr>
          <w:p w14:paraId="3B19B7D2" w14:textId="77777777" w:rsidR="00D022FB" w:rsidRDefault="00D022FB" w:rsidP="00D022FB">
            <w:pPr>
              <w:pStyle w:val="TDFmtTextSmLe"/>
            </w:pPr>
            <w:r>
              <w:t>0</w:t>
            </w:r>
          </w:p>
          <w:p w14:paraId="64ADC1F6" w14:textId="77777777" w:rsidR="00D022FB" w:rsidRPr="006678D6" w:rsidRDefault="00D022FB" w:rsidP="00D022FB">
            <w:pPr>
              <w:pStyle w:val="TDFmtTextSmLe"/>
            </w:pPr>
            <w:r>
              <w:t>1</w:t>
            </w:r>
          </w:p>
        </w:tc>
        <w:tc>
          <w:tcPr>
            <w:tcW w:w="1329" w:type="dxa"/>
          </w:tcPr>
          <w:p w14:paraId="78F6EFED" w14:textId="3EF19709" w:rsidR="00D022FB" w:rsidRDefault="00D022FB" w:rsidP="00D022FB">
            <w:pPr>
              <w:pStyle w:val="TDFmtTextSmLe"/>
            </w:pPr>
            <w:r>
              <w:t>PWM (70:30)</w:t>
            </w:r>
          </w:p>
          <w:p w14:paraId="345F5714" w14:textId="77777777" w:rsidR="00D022FB" w:rsidRPr="006678D6" w:rsidRDefault="00D022FB" w:rsidP="00D022FB">
            <w:pPr>
              <w:pStyle w:val="TDFmtTextSmLe"/>
            </w:pPr>
            <w:r>
              <w:t>high-Z</w:t>
            </w:r>
          </w:p>
        </w:tc>
        <w:tc>
          <w:tcPr>
            <w:tcW w:w="832" w:type="dxa"/>
          </w:tcPr>
          <w:p w14:paraId="489C5708" w14:textId="77777777" w:rsidR="00D022FB" w:rsidRPr="006678D6" w:rsidRDefault="00D022FB" w:rsidP="00D022FB">
            <w:pPr>
              <w:pStyle w:val="TDFmtTextSmLe"/>
            </w:pPr>
            <w:r>
              <w:t>high-Z</w:t>
            </w:r>
          </w:p>
        </w:tc>
        <w:tc>
          <w:tcPr>
            <w:tcW w:w="865" w:type="dxa"/>
          </w:tcPr>
          <w:p w14:paraId="30C3B3A9" w14:textId="77777777" w:rsidR="00D022FB" w:rsidRPr="006678D6" w:rsidRDefault="00D022FB" w:rsidP="00D022FB">
            <w:pPr>
              <w:pStyle w:val="TDFmtTextSmLe"/>
            </w:pPr>
            <w:r>
              <w:t>high-Z</w:t>
            </w:r>
          </w:p>
        </w:tc>
        <w:tc>
          <w:tcPr>
            <w:tcW w:w="936" w:type="dxa"/>
          </w:tcPr>
          <w:p w14:paraId="5ED0277F" w14:textId="77777777" w:rsidR="00D022FB" w:rsidRPr="006678D6" w:rsidRDefault="00D022FB" w:rsidP="00D022FB">
            <w:pPr>
              <w:pStyle w:val="TDFmtTextSmLe"/>
            </w:pPr>
            <w:r>
              <w:t>high-Z</w:t>
            </w:r>
          </w:p>
        </w:tc>
      </w:tr>
      <w:tr w:rsidR="00D022FB" w:rsidRPr="000276F0" w14:paraId="47819699" w14:textId="77777777" w:rsidTr="00D022FB">
        <w:tc>
          <w:tcPr>
            <w:tcW w:w="993" w:type="dxa"/>
          </w:tcPr>
          <w:p w14:paraId="1FD9D4DE" w14:textId="7119E3D4" w:rsidR="00D022FB" w:rsidRDefault="00D022FB" w:rsidP="00D022FB">
            <w:pPr>
              <w:pStyle w:val="TDFmtTextSmLe"/>
            </w:pPr>
            <w:r>
              <w:t>SSD8</w:t>
            </w:r>
          </w:p>
        </w:tc>
        <w:tc>
          <w:tcPr>
            <w:tcW w:w="2380" w:type="dxa"/>
          </w:tcPr>
          <w:p w14:paraId="5F4FDCE5" w14:textId="2E842DB2" w:rsidR="00D022FB" w:rsidRPr="006678D6" w:rsidRDefault="00D022FB" w:rsidP="00D022FB">
            <w:pPr>
              <w:pStyle w:val="TDFmtTextSmLe"/>
            </w:pPr>
            <w:r>
              <w:t>Safe State for SM8</w:t>
            </w:r>
          </w:p>
        </w:tc>
        <w:tc>
          <w:tcPr>
            <w:tcW w:w="1735" w:type="dxa"/>
          </w:tcPr>
          <w:p w14:paraId="15DA3800" w14:textId="77777777" w:rsidR="00D022FB" w:rsidRDefault="00D022FB" w:rsidP="00D022FB">
            <w:pPr>
              <w:pStyle w:val="TDFmtTextSmLe"/>
            </w:pPr>
            <w:r>
              <w:t>0</w:t>
            </w:r>
          </w:p>
          <w:p w14:paraId="6FA326AC" w14:textId="77777777" w:rsidR="00D022FB" w:rsidRPr="006678D6" w:rsidRDefault="00D022FB" w:rsidP="00D022FB">
            <w:pPr>
              <w:pStyle w:val="TDFmtTextSmLe"/>
            </w:pPr>
            <w:r>
              <w:t>1</w:t>
            </w:r>
          </w:p>
        </w:tc>
        <w:tc>
          <w:tcPr>
            <w:tcW w:w="1329" w:type="dxa"/>
          </w:tcPr>
          <w:p w14:paraId="2C2FC80D" w14:textId="77777777" w:rsidR="00D022FB" w:rsidRPr="006678D6" w:rsidRDefault="00D022FB" w:rsidP="00D022FB">
            <w:pPr>
              <w:pStyle w:val="TDFmtTextSmLe"/>
            </w:pPr>
            <w:r>
              <w:t>high-Z</w:t>
            </w:r>
          </w:p>
        </w:tc>
        <w:tc>
          <w:tcPr>
            <w:tcW w:w="832" w:type="dxa"/>
          </w:tcPr>
          <w:p w14:paraId="401A5E75" w14:textId="77777777" w:rsidR="00D022FB" w:rsidRPr="006678D6" w:rsidRDefault="00D022FB" w:rsidP="00D022FB">
            <w:pPr>
              <w:pStyle w:val="TDFmtTextSmLe"/>
            </w:pPr>
            <w:r>
              <w:t>high-Z</w:t>
            </w:r>
          </w:p>
        </w:tc>
        <w:tc>
          <w:tcPr>
            <w:tcW w:w="865" w:type="dxa"/>
          </w:tcPr>
          <w:p w14:paraId="4EA69023" w14:textId="77777777" w:rsidR="00D022FB" w:rsidRPr="006678D6" w:rsidRDefault="00D022FB" w:rsidP="00D022FB">
            <w:pPr>
              <w:pStyle w:val="TDFmtTextSmLe"/>
            </w:pPr>
            <w:r>
              <w:t>high-Z</w:t>
            </w:r>
          </w:p>
        </w:tc>
        <w:tc>
          <w:tcPr>
            <w:tcW w:w="936" w:type="dxa"/>
          </w:tcPr>
          <w:p w14:paraId="66F45C30" w14:textId="77777777" w:rsidR="00D022FB" w:rsidRPr="006678D6" w:rsidRDefault="00D022FB" w:rsidP="00D022FB">
            <w:pPr>
              <w:pStyle w:val="TDFmtTextSmLe"/>
            </w:pPr>
            <w:r>
              <w:t>high-Z</w:t>
            </w:r>
          </w:p>
        </w:tc>
      </w:tr>
      <w:tr w:rsidR="00D022FB" w:rsidRPr="000276F0" w14:paraId="1C94793A" w14:textId="77777777" w:rsidTr="00D022FB">
        <w:tc>
          <w:tcPr>
            <w:tcW w:w="993" w:type="dxa"/>
          </w:tcPr>
          <w:p w14:paraId="4D1789AF" w14:textId="785FB204" w:rsidR="00D022FB" w:rsidRDefault="00D022FB" w:rsidP="00D022FB">
            <w:pPr>
              <w:pStyle w:val="TDFmtTextSmLe"/>
            </w:pPr>
            <w:r>
              <w:t>SSD9</w:t>
            </w:r>
          </w:p>
        </w:tc>
        <w:tc>
          <w:tcPr>
            <w:tcW w:w="2380" w:type="dxa"/>
          </w:tcPr>
          <w:p w14:paraId="1011A630" w14:textId="02C7FBE7" w:rsidR="00D022FB" w:rsidRPr="006678D6" w:rsidRDefault="00D022FB" w:rsidP="00D022FB">
            <w:pPr>
              <w:pStyle w:val="TDFmtTextSmLe"/>
            </w:pPr>
            <w:r>
              <w:t>Safe State for SM9</w:t>
            </w:r>
          </w:p>
        </w:tc>
        <w:tc>
          <w:tcPr>
            <w:tcW w:w="1735" w:type="dxa"/>
          </w:tcPr>
          <w:p w14:paraId="10214BA5" w14:textId="77777777" w:rsidR="00D022FB" w:rsidRDefault="00D022FB" w:rsidP="00D022FB">
            <w:pPr>
              <w:pStyle w:val="TDFmtTextSmLe"/>
            </w:pPr>
            <w:r>
              <w:t>0</w:t>
            </w:r>
          </w:p>
          <w:p w14:paraId="685FA200" w14:textId="77777777" w:rsidR="00D022FB" w:rsidRPr="006678D6" w:rsidRDefault="00D022FB" w:rsidP="00D022FB">
            <w:pPr>
              <w:pStyle w:val="TDFmtTextSmLe"/>
            </w:pPr>
            <w:r>
              <w:t>1</w:t>
            </w:r>
          </w:p>
        </w:tc>
        <w:tc>
          <w:tcPr>
            <w:tcW w:w="1329" w:type="dxa"/>
          </w:tcPr>
          <w:p w14:paraId="45D76D15" w14:textId="77777777" w:rsidR="00D022FB" w:rsidRPr="006678D6" w:rsidRDefault="00D022FB" w:rsidP="00D022FB">
            <w:pPr>
              <w:pStyle w:val="TDFmtTextSmLe"/>
            </w:pPr>
            <w:r>
              <w:t>high-Z</w:t>
            </w:r>
          </w:p>
        </w:tc>
        <w:tc>
          <w:tcPr>
            <w:tcW w:w="832" w:type="dxa"/>
          </w:tcPr>
          <w:p w14:paraId="7480A581" w14:textId="77777777" w:rsidR="00D022FB" w:rsidRPr="006678D6" w:rsidRDefault="00D022FB" w:rsidP="00D022FB">
            <w:pPr>
              <w:pStyle w:val="TDFmtTextSmLe"/>
            </w:pPr>
            <w:r>
              <w:t>high-Z</w:t>
            </w:r>
          </w:p>
        </w:tc>
        <w:tc>
          <w:tcPr>
            <w:tcW w:w="865" w:type="dxa"/>
          </w:tcPr>
          <w:p w14:paraId="065A2EC4" w14:textId="77777777" w:rsidR="00D022FB" w:rsidRPr="006678D6" w:rsidRDefault="00D022FB" w:rsidP="00D022FB">
            <w:pPr>
              <w:pStyle w:val="TDFmtTextSmLe"/>
            </w:pPr>
            <w:r>
              <w:t>high-Z</w:t>
            </w:r>
          </w:p>
        </w:tc>
        <w:tc>
          <w:tcPr>
            <w:tcW w:w="936" w:type="dxa"/>
          </w:tcPr>
          <w:p w14:paraId="4CC0D411" w14:textId="77777777" w:rsidR="00D022FB" w:rsidRPr="006678D6" w:rsidRDefault="00D022FB" w:rsidP="00D022FB">
            <w:pPr>
              <w:pStyle w:val="TDFmtTextSmLe"/>
            </w:pPr>
            <w:r>
              <w:t>high-Z</w:t>
            </w:r>
          </w:p>
        </w:tc>
      </w:tr>
      <w:tr w:rsidR="005B2727" w:rsidRPr="000276F0" w14:paraId="6906BB69" w14:textId="77777777" w:rsidTr="00D022FB">
        <w:tc>
          <w:tcPr>
            <w:tcW w:w="993" w:type="dxa"/>
          </w:tcPr>
          <w:p w14:paraId="0C4B0927" w14:textId="75242F45" w:rsidR="005B2727" w:rsidRDefault="005B2727" w:rsidP="005B2727">
            <w:pPr>
              <w:pStyle w:val="TDFmtTextSmLe"/>
            </w:pPr>
            <w:r>
              <w:t>SSD10</w:t>
            </w:r>
            <w:r w:rsidRPr="005C6F24">
              <w:rPr>
                <w:rStyle w:val="ChrFootnPosition"/>
              </w:rPr>
              <w:t>(</w:t>
            </w:r>
            <w:r w:rsidRPr="00372F93">
              <w:rPr>
                <w:rStyle w:val="ChrFootnPosition"/>
              </w:rPr>
              <w:fldChar w:fldCharType="begin"/>
            </w:r>
            <w:r w:rsidRPr="00372F93">
              <w:rPr>
                <w:rStyle w:val="ChrFootnPosition"/>
              </w:rPr>
              <w:instrText xml:space="preserve"> SEQ position\* Arabic\r 1  \* MERGEFORMAT </w:instrText>
            </w:r>
            <w:r w:rsidRPr="00372F93">
              <w:rPr>
                <w:rStyle w:val="ChrFootnPosition"/>
              </w:rPr>
              <w:fldChar w:fldCharType="separate"/>
            </w:r>
            <w:r w:rsidR="00B566BF">
              <w:rPr>
                <w:rStyle w:val="ChrFootnPosition"/>
                <w:noProof/>
              </w:rPr>
              <w:t>1</w:t>
            </w:r>
            <w:r w:rsidRPr="00372F93">
              <w:rPr>
                <w:rStyle w:val="ChrFootnPosition"/>
              </w:rPr>
              <w:fldChar w:fldCharType="end"/>
            </w:r>
            <w:r w:rsidRPr="00372F93">
              <w:rPr>
                <w:rStyle w:val="ChrFootnPosition"/>
              </w:rPr>
              <w:t>)</w:t>
            </w:r>
          </w:p>
        </w:tc>
        <w:tc>
          <w:tcPr>
            <w:tcW w:w="2380" w:type="dxa"/>
          </w:tcPr>
          <w:p w14:paraId="35AAD4FE" w14:textId="660F6ABA" w:rsidR="005B2727" w:rsidRDefault="005B2727" w:rsidP="005B2727">
            <w:pPr>
              <w:pStyle w:val="TDFmtTextSmLe"/>
            </w:pPr>
            <w:r>
              <w:t>Safe State for SM10</w:t>
            </w:r>
          </w:p>
        </w:tc>
        <w:tc>
          <w:tcPr>
            <w:tcW w:w="1735" w:type="dxa"/>
          </w:tcPr>
          <w:p w14:paraId="45E7F20F" w14:textId="77777777" w:rsidR="005B2727" w:rsidRDefault="005B2727" w:rsidP="005B2727">
            <w:pPr>
              <w:pStyle w:val="TDFmtTextSmLe"/>
            </w:pPr>
            <w:r>
              <w:t>0</w:t>
            </w:r>
          </w:p>
          <w:p w14:paraId="75B9D41C" w14:textId="6E3E10EC" w:rsidR="005B2727" w:rsidRDefault="005B2727" w:rsidP="005B2727">
            <w:pPr>
              <w:pStyle w:val="TDFmtTextSmLe"/>
            </w:pPr>
            <w:r>
              <w:t>1</w:t>
            </w:r>
          </w:p>
        </w:tc>
        <w:tc>
          <w:tcPr>
            <w:tcW w:w="1329" w:type="dxa"/>
          </w:tcPr>
          <w:p w14:paraId="4CDC1571" w14:textId="5E62559A" w:rsidR="005B2727" w:rsidRDefault="005B2727" w:rsidP="005B2727">
            <w:pPr>
              <w:pStyle w:val="TDFmtTextSmLe"/>
            </w:pPr>
            <w:r>
              <w:t>PWM (80:20)</w:t>
            </w:r>
          </w:p>
          <w:p w14:paraId="750B2D15" w14:textId="322F68FE" w:rsidR="005B2727" w:rsidRDefault="005B2727" w:rsidP="005B2727">
            <w:pPr>
              <w:pStyle w:val="TDFmtTextSmLe"/>
            </w:pPr>
            <w:r>
              <w:t>high-Z</w:t>
            </w:r>
          </w:p>
        </w:tc>
        <w:tc>
          <w:tcPr>
            <w:tcW w:w="832" w:type="dxa"/>
          </w:tcPr>
          <w:p w14:paraId="48CD62A8" w14:textId="79380C13" w:rsidR="005B2727" w:rsidRDefault="005B2727" w:rsidP="005B2727">
            <w:pPr>
              <w:pStyle w:val="TDFmtTextSmLe"/>
            </w:pPr>
            <w:r>
              <w:t>high-Z</w:t>
            </w:r>
          </w:p>
        </w:tc>
        <w:tc>
          <w:tcPr>
            <w:tcW w:w="865" w:type="dxa"/>
          </w:tcPr>
          <w:p w14:paraId="0A4EB3C1" w14:textId="763420F2" w:rsidR="005B2727" w:rsidRDefault="005B2727" w:rsidP="005B2727">
            <w:pPr>
              <w:pStyle w:val="TDFmtTextSmLe"/>
            </w:pPr>
            <w:r>
              <w:t>high-Z</w:t>
            </w:r>
          </w:p>
        </w:tc>
        <w:tc>
          <w:tcPr>
            <w:tcW w:w="936" w:type="dxa"/>
          </w:tcPr>
          <w:p w14:paraId="0852BC19" w14:textId="48E0E16B" w:rsidR="005B2727" w:rsidRDefault="005B2727" w:rsidP="005B2727">
            <w:pPr>
              <w:pStyle w:val="TDFmtTextSmLe"/>
            </w:pPr>
            <w:r>
              <w:t>high-Z</w:t>
            </w:r>
          </w:p>
        </w:tc>
      </w:tr>
      <w:tr w:rsidR="005B2727" w:rsidRPr="000276F0" w14:paraId="3DF93FE7" w14:textId="77777777" w:rsidTr="00D022FB">
        <w:trPr>
          <w:cnfStyle w:val="010000000000" w:firstRow="0" w:lastRow="1" w:firstColumn="0" w:lastColumn="0" w:oddVBand="0" w:evenVBand="0" w:oddHBand="0" w:evenHBand="0" w:firstRowFirstColumn="0" w:firstRowLastColumn="0" w:lastRowFirstColumn="0" w:lastRowLastColumn="0"/>
        </w:trPr>
        <w:tc>
          <w:tcPr>
            <w:tcW w:w="993" w:type="dxa"/>
          </w:tcPr>
          <w:p w14:paraId="70B1C997" w14:textId="50426515" w:rsidR="005B2727" w:rsidRDefault="005B2727" w:rsidP="008571E0">
            <w:pPr>
              <w:pStyle w:val="TDFmtTextSmLe"/>
            </w:pPr>
            <w:r>
              <w:t>SSD11</w:t>
            </w:r>
            <w:r w:rsidR="008571E0" w:rsidRPr="008571E0">
              <w:rPr>
                <w:rStyle w:val="ChrFootnPosition"/>
              </w:rPr>
              <w:t>(</w:t>
            </w:r>
            <w:r w:rsidR="008571E0">
              <w:rPr>
                <w:rStyle w:val="ChrFootnPosition"/>
              </w:rPr>
              <w:t>1</w:t>
            </w:r>
            <w:r w:rsidR="008571E0" w:rsidRPr="008571E0">
              <w:rPr>
                <w:rStyle w:val="ChrFootnPosition"/>
              </w:rPr>
              <w:t>)</w:t>
            </w:r>
          </w:p>
        </w:tc>
        <w:tc>
          <w:tcPr>
            <w:tcW w:w="2380" w:type="dxa"/>
          </w:tcPr>
          <w:p w14:paraId="6F8F97E5" w14:textId="01A101AE" w:rsidR="005B2727" w:rsidRDefault="005B2727" w:rsidP="005B2727">
            <w:pPr>
              <w:pStyle w:val="TDFmtTextSmLe"/>
            </w:pPr>
            <w:r>
              <w:t>Safe State for SM11</w:t>
            </w:r>
          </w:p>
        </w:tc>
        <w:tc>
          <w:tcPr>
            <w:tcW w:w="1735" w:type="dxa"/>
          </w:tcPr>
          <w:p w14:paraId="6AFB2C88" w14:textId="77777777" w:rsidR="005B2727" w:rsidRDefault="005B2727" w:rsidP="005B2727">
            <w:pPr>
              <w:pStyle w:val="TDFmtTextSmLe"/>
            </w:pPr>
            <w:r>
              <w:t>0</w:t>
            </w:r>
          </w:p>
          <w:p w14:paraId="72C317B6" w14:textId="40E85238" w:rsidR="005B2727" w:rsidRDefault="005B2727" w:rsidP="005B2727">
            <w:pPr>
              <w:pStyle w:val="TDFmtTextSmLe"/>
            </w:pPr>
            <w:r>
              <w:t>1</w:t>
            </w:r>
          </w:p>
        </w:tc>
        <w:tc>
          <w:tcPr>
            <w:tcW w:w="1329" w:type="dxa"/>
          </w:tcPr>
          <w:p w14:paraId="2BA70F14" w14:textId="60D301A7" w:rsidR="005B2727" w:rsidRDefault="005B2727" w:rsidP="005B2727">
            <w:pPr>
              <w:pStyle w:val="TDFmtTextSmLe"/>
            </w:pPr>
            <w:r>
              <w:t>PWM (90:10)</w:t>
            </w:r>
          </w:p>
          <w:p w14:paraId="41719422" w14:textId="42FA38D9" w:rsidR="005B2727" w:rsidRDefault="005B2727" w:rsidP="005B2727">
            <w:pPr>
              <w:pStyle w:val="TDFmtTextSmLe"/>
            </w:pPr>
            <w:r>
              <w:t>high-Z</w:t>
            </w:r>
          </w:p>
        </w:tc>
        <w:tc>
          <w:tcPr>
            <w:tcW w:w="832" w:type="dxa"/>
          </w:tcPr>
          <w:p w14:paraId="3D4CAF4C" w14:textId="1463BAB8" w:rsidR="005B2727" w:rsidRDefault="005B2727" w:rsidP="005B2727">
            <w:pPr>
              <w:pStyle w:val="TDFmtTextSmLe"/>
            </w:pPr>
            <w:r>
              <w:t>high-Z</w:t>
            </w:r>
          </w:p>
        </w:tc>
        <w:tc>
          <w:tcPr>
            <w:tcW w:w="865" w:type="dxa"/>
          </w:tcPr>
          <w:p w14:paraId="41EDD35F" w14:textId="50FEEF2C" w:rsidR="005B2727" w:rsidRDefault="005B2727" w:rsidP="005B2727">
            <w:pPr>
              <w:pStyle w:val="TDFmtTextSmLe"/>
            </w:pPr>
            <w:r>
              <w:t>high-Z</w:t>
            </w:r>
          </w:p>
        </w:tc>
        <w:tc>
          <w:tcPr>
            <w:tcW w:w="936" w:type="dxa"/>
          </w:tcPr>
          <w:p w14:paraId="5BD2B867" w14:textId="5F2A4C04" w:rsidR="005B2727" w:rsidRDefault="005B2727" w:rsidP="005B2727">
            <w:pPr>
              <w:pStyle w:val="TDFmtTextSmLe"/>
            </w:pPr>
            <w:r>
              <w:t>high-Z</w:t>
            </w:r>
          </w:p>
        </w:tc>
      </w:tr>
    </w:tbl>
    <w:p w14:paraId="79C64D4B" w14:textId="77777777" w:rsidR="00660A06" w:rsidRDefault="00660A06" w:rsidP="00660A06">
      <w:pPr>
        <w:pStyle w:val="TDSpaceFootnote"/>
      </w:pPr>
    </w:p>
    <w:p w14:paraId="7001FCAF" w14:textId="6466DF42" w:rsidR="005B2727" w:rsidRDefault="005B2727" w:rsidP="005B2727">
      <w:pPr>
        <w:pStyle w:val="TabFootnoteText"/>
        <w:numPr>
          <w:ilvl w:val="0"/>
          <w:numId w:val="41"/>
        </w:numPr>
      </w:pPr>
      <w:r>
        <w:t>Enable/disable by customer OTP bit setting</w:t>
      </w:r>
      <w:r w:rsidR="00603B4F">
        <w:t>.</w:t>
      </w:r>
    </w:p>
    <w:p w14:paraId="2BEB38E6" w14:textId="77777777" w:rsidR="00660A06" w:rsidRDefault="00660A06" w:rsidP="00660A06">
      <w:pPr>
        <w:pStyle w:val="TDSpaceBelow"/>
      </w:pPr>
    </w:p>
    <w:p w14:paraId="35F2CD76" w14:textId="003516AC" w:rsidR="00BA364D" w:rsidRDefault="00BA364D" w:rsidP="001B63A7">
      <w:pPr>
        <w:pStyle w:val="200BodyText"/>
      </w:pPr>
      <w:r>
        <w:t xml:space="preserve">The </w:t>
      </w:r>
      <w:r w:rsidR="00434C5C">
        <w:t>PWM frequency is 500 Hz.</w:t>
      </w:r>
      <w:r w:rsidR="00F414D9">
        <w:t xml:space="preserve"> </w:t>
      </w:r>
      <w:commentRangeStart w:id="74"/>
      <w:r w:rsidR="00F414D9">
        <w:t>The PWM voltage may not be rectangular, depending on the used pullup resistor and output capacitor.</w:t>
      </w:r>
      <w:commentRangeEnd w:id="74"/>
      <w:r w:rsidR="00F414D9">
        <w:rPr>
          <w:rStyle w:val="CommentReference"/>
          <w:rFonts w:asciiTheme="minorHAnsi" w:hAnsiTheme="minorHAnsi"/>
          <w:color w:val="FF0000"/>
        </w:rPr>
        <w:commentReference w:id="74"/>
      </w:r>
    </w:p>
    <w:p w14:paraId="5AF592A7" w14:textId="03DC4361" w:rsidR="00434C5C" w:rsidRPr="00434C5C" w:rsidRDefault="00603B4F" w:rsidP="001B63A7">
      <w:pPr>
        <w:pStyle w:val="200BodyText"/>
      </w:pPr>
      <w:r>
        <w:t>E</w:t>
      </w:r>
      <w:r w:rsidR="00434C5C">
        <w:t>.g. PWM (20:80) stands for 20% high level and 80% low level</w:t>
      </w:r>
      <w:r>
        <w:t>.</w:t>
      </w:r>
    </w:p>
    <w:p w14:paraId="5707A387" w14:textId="7C9C3D27" w:rsidR="002B24E1" w:rsidRDefault="00603B4F" w:rsidP="002A1E05">
      <w:pPr>
        <w:pStyle w:val="Heading2"/>
        <w:pageBreakBefore/>
      </w:pPr>
      <w:bookmarkStart w:id="75" w:name="_Ref156990503"/>
      <w:bookmarkStart w:id="76" w:name="_Toc156997619"/>
      <w:r>
        <w:lastRenderedPageBreak/>
        <w:t>I</w:t>
      </w:r>
      <w:r>
        <w:rPr>
          <w:rFonts w:cs="Arial"/>
        </w:rPr>
        <w:t>²</w:t>
      </w:r>
      <w:r>
        <w:t>C</w:t>
      </w:r>
      <w:r w:rsidR="002B24E1">
        <w:t xml:space="preserve"> Interface and Communication Procedure</w:t>
      </w:r>
      <w:bookmarkEnd w:id="75"/>
      <w:bookmarkEnd w:id="76"/>
    </w:p>
    <w:p w14:paraId="0B933634" w14:textId="2E7F73E7" w:rsidR="002B24E1" w:rsidRDefault="00666405" w:rsidP="002B24E1">
      <w:pPr>
        <w:pStyle w:val="200BodyText"/>
      </w:pPr>
      <w:r>
        <w:t>The</w:t>
      </w:r>
      <w:r w:rsidR="00633A15">
        <w:t xml:space="preserve"> </w:t>
      </w:r>
      <w:r w:rsidR="00857CDF">
        <w:rPr>
          <w:noProof/>
        </w:rPr>
        <w:fldChar w:fldCharType="begin"/>
      </w:r>
      <w:r w:rsidR="00857CDF">
        <w:rPr>
          <w:noProof/>
        </w:rPr>
        <w:instrText xml:space="preserve"> DOCPROPERTY  ProductVariant1  \* MERGEFORMAT </w:instrText>
      </w:r>
      <w:r w:rsidR="00857CDF">
        <w:rPr>
          <w:noProof/>
        </w:rPr>
        <w:fldChar w:fldCharType="separate"/>
      </w:r>
      <w:r w:rsidR="002B7D92">
        <w:rPr>
          <w:noProof/>
        </w:rPr>
        <w:t>AS5715R</w:t>
      </w:r>
      <w:r w:rsidR="00857CDF">
        <w:rPr>
          <w:noProof/>
        </w:rPr>
        <w:fldChar w:fldCharType="end"/>
      </w:r>
      <w:r>
        <w:t xml:space="preserve"> will start up in operational mode after powering up.</w:t>
      </w:r>
      <w:r w:rsidR="009F25C9">
        <w:t xml:space="preserve"> In operational mode the </w:t>
      </w:r>
      <w:r w:rsidR="006F3524">
        <w:t xml:space="preserve">4 </w:t>
      </w:r>
      <w:r w:rsidR="009F25C9">
        <w:t>analog outputs of the device are operational.</w:t>
      </w:r>
    </w:p>
    <w:p w14:paraId="785943FA" w14:textId="647AA5DE" w:rsidR="00AB4DB0" w:rsidRDefault="006F3524" w:rsidP="002B24E1">
      <w:pPr>
        <w:pStyle w:val="200BodyText"/>
      </w:pPr>
      <w:r>
        <w:t xml:space="preserve">The </w:t>
      </w:r>
      <w:r w:rsidR="00857CDF">
        <w:rPr>
          <w:noProof/>
        </w:rPr>
        <w:fldChar w:fldCharType="begin"/>
      </w:r>
      <w:r w:rsidR="00857CDF">
        <w:rPr>
          <w:noProof/>
        </w:rPr>
        <w:instrText xml:space="preserve"> DOCPROPERTY  ProductVariant1  \* MERGEFORMAT </w:instrText>
      </w:r>
      <w:r w:rsidR="00857CDF">
        <w:rPr>
          <w:noProof/>
        </w:rPr>
        <w:fldChar w:fldCharType="separate"/>
      </w:r>
      <w:r w:rsidR="002B7D92">
        <w:rPr>
          <w:noProof/>
        </w:rPr>
        <w:t>AS5715R</w:t>
      </w:r>
      <w:r w:rsidR="00857CDF">
        <w:rPr>
          <w:noProof/>
        </w:rPr>
        <w:fldChar w:fldCharType="end"/>
      </w:r>
      <w:r>
        <w:t xml:space="preserve"> features an OTP (One Time Programmable) memory. This memory can be used to program custom settings. The OTP can be programmed over an </w:t>
      </w:r>
      <w:r w:rsidR="00603B4F" w:rsidRPr="00603B4F">
        <w:t>I²C</w:t>
      </w:r>
      <w:r>
        <w:t xml:space="preserve"> interface which is applicable at the pins SIN+/</w:t>
      </w:r>
      <w:r w:rsidR="00262732">
        <w:t>SDA and COS+</w:t>
      </w:r>
      <w:r w:rsidR="005E4C8C">
        <w:t>/SCL</w:t>
      </w:r>
      <w:r>
        <w:t>.</w:t>
      </w:r>
      <w:r w:rsidR="00AB4DB0" w:rsidRPr="00AB4DB0">
        <w:t xml:space="preserve"> </w:t>
      </w:r>
      <w:commentRangeStart w:id="77"/>
      <w:r w:rsidR="00AB4DB0">
        <w:t xml:space="preserve">The 7-bit slave address of the </w:t>
      </w:r>
      <w:r w:rsidR="00603B4F">
        <w:rPr>
          <w:noProof/>
        </w:rPr>
        <w:fldChar w:fldCharType="begin"/>
      </w:r>
      <w:r w:rsidR="00603B4F">
        <w:rPr>
          <w:noProof/>
        </w:rPr>
        <w:instrText xml:space="preserve"> DOCPROPERTY  ProductVariant1  \* MERGEFORMAT </w:instrText>
      </w:r>
      <w:r w:rsidR="00603B4F">
        <w:rPr>
          <w:noProof/>
        </w:rPr>
        <w:fldChar w:fldCharType="separate"/>
      </w:r>
      <w:r w:rsidR="002B7D92">
        <w:rPr>
          <w:noProof/>
        </w:rPr>
        <w:t>AS5715R</w:t>
      </w:r>
      <w:r w:rsidR="00603B4F">
        <w:rPr>
          <w:noProof/>
        </w:rPr>
        <w:fldChar w:fldCharType="end"/>
      </w:r>
      <w:r w:rsidR="00AB4DB0">
        <w:t xml:space="preserve"> is 40h.</w:t>
      </w:r>
      <w:commentRangeEnd w:id="77"/>
      <w:r w:rsidR="00AB4DB0">
        <w:rPr>
          <w:rStyle w:val="CommentReference"/>
          <w:rFonts w:asciiTheme="minorHAnsi" w:hAnsiTheme="minorHAnsi"/>
          <w:color w:val="FF0000"/>
        </w:rPr>
        <w:commentReference w:id="77"/>
      </w:r>
    </w:p>
    <w:p w14:paraId="72E9E345" w14:textId="60230F39" w:rsidR="006F3524" w:rsidRDefault="006F3524" w:rsidP="002B24E1">
      <w:pPr>
        <w:pStyle w:val="200BodyText"/>
      </w:pPr>
      <w:r>
        <w:t xml:space="preserve">To activate </w:t>
      </w:r>
      <w:r w:rsidR="005E4C8C">
        <w:t xml:space="preserve">the </w:t>
      </w:r>
      <w:r w:rsidR="00603B4F">
        <w:t>I</w:t>
      </w:r>
      <w:r w:rsidR="00603B4F">
        <w:rPr>
          <w:rFonts w:cs="Arial"/>
        </w:rPr>
        <w:t>²</w:t>
      </w:r>
      <w:r w:rsidR="00603B4F">
        <w:t>C</w:t>
      </w:r>
      <w:r w:rsidR="005E4C8C">
        <w:t xml:space="preserve"> interface, </w:t>
      </w:r>
      <w:r>
        <w:t>the so called customer rma procedure is performed.</w:t>
      </w:r>
      <w:r w:rsidR="005E4C8C">
        <w:t xml:space="preserve"> The customer rma procedure allows to switch the analog outputs into </w:t>
      </w:r>
      <w:r w:rsidR="00603B4F" w:rsidRPr="00603B4F">
        <w:t>I²C</w:t>
      </w:r>
      <w:r w:rsidR="005E4C8C">
        <w:t xml:space="preserve"> mode in order to allow programming over </w:t>
      </w:r>
      <w:r w:rsidR="00603B4F" w:rsidRPr="00603B4F">
        <w:t>I²C</w:t>
      </w:r>
      <w:r w:rsidR="005E4C8C">
        <w:t xml:space="preserve">. </w:t>
      </w:r>
      <w:r w:rsidR="004C278D">
        <w:t>To switch the outputs</w:t>
      </w:r>
      <w:r w:rsidR="005E4C8C">
        <w:t xml:space="preserve"> back into operational mode without burning the OTP, the pass2funct command can be used.</w:t>
      </w:r>
    </w:p>
    <w:p w14:paraId="5284B73D" w14:textId="07145EF0" w:rsidR="00544ECB" w:rsidRDefault="00544ECB" w:rsidP="00544ECB">
      <w:pPr>
        <w:pStyle w:val="Heading3"/>
      </w:pPr>
      <w:r>
        <w:t xml:space="preserve">Customer rma </w:t>
      </w:r>
      <w:r w:rsidR="00434C5C">
        <w:t>P</w:t>
      </w:r>
      <w:r>
        <w:t>rocedure</w:t>
      </w:r>
    </w:p>
    <w:p w14:paraId="1424229A" w14:textId="372D731B" w:rsidR="004F0E14" w:rsidRDefault="003E4BF3" w:rsidP="00660A06">
      <w:pPr>
        <w:pStyle w:val="amsInstructions"/>
      </w:pPr>
      <w:r>
        <w:t>On the VCC pin, a</w:t>
      </w:r>
      <w:r w:rsidR="00544ECB" w:rsidRPr="00544ECB">
        <w:t xml:space="preserve">n overvoltage </w:t>
      </w:r>
      <w:r w:rsidR="00544ECB">
        <w:t xml:space="preserve">condition </w:t>
      </w:r>
      <w:r w:rsidR="00544ECB" w:rsidRPr="00544ECB">
        <w:t xml:space="preserve">must be applied </w:t>
      </w:r>
      <w:r w:rsidR="004F0E14">
        <w:t xml:space="preserve">by supplying with a voltage </w:t>
      </w:r>
      <w:r>
        <w:t>between 5.95</w:t>
      </w:r>
      <w:r w:rsidR="00434C5C">
        <w:t> </w:t>
      </w:r>
      <w:r>
        <w:t>V and 20</w:t>
      </w:r>
      <w:r w:rsidR="00434C5C">
        <w:t> </w:t>
      </w:r>
      <w:r>
        <w:t>V</w:t>
      </w:r>
      <w:r w:rsidR="00544ECB">
        <w:t>.</w:t>
      </w:r>
    </w:p>
    <w:p w14:paraId="403D6BBD" w14:textId="048EE269" w:rsidR="004F0E14" w:rsidRDefault="004F0E14" w:rsidP="00660A06">
      <w:pPr>
        <w:pStyle w:val="amsInstructions"/>
      </w:pPr>
      <w:r>
        <w:t>The OV detection takes ~50</w:t>
      </w:r>
      <w:r w:rsidR="00434C5C">
        <w:t> </w:t>
      </w:r>
      <w:r w:rsidR="00434C5C" w:rsidRPr="00434C5C">
        <w:t>µ</w:t>
      </w:r>
      <w:r>
        <w:t xml:space="preserve">s followed by a </w:t>
      </w:r>
      <w:r w:rsidR="00544ECB">
        <w:t>1</w:t>
      </w:r>
      <w:r w:rsidR="00434C5C">
        <w:t> </w:t>
      </w:r>
      <w:r w:rsidR="00544ECB">
        <w:t>ms</w:t>
      </w:r>
      <w:r>
        <w:t xml:space="preserve"> wait time. A</w:t>
      </w:r>
      <w:r w:rsidR="00544ECB">
        <w:t xml:space="preserve">fter </w:t>
      </w:r>
      <w:r>
        <w:t xml:space="preserve">this, </w:t>
      </w:r>
      <w:r w:rsidR="00544ECB">
        <w:t>a 1</w:t>
      </w:r>
      <w:r w:rsidR="00434C5C">
        <w:t> </w:t>
      </w:r>
      <w:r w:rsidR="00544ECB">
        <w:t>ms window</w:t>
      </w:r>
      <w:r w:rsidR="00544ECB" w:rsidRPr="00544ECB">
        <w:t xml:space="preserve"> </w:t>
      </w:r>
      <w:r>
        <w:t xml:space="preserve">is </w:t>
      </w:r>
      <w:r w:rsidR="00544ECB">
        <w:t>open to exec</w:t>
      </w:r>
      <w:r w:rsidR="00C96867">
        <w:t>ute the customer rma procedure.</w:t>
      </w:r>
    </w:p>
    <w:p w14:paraId="4041C1C4" w14:textId="049AF27B" w:rsidR="004F0E14" w:rsidRDefault="004F0E14" w:rsidP="00660A06">
      <w:pPr>
        <w:pStyle w:val="amsInstructions"/>
      </w:pPr>
      <w:r w:rsidRPr="00544ECB">
        <w:t>To execute the customer rma procedure it is ne</w:t>
      </w:r>
      <w:r>
        <w:t>cessary to apply 2 pulses (= 2 x rising edge) on SIN+/SDA and independent from that, 16 pulses (= 16 x rising edge) on COS+/SCL during the rma window.</w:t>
      </w:r>
      <w:r w:rsidRPr="004F0E14">
        <w:t xml:space="preserve"> </w:t>
      </w:r>
      <w:r>
        <w:t xml:space="preserve">The </w:t>
      </w:r>
      <w:r w:rsidRPr="00544ECB">
        <w:t xml:space="preserve">pulses must </w:t>
      </w:r>
      <w:r>
        <w:t>be applied with a frequency &lt;1</w:t>
      </w:r>
      <w:r w:rsidR="00434C5C">
        <w:t> </w:t>
      </w:r>
      <w:r w:rsidR="00C96867">
        <w:t>MH</w:t>
      </w:r>
      <w:r w:rsidRPr="00544ECB">
        <w:t>z.</w:t>
      </w:r>
    </w:p>
    <w:p w14:paraId="424FC503" w14:textId="3AF63F0B" w:rsidR="00544ECB" w:rsidRDefault="004F0E14" w:rsidP="00660A06">
      <w:pPr>
        <w:pStyle w:val="amsInstructions"/>
      </w:pPr>
      <w:r>
        <w:t xml:space="preserve">After this, the </w:t>
      </w:r>
      <w:r w:rsidR="00603B4F" w:rsidRPr="00603B4F">
        <w:t>I²C</w:t>
      </w:r>
      <w:r>
        <w:t xml:space="preserve"> port is open and</w:t>
      </w:r>
      <w:r w:rsidR="00347B69">
        <w:t xml:space="preserve"> the VCC supply voltage must be reduced to </w:t>
      </w:r>
      <w:r w:rsidR="00262537">
        <w:t>the operating voltage range before</w:t>
      </w:r>
      <w:r w:rsidR="00347B69">
        <w:t xml:space="preserve"> </w:t>
      </w:r>
      <w:r w:rsidR="00603B4F" w:rsidRPr="00603B4F">
        <w:t>I²C</w:t>
      </w:r>
      <w:r>
        <w:t xml:space="preserve"> communication is possible.</w:t>
      </w:r>
    </w:p>
    <w:p w14:paraId="0B4C3621" w14:textId="705493DC" w:rsidR="002C03E3" w:rsidRDefault="002C03E3" w:rsidP="008F4B16">
      <w:pPr>
        <w:pStyle w:val="Caption"/>
      </w:pPr>
      <w:r>
        <w:t>Figure</w:t>
      </w:r>
      <w:r w:rsidR="00434C5C">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24</w:t>
      </w:r>
      <w:r w:rsidR="007A6AC7">
        <w:rPr>
          <w:noProof/>
        </w:rPr>
        <w:fldChar w:fldCharType="end"/>
      </w:r>
      <w:r>
        <w:t>:</w:t>
      </w:r>
      <w:r>
        <w:br/>
      </w:r>
      <w:r w:rsidR="006B08D6">
        <w:t xml:space="preserve">Customer rma </w:t>
      </w:r>
      <w:r w:rsidR="00660A06">
        <w:t>Procedure</w:t>
      </w:r>
    </w:p>
    <w:p w14:paraId="05C55095" w14:textId="401EEAC7" w:rsidR="002C03E3" w:rsidRDefault="00347B69" w:rsidP="008F4B16">
      <w:pPr>
        <w:pStyle w:val="PicAnchorFullsizeFrame"/>
        <w:framePr w:wrap="notBeside"/>
      </w:pPr>
      <w:r>
        <w:rPr>
          <w:noProof/>
        </w:rPr>
        <w:drawing>
          <wp:inline distT="0" distB="0" distL="0" distR="0" wp14:anchorId="7D21B074" wp14:editId="7DC5FDB2">
            <wp:extent cx="5759450" cy="14782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59450" cy="1478280"/>
                    </a:xfrm>
                    <a:prstGeom prst="rect">
                      <a:avLst/>
                    </a:prstGeom>
                  </pic:spPr>
                </pic:pic>
              </a:graphicData>
            </a:graphic>
          </wp:inline>
        </w:drawing>
      </w:r>
    </w:p>
    <w:p w14:paraId="7DB10744" w14:textId="77777777" w:rsidR="002C03E3" w:rsidRDefault="002C03E3" w:rsidP="008F4B16">
      <w:pPr>
        <w:pStyle w:val="PicSpaceBelow"/>
      </w:pPr>
    </w:p>
    <w:p w14:paraId="0B70C32D" w14:textId="77777777" w:rsidR="002C03E3" w:rsidRDefault="002C03E3" w:rsidP="008F4B16">
      <w:pPr>
        <w:pStyle w:val="TDSpaceBelow"/>
      </w:pPr>
    </w:p>
    <w:p w14:paraId="39F50616" w14:textId="293B87A4" w:rsidR="006B08D6" w:rsidRDefault="006B08D6" w:rsidP="006B08D6">
      <w:pPr>
        <w:pStyle w:val="Heading3"/>
      </w:pPr>
      <w:r>
        <w:lastRenderedPageBreak/>
        <w:t xml:space="preserve">pass2funct </w:t>
      </w:r>
      <w:r w:rsidR="00E33514">
        <w:t>Command</w:t>
      </w:r>
    </w:p>
    <w:p w14:paraId="268F41C7" w14:textId="78D13B0A" w:rsidR="004F0E14" w:rsidRDefault="00A35101" w:rsidP="00434C5C">
      <w:pPr>
        <w:pStyle w:val="200BodyText"/>
      </w:pPr>
      <w:r>
        <w:t>The pass2funct command is useful to check the effect of changed memory settings before burning them into the OTP. The</w:t>
      </w:r>
      <w:r w:rsidR="004F0E14">
        <w:t xml:space="preserve"> </w:t>
      </w:r>
      <w:r w:rsidR="006B08D6" w:rsidRPr="006B08D6">
        <w:t>pass2fun</w:t>
      </w:r>
      <w:r w:rsidR="00EB5477">
        <w:t>c</w:t>
      </w:r>
      <w:r>
        <w:t xml:space="preserve">t switches the device from </w:t>
      </w:r>
      <w:r w:rsidR="008C355E" w:rsidRPr="008C355E">
        <w:t>I²C</w:t>
      </w:r>
      <w:r>
        <w:t xml:space="preserve"> mode into functional mode without the need to perform a power on reset or burning the OTP</w:t>
      </w:r>
      <w:r w:rsidR="004F0E14">
        <w:t>.</w:t>
      </w:r>
    </w:p>
    <w:p w14:paraId="46EE3EE9" w14:textId="77777777" w:rsidR="001D4630" w:rsidRDefault="00B35AAD" w:rsidP="00434C5C">
      <w:pPr>
        <w:pStyle w:val="200BodyText"/>
      </w:pPr>
      <w:r>
        <w:t>If a register bit gets changed, it is important also to adj</w:t>
      </w:r>
      <w:r w:rsidR="00D81B3D">
        <w:t xml:space="preserve">ust the signature byte as well. </w:t>
      </w:r>
      <w:r>
        <w:t>Even if a correct signature is written, the signature error is triggered, because the error is latched. To clean the signature error it´s necessary to write dsp_rst before p</w:t>
      </w:r>
      <w:r w:rsidR="001D4630">
        <w:t>erforming a pass2funct command.</w:t>
      </w:r>
    </w:p>
    <w:p w14:paraId="375EC817" w14:textId="715E0F91" w:rsidR="002C03E3" w:rsidRDefault="006B08D6" w:rsidP="00434C5C">
      <w:pPr>
        <w:pStyle w:val="200BodyText"/>
      </w:pPr>
      <w:r w:rsidRPr="006B08D6">
        <w:t xml:space="preserve">The pass2funct is executed when the </w:t>
      </w:r>
      <w:r w:rsidR="00C55E0E" w:rsidRPr="006B08D6">
        <w:t>registe</w:t>
      </w:r>
      <w:r w:rsidR="00C55E0E">
        <w:t xml:space="preserve">r </w:t>
      </w:r>
      <w:r w:rsidR="00C55E0E" w:rsidRPr="00C55E0E">
        <w:rPr>
          <w:rStyle w:val="CharRegister"/>
        </w:rPr>
        <w:t>pass2funct</w:t>
      </w:r>
      <w:r w:rsidRPr="006B08D6">
        <w:t xml:space="preserve"> </w:t>
      </w:r>
      <w:r w:rsidR="00C55E0E">
        <w:t xml:space="preserve">(address f1h) </w:t>
      </w:r>
      <w:r w:rsidRPr="006B08D6">
        <w:t>is written with the value 01010011</w:t>
      </w:r>
      <w:r w:rsidR="00C55E0E">
        <w:t>b (53h</w:t>
      </w:r>
      <w:r w:rsidRPr="006B08D6">
        <w:t xml:space="preserve">). After the pass2funct </w:t>
      </w:r>
      <w:r w:rsidR="00C55E0E">
        <w:t xml:space="preserve">command, the </w:t>
      </w:r>
      <w:r w:rsidR="008C355E" w:rsidRPr="008C355E">
        <w:t>I²C</w:t>
      </w:r>
      <w:r w:rsidRPr="006B08D6">
        <w:t xml:space="preserve"> interface is disabled and the only </w:t>
      </w:r>
      <w:r w:rsidR="00B35AAD">
        <w:t>way</w:t>
      </w:r>
      <w:r w:rsidRPr="006B08D6">
        <w:t xml:space="preserve"> to enable again the commun</w:t>
      </w:r>
      <w:r w:rsidR="00C55E0E">
        <w:t xml:space="preserve">ication </w:t>
      </w:r>
      <w:r w:rsidR="00B35AAD">
        <w:t xml:space="preserve">mode </w:t>
      </w:r>
      <w:r w:rsidR="00C55E0E">
        <w:t xml:space="preserve">is </w:t>
      </w:r>
      <w:r w:rsidR="00B35AAD">
        <w:t>an execution of</w:t>
      </w:r>
      <w:r w:rsidR="00C55E0E">
        <w:t xml:space="preserve"> the </w:t>
      </w:r>
      <w:r w:rsidR="00B35AAD">
        <w:t>customer rma procedure</w:t>
      </w:r>
      <w:r w:rsidR="00EF2C22">
        <w:t>.</w:t>
      </w:r>
    </w:p>
    <w:p w14:paraId="50826383" w14:textId="44E08035" w:rsidR="0012386B" w:rsidRDefault="0012386B" w:rsidP="00C55E0E">
      <w:pPr>
        <w:pStyle w:val="Heading3"/>
      </w:pPr>
      <w:r>
        <w:t xml:space="preserve">Customer Signature </w:t>
      </w:r>
      <w:r w:rsidR="00434C5C">
        <w:t>C</w:t>
      </w:r>
      <w:r>
        <w:t>alculation</w:t>
      </w:r>
    </w:p>
    <w:p w14:paraId="41AE8178" w14:textId="2BDEC56A" w:rsidR="0012386B" w:rsidRDefault="0012386B" w:rsidP="0012386B">
      <w:pPr>
        <w:pStyle w:val="200BodyText"/>
        <w:rPr>
          <w:rStyle w:val="CharRegister"/>
          <w:b w:val="0"/>
          <w:caps w:val="0"/>
        </w:rPr>
      </w:pPr>
      <w:r>
        <w:t xml:space="preserve">After the desired bit settings of the customer OTP registers </w:t>
      </w:r>
      <w:r w:rsidRPr="008D287E">
        <w:rPr>
          <w:rStyle w:val="CharRegister"/>
        </w:rPr>
        <w:t>P2RAM_byte_13</w:t>
      </w:r>
      <w:r w:rsidRPr="0012386B">
        <w:rPr>
          <w:rStyle w:val="CharRegister"/>
          <w:b w:val="0"/>
          <w:caps w:val="0"/>
        </w:rPr>
        <w:t>,</w:t>
      </w:r>
      <w:r>
        <w:rPr>
          <w:rStyle w:val="CharRegister"/>
        </w:rPr>
        <w:t xml:space="preserve"> </w:t>
      </w:r>
      <w:r w:rsidRPr="008D287E">
        <w:rPr>
          <w:rStyle w:val="CharRegister"/>
        </w:rPr>
        <w:t>P2RAM_byte_1</w:t>
      </w:r>
      <w:r>
        <w:rPr>
          <w:rStyle w:val="CharRegister"/>
        </w:rPr>
        <w:t xml:space="preserve">4 </w:t>
      </w:r>
      <w:r w:rsidRPr="0012386B">
        <w:rPr>
          <w:rStyle w:val="CharRegister"/>
          <w:b w:val="0"/>
          <w:caps w:val="0"/>
        </w:rPr>
        <w:t>and</w:t>
      </w:r>
      <w:r>
        <w:t xml:space="preserve"> </w:t>
      </w:r>
      <w:r>
        <w:rPr>
          <w:rStyle w:val="CharRegister"/>
        </w:rPr>
        <w:t>P2RAM_byte_15</w:t>
      </w:r>
      <w:r>
        <w:t xml:space="preserve">, the correct setting of the customer signature bits must be applied into register </w:t>
      </w:r>
      <w:r w:rsidRPr="008D287E">
        <w:rPr>
          <w:rStyle w:val="CharRegister"/>
        </w:rPr>
        <w:t>P2RAM_byte_1</w:t>
      </w:r>
      <w:r>
        <w:rPr>
          <w:rStyle w:val="CharRegister"/>
        </w:rPr>
        <w:t>6</w:t>
      </w:r>
      <w:r w:rsidRPr="0012386B">
        <w:rPr>
          <w:rStyle w:val="CharRegister"/>
          <w:b w:val="0"/>
          <w:caps w:val="0"/>
        </w:rPr>
        <w:t>.</w:t>
      </w:r>
      <w:r>
        <w:rPr>
          <w:rStyle w:val="CharRegister"/>
          <w:b w:val="0"/>
          <w:caps w:val="0"/>
        </w:rPr>
        <w:t xml:space="preserve"> The OTP of </w:t>
      </w:r>
      <w:r w:rsidR="008C355E" w:rsidRPr="008C355E">
        <w:rPr>
          <w:rStyle w:val="CharRegister"/>
          <w:b w:val="0"/>
          <w:caps w:val="0"/>
          <w:noProof/>
        </w:rPr>
        <w:fldChar w:fldCharType="begin"/>
      </w:r>
      <w:r w:rsidR="008C355E" w:rsidRPr="008C355E">
        <w:rPr>
          <w:rStyle w:val="CharRegister"/>
          <w:b w:val="0"/>
          <w:caps w:val="0"/>
          <w:noProof/>
        </w:rPr>
        <w:instrText xml:space="preserve"> DOCPROPERTY  ProductVariant1  \* MERGEFORMAT </w:instrText>
      </w:r>
      <w:r w:rsidR="008C355E" w:rsidRPr="008C355E">
        <w:rPr>
          <w:rStyle w:val="CharRegister"/>
          <w:b w:val="0"/>
          <w:caps w:val="0"/>
          <w:noProof/>
        </w:rPr>
        <w:fldChar w:fldCharType="separate"/>
      </w:r>
      <w:r w:rsidR="002B7D92">
        <w:rPr>
          <w:rStyle w:val="CharRegister"/>
          <w:b w:val="0"/>
          <w:caps w:val="0"/>
          <w:noProof/>
        </w:rPr>
        <w:t>AS5715R</w:t>
      </w:r>
      <w:r w:rsidR="008C355E" w:rsidRPr="008C355E">
        <w:rPr>
          <w:rStyle w:val="CharRegister"/>
          <w:b w:val="0"/>
          <w:caps w:val="0"/>
          <w:noProof/>
        </w:rPr>
        <w:fldChar w:fldCharType="end"/>
      </w:r>
      <w:r>
        <w:rPr>
          <w:rStyle w:val="CharRegister"/>
          <w:b w:val="0"/>
          <w:caps w:val="0"/>
        </w:rPr>
        <w:t xml:space="preserve"> uses a BIST technique with Multiple Input Signature Register circuits. To activate this Built-In-Self-Test, a calculation of the signature byte is necessary which has to be stored in the OTP during programming. For calculating the signature byte, the content of the whole memory has to be read out. </w:t>
      </w:r>
      <w:r w:rsidR="00C71988">
        <w:rPr>
          <w:rStyle w:val="CharRegister"/>
          <w:b w:val="0"/>
          <w:caps w:val="0"/>
        </w:rPr>
        <w:t xml:space="preserve">Out of this information, the following calculation has to </w:t>
      </w:r>
      <w:r w:rsidR="005B02A7">
        <w:rPr>
          <w:rStyle w:val="CharRegister"/>
          <w:b w:val="0"/>
          <w:caps w:val="0"/>
        </w:rPr>
        <w:t xml:space="preserve">be </w:t>
      </w:r>
      <w:r w:rsidR="00C71988">
        <w:rPr>
          <w:rStyle w:val="CharRegister"/>
          <w:b w:val="0"/>
          <w:caps w:val="0"/>
        </w:rPr>
        <w:t>done.</w:t>
      </w:r>
    </w:p>
    <w:p w14:paraId="44197854" w14:textId="267E4A14" w:rsidR="005B02A7" w:rsidRPr="005B02A7" w:rsidRDefault="005B02A7" w:rsidP="005B02A7">
      <w:pPr>
        <w:pStyle w:val="251Code"/>
      </w:pPr>
      <w:r>
        <w:t>@content =($byte0, $byte1, $byte2, $byte3, $byte4, $byte5, $byte6, $byte7, $byte8, $byte9, $byte10, $byte11, $byte12, $byte13, $byte14, $byte15);</w:t>
      </w:r>
      <w:r>
        <w:br/>
      </w:r>
      <w:r>
        <w:br/>
        <w:t>$misr = 0;</w:t>
      </w:r>
      <w:r>
        <w:br/>
        <w:t>for($i=12; $i&lt; 15; $i++) {</w:t>
      </w:r>
      <w:r>
        <w:br/>
        <w:t>$misr_shift = ($misr&lt;&lt;1);</w:t>
      </w:r>
      <w:r>
        <w:br/>
        <w:t>$misr_xor = ($misr_shift ^ $content[$i]) &amp; 0xFF;</w:t>
      </w:r>
      <w:r>
        <w:br/>
        <w:t>$misr_msb = $misr/(128);</w:t>
      </w:r>
      <w:r>
        <w:br/>
        <w:t>if ($misr_msb eq 0) {</w:t>
      </w:r>
      <w:r>
        <w:br/>
        <w:t>$misr = $misr_xor;</w:t>
      </w:r>
      <w:r>
        <w:br/>
        <w:t>}</w:t>
      </w:r>
      <w:r>
        <w:br/>
        <w:t>else</w:t>
      </w:r>
      <w:r>
        <w:br/>
        <w:t>{</w:t>
      </w:r>
      <w:r>
        <w:br/>
        <w:t>$misr = ($misr_xor ^ 29) &amp; 0xFF;</w:t>
      </w:r>
      <w:r>
        <w:br/>
      </w:r>
      <w:r w:rsidRPr="005B02A7">
        <w:t>}</w:t>
      </w:r>
    </w:p>
    <w:p w14:paraId="5CEC34B0" w14:textId="0F6D6F35" w:rsidR="00C55E0E" w:rsidRDefault="00C55E0E" w:rsidP="00793CB6">
      <w:pPr>
        <w:pStyle w:val="Heading3"/>
      </w:pPr>
      <w:bookmarkStart w:id="78" w:name="_Ref76045329"/>
      <w:r>
        <w:t xml:space="preserve">Burning </w:t>
      </w:r>
      <w:r w:rsidR="00434C5C">
        <w:t>P</w:t>
      </w:r>
      <w:r>
        <w:t xml:space="preserve">rocedure for </w:t>
      </w:r>
      <w:r w:rsidR="00434C5C">
        <w:t>C</w:t>
      </w:r>
      <w:r>
        <w:t xml:space="preserve">ustomer OTP </w:t>
      </w:r>
      <w:r w:rsidR="00434C5C">
        <w:t>S</w:t>
      </w:r>
      <w:r>
        <w:t>ection</w:t>
      </w:r>
      <w:bookmarkEnd w:id="78"/>
    </w:p>
    <w:p w14:paraId="4C50FFD6" w14:textId="51596AED" w:rsidR="00C55E0E" w:rsidRDefault="00C55E0E" w:rsidP="00C55E0E">
      <w:pPr>
        <w:pStyle w:val="200BodyText"/>
      </w:pPr>
      <w:r w:rsidRPr="00C55E0E">
        <w:t xml:space="preserve">Before to activate the burning procedure of the </w:t>
      </w:r>
      <w:r>
        <w:t>customer OTP</w:t>
      </w:r>
      <w:r w:rsidRPr="00C55E0E">
        <w:t xml:space="preserve"> section</w:t>
      </w:r>
      <w:r>
        <w:t>,</w:t>
      </w:r>
      <w:r w:rsidRPr="00C55E0E">
        <w:t xml:space="preserve"> the customer has to writ</w:t>
      </w:r>
      <w:r>
        <w:t xml:space="preserve">e first the unlock command 01h to the </w:t>
      </w:r>
      <w:r w:rsidRPr="00C55E0E">
        <w:t>register</w:t>
      </w:r>
      <w:r>
        <w:t xml:space="preserve"> </w:t>
      </w:r>
      <w:r>
        <w:rPr>
          <w:rStyle w:val="CharRegister"/>
        </w:rPr>
        <w:t>P2RAM_</w:t>
      </w:r>
      <w:r w:rsidRPr="00C55E0E">
        <w:rPr>
          <w:rStyle w:val="CharRegister"/>
        </w:rPr>
        <w:t>control</w:t>
      </w:r>
      <w:r w:rsidRPr="00C55E0E">
        <w:t xml:space="preserve"> </w:t>
      </w:r>
      <w:r>
        <w:t>(address 03h</w:t>
      </w:r>
      <w:r w:rsidRPr="00C55E0E">
        <w:t>), otherwise the burning function is locked. Now the OTP is ready for burning.</w:t>
      </w:r>
    </w:p>
    <w:p w14:paraId="407C7915" w14:textId="131E395E" w:rsidR="00F5029E" w:rsidRDefault="0012386B" w:rsidP="00C55E0E">
      <w:pPr>
        <w:pStyle w:val="200BodyText"/>
      </w:pPr>
      <w:r>
        <w:lastRenderedPageBreak/>
        <w:t>T</w:t>
      </w:r>
      <w:r w:rsidR="00C55E0E" w:rsidRPr="00C55E0E">
        <w:t xml:space="preserve">he BURN command has </w:t>
      </w:r>
      <w:r w:rsidR="00C55E0E">
        <w:t>to be triggered by writing 08h</w:t>
      </w:r>
      <w:r w:rsidR="00C55E0E" w:rsidRPr="00C55E0E">
        <w:t xml:space="preserve"> to </w:t>
      </w:r>
      <w:r w:rsidR="00C55E0E">
        <w:t xml:space="preserve">the </w:t>
      </w:r>
      <w:r w:rsidR="00C55E0E" w:rsidRPr="00C55E0E">
        <w:t>register</w:t>
      </w:r>
      <w:r w:rsidR="00C55E0E">
        <w:t xml:space="preserve"> </w:t>
      </w:r>
      <w:r w:rsidR="00C55E0E" w:rsidRPr="00C55E0E">
        <w:rPr>
          <w:rStyle w:val="CharRegister"/>
        </w:rPr>
        <w:t>P2RAM_control</w:t>
      </w:r>
      <w:r w:rsidR="00C55E0E" w:rsidRPr="00C55E0E">
        <w:t xml:space="preserve">. The status of the burning procedure can be seen by polling the BURN bit. During burn </w:t>
      </w:r>
      <w:r w:rsidR="008D287E">
        <w:t>operation it stays high and get</w:t>
      </w:r>
      <w:r w:rsidR="00C55E0E" w:rsidRPr="00C55E0E">
        <w:t xml:space="preserve"> release</w:t>
      </w:r>
      <w:r w:rsidR="008D287E">
        <w:t>d</w:t>
      </w:r>
      <w:r w:rsidR="00C55E0E" w:rsidRPr="00C55E0E">
        <w:t xml:space="preserve"> to 0 after the burning procedure has finished. The </w:t>
      </w:r>
      <w:r w:rsidR="00C55E0E">
        <w:t xml:space="preserve">content of the register </w:t>
      </w:r>
      <w:r w:rsidR="00C55E0E" w:rsidRPr="00C55E0E">
        <w:rPr>
          <w:rStyle w:val="CharRegister"/>
        </w:rPr>
        <w:t>P2RAM_CONTROL</w:t>
      </w:r>
      <w:r w:rsidR="00C55E0E">
        <w:t xml:space="preserve"> will be 0</w:t>
      </w:r>
      <w:r w:rsidR="003F7F73">
        <w:t>9</w:t>
      </w:r>
      <w:r w:rsidR="00C55E0E">
        <w:t>h during burning and 01h</w:t>
      </w:r>
      <w:r w:rsidR="00C55E0E" w:rsidRPr="00C55E0E">
        <w:t xml:space="preserve"> when burning procedure is finished.</w:t>
      </w:r>
    </w:p>
    <w:p w14:paraId="0ADEEFDE" w14:textId="3A4692DA" w:rsidR="008D287E" w:rsidRDefault="008D287E" w:rsidP="00C55E0E">
      <w:pPr>
        <w:pStyle w:val="200BodyText"/>
      </w:pPr>
      <w:r>
        <w:t xml:space="preserve">To check the quality of the burned fuses, right after the burning process, the whole customer OTP section (register </w:t>
      </w:r>
      <w:r w:rsidRPr="008D287E">
        <w:rPr>
          <w:rStyle w:val="CharRegister"/>
        </w:rPr>
        <w:t>P2RAM_byte_13</w:t>
      </w:r>
      <w:r>
        <w:t xml:space="preserve"> up to register </w:t>
      </w:r>
      <w:r>
        <w:rPr>
          <w:rStyle w:val="CharRegister"/>
        </w:rPr>
        <w:t>p2ram_byte_16</w:t>
      </w:r>
      <w:r>
        <w:t>) should be set to 00h. Using the LOAD operation by writing 04h</w:t>
      </w:r>
      <w:r w:rsidRPr="00C55E0E">
        <w:t xml:space="preserve"> to </w:t>
      </w:r>
      <w:r>
        <w:t xml:space="preserve">the </w:t>
      </w:r>
      <w:r w:rsidRPr="00C55E0E">
        <w:t>register</w:t>
      </w:r>
      <w:r>
        <w:t xml:space="preserve"> </w:t>
      </w:r>
      <w:r w:rsidRPr="00C55E0E">
        <w:rPr>
          <w:rStyle w:val="CharRegister"/>
        </w:rPr>
        <w:t>P2RAM_control</w:t>
      </w:r>
      <w:r>
        <w:t xml:space="preserve"> will load the content of the burned fuses into the customer OTP section and the correct content can be checked.</w:t>
      </w:r>
    </w:p>
    <w:p w14:paraId="77E7FD4E" w14:textId="0B6342F2" w:rsidR="008D287E" w:rsidRDefault="008D287E" w:rsidP="00C55E0E">
      <w:pPr>
        <w:pStyle w:val="200BodyText"/>
      </w:pPr>
      <w:r>
        <w:t>The same routine has to be done with the GLOAD command!</w:t>
      </w:r>
      <w:r>
        <w:br/>
        <w:t xml:space="preserve">Set the whole customer OTP section (register </w:t>
      </w:r>
      <w:r w:rsidRPr="008D287E">
        <w:rPr>
          <w:rStyle w:val="CharRegister"/>
        </w:rPr>
        <w:t>P2RAM_byte_13</w:t>
      </w:r>
      <w:r>
        <w:t xml:space="preserve"> up to register </w:t>
      </w:r>
      <w:r>
        <w:rPr>
          <w:rStyle w:val="CharRegister"/>
        </w:rPr>
        <w:t>p2ram_byte_16</w:t>
      </w:r>
      <w:r>
        <w:t>) to 00h again. Use the GLOAD + LOAD operation by writing 44h</w:t>
      </w:r>
      <w:r w:rsidRPr="00C55E0E">
        <w:t xml:space="preserve"> to </w:t>
      </w:r>
      <w:r>
        <w:t xml:space="preserve">the </w:t>
      </w:r>
      <w:r w:rsidRPr="00C55E0E">
        <w:t>register</w:t>
      </w:r>
      <w:r>
        <w:t xml:space="preserve"> </w:t>
      </w:r>
      <w:r w:rsidRPr="00C55E0E">
        <w:rPr>
          <w:rStyle w:val="CharRegister"/>
        </w:rPr>
        <w:t>P2RAM_control</w:t>
      </w:r>
      <w:r>
        <w:t xml:space="preserve"> and this will load again the content of the burned fuses into the customer OTP section and check, if the content is correct.</w:t>
      </w:r>
    </w:p>
    <w:p w14:paraId="2353BE36" w14:textId="77777777" w:rsidR="008C355E" w:rsidRDefault="008C355E" w:rsidP="00FF1689">
      <w:pPr>
        <w:pStyle w:val="WAspaceAbove"/>
      </w:pPr>
    </w:p>
    <w:tbl>
      <w:tblPr>
        <w:tblStyle w:val="WAnoteTab"/>
        <w:tblW w:w="0" w:type="auto"/>
        <w:tblLook w:val="04A0" w:firstRow="1" w:lastRow="0" w:firstColumn="1" w:lastColumn="0" w:noHBand="0" w:noVBand="1"/>
      </w:tblPr>
      <w:tblGrid>
        <w:gridCol w:w="851"/>
        <w:gridCol w:w="9070"/>
      </w:tblGrid>
      <w:tr w:rsidR="008C355E" w:rsidRPr="006C3B85" w14:paraId="7D4A0599" w14:textId="77777777" w:rsidTr="00FF1689">
        <w:tc>
          <w:tcPr>
            <w:cnfStyle w:val="001000000000" w:firstRow="0" w:lastRow="0" w:firstColumn="1" w:lastColumn="0" w:oddVBand="0" w:evenVBand="0" w:oddHBand="0" w:evenHBand="0" w:firstRowFirstColumn="0" w:firstRowLastColumn="0" w:lastRowFirstColumn="0" w:lastRowLastColumn="0"/>
            <w:tcW w:w="851" w:type="dxa"/>
          </w:tcPr>
          <w:p w14:paraId="5EB4E3AC" w14:textId="77777777" w:rsidR="008C355E" w:rsidRPr="006C3B85" w:rsidRDefault="008C355E" w:rsidP="00FF1689">
            <w:pPr>
              <w:pStyle w:val="WAnoticeAnchor"/>
            </w:pPr>
            <w:r>
              <w:rPr>
                <w:noProof/>
                <w:lang w:eastAsia="zh-CN"/>
              </w:rPr>
              <w:drawing>
                <wp:inline distT="0" distB="0" distL="0" distR="0" wp14:anchorId="067B414F" wp14:editId="41852261">
                  <wp:extent cx="324000" cy="324000"/>
                  <wp:effectExtent l="0" t="0" r="0" b="0"/>
                  <wp:docPr id="166226754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ms_Info.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tc>
        <w:tc>
          <w:tcPr>
            <w:tcW w:w="9070" w:type="dxa"/>
          </w:tcPr>
          <w:p w14:paraId="5C8F3751" w14:textId="77777777" w:rsidR="008C355E" w:rsidRPr="006C3B85" w:rsidRDefault="008C355E" w:rsidP="00FF1689">
            <w:pPr>
              <w:pStyle w:val="WAnoticeSignalWord"/>
              <w:cnfStyle w:val="000000000000" w:firstRow="0" w:lastRow="0" w:firstColumn="0" w:lastColumn="0" w:oddVBand="0" w:evenVBand="0" w:oddHBand="0" w:evenHBand="0" w:firstRowFirstColumn="0" w:firstRowLastColumn="0" w:lastRowFirstColumn="0" w:lastRowLastColumn="0"/>
            </w:pPr>
            <w:r w:rsidRPr="006C3B85">
              <w:t>Information</w:t>
            </w:r>
          </w:p>
        </w:tc>
      </w:tr>
      <w:tr w:rsidR="008C355E" w:rsidRPr="006C3B85" w14:paraId="2DAFF906" w14:textId="77777777" w:rsidTr="00FF1689">
        <w:tc>
          <w:tcPr>
            <w:cnfStyle w:val="001000000000" w:firstRow="0" w:lastRow="0" w:firstColumn="1" w:lastColumn="0" w:oddVBand="0" w:evenVBand="0" w:oddHBand="0" w:evenHBand="0" w:firstRowFirstColumn="0" w:firstRowLastColumn="0" w:lastRowFirstColumn="0" w:lastRowLastColumn="0"/>
            <w:tcW w:w="851" w:type="dxa"/>
          </w:tcPr>
          <w:p w14:paraId="1BC5C35C" w14:textId="77777777" w:rsidR="008C355E" w:rsidRPr="006C3B85" w:rsidRDefault="008C355E" w:rsidP="00FF1689">
            <w:pPr>
              <w:pStyle w:val="WAnoticeText"/>
            </w:pPr>
          </w:p>
        </w:tc>
        <w:tc>
          <w:tcPr>
            <w:tcW w:w="9070" w:type="dxa"/>
          </w:tcPr>
          <w:p w14:paraId="60228848" w14:textId="77777777" w:rsidR="008C355E" w:rsidRDefault="008C355E" w:rsidP="008C355E">
            <w:pPr>
              <w:pStyle w:val="WAnoticeText"/>
              <w:cnfStyle w:val="000000000000" w:firstRow="0" w:lastRow="0" w:firstColumn="0" w:lastColumn="0" w:oddVBand="0" w:evenVBand="0" w:oddHBand="0" w:evenHBand="0" w:firstRowFirstColumn="0" w:firstRowLastColumn="0" w:lastRowFirstColumn="0" w:lastRowLastColumn="0"/>
            </w:pPr>
            <w:r>
              <w:t>GLOAD Test:</w:t>
            </w:r>
          </w:p>
          <w:p w14:paraId="27D30D59" w14:textId="77777777" w:rsidR="008C355E" w:rsidRDefault="008C355E" w:rsidP="008C355E">
            <w:pPr>
              <w:pStyle w:val="WAnoticeText"/>
              <w:cnfStyle w:val="000000000000" w:firstRow="0" w:lastRow="0" w:firstColumn="0" w:lastColumn="0" w:oddVBand="0" w:evenVBand="0" w:oddHBand="0" w:evenHBand="0" w:firstRowFirstColumn="0" w:firstRowLastColumn="0" w:lastRowFirstColumn="0" w:lastRowLastColumn="0"/>
            </w:pPr>
            <w:r>
              <w:t>Restricted to temperature range: 25 °C ± 20 °C</w:t>
            </w:r>
          </w:p>
          <w:p w14:paraId="0CE44ECE" w14:textId="11B814E7" w:rsidR="008C355E" w:rsidRPr="006C3B85" w:rsidRDefault="008C355E" w:rsidP="008C355E">
            <w:pPr>
              <w:pStyle w:val="WAnoticeText"/>
              <w:cnfStyle w:val="000000000000" w:firstRow="0" w:lastRow="0" w:firstColumn="0" w:lastColumn="0" w:oddVBand="0" w:evenVBand="0" w:oddHBand="0" w:evenHBand="0" w:firstRowFirstColumn="0" w:firstRowLastColumn="0" w:lastRowFirstColumn="0" w:lastRowLastColumn="0"/>
            </w:pPr>
            <w:r>
              <w:t xml:space="preserve">Right after the programming procedure (max. 1 hour with same conditions 25 °C ± 20 °C), same VCC voltage. The GLOAD test is only for the verification of the burned OTP fuses during the programming sequence. The use of GLOAD in other cases is not allowed. </w:t>
            </w:r>
          </w:p>
        </w:tc>
      </w:tr>
    </w:tbl>
    <w:p w14:paraId="52F119E5" w14:textId="77777777" w:rsidR="008C355E" w:rsidRDefault="008C355E" w:rsidP="00FF1689">
      <w:pPr>
        <w:pStyle w:val="WAspaceBelow"/>
      </w:pPr>
    </w:p>
    <w:p w14:paraId="37CF9524" w14:textId="275B64E1" w:rsidR="00347B69" w:rsidRDefault="00347B69" w:rsidP="00347B69">
      <w:pPr>
        <w:pStyle w:val="Heading3"/>
        <w:pageBreakBefore/>
      </w:pPr>
      <w:r>
        <w:lastRenderedPageBreak/>
        <w:t>Programming Flowchart</w:t>
      </w:r>
    </w:p>
    <w:p w14:paraId="603C594B" w14:textId="37DE9503" w:rsidR="00347B69" w:rsidRDefault="00347B69" w:rsidP="00CC3A70">
      <w:pPr>
        <w:pStyle w:val="Caption"/>
      </w:pPr>
      <w:r>
        <w:t>Figure </w:t>
      </w:r>
      <w:r>
        <w:rPr>
          <w:noProof/>
        </w:rPr>
        <w:fldChar w:fldCharType="begin"/>
      </w:r>
      <w:r>
        <w:rPr>
          <w:noProof/>
        </w:rPr>
        <w:instrText xml:space="preserve"> SEQ Figure \* ARABIC </w:instrText>
      </w:r>
      <w:r>
        <w:rPr>
          <w:noProof/>
        </w:rPr>
        <w:fldChar w:fldCharType="separate"/>
      </w:r>
      <w:r w:rsidR="00B566BF">
        <w:rPr>
          <w:noProof/>
        </w:rPr>
        <w:t>25</w:t>
      </w:r>
      <w:r>
        <w:rPr>
          <w:noProof/>
        </w:rPr>
        <w:fldChar w:fldCharType="end"/>
      </w:r>
      <w:r>
        <w:t>:</w:t>
      </w:r>
      <w:r>
        <w:br/>
        <w:t>Programming Flowchart</w:t>
      </w:r>
    </w:p>
    <w:p w14:paraId="063A68F1" w14:textId="0EBEAF90" w:rsidR="00347B69" w:rsidRDefault="00347B69" w:rsidP="00CC3A70">
      <w:pPr>
        <w:pStyle w:val="PicAnchorFullsizeFrame"/>
        <w:framePr w:wrap="notBeside"/>
      </w:pPr>
      <w:r w:rsidRPr="00347B69">
        <w:rPr>
          <w:noProof/>
        </w:rPr>
        <w:drawing>
          <wp:inline distT="0" distB="0" distL="0" distR="0" wp14:anchorId="19937B1B" wp14:editId="7FB9C889">
            <wp:extent cx="5015986" cy="71276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1841" cy="7135951"/>
                    </a:xfrm>
                    <a:prstGeom prst="rect">
                      <a:avLst/>
                    </a:prstGeom>
                    <a:noFill/>
                    <a:ln>
                      <a:noFill/>
                    </a:ln>
                  </pic:spPr>
                </pic:pic>
              </a:graphicData>
            </a:graphic>
          </wp:inline>
        </w:drawing>
      </w:r>
    </w:p>
    <w:p w14:paraId="09D89F19" w14:textId="77777777" w:rsidR="00347B69" w:rsidRDefault="00347B69" w:rsidP="00CC3A70">
      <w:pPr>
        <w:pStyle w:val="PicSpaceBelow"/>
      </w:pPr>
    </w:p>
    <w:p w14:paraId="352397AF" w14:textId="77777777" w:rsidR="00E33514" w:rsidRDefault="00E33514" w:rsidP="00E33514">
      <w:pPr>
        <w:pStyle w:val="TDSpaceBelow"/>
      </w:pPr>
    </w:p>
    <w:p w14:paraId="0FFD0F6A" w14:textId="7B0CCD0E" w:rsidR="00E47182" w:rsidRDefault="00E47182" w:rsidP="00E47182">
      <w:pPr>
        <w:pStyle w:val="Heading1"/>
      </w:pPr>
      <w:bookmarkStart w:id="79" w:name="_Toc156997620"/>
      <w:r>
        <w:lastRenderedPageBreak/>
        <w:t>Register Description</w:t>
      </w:r>
      <w:bookmarkEnd w:id="79"/>
    </w:p>
    <w:p w14:paraId="7A450D53" w14:textId="77777777" w:rsidR="00E47182" w:rsidRDefault="00E47182" w:rsidP="00E47182">
      <w:pPr>
        <w:pStyle w:val="Heading2"/>
      </w:pPr>
      <w:bookmarkStart w:id="80" w:name="_Toc156997621"/>
      <w:r>
        <w:t>Register Overview</w:t>
      </w:r>
      <w:bookmarkEnd w:id="80"/>
    </w:p>
    <w:p w14:paraId="461D35B8" w14:textId="6CC645EE" w:rsidR="008C0B4F" w:rsidRDefault="008C0B4F" w:rsidP="00991166">
      <w:pPr>
        <w:pStyle w:val="Caption"/>
      </w:pPr>
      <w:r>
        <w:t>Figure</w:t>
      </w:r>
      <w:r w:rsidR="00857CDF">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26</w:t>
      </w:r>
      <w:r w:rsidR="007A6AC7">
        <w:rPr>
          <w:noProof/>
        </w:rPr>
        <w:fldChar w:fldCharType="end"/>
      </w:r>
      <w:r>
        <w:t xml:space="preserve">: </w:t>
      </w:r>
      <w:r>
        <w:br/>
      </w:r>
      <w:r w:rsidR="00991166" w:rsidRPr="00991166">
        <w:t>Register Overview</w:t>
      </w:r>
    </w:p>
    <w:tbl>
      <w:tblPr>
        <w:tblStyle w:val="amsTAB1HeaderTechData"/>
        <w:tblW w:w="5000" w:type="pct"/>
        <w:tblLayout w:type="fixed"/>
        <w:tblLook w:val="04A0" w:firstRow="1" w:lastRow="0" w:firstColumn="1" w:lastColumn="0" w:noHBand="0" w:noVBand="1"/>
      </w:tblPr>
      <w:tblGrid>
        <w:gridCol w:w="692"/>
        <w:gridCol w:w="1009"/>
        <w:gridCol w:w="993"/>
        <w:gridCol w:w="882"/>
        <w:gridCol w:w="13"/>
        <w:gridCol w:w="947"/>
        <w:gridCol w:w="851"/>
        <w:gridCol w:w="992"/>
        <w:gridCol w:w="992"/>
        <w:gridCol w:w="851"/>
        <w:gridCol w:w="848"/>
      </w:tblGrid>
      <w:tr w:rsidR="008C355E" w:rsidRPr="000276F0" w14:paraId="574287DA" w14:textId="77777777" w:rsidTr="008C355E">
        <w:trPr>
          <w:cnfStyle w:val="100000000000" w:firstRow="1" w:lastRow="0" w:firstColumn="0" w:lastColumn="0" w:oddVBand="0" w:evenVBand="0" w:oddHBand="0" w:evenHBand="0" w:firstRowFirstColumn="0" w:firstRowLastColumn="0" w:lastRowFirstColumn="0" w:lastRowLastColumn="0"/>
        </w:trPr>
        <w:tc>
          <w:tcPr>
            <w:tcW w:w="692" w:type="dxa"/>
            <w:vAlign w:val="top"/>
          </w:tcPr>
          <w:p w14:paraId="69A2A464" w14:textId="77777777" w:rsidR="008C0B4F" w:rsidRPr="005921D9" w:rsidRDefault="008C0B4F" w:rsidP="00744D64">
            <w:pPr>
              <w:pStyle w:val="TDFmtHeaderSmCe"/>
            </w:pPr>
            <w:r w:rsidRPr="004962CC">
              <w:t>Addr</w:t>
            </w:r>
          </w:p>
        </w:tc>
        <w:tc>
          <w:tcPr>
            <w:tcW w:w="1009" w:type="dxa"/>
            <w:vAlign w:val="top"/>
          </w:tcPr>
          <w:p w14:paraId="1F897449" w14:textId="77777777" w:rsidR="008C0B4F" w:rsidRPr="005921D9" w:rsidRDefault="008C0B4F" w:rsidP="00744D64">
            <w:pPr>
              <w:pStyle w:val="TDFmtHeaderSmCe"/>
            </w:pPr>
            <w:r w:rsidRPr="004962CC">
              <w:t>Name</w:t>
            </w:r>
          </w:p>
        </w:tc>
        <w:tc>
          <w:tcPr>
            <w:tcW w:w="993" w:type="dxa"/>
            <w:vAlign w:val="top"/>
          </w:tcPr>
          <w:p w14:paraId="773ED3D5" w14:textId="77777777" w:rsidR="008C0B4F" w:rsidRPr="005921D9" w:rsidRDefault="008C0B4F" w:rsidP="00744D64">
            <w:pPr>
              <w:pStyle w:val="TDFmtHeaderSmCe"/>
            </w:pPr>
            <w:r w:rsidRPr="004962CC">
              <w:t>&lt;D7&gt;</w:t>
            </w:r>
          </w:p>
        </w:tc>
        <w:tc>
          <w:tcPr>
            <w:tcW w:w="882" w:type="dxa"/>
            <w:vAlign w:val="top"/>
          </w:tcPr>
          <w:p w14:paraId="40517EE0" w14:textId="77777777" w:rsidR="008C0B4F" w:rsidRPr="005921D9" w:rsidRDefault="008C0B4F" w:rsidP="00744D64">
            <w:pPr>
              <w:pStyle w:val="TDFmtHeaderSmCe"/>
            </w:pPr>
            <w:r w:rsidRPr="004962CC">
              <w:t>&lt;D6&gt;</w:t>
            </w:r>
          </w:p>
        </w:tc>
        <w:tc>
          <w:tcPr>
            <w:tcW w:w="960" w:type="dxa"/>
            <w:gridSpan w:val="2"/>
            <w:vAlign w:val="top"/>
          </w:tcPr>
          <w:p w14:paraId="117D31D1" w14:textId="77777777" w:rsidR="008C0B4F" w:rsidRPr="005921D9" w:rsidRDefault="008C0B4F" w:rsidP="00744D64">
            <w:pPr>
              <w:pStyle w:val="TDFmtHeaderSmCe"/>
            </w:pPr>
            <w:r w:rsidRPr="004962CC">
              <w:t>&lt;D5&gt;</w:t>
            </w:r>
          </w:p>
        </w:tc>
        <w:tc>
          <w:tcPr>
            <w:tcW w:w="851" w:type="dxa"/>
            <w:vAlign w:val="top"/>
          </w:tcPr>
          <w:p w14:paraId="0AECDB9F" w14:textId="77777777" w:rsidR="008C0B4F" w:rsidRPr="005921D9" w:rsidRDefault="008C0B4F" w:rsidP="00744D64">
            <w:pPr>
              <w:pStyle w:val="TDFmtHeaderSmCe"/>
            </w:pPr>
            <w:r w:rsidRPr="004962CC">
              <w:t>&lt;D4&gt;</w:t>
            </w:r>
          </w:p>
        </w:tc>
        <w:tc>
          <w:tcPr>
            <w:tcW w:w="992" w:type="dxa"/>
            <w:vAlign w:val="top"/>
          </w:tcPr>
          <w:p w14:paraId="3BB21B2F" w14:textId="77777777" w:rsidR="008C0B4F" w:rsidRPr="005921D9" w:rsidRDefault="008C0B4F" w:rsidP="00744D64">
            <w:pPr>
              <w:pStyle w:val="TDFmtHeaderSmCe"/>
            </w:pPr>
            <w:r w:rsidRPr="004962CC">
              <w:t>&lt;D3&gt;</w:t>
            </w:r>
          </w:p>
        </w:tc>
        <w:tc>
          <w:tcPr>
            <w:tcW w:w="992" w:type="dxa"/>
            <w:vAlign w:val="top"/>
          </w:tcPr>
          <w:p w14:paraId="3AC9AB4C" w14:textId="77777777" w:rsidR="008C0B4F" w:rsidRPr="005921D9" w:rsidRDefault="008C0B4F" w:rsidP="00744D64">
            <w:pPr>
              <w:pStyle w:val="TDFmtHeaderSmCe"/>
            </w:pPr>
            <w:r w:rsidRPr="004962CC">
              <w:t>&lt;D2&gt;</w:t>
            </w:r>
          </w:p>
        </w:tc>
        <w:tc>
          <w:tcPr>
            <w:tcW w:w="851" w:type="dxa"/>
            <w:vAlign w:val="top"/>
          </w:tcPr>
          <w:p w14:paraId="65BD588D" w14:textId="77777777" w:rsidR="008C0B4F" w:rsidRPr="004962CC" w:rsidRDefault="008C0B4F" w:rsidP="00744D64">
            <w:pPr>
              <w:pStyle w:val="TDFmtHeaderSmCe"/>
            </w:pPr>
            <w:r w:rsidRPr="004962CC">
              <w:t>&lt;D1&gt;</w:t>
            </w:r>
          </w:p>
        </w:tc>
        <w:tc>
          <w:tcPr>
            <w:tcW w:w="848" w:type="dxa"/>
            <w:vAlign w:val="top"/>
          </w:tcPr>
          <w:p w14:paraId="2BFB002D" w14:textId="77777777" w:rsidR="008C0B4F" w:rsidRPr="005921D9" w:rsidRDefault="008C0B4F" w:rsidP="00744D64">
            <w:pPr>
              <w:pStyle w:val="TDFmtHeaderSmCe"/>
            </w:pPr>
            <w:r w:rsidRPr="004962CC">
              <w:t>&lt;D</w:t>
            </w:r>
            <w:r>
              <w:t>0</w:t>
            </w:r>
            <w:r w:rsidRPr="004962CC">
              <w:t>&gt;</w:t>
            </w:r>
          </w:p>
        </w:tc>
      </w:tr>
      <w:tr w:rsidR="008C0B4F" w:rsidRPr="000276F0" w14:paraId="17534E66" w14:textId="77777777" w:rsidTr="008C355E">
        <w:tc>
          <w:tcPr>
            <w:tcW w:w="9070" w:type="dxa"/>
            <w:gridSpan w:val="11"/>
          </w:tcPr>
          <w:p w14:paraId="2E62974E" w14:textId="5D3746D8" w:rsidR="008C0B4F" w:rsidRPr="005921D9" w:rsidRDefault="00583AB3" w:rsidP="008C0B4F">
            <w:pPr>
              <w:pStyle w:val="TDFmtTextSmLe"/>
            </w:pPr>
            <w:r w:rsidRPr="00583AB3">
              <w:rPr>
                <w:rStyle w:val="CharEmphasis"/>
              </w:rPr>
              <w:t>OTP Registers</w:t>
            </w:r>
          </w:p>
        </w:tc>
      </w:tr>
      <w:tr w:rsidR="003F7F73" w:rsidRPr="000276F0" w14:paraId="3386D38E" w14:textId="77777777" w:rsidTr="008C355E">
        <w:tc>
          <w:tcPr>
            <w:tcW w:w="692" w:type="dxa"/>
          </w:tcPr>
          <w:p w14:paraId="16CB29C1" w14:textId="65FEC62A" w:rsidR="003F7F73" w:rsidRDefault="003F7F73" w:rsidP="008F4B16">
            <w:pPr>
              <w:pStyle w:val="TDFmtTextSmCe"/>
            </w:pPr>
            <w:r>
              <w:t>1h</w:t>
            </w:r>
          </w:p>
        </w:tc>
        <w:tc>
          <w:tcPr>
            <w:tcW w:w="1009" w:type="dxa"/>
          </w:tcPr>
          <w:p w14:paraId="0B0D966D" w14:textId="1D0AA8EF" w:rsidR="003F7F73" w:rsidRDefault="003F7F73" w:rsidP="008F4B16">
            <w:pPr>
              <w:pStyle w:val="TDFmtTextSmCe"/>
              <w:rPr>
                <w:rStyle w:val="CharRegister"/>
                <w:i/>
              </w:rPr>
            </w:pPr>
            <w:r>
              <w:rPr>
                <w:rStyle w:val="CharRegister"/>
                <w:i/>
              </w:rPr>
              <w:t>ERROR</w:t>
            </w:r>
          </w:p>
        </w:tc>
        <w:tc>
          <w:tcPr>
            <w:tcW w:w="993" w:type="dxa"/>
          </w:tcPr>
          <w:p w14:paraId="235087C0" w14:textId="4912D21D" w:rsidR="003F7F73" w:rsidRPr="00530358" w:rsidRDefault="008D7C55" w:rsidP="00130DEA">
            <w:pPr>
              <w:pStyle w:val="TDFmtTextSmCe"/>
              <w:rPr>
                <w:rStyle w:val="CharQuotation"/>
              </w:rPr>
            </w:pPr>
            <w:r>
              <w:rPr>
                <w:rStyle w:val="CharQuotation"/>
              </w:rPr>
              <w:t xml:space="preserve">&lt;7&gt; </w:t>
            </w:r>
            <w:r w:rsidR="003F7F73">
              <w:rPr>
                <w:rStyle w:val="CharQuotation"/>
              </w:rPr>
              <w:t>VLDO_undervoltage</w:t>
            </w:r>
          </w:p>
        </w:tc>
        <w:tc>
          <w:tcPr>
            <w:tcW w:w="895" w:type="dxa"/>
            <w:gridSpan w:val="2"/>
          </w:tcPr>
          <w:p w14:paraId="63749469" w14:textId="6D7B50CD" w:rsidR="003F7F73" w:rsidRPr="00530358" w:rsidRDefault="008D7C55" w:rsidP="008D7C55">
            <w:pPr>
              <w:pStyle w:val="TDFmtTextSmCe"/>
              <w:rPr>
                <w:rStyle w:val="CharQuotation"/>
              </w:rPr>
            </w:pPr>
            <w:r>
              <w:rPr>
                <w:rStyle w:val="CharQuotation"/>
              </w:rPr>
              <w:t xml:space="preserve">&lt;6&gt; </w:t>
            </w:r>
            <w:r w:rsidR="003F7F73">
              <w:rPr>
                <w:rStyle w:val="CharQuotation"/>
              </w:rPr>
              <w:t>VLDO_overvoltage</w:t>
            </w:r>
          </w:p>
        </w:tc>
        <w:tc>
          <w:tcPr>
            <w:tcW w:w="947" w:type="dxa"/>
          </w:tcPr>
          <w:p w14:paraId="0A6E5AD0" w14:textId="2ECE29FA" w:rsidR="003F7F73" w:rsidRPr="00530358" w:rsidRDefault="008D7C55" w:rsidP="008D7C55">
            <w:pPr>
              <w:pStyle w:val="TDFmtTextSmCe"/>
              <w:rPr>
                <w:rStyle w:val="CharQuotation"/>
              </w:rPr>
            </w:pPr>
            <w:r>
              <w:rPr>
                <w:rStyle w:val="CharQuotation"/>
              </w:rPr>
              <w:t xml:space="preserve">&lt;5&gt; </w:t>
            </w:r>
            <w:r w:rsidR="003F7F73">
              <w:rPr>
                <w:rStyle w:val="CharQuotation"/>
              </w:rPr>
              <w:t>VCC_undervoltage</w:t>
            </w:r>
          </w:p>
        </w:tc>
        <w:tc>
          <w:tcPr>
            <w:tcW w:w="851" w:type="dxa"/>
          </w:tcPr>
          <w:p w14:paraId="469E88CC" w14:textId="0736501B" w:rsidR="003F7F73" w:rsidRPr="00530358" w:rsidRDefault="008D7C55" w:rsidP="008D7C55">
            <w:pPr>
              <w:pStyle w:val="TDFmtTextSmCe"/>
              <w:pageBreakBefore/>
              <w:rPr>
                <w:rStyle w:val="CharQuotation"/>
              </w:rPr>
            </w:pPr>
            <w:r>
              <w:rPr>
                <w:rStyle w:val="CharQuotation"/>
              </w:rPr>
              <w:t xml:space="preserve">&lt;4&gt; </w:t>
            </w:r>
            <w:r w:rsidR="003F7F73">
              <w:rPr>
                <w:rStyle w:val="CharQuotation"/>
              </w:rPr>
              <w:t>VCC_overvoltage</w:t>
            </w:r>
          </w:p>
        </w:tc>
        <w:tc>
          <w:tcPr>
            <w:tcW w:w="992" w:type="dxa"/>
          </w:tcPr>
          <w:p w14:paraId="4AF2CC88" w14:textId="689E13CB" w:rsidR="003F7F73" w:rsidRDefault="008D7C55" w:rsidP="008D7C55">
            <w:pPr>
              <w:pStyle w:val="TDFmtTextSmCe"/>
              <w:rPr>
                <w:rStyle w:val="CharQuotation"/>
              </w:rPr>
            </w:pPr>
            <w:r>
              <w:rPr>
                <w:rStyle w:val="CharQuotation"/>
              </w:rPr>
              <w:t xml:space="preserve">&lt;3&gt; </w:t>
            </w:r>
            <w:r w:rsidR="003F7F73">
              <w:rPr>
                <w:rStyle w:val="CharQuotation"/>
              </w:rPr>
              <w:t>coil_sc_break</w:t>
            </w:r>
          </w:p>
        </w:tc>
        <w:tc>
          <w:tcPr>
            <w:tcW w:w="992" w:type="dxa"/>
          </w:tcPr>
          <w:p w14:paraId="5F9D4FC0" w14:textId="6E370432" w:rsidR="003F7F73" w:rsidRPr="00530358" w:rsidRDefault="008D7C55" w:rsidP="008D7C55">
            <w:pPr>
              <w:pStyle w:val="TDFmtTextSmCe"/>
              <w:rPr>
                <w:rStyle w:val="CharQuotation"/>
              </w:rPr>
            </w:pPr>
            <w:r>
              <w:rPr>
                <w:rStyle w:val="CharQuotation"/>
              </w:rPr>
              <w:t xml:space="preserve">&lt;2&gt; </w:t>
            </w:r>
            <w:r w:rsidR="003F7F73">
              <w:rPr>
                <w:rStyle w:val="CharQuotation"/>
              </w:rPr>
              <w:t>cust_signature_err</w:t>
            </w:r>
          </w:p>
        </w:tc>
        <w:tc>
          <w:tcPr>
            <w:tcW w:w="851" w:type="dxa"/>
          </w:tcPr>
          <w:p w14:paraId="31096A7E" w14:textId="0F9B21F3" w:rsidR="003F7F73" w:rsidRPr="00530358" w:rsidRDefault="008D7C55" w:rsidP="008D7C55">
            <w:pPr>
              <w:pStyle w:val="TDFmtTextSmCe"/>
              <w:rPr>
                <w:rStyle w:val="CharQuotation"/>
              </w:rPr>
            </w:pPr>
            <w:r>
              <w:rPr>
                <w:rStyle w:val="CharQuotation"/>
              </w:rPr>
              <w:t xml:space="preserve">&lt;1&gt; </w:t>
            </w:r>
            <w:r w:rsidR="003F7F73">
              <w:rPr>
                <w:rStyle w:val="CharQuotation"/>
              </w:rPr>
              <w:t>ams_signature_err</w:t>
            </w:r>
          </w:p>
        </w:tc>
        <w:tc>
          <w:tcPr>
            <w:tcW w:w="848" w:type="dxa"/>
          </w:tcPr>
          <w:p w14:paraId="51473346" w14:textId="4B693119" w:rsidR="003F7F73" w:rsidRPr="00530358" w:rsidRDefault="008D7C55" w:rsidP="008D7C55">
            <w:pPr>
              <w:pStyle w:val="TDFmtTextSmCe"/>
              <w:rPr>
                <w:rStyle w:val="CharQuotation"/>
              </w:rPr>
            </w:pPr>
            <w:r>
              <w:rPr>
                <w:rStyle w:val="CharQuotation"/>
              </w:rPr>
              <w:t xml:space="preserve">&lt;0&gt; </w:t>
            </w:r>
            <w:r w:rsidR="003F7F73">
              <w:rPr>
                <w:rStyle w:val="CharQuotation"/>
              </w:rPr>
              <w:t>watchdog_failure</w:t>
            </w:r>
          </w:p>
        </w:tc>
      </w:tr>
      <w:tr w:rsidR="003F7F73" w:rsidRPr="000276F0" w14:paraId="091886BB" w14:textId="77777777" w:rsidTr="008C355E">
        <w:tc>
          <w:tcPr>
            <w:tcW w:w="692" w:type="dxa"/>
          </w:tcPr>
          <w:p w14:paraId="7E9C23BD" w14:textId="2E0A70C3" w:rsidR="003F7F73" w:rsidRDefault="003F7F73" w:rsidP="008F4B16">
            <w:pPr>
              <w:pStyle w:val="TDFmtTextSmCe"/>
            </w:pPr>
            <w:r>
              <w:t>2h</w:t>
            </w:r>
          </w:p>
        </w:tc>
        <w:tc>
          <w:tcPr>
            <w:tcW w:w="1009" w:type="dxa"/>
          </w:tcPr>
          <w:p w14:paraId="471411F4" w14:textId="3931E59E" w:rsidR="003F7F73" w:rsidRPr="003F7F73" w:rsidRDefault="003F7F73" w:rsidP="008F4B16">
            <w:pPr>
              <w:pStyle w:val="TDFmtTextSmCe"/>
              <w:rPr>
                <w:rStyle w:val="CharRegister"/>
                <w:i/>
              </w:rPr>
            </w:pPr>
            <w:r>
              <w:rPr>
                <w:rStyle w:val="CharRegister"/>
                <w:i/>
              </w:rPr>
              <w:t>RESET</w:t>
            </w:r>
          </w:p>
        </w:tc>
        <w:tc>
          <w:tcPr>
            <w:tcW w:w="993" w:type="dxa"/>
          </w:tcPr>
          <w:p w14:paraId="6801A710" w14:textId="77777777" w:rsidR="003F7F73" w:rsidRPr="00530358" w:rsidRDefault="003F7F73" w:rsidP="00130DEA">
            <w:pPr>
              <w:pStyle w:val="TDFmtTextSmCe"/>
              <w:rPr>
                <w:rStyle w:val="CharQuotation"/>
              </w:rPr>
            </w:pPr>
          </w:p>
        </w:tc>
        <w:tc>
          <w:tcPr>
            <w:tcW w:w="895" w:type="dxa"/>
            <w:gridSpan w:val="2"/>
          </w:tcPr>
          <w:p w14:paraId="22730075" w14:textId="77777777" w:rsidR="003F7F73" w:rsidRPr="00530358" w:rsidRDefault="003F7F73" w:rsidP="00130DEA">
            <w:pPr>
              <w:pStyle w:val="TDFmtTextSmCe"/>
              <w:rPr>
                <w:rStyle w:val="CharQuotation"/>
              </w:rPr>
            </w:pPr>
          </w:p>
        </w:tc>
        <w:tc>
          <w:tcPr>
            <w:tcW w:w="947" w:type="dxa"/>
          </w:tcPr>
          <w:p w14:paraId="30E554B5" w14:textId="77777777" w:rsidR="003F7F73" w:rsidRPr="00530358" w:rsidRDefault="003F7F73" w:rsidP="00130DEA">
            <w:pPr>
              <w:pStyle w:val="TDFmtTextSmCe"/>
              <w:rPr>
                <w:rStyle w:val="CharQuotation"/>
              </w:rPr>
            </w:pPr>
          </w:p>
        </w:tc>
        <w:tc>
          <w:tcPr>
            <w:tcW w:w="851" w:type="dxa"/>
          </w:tcPr>
          <w:p w14:paraId="68EF732D" w14:textId="77777777" w:rsidR="003F7F73" w:rsidRPr="00530358" w:rsidRDefault="003F7F73" w:rsidP="00130DEA">
            <w:pPr>
              <w:pStyle w:val="TDFmtTextSmCe"/>
              <w:pageBreakBefore/>
              <w:rPr>
                <w:rStyle w:val="CharQuotation"/>
              </w:rPr>
            </w:pPr>
          </w:p>
        </w:tc>
        <w:tc>
          <w:tcPr>
            <w:tcW w:w="992" w:type="dxa"/>
          </w:tcPr>
          <w:p w14:paraId="452273DE" w14:textId="77777777" w:rsidR="003F7F73" w:rsidRDefault="003F7F73" w:rsidP="00130DEA">
            <w:pPr>
              <w:pStyle w:val="TDFmtTextSmCe"/>
              <w:rPr>
                <w:rStyle w:val="CharQuotation"/>
              </w:rPr>
            </w:pPr>
          </w:p>
        </w:tc>
        <w:tc>
          <w:tcPr>
            <w:tcW w:w="992" w:type="dxa"/>
          </w:tcPr>
          <w:p w14:paraId="55C3E26A" w14:textId="77777777" w:rsidR="003F7F73" w:rsidRPr="00530358" w:rsidRDefault="003F7F73" w:rsidP="00530358">
            <w:pPr>
              <w:pStyle w:val="TDFmtTextSmCe"/>
              <w:rPr>
                <w:rStyle w:val="CharQuotation"/>
              </w:rPr>
            </w:pPr>
          </w:p>
        </w:tc>
        <w:tc>
          <w:tcPr>
            <w:tcW w:w="851" w:type="dxa"/>
          </w:tcPr>
          <w:p w14:paraId="56D1E362" w14:textId="77777777" w:rsidR="003F7F73" w:rsidRPr="00530358" w:rsidRDefault="003F7F73" w:rsidP="00935F30">
            <w:pPr>
              <w:pStyle w:val="TDFmtTextSmCe"/>
              <w:rPr>
                <w:rStyle w:val="CharQuotation"/>
              </w:rPr>
            </w:pPr>
          </w:p>
        </w:tc>
        <w:tc>
          <w:tcPr>
            <w:tcW w:w="848" w:type="dxa"/>
          </w:tcPr>
          <w:p w14:paraId="4D0D0F80" w14:textId="62A509F6" w:rsidR="003F7F73" w:rsidRPr="00530358" w:rsidRDefault="003F7F73" w:rsidP="00935F30">
            <w:pPr>
              <w:pStyle w:val="TDFmtTextSmCe"/>
              <w:rPr>
                <w:rStyle w:val="CharQuotation"/>
              </w:rPr>
            </w:pPr>
            <w:r>
              <w:rPr>
                <w:rStyle w:val="CharQuotation"/>
              </w:rPr>
              <w:t>dsp_rst</w:t>
            </w:r>
          </w:p>
        </w:tc>
      </w:tr>
      <w:tr w:rsidR="00892CEF" w:rsidRPr="000276F0" w14:paraId="6F1ECD3C" w14:textId="77777777" w:rsidTr="008C355E">
        <w:tc>
          <w:tcPr>
            <w:tcW w:w="692" w:type="dxa"/>
          </w:tcPr>
          <w:p w14:paraId="4C98D577" w14:textId="26F9C959" w:rsidR="00892CEF" w:rsidRDefault="003F7F73" w:rsidP="008F4B16">
            <w:pPr>
              <w:pStyle w:val="TDFmtTextSmCe"/>
            </w:pPr>
            <w:r>
              <w:t>3h</w:t>
            </w:r>
          </w:p>
        </w:tc>
        <w:tc>
          <w:tcPr>
            <w:tcW w:w="1009" w:type="dxa"/>
          </w:tcPr>
          <w:p w14:paraId="1E4213D1" w14:textId="3437B54B" w:rsidR="00892CEF" w:rsidRPr="003F7F73" w:rsidRDefault="003F7F73" w:rsidP="003F7F73">
            <w:pPr>
              <w:pStyle w:val="TDFmtTextSmCe"/>
              <w:rPr>
                <w:rStyle w:val="CharRegister"/>
                <w:i/>
              </w:rPr>
            </w:pPr>
            <w:r>
              <w:rPr>
                <w:rStyle w:val="CharRegister"/>
                <w:i/>
              </w:rPr>
              <w:t>P2RAM_CONTROL</w:t>
            </w:r>
          </w:p>
        </w:tc>
        <w:tc>
          <w:tcPr>
            <w:tcW w:w="993" w:type="dxa"/>
          </w:tcPr>
          <w:p w14:paraId="2F4E3D65" w14:textId="69445444" w:rsidR="00892CEF" w:rsidRPr="00530358" w:rsidRDefault="00892CEF" w:rsidP="00130DEA">
            <w:pPr>
              <w:pStyle w:val="TDFmtTextSmCe"/>
              <w:rPr>
                <w:rStyle w:val="CharQuotation"/>
              </w:rPr>
            </w:pPr>
          </w:p>
        </w:tc>
        <w:tc>
          <w:tcPr>
            <w:tcW w:w="895" w:type="dxa"/>
            <w:gridSpan w:val="2"/>
          </w:tcPr>
          <w:p w14:paraId="67960E60" w14:textId="16A23E7F" w:rsidR="00892CEF" w:rsidRPr="00530358" w:rsidRDefault="00892CEF" w:rsidP="00130DEA">
            <w:pPr>
              <w:pStyle w:val="TDFmtTextSmCe"/>
              <w:rPr>
                <w:rStyle w:val="CharQuotation"/>
              </w:rPr>
            </w:pPr>
          </w:p>
        </w:tc>
        <w:tc>
          <w:tcPr>
            <w:tcW w:w="947" w:type="dxa"/>
          </w:tcPr>
          <w:p w14:paraId="04413F1E" w14:textId="064B6D06" w:rsidR="00892CEF" w:rsidRPr="00530358" w:rsidRDefault="00892CEF" w:rsidP="00130DEA">
            <w:pPr>
              <w:pStyle w:val="TDFmtTextSmCe"/>
              <w:rPr>
                <w:rStyle w:val="CharQuotation"/>
              </w:rPr>
            </w:pPr>
          </w:p>
        </w:tc>
        <w:tc>
          <w:tcPr>
            <w:tcW w:w="851" w:type="dxa"/>
          </w:tcPr>
          <w:p w14:paraId="561F228F" w14:textId="1A1DDA46" w:rsidR="00892CEF" w:rsidRPr="00530358" w:rsidRDefault="00892CEF" w:rsidP="00130DEA">
            <w:pPr>
              <w:pStyle w:val="TDFmtTextSmCe"/>
              <w:pageBreakBefore/>
              <w:rPr>
                <w:rStyle w:val="CharQuotation"/>
              </w:rPr>
            </w:pPr>
          </w:p>
        </w:tc>
        <w:tc>
          <w:tcPr>
            <w:tcW w:w="992" w:type="dxa"/>
          </w:tcPr>
          <w:p w14:paraId="037DBECA" w14:textId="5D4A0C87" w:rsidR="00892CEF" w:rsidRPr="00530358" w:rsidRDefault="008D7C55" w:rsidP="00130DEA">
            <w:pPr>
              <w:pStyle w:val="TDFmtTextSmCe"/>
              <w:rPr>
                <w:rStyle w:val="CharQuotation"/>
              </w:rPr>
            </w:pPr>
            <w:r>
              <w:rPr>
                <w:rStyle w:val="CharQuotation"/>
              </w:rPr>
              <w:t xml:space="preserve">&lt;3&gt; </w:t>
            </w:r>
            <w:r w:rsidR="003F7F73">
              <w:rPr>
                <w:rStyle w:val="CharQuotation"/>
              </w:rPr>
              <w:t>BURN bit</w:t>
            </w:r>
          </w:p>
        </w:tc>
        <w:tc>
          <w:tcPr>
            <w:tcW w:w="992" w:type="dxa"/>
          </w:tcPr>
          <w:p w14:paraId="43CE4F7A" w14:textId="2638B769" w:rsidR="00892CEF" w:rsidRPr="00530358" w:rsidRDefault="00892CEF" w:rsidP="00530358">
            <w:pPr>
              <w:pStyle w:val="TDFmtTextSmCe"/>
              <w:rPr>
                <w:rStyle w:val="CharQuotation"/>
              </w:rPr>
            </w:pPr>
          </w:p>
        </w:tc>
        <w:tc>
          <w:tcPr>
            <w:tcW w:w="851" w:type="dxa"/>
          </w:tcPr>
          <w:p w14:paraId="036EF1CE" w14:textId="2B5991BD" w:rsidR="00892CEF" w:rsidRPr="00530358" w:rsidRDefault="00892CEF" w:rsidP="00935F30">
            <w:pPr>
              <w:pStyle w:val="TDFmtTextSmCe"/>
              <w:rPr>
                <w:rStyle w:val="CharQuotation"/>
              </w:rPr>
            </w:pPr>
          </w:p>
        </w:tc>
        <w:tc>
          <w:tcPr>
            <w:tcW w:w="848" w:type="dxa"/>
          </w:tcPr>
          <w:p w14:paraId="398CF1A3" w14:textId="00A3EA21" w:rsidR="00892CEF" w:rsidRPr="00530358" w:rsidRDefault="00892CEF" w:rsidP="00935F30">
            <w:pPr>
              <w:pStyle w:val="TDFmtTextSmCe"/>
              <w:rPr>
                <w:rStyle w:val="CharQuotation"/>
              </w:rPr>
            </w:pPr>
          </w:p>
        </w:tc>
      </w:tr>
      <w:tr w:rsidR="003F7F73" w:rsidRPr="000276F0" w14:paraId="0BE298B4" w14:textId="77777777" w:rsidTr="008C355E">
        <w:tc>
          <w:tcPr>
            <w:tcW w:w="692" w:type="dxa"/>
          </w:tcPr>
          <w:p w14:paraId="3776583C" w14:textId="602C76AC" w:rsidR="003F7F73" w:rsidRDefault="003F7F73" w:rsidP="008F4B16">
            <w:pPr>
              <w:pStyle w:val="TDFmtTextSmCe"/>
            </w:pPr>
            <w:r>
              <w:t>10h</w:t>
            </w:r>
          </w:p>
        </w:tc>
        <w:tc>
          <w:tcPr>
            <w:tcW w:w="1009" w:type="dxa"/>
          </w:tcPr>
          <w:p w14:paraId="5223D076" w14:textId="06DB418B" w:rsidR="003F7F73" w:rsidRDefault="003F7F73" w:rsidP="008F4B16">
            <w:pPr>
              <w:pStyle w:val="TDFmtTextSmCe"/>
              <w:rPr>
                <w:rStyle w:val="CharRegister"/>
              </w:rPr>
            </w:pPr>
            <w:r>
              <w:rPr>
                <w:rStyle w:val="CharRegister"/>
              </w:rPr>
              <w:t>chipid0</w:t>
            </w:r>
          </w:p>
        </w:tc>
        <w:tc>
          <w:tcPr>
            <w:tcW w:w="7369" w:type="dxa"/>
            <w:gridSpan w:val="9"/>
          </w:tcPr>
          <w:p w14:paraId="34B12B9B" w14:textId="369FE6C4" w:rsidR="003F7F73" w:rsidRPr="00530358" w:rsidRDefault="008D7C55" w:rsidP="008D7C55">
            <w:pPr>
              <w:pStyle w:val="TDFmtTextSmCe"/>
              <w:rPr>
                <w:rStyle w:val="CharQuotation"/>
              </w:rPr>
            </w:pPr>
            <w:r>
              <w:rPr>
                <w:rStyle w:val="CharQuotation"/>
              </w:rPr>
              <w:t xml:space="preserve">&lt;7:0&gt; </w:t>
            </w:r>
            <w:r w:rsidR="003F7F73">
              <w:rPr>
                <w:rStyle w:val="CharQuotation"/>
              </w:rPr>
              <w:t>Chip_ID</w:t>
            </w:r>
          </w:p>
        </w:tc>
      </w:tr>
      <w:tr w:rsidR="003F7F73" w:rsidRPr="000276F0" w14:paraId="2AFB3209" w14:textId="77777777" w:rsidTr="008C355E">
        <w:tc>
          <w:tcPr>
            <w:tcW w:w="692" w:type="dxa"/>
          </w:tcPr>
          <w:p w14:paraId="1A1840CE" w14:textId="7F5B3427" w:rsidR="003F7F73" w:rsidRDefault="003F7F73" w:rsidP="008F4B16">
            <w:pPr>
              <w:pStyle w:val="TDFmtTextSmCe"/>
            </w:pPr>
            <w:r>
              <w:t>11h</w:t>
            </w:r>
          </w:p>
        </w:tc>
        <w:tc>
          <w:tcPr>
            <w:tcW w:w="1009" w:type="dxa"/>
          </w:tcPr>
          <w:p w14:paraId="2F7AEA84" w14:textId="297506CA" w:rsidR="003F7F73" w:rsidRDefault="003F7F73" w:rsidP="008F4B16">
            <w:pPr>
              <w:pStyle w:val="TDFmtTextSmCe"/>
              <w:rPr>
                <w:rStyle w:val="CharRegister"/>
              </w:rPr>
            </w:pPr>
            <w:r>
              <w:rPr>
                <w:rStyle w:val="CharRegister"/>
              </w:rPr>
              <w:t>chipid1</w:t>
            </w:r>
          </w:p>
        </w:tc>
        <w:tc>
          <w:tcPr>
            <w:tcW w:w="7369" w:type="dxa"/>
            <w:gridSpan w:val="9"/>
          </w:tcPr>
          <w:p w14:paraId="7D5B19D6" w14:textId="32E8F9A7" w:rsidR="003F7F73" w:rsidRPr="00530358" w:rsidRDefault="008D7C55" w:rsidP="008D7C55">
            <w:pPr>
              <w:pStyle w:val="TDFmtTextSmCe"/>
              <w:rPr>
                <w:rStyle w:val="CharQuotation"/>
              </w:rPr>
            </w:pPr>
            <w:r>
              <w:rPr>
                <w:rStyle w:val="CharQuotation"/>
              </w:rPr>
              <w:t xml:space="preserve">&lt;15:8&gt; </w:t>
            </w:r>
            <w:r w:rsidR="003F7F73">
              <w:rPr>
                <w:rStyle w:val="CharQuotation"/>
              </w:rPr>
              <w:t>Chip_ID</w:t>
            </w:r>
          </w:p>
        </w:tc>
      </w:tr>
      <w:tr w:rsidR="003F7F73" w:rsidRPr="000276F0" w14:paraId="4CF1430D" w14:textId="77777777" w:rsidTr="008C355E">
        <w:tc>
          <w:tcPr>
            <w:tcW w:w="692" w:type="dxa"/>
          </w:tcPr>
          <w:p w14:paraId="47387003" w14:textId="1C36ADB6" w:rsidR="003F7F73" w:rsidRDefault="003F7F73" w:rsidP="008F4B16">
            <w:pPr>
              <w:pStyle w:val="TDFmtTextSmCe"/>
            </w:pPr>
            <w:r>
              <w:t>12h</w:t>
            </w:r>
          </w:p>
        </w:tc>
        <w:tc>
          <w:tcPr>
            <w:tcW w:w="1009" w:type="dxa"/>
          </w:tcPr>
          <w:p w14:paraId="5B2E0DA3" w14:textId="306720A1" w:rsidR="003F7F73" w:rsidRDefault="003F7F73" w:rsidP="008F4B16">
            <w:pPr>
              <w:pStyle w:val="TDFmtTextSmCe"/>
              <w:rPr>
                <w:rStyle w:val="CharRegister"/>
              </w:rPr>
            </w:pPr>
            <w:r>
              <w:rPr>
                <w:rStyle w:val="CharRegister"/>
              </w:rPr>
              <w:t>chipid2</w:t>
            </w:r>
          </w:p>
        </w:tc>
        <w:tc>
          <w:tcPr>
            <w:tcW w:w="7369" w:type="dxa"/>
            <w:gridSpan w:val="9"/>
          </w:tcPr>
          <w:p w14:paraId="0D09D306" w14:textId="3B27283D" w:rsidR="003F7F73" w:rsidRPr="00530358" w:rsidRDefault="008D7C55" w:rsidP="008D7C55">
            <w:pPr>
              <w:pStyle w:val="TDFmtTextSmCe"/>
              <w:rPr>
                <w:rStyle w:val="CharQuotation"/>
              </w:rPr>
            </w:pPr>
            <w:r>
              <w:rPr>
                <w:rStyle w:val="CharQuotation"/>
              </w:rPr>
              <w:t xml:space="preserve">&lt;23:16&gt; </w:t>
            </w:r>
            <w:r w:rsidR="003F7F73">
              <w:rPr>
                <w:rStyle w:val="CharQuotation"/>
              </w:rPr>
              <w:t>Chip_ID</w:t>
            </w:r>
          </w:p>
        </w:tc>
      </w:tr>
      <w:tr w:rsidR="003F7F73" w:rsidRPr="000276F0" w14:paraId="03588B85" w14:textId="77777777" w:rsidTr="008C355E">
        <w:tc>
          <w:tcPr>
            <w:tcW w:w="692" w:type="dxa"/>
          </w:tcPr>
          <w:p w14:paraId="5F67FC14" w14:textId="564B8863" w:rsidR="003F7F73" w:rsidRDefault="003F7F73" w:rsidP="003F7F73">
            <w:pPr>
              <w:pStyle w:val="TDFmtTextSmCe"/>
            </w:pPr>
            <w:r>
              <w:t>1ch</w:t>
            </w:r>
          </w:p>
        </w:tc>
        <w:tc>
          <w:tcPr>
            <w:tcW w:w="1009" w:type="dxa"/>
          </w:tcPr>
          <w:p w14:paraId="333E7FA1" w14:textId="2ABC151C" w:rsidR="003F7F73" w:rsidRDefault="003F7F73" w:rsidP="003F7F73">
            <w:pPr>
              <w:pStyle w:val="TDFmtTextSmCe"/>
              <w:rPr>
                <w:rStyle w:val="CharRegister"/>
              </w:rPr>
            </w:pPr>
            <w:r>
              <w:rPr>
                <w:rStyle w:val="CharRegister"/>
              </w:rPr>
              <w:t>P2RAM_BYTE_13</w:t>
            </w:r>
          </w:p>
        </w:tc>
        <w:tc>
          <w:tcPr>
            <w:tcW w:w="993" w:type="dxa"/>
          </w:tcPr>
          <w:p w14:paraId="7FB320B2" w14:textId="0C82902B" w:rsidR="003F7F73" w:rsidRDefault="003F7F73" w:rsidP="003F7F73">
            <w:pPr>
              <w:pStyle w:val="TDFmtTextSmCe"/>
              <w:rPr>
                <w:rStyle w:val="CharQuotation"/>
              </w:rPr>
            </w:pPr>
            <w:r>
              <w:rPr>
                <w:rStyle w:val="CharQuotation"/>
              </w:rPr>
              <w:t>&lt;7</w:t>
            </w:r>
            <w:r w:rsidRPr="00530358">
              <w:rPr>
                <w:rStyle w:val="CharQuotation"/>
              </w:rPr>
              <w:t>&gt;</w:t>
            </w:r>
            <w:r w:rsidRPr="00530358">
              <w:rPr>
                <w:rStyle w:val="CharQuotation"/>
              </w:rPr>
              <w:br/>
              <w:t>cust_</w:t>
            </w:r>
            <w:r>
              <w:rPr>
                <w:rStyle w:val="CharQuotation"/>
              </w:rPr>
              <w:br/>
            </w:r>
            <w:r w:rsidRPr="00530358">
              <w:rPr>
                <w:rStyle w:val="CharQuotation"/>
              </w:rPr>
              <w:t>spare1</w:t>
            </w:r>
          </w:p>
        </w:tc>
        <w:tc>
          <w:tcPr>
            <w:tcW w:w="895" w:type="dxa"/>
            <w:gridSpan w:val="2"/>
          </w:tcPr>
          <w:p w14:paraId="15FA4B5F" w14:textId="07E16F8E" w:rsidR="003F7F73" w:rsidRDefault="003F7F73" w:rsidP="003F7F73">
            <w:pPr>
              <w:pStyle w:val="TDFmtTextSmCe"/>
              <w:rPr>
                <w:rStyle w:val="CharQuotation"/>
              </w:rPr>
            </w:pPr>
            <w:r>
              <w:rPr>
                <w:rStyle w:val="CharQuotation"/>
              </w:rPr>
              <w:t>&lt;6&gt;</w:t>
            </w:r>
            <w:r>
              <w:rPr>
                <w:rStyle w:val="CharQuotation"/>
              </w:rPr>
              <w:br/>
              <w:t>short_n_</w:t>
            </w:r>
            <w:r>
              <w:rPr>
                <w:rStyle w:val="CharQuotation"/>
              </w:rPr>
              <w:br/>
              <w:t>dis</w:t>
            </w:r>
          </w:p>
        </w:tc>
        <w:tc>
          <w:tcPr>
            <w:tcW w:w="947" w:type="dxa"/>
          </w:tcPr>
          <w:p w14:paraId="3E2A34FB" w14:textId="6E815B52" w:rsidR="003F7F73" w:rsidRDefault="003F7F73" w:rsidP="003F7F73">
            <w:pPr>
              <w:pStyle w:val="TDFmtTextSmCe"/>
              <w:rPr>
                <w:rStyle w:val="CharQuotation"/>
              </w:rPr>
            </w:pPr>
            <w:r>
              <w:rPr>
                <w:rStyle w:val="CharQuotation"/>
              </w:rPr>
              <w:t>&lt;5&gt;</w:t>
            </w:r>
            <w:r>
              <w:rPr>
                <w:rStyle w:val="CharQuotation"/>
              </w:rPr>
              <w:br/>
              <w:t>short_p_</w:t>
            </w:r>
            <w:r>
              <w:rPr>
                <w:rStyle w:val="CharQuotation"/>
              </w:rPr>
              <w:br/>
              <w:t>dis</w:t>
            </w:r>
          </w:p>
        </w:tc>
        <w:tc>
          <w:tcPr>
            <w:tcW w:w="851" w:type="dxa"/>
          </w:tcPr>
          <w:p w14:paraId="743F673C" w14:textId="73995697" w:rsidR="003F7F73" w:rsidRDefault="003F7F73" w:rsidP="003F7F73">
            <w:pPr>
              <w:pStyle w:val="TDFmtTextSmCe"/>
              <w:pageBreakBefore/>
              <w:rPr>
                <w:rStyle w:val="CharQuotation"/>
              </w:rPr>
            </w:pPr>
            <w:r>
              <w:rPr>
                <w:rStyle w:val="CharQuotation"/>
              </w:rPr>
              <w:t>&lt;4&gt;</w:t>
            </w:r>
            <w:r>
              <w:rPr>
                <w:rStyle w:val="CharQuotation"/>
              </w:rPr>
              <w:br/>
              <w:t>AGC_</w:t>
            </w:r>
            <w:r>
              <w:rPr>
                <w:rStyle w:val="CharQuotation"/>
              </w:rPr>
              <w:br/>
              <w:t>cmp_</w:t>
            </w:r>
            <w:r>
              <w:rPr>
                <w:rStyle w:val="CharQuotation"/>
              </w:rPr>
              <w:br/>
              <w:t>high_thr</w:t>
            </w:r>
          </w:p>
        </w:tc>
        <w:tc>
          <w:tcPr>
            <w:tcW w:w="992" w:type="dxa"/>
          </w:tcPr>
          <w:p w14:paraId="3F6851C6" w14:textId="5C9BDE28" w:rsidR="003F7F73" w:rsidRDefault="003F7F73" w:rsidP="003F7F73">
            <w:pPr>
              <w:pStyle w:val="TDFmtTextSmCe"/>
              <w:rPr>
                <w:rStyle w:val="CharQuotation"/>
              </w:rPr>
            </w:pPr>
            <w:r>
              <w:rPr>
                <w:rStyle w:val="CharQuotation"/>
              </w:rPr>
              <w:t>&lt;3&gt;</w:t>
            </w:r>
            <w:r>
              <w:rPr>
                <w:rStyle w:val="CharQuotation"/>
              </w:rPr>
              <w:br/>
              <w:t>gain_</w:t>
            </w:r>
            <w:r>
              <w:rPr>
                <w:rStyle w:val="CharQuotation"/>
              </w:rPr>
              <w:br/>
              <w:t>freeze</w:t>
            </w:r>
          </w:p>
        </w:tc>
        <w:tc>
          <w:tcPr>
            <w:tcW w:w="992" w:type="dxa"/>
          </w:tcPr>
          <w:p w14:paraId="2015DED7" w14:textId="62A695BF" w:rsidR="003F7F73" w:rsidRDefault="003F7F73" w:rsidP="003F7F73">
            <w:pPr>
              <w:pStyle w:val="TDFmtTextSmCe"/>
              <w:rPr>
                <w:rStyle w:val="CharQuotation"/>
              </w:rPr>
            </w:pPr>
            <w:r>
              <w:rPr>
                <w:rStyle w:val="CharQuotation"/>
              </w:rPr>
              <w:t>&lt;2&gt;</w:t>
            </w:r>
            <w:r>
              <w:rPr>
                <w:rStyle w:val="CharQuotation"/>
              </w:rPr>
              <w:br/>
              <w:t>dis_</w:t>
            </w:r>
            <w:r>
              <w:rPr>
                <w:rStyle w:val="CharQuotation"/>
              </w:rPr>
              <w:br/>
              <w:t>AGC_</w:t>
            </w:r>
            <w:r>
              <w:rPr>
                <w:rStyle w:val="CharQuotation"/>
              </w:rPr>
              <w:br/>
              <w:t>3dBred</w:t>
            </w:r>
          </w:p>
        </w:tc>
        <w:tc>
          <w:tcPr>
            <w:tcW w:w="851" w:type="dxa"/>
          </w:tcPr>
          <w:p w14:paraId="0212A3A5" w14:textId="2BCBABD6" w:rsidR="003F7F73" w:rsidRDefault="003F7F73" w:rsidP="003F7F73">
            <w:pPr>
              <w:pStyle w:val="TDFmtTextSmCe"/>
              <w:rPr>
                <w:rStyle w:val="CharQuotation"/>
              </w:rPr>
            </w:pPr>
            <w:r>
              <w:rPr>
                <w:rStyle w:val="CharQuotation"/>
              </w:rPr>
              <w:t>&lt;1&gt; dis_AGC_boost</w:t>
            </w:r>
          </w:p>
        </w:tc>
        <w:tc>
          <w:tcPr>
            <w:tcW w:w="848" w:type="dxa"/>
          </w:tcPr>
          <w:p w14:paraId="201C93A3" w14:textId="3F8BF65A" w:rsidR="003F7F73" w:rsidRDefault="003F7F73" w:rsidP="003F7F73">
            <w:pPr>
              <w:pStyle w:val="TDFmtTextSmCe"/>
              <w:rPr>
                <w:rStyle w:val="CharQuotation"/>
              </w:rPr>
            </w:pPr>
            <w:r>
              <w:rPr>
                <w:rStyle w:val="CharQuotation"/>
              </w:rPr>
              <w:t>&lt;0&gt; en_out_startup</w:t>
            </w:r>
          </w:p>
        </w:tc>
      </w:tr>
      <w:tr w:rsidR="003F7F73" w:rsidRPr="000276F0" w14:paraId="610DB3B9" w14:textId="77777777" w:rsidTr="008C355E">
        <w:tc>
          <w:tcPr>
            <w:tcW w:w="692" w:type="dxa"/>
          </w:tcPr>
          <w:p w14:paraId="4654138B" w14:textId="7E6D0630" w:rsidR="003F7F73" w:rsidRDefault="003F7F73" w:rsidP="003F7F73">
            <w:pPr>
              <w:pStyle w:val="TDFmtTextSmCe"/>
            </w:pPr>
            <w:r>
              <w:t>1dh</w:t>
            </w:r>
          </w:p>
        </w:tc>
        <w:tc>
          <w:tcPr>
            <w:tcW w:w="1009" w:type="dxa"/>
          </w:tcPr>
          <w:p w14:paraId="227E9EC7" w14:textId="3A0E33BD" w:rsidR="003F7F73" w:rsidRPr="00F4076B" w:rsidRDefault="003F7F73" w:rsidP="003F7F73">
            <w:pPr>
              <w:pStyle w:val="TDFmtTextSmCe"/>
              <w:rPr>
                <w:rStyle w:val="CharRegister"/>
              </w:rPr>
            </w:pPr>
            <w:r>
              <w:rPr>
                <w:rStyle w:val="CharRegister"/>
              </w:rPr>
              <w:t>P2RAM_BYTE_14</w:t>
            </w:r>
          </w:p>
        </w:tc>
        <w:tc>
          <w:tcPr>
            <w:tcW w:w="993" w:type="dxa"/>
          </w:tcPr>
          <w:p w14:paraId="3AF3DF1D" w14:textId="444DE2DE" w:rsidR="003F7F73" w:rsidRDefault="003F7F73" w:rsidP="003F7F73">
            <w:pPr>
              <w:pStyle w:val="TDFmtTextSmCe"/>
            </w:pPr>
            <w:r>
              <w:rPr>
                <w:rStyle w:val="CharQuotation"/>
              </w:rPr>
              <w:t>&lt;7&gt;</w:t>
            </w:r>
            <w:r>
              <w:rPr>
                <w:rStyle w:val="CharQuotation"/>
              </w:rPr>
              <w:br/>
              <w:t>signaling_disable</w:t>
            </w:r>
          </w:p>
        </w:tc>
        <w:tc>
          <w:tcPr>
            <w:tcW w:w="882" w:type="dxa"/>
          </w:tcPr>
          <w:p w14:paraId="38C328C9" w14:textId="267BA81C" w:rsidR="003F7F73" w:rsidRDefault="003F7F73" w:rsidP="003F7F73">
            <w:pPr>
              <w:pStyle w:val="TDFmtTextSmCe"/>
            </w:pPr>
            <w:r>
              <w:rPr>
                <w:rStyle w:val="CharQuotation"/>
              </w:rPr>
              <w:t>&lt;6&gt;</w:t>
            </w:r>
            <w:r>
              <w:rPr>
                <w:rStyle w:val="CharQuotation"/>
              </w:rPr>
              <w:br/>
              <w:t>gain_</w:t>
            </w:r>
            <w:r>
              <w:rPr>
                <w:rStyle w:val="CharQuotation"/>
              </w:rPr>
              <w:br/>
              <w:t>check_</w:t>
            </w:r>
            <w:r>
              <w:rPr>
                <w:rStyle w:val="CharQuotation"/>
              </w:rPr>
              <w:br/>
              <w:t>disable</w:t>
            </w:r>
          </w:p>
        </w:tc>
        <w:tc>
          <w:tcPr>
            <w:tcW w:w="960" w:type="dxa"/>
            <w:gridSpan w:val="2"/>
          </w:tcPr>
          <w:p w14:paraId="32008B46" w14:textId="291C1994" w:rsidR="003F7F73" w:rsidRDefault="003F7F73" w:rsidP="003F7F73">
            <w:pPr>
              <w:pStyle w:val="TDFmtTextSmCe"/>
            </w:pPr>
            <w:r>
              <w:rPr>
                <w:rStyle w:val="CharQuotation"/>
              </w:rPr>
              <w:t>&lt;5&gt; LC_wide_range</w:t>
            </w:r>
          </w:p>
        </w:tc>
        <w:tc>
          <w:tcPr>
            <w:tcW w:w="851" w:type="dxa"/>
          </w:tcPr>
          <w:p w14:paraId="59EBD79E" w14:textId="23CA2E49" w:rsidR="003F7F73" w:rsidRDefault="003F7F73" w:rsidP="003F7F73">
            <w:pPr>
              <w:pStyle w:val="TDFmtTextSmCe"/>
            </w:pPr>
            <w:r>
              <w:rPr>
                <w:rStyle w:val="CharQuotation"/>
              </w:rPr>
              <w:t>&lt;4&gt; vdd3v3_</w:t>
            </w:r>
            <w:r>
              <w:rPr>
                <w:rStyle w:val="CharQuotation"/>
              </w:rPr>
              <w:br/>
              <w:t>ov_</w:t>
            </w:r>
            <w:r>
              <w:rPr>
                <w:rStyle w:val="CharQuotation"/>
              </w:rPr>
              <w:br/>
              <w:t>disable</w:t>
            </w:r>
          </w:p>
        </w:tc>
        <w:tc>
          <w:tcPr>
            <w:tcW w:w="992" w:type="dxa"/>
          </w:tcPr>
          <w:p w14:paraId="47BBA469" w14:textId="684EEA43" w:rsidR="003F7F73" w:rsidRDefault="003F7F73" w:rsidP="003F7F73">
            <w:pPr>
              <w:pStyle w:val="TDFmtTextSmCe"/>
            </w:pPr>
            <w:r>
              <w:rPr>
                <w:rStyle w:val="CharQuotation"/>
              </w:rPr>
              <w:t>&lt;3&gt; vdd3v3_</w:t>
            </w:r>
            <w:r>
              <w:rPr>
                <w:rStyle w:val="CharQuotation"/>
              </w:rPr>
              <w:br/>
              <w:t>uv_</w:t>
            </w:r>
            <w:r>
              <w:rPr>
                <w:rStyle w:val="CharQuotation"/>
              </w:rPr>
              <w:br/>
              <w:t>disable</w:t>
            </w:r>
          </w:p>
        </w:tc>
        <w:tc>
          <w:tcPr>
            <w:tcW w:w="992" w:type="dxa"/>
          </w:tcPr>
          <w:p w14:paraId="049F2C16" w14:textId="3F8FDF3A" w:rsidR="003F7F73" w:rsidRDefault="003F7F73" w:rsidP="003F7F73">
            <w:pPr>
              <w:pStyle w:val="TDFmtTextSmCe"/>
            </w:pPr>
            <w:r>
              <w:rPr>
                <w:rStyle w:val="CharQuotation"/>
              </w:rPr>
              <w:t>&lt;2&gt; vcc_ov_</w:t>
            </w:r>
            <w:r>
              <w:rPr>
                <w:rStyle w:val="CharQuotation"/>
              </w:rPr>
              <w:br/>
              <w:t>disable</w:t>
            </w:r>
          </w:p>
        </w:tc>
        <w:tc>
          <w:tcPr>
            <w:tcW w:w="851" w:type="dxa"/>
          </w:tcPr>
          <w:p w14:paraId="27BFEB24" w14:textId="08B790CA" w:rsidR="003F7F73" w:rsidRDefault="003F7F73" w:rsidP="003F7F73">
            <w:pPr>
              <w:pStyle w:val="TDFmtTextSmCe"/>
            </w:pPr>
            <w:r>
              <w:rPr>
                <w:rStyle w:val="CharQuotation"/>
              </w:rPr>
              <w:t>&lt;1&gt; vcc_uv_</w:t>
            </w:r>
            <w:r>
              <w:rPr>
                <w:rStyle w:val="CharQuotation"/>
              </w:rPr>
              <w:br/>
              <w:t>disable</w:t>
            </w:r>
          </w:p>
        </w:tc>
        <w:tc>
          <w:tcPr>
            <w:tcW w:w="848" w:type="dxa"/>
          </w:tcPr>
          <w:p w14:paraId="08AC9CF2" w14:textId="7F3CBA90" w:rsidR="003F7F73" w:rsidRDefault="003F7F73" w:rsidP="003F7F73">
            <w:pPr>
              <w:pStyle w:val="TDFmtTextSmCe"/>
            </w:pPr>
            <w:r>
              <w:rPr>
                <w:rStyle w:val="CharQuotation"/>
              </w:rPr>
              <w:t>&lt;0&gt; SC_filter_dis</w:t>
            </w:r>
            <w:r w:rsidRPr="00F4076B">
              <w:rPr>
                <w:rStyle w:val="CharQuotation"/>
              </w:rPr>
              <w:t>able</w:t>
            </w:r>
          </w:p>
        </w:tc>
      </w:tr>
      <w:tr w:rsidR="003F7F73" w:rsidRPr="000276F0" w14:paraId="748E9F67" w14:textId="77777777" w:rsidTr="008C355E">
        <w:tc>
          <w:tcPr>
            <w:tcW w:w="692" w:type="dxa"/>
          </w:tcPr>
          <w:p w14:paraId="71F36855" w14:textId="4BBAA0C3" w:rsidR="003F7F73" w:rsidRPr="005921D9" w:rsidRDefault="003F7F73" w:rsidP="003F7F73">
            <w:pPr>
              <w:pStyle w:val="TDFmtTextSmCe"/>
            </w:pPr>
            <w:r>
              <w:t>1eh</w:t>
            </w:r>
          </w:p>
        </w:tc>
        <w:tc>
          <w:tcPr>
            <w:tcW w:w="1009" w:type="dxa"/>
          </w:tcPr>
          <w:p w14:paraId="21F67772" w14:textId="22BFB5FC" w:rsidR="003F7F73" w:rsidRPr="00F4076B" w:rsidRDefault="003F7F73" w:rsidP="003F7F73">
            <w:pPr>
              <w:pStyle w:val="TDFmtTextSmCe"/>
              <w:rPr>
                <w:rStyle w:val="CharRegister"/>
              </w:rPr>
            </w:pPr>
            <w:r>
              <w:rPr>
                <w:rStyle w:val="CharRegister"/>
              </w:rPr>
              <w:t>P2RAM_BYTE_15</w:t>
            </w:r>
          </w:p>
        </w:tc>
        <w:tc>
          <w:tcPr>
            <w:tcW w:w="993" w:type="dxa"/>
          </w:tcPr>
          <w:p w14:paraId="07511FEB" w14:textId="16ACD0AB" w:rsidR="003F7F73" w:rsidRPr="00F4076B" w:rsidRDefault="003F7F73" w:rsidP="003F7F73">
            <w:pPr>
              <w:pStyle w:val="TDFmtTextSmCe"/>
              <w:rPr>
                <w:rStyle w:val="CharQuotation"/>
              </w:rPr>
            </w:pPr>
            <w:r>
              <w:rPr>
                <w:rStyle w:val="CharQuotation"/>
              </w:rPr>
              <w:t>&lt;7&gt;</w:t>
            </w:r>
            <w:r>
              <w:rPr>
                <w:rStyle w:val="CharQuotation"/>
              </w:rPr>
              <w:br/>
            </w:r>
            <w:r w:rsidRPr="00F4076B">
              <w:rPr>
                <w:rStyle w:val="CharQuotation"/>
              </w:rPr>
              <w:t>AGC_</w:t>
            </w:r>
            <w:r>
              <w:rPr>
                <w:rStyle w:val="CharQuotation"/>
              </w:rPr>
              <w:br/>
            </w:r>
            <w:r w:rsidRPr="00F4076B">
              <w:rPr>
                <w:rStyle w:val="CharQuotation"/>
              </w:rPr>
              <w:t>disable</w:t>
            </w:r>
          </w:p>
        </w:tc>
        <w:tc>
          <w:tcPr>
            <w:tcW w:w="6376" w:type="dxa"/>
            <w:gridSpan w:val="8"/>
          </w:tcPr>
          <w:p w14:paraId="00F5E63F" w14:textId="1C465514" w:rsidR="003F7F73" w:rsidRPr="00F4076B" w:rsidRDefault="003F7F73" w:rsidP="003F7F73">
            <w:pPr>
              <w:pStyle w:val="TDFmtTextSmCe"/>
              <w:rPr>
                <w:rStyle w:val="CharQuotation"/>
              </w:rPr>
            </w:pPr>
            <w:r>
              <w:rPr>
                <w:rStyle w:val="CharQuotation"/>
              </w:rPr>
              <w:t>&lt;6:0&gt;</w:t>
            </w:r>
            <w:r>
              <w:rPr>
                <w:rStyle w:val="CharQuotation"/>
              </w:rPr>
              <w:br/>
            </w:r>
            <w:r w:rsidRPr="00F4076B">
              <w:rPr>
                <w:rStyle w:val="CharQuotation"/>
              </w:rPr>
              <w:t>AGC_gain_factor</w:t>
            </w:r>
          </w:p>
        </w:tc>
      </w:tr>
      <w:tr w:rsidR="003F7F73" w:rsidRPr="000276F0" w14:paraId="03CFEB7F" w14:textId="77777777" w:rsidTr="008C355E">
        <w:tc>
          <w:tcPr>
            <w:tcW w:w="692" w:type="dxa"/>
          </w:tcPr>
          <w:p w14:paraId="65BE69D8" w14:textId="5A8A1464" w:rsidR="003F7F73" w:rsidRDefault="003F7F73" w:rsidP="003F7F73">
            <w:pPr>
              <w:pStyle w:val="TDFmtTextSmCe"/>
            </w:pPr>
            <w:r>
              <w:t>1fh</w:t>
            </w:r>
          </w:p>
        </w:tc>
        <w:tc>
          <w:tcPr>
            <w:tcW w:w="1009" w:type="dxa"/>
          </w:tcPr>
          <w:p w14:paraId="54EF76EF" w14:textId="4FC91FFD" w:rsidR="003F7F73" w:rsidRDefault="003F7F73" w:rsidP="003F7F73">
            <w:pPr>
              <w:pStyle w:val="TDFmtTextSmCe"/>
              <w:rPr>
                <w:rStyle w:val="CharRegister"/>
              </w:rPr>
            </w:pPr>
            <w:r>
              <w:rPr>
                <w:rStyle w:val="CharRegister"/>
              </w:rPr>
              <w:t>P2RAM_BYTE_16</w:t>
            </w:r>
          </w:p>
        </w:tc>
        <w:tc>
          <w:tcPr>
            <w:tcW w:w="7369" w:type="dxa"/>
            <w:gridSpan w:val="9"/>
          </w:tcPr>
          <w:p w14:paraId="38AA9982" w14:textId="513AAEA4" w:rsidR="003F7F73" w:rsidRPr="00F4076B" w:rsidRDefault="003F7F73" w:rsidP="003F7F73">
            <w:pPr>
              <w:pStyle w:val="TDFmtTextSmCe"/>
              <w:rPr>
                <w:rStyle w:val="CharQuotation"/>
              </w:rPr>
            </w:pPr>
            <w:r>
              <w:rPr>
                <w:rStyle w:val="CharQuotation"/>
              </w:rPr>
              <w:t>&lt;7:0&gt;</w:t>
            </w:r>
            <w:r>
              <w:rPr>
                <w:rStyle w:val="CharQuotation"/>
              </w:rPr>
              <w:br/>
              <w:t>cust_signature</w:t>
            </w:r>
          </w:p>
        </w:tc>
      </w:tr>
      <w:tr w:rsidR="003F7F73" w:rsidRPr="000276F0" w14:paraId="3706AB69" w14:textId="77777777" w:rsidTr="008C355E">
        <w:tc>
          <w:tcPr>
            <w:tcW w:w="692" w:type="dxa"/>
          </w:tcPr>
          <w:p w14:paraId="1299AC13" w14:textId="3220AEC4" w:rsidR="003F7F73" w:rsidRDefault="00292D49" w:rsidP="003F7F73">
            <w:pPr>
              <w:pStyle w:val="TDFmtTextSmCe"/>
            </w:pPr>
            <w:r>
              <w:t>f2</w:t>
            </w:r>
            <w:r w:rsidR="003F7F73">
              <w:t>h</w:t>
            </w:r>
          </w:p>
        </w:tc>
        <w:tc>
          <w:tcPr>
            <w:tcW w:w="1009" w:type="dxa"/>
          </w:tcPr>
          <w:p w14:paraId="2C6B0A2E" w14:textId="35B7EAA9" w:rsidR="003F7F73" w:rsidRDefault="008D7C55" w:rsidP="003F7F73">
            <w:pPr>
              <w:pStyle w:val="TDFmtTextSmCe"/>
              <w:rPr>
                <w:rStyle w:val="CharRegister"/>
              </w:rPr>
            </w:pPr>
            <w:r>
              <w:rPr>
                <w:rStyle w:val="CharRegister"/>
              </w:rPr>
              <w:t>AGC_VALUE</w:t>
            </w:r>
          </w:p>
        </w:tc>
        <w:tc>
          <w:tcPr>
            <w:tcW w:w="993" w:type="dxa"/>
          </w:tcPr>
          <w:p w14:paraId="327E001E" w14:textId="395DD8B1" w:rsidR="003F7F73" w:rsidRDefault="008D7C55" w:rsidP="003F7F73">
            <w:pPr>
              <w:pStyle w:val="TDFmtTextSmCe"/>
              <w:rPr>
                <w:rStyle w:val="CharQuotation"/>
              </w:rPr>
            </w:pPr>
            <w:r>
              <w:rPr>
                <w:rStyle w:val="CharQuotation"/>
              </w:rPr>
              <w:t xml:space="preserve">&lt;7&gt; </w:t>
            </w:r>
            <w:r w:rsidR="003F7F73">
              <w:rPr>
                <w:rStyle w:val="CharQuotation"/>
              </w:rPr>
              <w:t>gain_error</w:t>
            </w:r>
          </w:p>
        </w:tc>
        <w:tc>
          <w:tcPr>
            <w:tcW w:w="6376" w:type="dxa"/>
            <w:gridSpan w:val="8"/>
          </w:tcPr>
          <w:p w14:paraId="21723FCF" w14:textId="1C9498AA" w:rsidR="003F7F73" w:rsidRDefault="002F67B9" w:rsidP="002F67B9">
            <w:pPr>
              <w:pStyle w:val="TDFmtTextSmCe"/>
              <w:rPr>
                <w:rStyle w:val="CharQuotation"/>
              </w:rPr>
            </w:pPr>
            <w:r>
              <w:rPr>
                <w:rStyle w:val="CharQuotation"/>
              </w:rPr>
              <w:t>&lt;6:0&gt; agc_cnt_value</w:t>
            </w:r>
          </w:p>
        </w:tc>
      </w:tr>
    </w:tbl>
    <w:p w14:paraId="18E7D1F3" w14:textId="65C0918C" w:rsidR="00935F30" w:rsidRDefault="00935F30" w:rsidP="008C0B4F">
      <w:pPr>
        <w:pStyle w:val="TDSpaceBelow"/>
      </w:pPr>
    </w:p>
    <w:p w14:paraId="106E0908" w14:textId="77777777" w:rsidR="00E47182" w:rsidRDefault="00E47182" w:rsidP="00FC0431">
      <w:pPr>
        <w:pStyle w:val="Heading2"/>
        <w:pageBreakBefore/>
      </w:pPr>
      <w:bookmarkStart w:id="81" w:name="_Toc156997622"/>
      <w:r>
        <w:lastRenderedPageBreak/>
        <w:t>Detailed Register Description</w:t>
      </w:r>
      <w:bookmarkEnd w:id="81"/>
    </w:p>
    <w:p w14:paraId="2D6974A7" w14:textId="0B54D7E2" w:rsidR="00530358" w:rsidRDefault="00530358" w:rsidP="00530358">
      <w:pPr>
        <w:pStyle w:val="Heading3"/>
      </w:pPr>
      <w:r>
        <w:t>P2RAM_BYTE_13 Register (Address 1c</w:t>
      </w:r>
      <w:r w:rsidRPr="00583AB3">
        <w:t>h)</w:t>
      </w:r>
    </w:p>
    <w:tbl>
      <w:tblPr>
        <w:tblStyle w:val="amsTABXHeaderTechData"/>
        <w:tblW w:w="5000" w:type="pct"/>
        <w:tblLook w:val="04A0" w:firstRow="1" w:lastRow="0" w:firstColumn="1" w:lastColumn="0" w:noHBand="0" w:noVBand="1"/>
      </w:tblPr>
      <w:tblGrid>
        <w:gridCol w:w="566"/>
        <w:gridCol w:w="1622"/>
        <w:gridCol w:w="1073"/>
        <w:gridCol w:w="992"/>
        <w:gridCol w:w="4817"/>
      </w:tblGrid>
      <w:tr w:rsidR="00530358" w:rsidRPr="000276F0" w14:paraId="5B228C57" w14:textId="77777777" w:rsidTr="003336EE">
        <w:trPr>
          <w:cnfStyle w:val="100000000000" w:firstRow="1" w:lastRow="0" w:firstColumn="0" w:lastColumn="0" w:oddVBand="0" w:evenVBand="0" w:oddHBand="0" w:evenHBand="0" w:firstRowFirstColumn="0" w:firstRowLastColumn="0" w:lastRowFirstColumn="0" w:lastRowLastColumn="0"/>
          <w:cantSplit w:val="0"/>
          <w:tblHeader/>
        </w:trPr>
        <w:tc>
          <w:tcPr>
            <w:tcW w:w="2188" w:type="dxa"/>
            <w:gridSpan w:val="2"/>
          </w:tcPr>
          <w:p w14:paraId="41ACF479" w14:textId="589D5C66" w:rsidR="00530358" w:rsidRPr="006678D6" w:rsidRDefault="00530358" w:rsidP="003336EE">
            <w:pPr>
              <w:pStyle w:val="TDFmtHeaderSmLe"/>
            </w:pPr>
            <w:r>
              <w:t>Addr: 1ch</w:t>
            </w:r>
          </w:p>
        </w:tc>
        <w:tc>
          <w:tcPr>
            <w:tcW w:w="6882" w:type="dxa"/>
            <w:gridSpan w:val="3"/>
          </w:tcPr>
          <w:p w14:paraId="232B9C94" w14:textId="071D6B29" w:rsidR="00530358" w:rsidRPr="006678D6" w:rsidRDefault="00530358" w:rsidP="003336EE">
            <w:pPr>
              <w:pStyle w:val="TDFmtHeaderSmLe"/>
            </w:pPr>
            <w:r>
              <w:t>P2RAM_BYTE_13</w:t>
            </w:r>
          </w:p>
        </w:tc>
      </w:tr>
      <w:tr w:rsidR="00530358" w:rsidRPr="000276F0" w14:paraId="29323173" w14:textId="77777777" w:rsidTr="003336EE">
        <w:trPr>
          <w:cnfStyle w:val="100000000000" w:firstRow="1" w:lastRow="0" w:firstColumn="0" w:lastColumn="0" w:oddVBand="0" w:evenVBand="0" w:oddHBand="0" w:evenHBand="0" w:firstRowFirstColumn="0" w:firstRowLastColumn="0" w:lastRowFirstColumn="0" w:lastRowLastColumn="0"/>
          <w:tblHeader/>
        </w:trPr>
        <w:tc>
          <w:tcPr>
            <w:tcW w:w="566" w:type="dxa"/>
          </w:tcPr>
          <w:p w14:paraId="576ED6BF" w14:textId="77777777" w:rsidR="00530358" w:rsidRPr="006678D6" w:rsidRDefault="00530358" w:rsidP="003336EE">
            <w:pPr>
              <w:pStyle w:val="TDFmtHeaderSmLe"/>
            </w:pPr>
            <w:r w:rsidRPr="00A00210">
              <w:t>Bit</w:t>
            </w:r>
          </w:p>
        </w:tc>
        <w:tc>
          <w:tcPr>
            <w:tcW w:w="1622" w:type="dxa"/>
          </w:tcPr>
          <w:p w14:paraId="523141DD" w14:textId="77777777" w:rsidR="00530358" w:rsidRPr="006678D6" w:rsidRDefault="00530358" w:rsidP="003336EE">
            <w:pPr>
              <w:pStyle w:val="TDFmtHeaderSmLe"/>
            </w:pPr>
            <w:r w:rsidRPr="00A00210">
              <w:t>Bit Name</w:t>
            </w:r>
          </w:p>
        </w:tc>
        <w:tc>
          <w:tcPr>
            <w:tcW w:w="1073" w:type="dxa"/>
          </w:tcPr>
          <w:p w14:paraId="46B8AB61" w14:textId="77777777" w:rsidR="00530358" w:rsidRPr="006678D6" w:rsidRDefault="00530358" w:rsidP="003336EE">
            <w:pPr>
              <w:pStyle w:val="TDFmtHeaderSmLe"/>
            </w:pPr>
            <w:r w:rsidRPr="00A00210">
              <w:t>Default</w:t>
            </w:r>
          </w:p>
        </w:tc>
        <w:tc>
          <w:tcPr>
            <w:tcW w:w="992" w:type="dxa"/>
          </w:tcPr>
          <w:p w14:paraId="359377E3" w14:textId="77777777" w:rsidR="00530358" w:rsidRPr="006678D6" w:rsidRDefault="00530358" w:rsidP="003336EE">
            <w:pPr>
              <w:pStyle w:val="TDFmtHeaderSmLe"/>
            </w:pPr>
            <w:r w:rsidRPr="00A00210">
              <w:t>Access</w:t>
            </w:r>
          </w:p>
        </w:tc>
        <w:tc>
          <w:tcPr>
            <w:tcW w:w="4817" w:type="dxa"/>
          </w:tcPr>
          <w:p w14:paraId="756B1C86" w14:textId="77777777" w:rsidR="00530358" w:rsidRPr="006678D6" w:rsidRDefault="00530358" w:rsidP="003336EE">
            <w:pPr>
              <w:pStyle w:val="TDFmtHeaderSmLe"/>
            </w:pPr>
            <w:r w:rsidRPr="00A00210">
              <w:t>Bit Description</w:t>
            </w:r>
          </w:p>
        </w:tc>
      </w:tr>
      <w:tr w:rsidR="00530358" w:rsidRPr="000276F0" w14:paraId="5A450520" w14:textId="77777777" w:rsidTr="003336EE">
        <w:tc>
          <w:tcPr>
            <w:tcW w:w="566" w:type="dxa"/>
          </w:tcPr>
          <w:p w14:paraId="059FCA7E" w14:textId="410C27A7" w:rsidR="00530358" w:rsidRPr="006678D6" w:rsidRDefault="006E56A3" w:rsidP="008F4B16">
            <w:pPr>
              <w:pStyle w:val="TDFmtTextSmLe"/>
            </w:pPr>
            <w:r>
              <w:t>7</w:t>
            </w:r>
          </w:p>
        </w:tc>
        <w:tc>
          <w:tcPr>
            <w:tcW w:w="1622" w:type="dxa"/>
          </w:tcPr>
          <w:p w14:paraId="5E2802B6" w14:textId="45241F17" w:rsidR="00530358" w:rsidRPr="00F4076B" w:rsidRDefault="00530358" w:rsidP="008F4B16">
            <w:pPr>
              <w:pStyle w:val="TDFmtTextSmLe"/>
              <w:rPr>
                <w:rStyle w:val="CharQuotation"/>
              </w:rPr>
            </w:pPr>
            <w:r>
              <w:rPr>
                <w:rStyle w:val="CharQuotation"/>
              </w:rPr>
              <w:t>cust_spare1</w:t>
            </w:r>
          </w:p>
        </w:tc>
        <w:tc>
          <w:tcPr>
            <w:tcW w:w="1073" w:type="dxa"/>
          </w:tcPr>
          <w:p w14:paraId="3FFCF023" w14:textId="1622940A" w:rsidR="00530358" w:rsidRPr="006678D6" w:rsidRDefault="00142D20" w:rsidP="008F4B16">
            <w:pPr>
              <w:pStyle w:val="TDFmtTextSmLe"/>
            </w:pPr>
            <w:r>
              <w:t>b</w:t>
            </w:r>
            <w:r w:rsidR="006E56A3">
              <w:t>0</w:t>
            </w:r>
          </w:p>
        </w:tc>
        <w:tc>
          <w:tcPr>
            <w:tcW w:w="992" w:type="dxa"/>
          </w:tcPr>
          <w:p w14:paraId="65953765" w14:textId="77777777" w:rsidR="00530358" w:rsidRPr="006678D6" w:rsidRDefault="00530358" w:rsidP="008F4B16">
            <w:pPr>
              <w:pStyle w:val="TDFmtTextSmLe"/>
            </w:pPr>
            <w:r>
              <w:t>RW</w:t>
            </w:r>
          </w:p>
        </w:tc>
        <w:tc>
          <w:tcPr>
            <w:tcW w:w="4817" w:type="dxa"/>
          </w:tcPr>
          <w:p w14:paraId="748CD7F0" w14:textId="648291F6" w:rsidR="00530358" w:rsidRPr="006678D6" w:rsidRDefault="00F00AC3" w:rsidP="008F4B16">
            <w:pPr>
              <w:pStyle w:val="TDFmtTextSmLe"/>
            </w:pPr>
            <w:r>
              <w:t>C</w:t>
            </w:r>
            <w:r w:rsidR="006E56A3">
              <w:t>ustomer spare bit</w:t>
            </w:r>
          </w:p>
        </w:tc>
      </w:tr>
      <w:tr w:rsidR="006E56A3" w:rsidRPr="000276F0" w14:paraId="3E4E67B3" w14:textId="77777777" w:rsidTr="003336EE">
        <w:tc>
          <w:tcPr>
            <w:tcW w:w="566" w:type="dxa"/>
          </w:tcPr>
          <w:p w14:paraId="0C9AF535" w14:textId="62334C2A" w:rsidR="006E56A3" w:rsidRDefault="001726C0" w:rsidP="006E56A3">
            <w:pPr>
              <w:pStyle w:val="TDFmtTextSmLe"/>
            </w:pPr>
            <w:r>
              <w:t>6</w:t>
            </w:r>
          </w:p>
        </w:tc>
        <w:tc>
          <w:tcPr>
            <w:tcW w:w="1622" w:type="dxa"/>
          </w:tcPr>
          <w:p w14:paraId="2FBDA7D4" w14:textId="409959F4" w:rsidR="006E56A3" w:rsidRDefault="006E56A3" w:rsidP="006E56A3">
            <w:pPr>
              <w:pStyle w:val="TDFmtTextSmLe"/>
              <w:rPr>
                <w:rStyle w:val="CharQuotation"/>
              </w:rPr>
            </w:pPr>
            <w:r>
              <w:rPr>
                <w:rStyle w:val="CharQuotation"/>
              </w:rPr>
              <w:t>short_n_dis</w:t>
            </w:r>
          </w:p>
        </w:tc>
        <w:tc>
          <w:tcPr>
            <w:tcW w:w="1073" w:type="dxa"/>
          </w:tcPr>
          <w:p w14:paraId="19DC44FD" w14:textId="7B4E09D0" w:rsidR="006E56A3" w:rsidRDefault="006E56A3" w:rsidP="006E56A3">
            <w:pPr>
              <w:pStyle w:val="TDFmtTextSmLe"/>
            </w:pPr>
            <w:r>
              <w:t>b0</w:t>
            </w:r>
          </w:p>
        </w:tc>
        <w:tc>
          <w:tcPr>
            <w:tcW w:w="992" w:type="dxa"/>
          </w:tcPr>
          <w:p w14:paraId="324F50A3" w14:textId="7BDB6D64" w:rsidR="006E56A3" w:rsidRDefault="006E56A3" w:rsidP="006E56A3">
            <w:pPr>
              <w:pStyle w:val="TDFmtTextSmLe"/>
            </w:pPr>
            <w:r>
              <w:t>RW</w:t>
            </w:r>
          </w:p>
        </w:tc>
        <w:tc>
          <w:tcPr>
            <w:tcW w:w="4817" w:type="dxa"/>
          </w:tcPr>
          <w:p w14:paraId="2C0086D9" w14:textId="6155EDAA" w:rsidR="006E56A3" w:rsidRDefault="00F00AC3" w:rsidP="006E56A3">
            <w:pPr>
              <w:pStyle w:val="TDFmtTextSmLe"/>
            </w:pPr>
            <w:r>
              <w:t>D</w:t>
            </w:r>
            <w:r w:rsidR="006E56A3">
              <w:t>isables the output short circuit monitoring to GND</w:t>
            </w:r>
          </w:p>
          <w:p w14:paraId="2B41ED81" w14:textId="7F83BD35" w:rsidR="006E56A3" w:rsidRDefault="006E56A3" w:rsidP="006E56A3">
            <w:pPr>
              <w:pStyle w:val="TDFmtTextSmLe"/>
            </w:pPr>
            <w:r>
              <w:t xml:space="preserve">0 : </w:t>
            </w:r>
            <w:r w:rsidR="00F00AC3">
              <w:t>A</w:t>
            </w:r>
            <w:r>
              <w:t>ctive</w:t>
            </w:r>
          </w:p>
          <w:p w14:paraId="27D555EF" w14:textId="36AEE10D" w:rsidR="006E56A3" w:rsidRDefault="006E56A3" w:rsidP="00F00AC3">
            <w:pPr>
              <w:pStyle w:val="TDFmtTextSmLe"/>
            </w:pPr>
            <w:r>
              <w:t xml:space="preserve">1 : </w:t>
            </w:r>
            <w:r w:rsidR="00F00AC3">
              <w:t>I</w:t>
            </w:r>
            <w:r>
              <w:t>nactive</w:t>
            </w:r>
          </w:p>
        </w:tc>
      </w:tr>
      <w:tr w:rsidR="006E56A3" w:rsidRPr="000276F0" w14:paraId="3FDBD45D" w14:textId="77777777" w:rsidTr="003336EE">
        <w:tc>
          <w:tcPr>
            <w:tcW w:w="566" w:type="dxa"/>
          </w:tcPr>
          <w:p w14:paraId="6BE8E83C" w14:textId="56464C1B" w:rsidR="006E56A3" w:rsidRDefault="001726C0" w:rsidP="006E56A3">
            <w:pPr>
              <w:pStyle w:val="TDFmtTextSmLe"/>
            </w:pPr>
            <w:r>
              <w:t>5</w:t>
            </w:r>
          </w:p>
        </w:tc>
        <w:tc>
          <w:tcPr>
            <w:tcW w:w="1622" w:type="dxa"/>
          </w:tcPr>
          <w:p w14:paraId="612236DD" w14:textId="378C8033" w:rsidR="006E56A3" w:rsidRDefault="006E56A3" w:rsidP="006E56A3">
            <w:pPr>
              <w:pStyle w:val="TDFmtTextSmLe"/>
              <w:rPr>
                <w:rStyle w:val="CharQuotation"/>
              </w:rPr>
            </w:pPr>
            <w:r>
              <w:rPr>
                <w:rStyle w:val="CharQuotation"/>
              </w:rPr>
              <w:t>short_p_dis</w:t>
            </w:r>
          </w:p>
        </w:tc>
        <w:tc>
          <w:tcPr>
            <w:tcW w:w="1073" w:type="dxa"/>
          </w:tcPr>
          <w:p w14:paraId="789F99DE" w14:textId="608FD839" w:rsidR="006E56A3" w:rsidRDefault="006E56A3" w:rsidP="006E56A3">
            <w:pPr>
              <w:pStyle w:val="TDFmtTextSmLe"/>
            </w:pPr>
            <w:r>
              <w:t>b0</w:t>
            </w:r>
          </w:p>
        </w:tc>
        <w:tc>
          <w:tcPr>
            <w:tcW w:w="992" w:type="dxa"/>
          </w:tcPr>
          <w:p w14:paraId="1DDED4D5" w14:textId="0966E218" w:rsidR="006E56A3" w:rsidRDefault="006E56A3" w:rsidP="006E56A3">
            <w:pPr>
              <w:pStyle w:val="TDFmtTextSmLe"/>
            </w:pPr>
            <w:r>
              <w:t>RW</w:t>
            </w:r>
          </w:p>
        </w:tc>
        <w:tc>
          <w:tcPr>
            <w:tcW w:w="4817" w:type="dxa"/>
          </w:tcPr>
          <w:p w14:paraId="4AFC6EF6" w14:textId="1F928D4D" w:rsidR="006E56A3" w:rsidRDefault="00F00AC3" w:rsidP="006E56A3">
            <w:pPr>
              <w:pStyle w:val="TDFmtTextSmLe"/>
            </w:pPr>
            <w:r>
              <w:t>D</w:t>
            </w:r>
            <w:r w:rsidR="006E56A3">
              <w:t>isables the output short circuit monitoring to VCC</w:t>
            </w:r>
          </w:p>
          <w:p w14:paraId="5139AEB4" w14:textId="530214C0" w:rsidR="006E56A3" w:rsidRDefault="006E56A3" w:rsidP="006E56A3">
            <w:pPr>
              <w:pStyle w:val="TDFmtTextSmLe"/>
            </w:pPr>
            <w:r>
              <w:t xml:space="preserve">0 : </w:t>
            </w:r>
            <w:r w:rsidR="00F00AC3">
              <w:t>A</w:t>
            </w:r>
            <w:r>
              <w:t>ctive</w:t>
            </w:r>
          </w:p>
          <w:p w14:paraId="0897BA89" w14:textId="7CC179ED" w:rsidR="006E56A3" w:rsidRDefault="006E56A3" w:rsidP="00F00AC3">
            <w:pPr>
              <w:pStyle w:val="TDFmtTextSmLe"/>
            </w:pPr>
            <w:r>
              <w:t xml:space="preserve">1 : </w:t>
            </w:r>
            <w:r w:rsidR="00F00AC3">
              <w:t>I</w:t>
            </w:r>
            <w:r>
              <w:t>nactive</w:t>
            </w:r>
          </w:p>
        </w:tc>
      </w:tr>
      <w:tr w:rsidR="006E56A3" w:rsidRPr="000276F0" w14:paraId="417707AD" w14:textId="77777777" w:rsidTr="003336EE">
        <w:tc>
          <w:tcPr>
            <w:tcW w:w="566" w:type="dxa"/>
          </w:tcPr>
          <w:p w14:paraId="082C753C" w14:textId="136C4C55" w:rsidR="006E56A3" w:rsidRDefault="006E56A3" w:rsidP="006E56A3">
            <w:pPr>
              <w:pStyle w:val="TDFmtTextSmLe"/>
            </w:pPr>
            <w:r>
              <w:t>4</w:t>
            </w:r>
          </w:p>
        </w:tc>
        <w:tc>
          <w:tcPr>
            <w:tcW w:w="1622" w:type="dxa"/>
          </w:tcPr>
          <w:p w14:paraId="2C9A2E7E" w14:textId="547EE6E8" w:rsidR="006E56A3" w:rsidRDefault="006E56A3" w:rsidP="006E56A3">
            <w:pPr>
              <w:pStyle w:val="TDFmtTextSmLe"/>
              <w:rPr>
                <w:rStyle w:val="CharQuotation"/>
              </w:rPr>
            </w:pPr>
            <w:r>
              <w:rPr>
                <w:rStyle w:val="CharQuotation"/>
              </w:rPr>
              <w:t>AGC_cmp_high_thr</w:t>
            </w:r>
          </w:p>
        </w:tc>
        <w:tc>
          <w:tcPr>
            <w:tcW w:w="1073" w:type="dxa"/>
          </w:tcPr>
          <w:p w14:paraId="31F64FA2" w14:textId="6A183C84" w:rsidR="006E56A3" w:rsidRDefault="006E56A3" w:rsidP="006E56A3">
            <w:pPr>
              <w:pStyle w:val="TDFmtTextSmLe"/>
            </w:pPr>
            <w:r>
              <w:t>b0</w:t>
            </w:r>
          </w:p>
        </w:tc>
        <w:tc>
          <w:tcPr>
            <w:tcW w:w="992" w:type="dxa"/>
          </w:tcPr>
          <w:p w14:paraId="5159D05B" w14:textId="06400C6F" w:rsidR="006E56A3" w:rsidRDefault="006E56A3" w:rsidP="006E56A3">
            <w:pPr>
              <w:pStyle w:val="TDFmtTextSmLe"/>
            </w:pPr>
            <w:r>
              <w:t>RW</w:t>
            </w:r>
          </w:p>
        </w:tc>
        <w:tc>
          <w:tcPr>
            <w:tcW w:w="4817" w:type="dxa"/>
          </w:tcPr>
          <w:p w14:paraId="49BD5F52" w14:textId="31A39DBA" w:rsidR="006E56A3" w:rsidRDefault="00F00AC3" w:rsidP="006E56A3">
            <w:pPr>
              <w:pStyle w:val="TDFmtTextSmLe"/>
            </w:pPr>
            <w:r>
              <w:t>S</w:t>
            </w:r>
            <w:r w:rsidR="006E56A3">
              <w:t>ets all AGC threshold to a 30% higher value</w:t>
            </w:r>
          </w:p>
          <w:p w14:paraId="00FE9C4B" w14:textId="1E893E7D" w:rsidR="006E56A3" w:rsidRDefault="006E56A3" w:rsidP="006E56A3">
            <w:pPr>
              <w:pStyle w:val="TDFmtTextSmLe"/>
            </w:pPr>
            <w:r>
              <w:t xml:space="preserve">0 : </w:t>
            </w:r>
            <w:r w:rsidR="00F00AC3">
              <w:t>N</w:t>
            </w:r>
            <w:r>
              <w:t>ormal AGC comparator thresholds</w:t>
            </w:r>
          </w:p>
          <w:p w14:paraId="7D9B14B9" w14:textId="42BE9202" w:rsidR="006E56A3" w:rsidRDefault="006E56A3" w:rsidP="006E56A3">
            <w:pPr>
              <w:pStyle w:val="TDFmtTextSmLe"/>
            </w:pPr>
            <w:r>
              <w:t>1 : 30% higher AGC comparator thresholds</w:t>
            </w:r>
          </w:p>
        </w:tc>
      </w:tr>
      <w:tr w:rsidR="006E56A3" w:rsidRPr="000276F0" w14:paraId="4660D931" w14:textId="77777777" w:rsidTr="003336EE">
        <w:tc>
          <w:tcPr>
            <w:tcW w:w="566" w:type="dxa"/>
          </w:tcPr>
          <w:p w14:paraId="2EAFB9EE" w14:textId="4442DCC8" w:rsidR="006E56A3" w:rsidRDefault="006E56A3" w:rsidP="006E56A3">
            <w:pPr>
              <w:pStyle w:val="TDFmtTextSmLe"/>
            </w:pPr>
            <w:r>
              <w:t>3</w:t>
            </w:r>
          </w:p>
        </w:tc>
        <w:tc>
          <w:tcPr>
            <w:tcW w:w="1622" w:type="dxa"/>
          </w:tcPr>
          <w:p w14:paraId="267C9AF5" w14:textId="2145C61F" w:rsidR="006E56A3" w:rsidRDefault="006E56A3" w:rsidP="006E56A3">
            <w:pPr>
              <w:pStyle w:val="TDFmtTextSmLe"/>
              <w:rPr>
                <w:rStyle w:val="CharQuotation"/>
              </w:rPr>
            </w:pPr>
            <w:r>
              <w:rPr>
                <w:rStyle w:val="CharQuotation"/>
              </w:rPr>
              <w:t>gain_freeze</w:t>
            </w:r>
          </w:p>
        </w:tc>
        <w:tc>
          <w:tcPr>
            <w:tcW w:w="1073" w:type="dxa"/>
          </w:tcPr>
          <w:p w14:paraId="15516506" w14:textId="72EFDAC9" w:rsidR="006E56A3" w:rsidRDefault="006E56A3" w:rsidP="006E56A3">
            <w:pPr>
              <w:pStyle w:val="TDFmtTextSmLe"/>
            </w:pPr>
            <w:r>
              <w:t>b0</w:t>
            </w:r>
          </w:p>
        </w:tc>
        <w:tc>
          <w:tcPr>
            <w:tcW w:w="992" w:type="dxa"/>
          </w:tcPr>
          <w:p w14:paraId="6E9D5D9C" w14:textId="059B1509" w:rsidR="006E56A3" w:rsidRDefault="006E56A3" w:rsidP="006E56A3">
            <w:pPr>
              <w:pStyle w:val="TDFmtTextSmLe"/>
            </w:pPr>
            <w:r>
              <w:t>RW</w:t>
            </w:r>
          </w:p>
        </w:tc>
        <w:tc>
          <w:tcPr>
            <w:tcW w:w="4817" w:type="dxa"/>
          </w:tcPr>
          <w:p w14:paraId="1FD26351" w14:textId="0C7A5CF1" w:rsidR="006E56A3" w:rsidRDefault="00F00AC3" w:rsidP="006E56A3">
            <w:pPr>
              <w:pStyle w:val="TDFmtTextSmLe"/>
            </w:pPr>
            <w:r>
              <w:t>A</w:t>
            </w:r>
            <w:r w:rsidR="006E56A3">
              <w:t>llows to freeze the AGC gain factor after the boost to the V</w:t>
            </w:r>
            <w:r w:rsidR="006E56A3" w:rsidRPr="003150FE">
              <w:rPr>
                <w:vertAlign w:val="subscript"/>
              </w:rPr>
              <w:t>AGC_REG_H</w:t>
            </w:r>
            <w:r w:rsidR="006E56A3">
              <w:t xml:space="preserve"> threshold (depends on 3dB reduction setting)</w:t>
            </w:r>
          </w:p>
          <w:p w14:paraId="6538CAC1" w14:textId="0703E5A0" w:rsidR="006E56A3" w:rsidRDefault="006E56A3" w:rsidP="006E56A3">
            <w:pPr>
              <w:pStyle w:val="TDFmtTextSmLe"/>
            </w:pPr>
            <w:r>
              <w:t xml:space="preserve">0 : </w:t>
            </w:r>
            <w:r w:rsidR="00F00AC3">
              <w:t>N</w:t>
            </w:r>
            <w:r>
              <w:t>o gain freeze</w:t>
            </w:r>
          </w:p>
          <w:p w14:paraId="261D1FFC" w14:textId="15FA1BE3" w:rsidR="006E56A3" w:rsidRDefault="006E56A3" w:rsidP="00F00AC3">
            <w:pPr>
              <w:pStyle w:val="TDFmtTextSmLe"/>
            </w:pPr>
            <w:r>
              <w:t xml:space="preserve">1 : </w:t>
            </w:r>
            <w:r w:rsidR="00F00AC3">
              <w:t>G</w:t>
            </w:r>
            <w:r>
              <w:t>ain freeze after boost</w:t>
            </w:r>
            <w:r>
              <w:br/>
              <w:t xml:space="preserve">(if </w:t>
            </w:r>
            <w:r w:rsidRPr="003150FE">
              <w:rPr>
                <w:i/>
              </w:rPr>
              <w:t>dis_AGC_3dBred</w:t>
            </w:r>
            <w:r>
              <w:t xml:space="preserve"> is set)</w:t>
            </w:r>
            <w:r>
              <w:br/>
              <w:t>or after boost + 3dB reduction</w:t>
            </w:r>
            <w:r>
              <w:br/>
              <w:t xml:space="preserve">(if </w:t>
            </w:r>
            <w:r w:rsidRPr="003150FE">
              <w:rPr>
                <w:i/>
              </w:rPr>
              <w:t>dis_AGC_3dBred</w:t>
            </w:r>
            <w:r>
              <w:t xml:space="preserve"> is not set)</w:t>
            </w:r>
          </w:p>
        </w:tc>
      </w:tr>
      <w:tr w:rsidR="006E56A3" w:rsidRPr="000276F0" w14:paraId="57744974" w14:textId="77777777" w:rsidTr="003336EE">
        <w:tc>
          <w:tcPr>
            <w:tcW w:w="566" w:type="dxa"/>
          </w:tcPr>
          <w:p w14:paraId="3883BE76" w14:textId="62D1A087" w:rsidR="006E56A3" w:rsidRDefault="006E56A3" w:rsidP="006E56A3">
            <w:pPr>
              <w:pStyle w:val="TDFmtTextSmLe"/>
            </w:pPr>
            <w:r>
              <w:t>2</w:t>
            </w:r>
          </w:p>
        </w:tc>
        <w:tc>
          <w:tcPr>
            <w:tcW w:w="1622" w:type="dxa"/>
          </w:tcPr>
          <w:p w14:paraId="312E90BB" w14:textId="650A0BB0" w:rsidR="006E56A3" w:rsidRDefault="006E56A3" w:rsidP="006E56A3">
            <w:pPr>
              <w:pStyle w:val="TDFmtTextSmLe"/>
              <w:rPr>
                <w:rStyle w:val="CharQuotation"/>
              </w:rPr>
            </w:pPr>
            <w:r>
              <w:rPr>
                <w:rStyle w:val="CharQuotation"/>
              </w:rPr>
              <w:t>dis_AGC_3dBred</w:t>
            </w:r>
          </w:p>
        </w:tc>
        <w:tc>
          <w:tcPr>
            <w:tcW w:w="1073" w:type="dxa"/>
          </w:tcPr>
          <w:p w14:paraId="62732F65" w14:textId="19FFC9B5" w:rsidR="006E56A3" w:rsidRDefault="006E56A3" w:rsidP="006E56A3">
            <w:pPr>
              <w:pStyle w:val="TDFmtTextSmLe"/>
            </w:pPr>
            <w:r>
              <w:t>b0</w:t>
            </w:r>
          </w:p>
        </w:tc>
        <w:tc>
          <w:tcPr>
            <w:tcW w:w="992" w:type="dxa"/>
          </w:tcPr>
          <w:p w14:paraId="77EE313F" w14:textId="15719D21" w:rsidR="006E56A3" w:rsidRDefault="006E56A3" w:rsidP="006E56A3">
            <w:pPr>
              <w:pStyle w:val="TDFmtTextSmLe"/>
            </w:pPr>
            <w:r>
              <w:t>RW</w:t>
            </w:r>
          </w:p>
        </w:tc>
        <w:tc>
          <w:tcPr>
            <w:tcW w:w="4817" w:type="dxa"/>
          </w:tcPr>
          <w:p w14:paraId="396A5BC4" w14:textId="5C465AEC" w:rsidR="006E56A3" w:rsidRDefault="00F00AC3" w:rsidP="006E56A3">
            <w:pPr>
              <w:pStyle w:val="TDFmtTextSmLe"/>
            </w:pPr>
            <w:r>
              <w:t>D</w:t>
            </w:r>
            <w:r w:rsidR="006E56A3">
              <w:t>isables the AGC gain factor reduction of 3dB after the boost to the V</w:t>
            </w:r>
            <w:r w:rsidR="006E56A3" w:rsidRPr="003150FE">
              <w:rPr>
                <w:vertAlign w:val="subscript"/>
              </w:rPr>
              <w:t>AGC_REG_H</w:t>
            </w:r>
            <w:r w:rsidR="006E56A3">
              <w:t xml:space="preserve"> threshold</w:t>
            </w:r>
          </w:p>
          <w:p w14:paraId="404F43B2" w14:textId="77777777" w:rsidR="006E56A3" w:rsidRDefault="006E56A3" w:rsidP="006E56A3">
            <w:pPr>
              <w:pStyle w:val="TDFmtTextSmLe"/>
            </w:pPr>
            <w:r>
              <w:t>0 : 3dB gain reduction</w:t>
            </w:r>
          </w:p>
          <w:p w14:paraId="07E42BE3" w14:textId="764D681B" w:rsidR="006E56A3" w:rsidRDefault="006E56A3" w:rsidP="00F00AC3">
            <w:pPr>
              <w:pStyle w:val="TDFmtTextSmLe"/>
            </w:pPr>
            <w:r>
              <w:t xml:space="preserve">1 : </w:t>
            </w:r>
            <w:r w:rsidR="00F00AC3">
              <w:t>N</w:t>
            </w:r>
            <w:r>
              <w:t>o gain reduction</w:t>
            </w:r>
          </w:p>
        </w:tc>
      </w:tr>
      <w:tr w:rsidR="006E56A3" w:rsidRPr="000276F0" w14:paraId="742BAB68" w14:textId="77777777" w:rsidTr="003336EE">
        <w:tc>
          <w:tcPr>
            <w:tcW w:w="566" w:type="dxa"/>
          </w:tcPr>
          <w:p w14:paraId="6F17B499" w14:textId="01A48C07" w:rsidR="006E56A3" w:rsidRDefault="006E56A3" w:rsidP="006E56A3">
            <w:pPr>
              <w:pStyle w:val="TDFmtTextSmLe"/>
            </w:pPr>
            <w:r>
              <w:t>1</w:t>
            </w:r>
          </w:p>
        </w:tc>
        <w:tc>
          <w:tcPr>
            <w:tcW w:w="1622" w:type="dxa"/>
          </w:tcPr>
          <w:p w14:paraId="7B783575" w14:textId="09B6AA83" w:rsidR="006E56A3" w:rsidRDefault="006E56A3" w:rsidP="006E56A3">
            <w:pPr>
              <w:pStyle w:val="TDFmtTextSmLe"/>
              <w:rPr>
                <w:rStyle w:val="CharQuotation"/>
              </w:rPr>
            </w:pPr>
            <w:r>
              <w:rPr>
                <w:rStyle w:val="CharQuotation"/>
              </w:rPr>
              <w:t>dis_AGC_boost</w:t>
            </w:r>
          </w:p>
        </w:tc>
        <w:tc>
          <w:tcPr>
            <w:tcW w:w="1073" w:type="dxa"/>
          </w:tcPr>
          <w:p w14:paraId="4DA7CEA7" w14:textId="38FC71CA" w:rsidR="006E56A3" w:rsidRDefault="006E56A3" w:rsidP="006E56A3">
            <w:pPr>
              <w:pStyle w:val="TDFmtTextSmLe"/>
            </w:pPr>
            <w:r>
              <w:t>b0</w:t>
            </w:r>
          </w:p>
        </w:tc>
        <w:tc>
          <w:tcPr>
            <w:tcW w:w="992" w:type="dxa"/>
          </w:tcPr>
          <w:p w14:paraId="39AFADF7" w14:textId="4802F3EE" w:rsidR="006E56A3" w:rsidRDefault="006E56A3" w:rsidP="006E56A3">
            <w:pPr>
              <w:pStyle w:val="TDFmtTextSmLe"/>
            </w:pPr>
            <w:r>
              <w:t>RW</w:t>
            </w:r>
          </w:p>
        </w:tc>
        <w:tc>
          <w:tcPr>
            <w:tcW w:w="4817" w:type="dxa"/>
          </w:tcPr>
          <w:p w14:paraId="3D68934B" w14:textId="77777777" w:rsidR="006E56A3" w:rsidRDefault="006E56A3" w:rsidP="006E56A3">
            <w:pPr>
              <w:pStyle w:val="TDFmtTextSmLe"/>
            </w:pPr>
            <w:r>
              <w:t>Disables the automatic AGC incrementing (boost) after startup up the 70% threshold or code 109</w:t>
            </w:r>
          </w:p>
          <w:p w14:paraId="6FE776D1" w14:textId="77777777" w:rsidR="006E56A3" w:rsidRDefault="006E56A3" w:rsidP="006E56A3">
            <w:pPr>
              <w:pStyle w:val="TDFmtTextSmLe"/>
            </w:pPr>
            <w:r>
              <w:t>0 : AGC boost enabled</w:t>
            </w:r>
          </w:p>
          <w:p w14:paraId="23B1B9A5" w14:textId="1DC61036" w:rsidR="006E56A3" w:rsidRDefault="006E56A3" w:rsidP="006E56A3">
            <w:pPr>
              <w:pStyle w:val="TDFmtTextSmLe"/>
            </w:pPr>
            <w:r>
              <w:t>1 : AGC boost disabled</w:t>
            </w:r>
          </w:p>
        </w:tc>
      </w:tr>
      <w:tr w:rsidR="006E56A3" w:rsidRPr="000276F0" w14:paraId="0D264A8C" w14:textId="77777777" w:rsidTr="003336EE">
        <w:tc>
          <w:tcPr>
            <w:tcW w:w="566" w:type="dxa"/>
          </w:tcPr>
          <w:p w14:paraId="3EEFF230" w14:textId="49670F40" w:rsidR="006E56A3" w:rsidRDefault="006E56A3" w:rsidP="006E56A3">
            <w:pPr>
              <w:pStyle w:val="TDFmtTextSmLe"/>
            </w:pPr>
            <w:r>
              <w:t>0</w:t>
            </w:r>
          </w:p>
        </w:tc>
        <w:tc>
          <w:tcPr>
            <w:tcW w:w="1622" w:type="dxa"/>
          </w:tcPr>
          <w:p w14:paraId="162AE59F" w14:textId="431EDEB3" w:rsidR="006E56A3" w:rsidRDefault="006E56A3" w:rsidP="006E56A3">
            <w:pPr>
              <w:pStyle w:val="TDFmtTextSmLe"/>
              <w:rPr>
                <w:rStyle w:val="CharQuotation"/>
              </w:rPr>
            </w:pPr>
            <w:r>
              <w:rPr>
                <w:rStyle w:val="CharQuotation"/>
              </w:rPr>
              <w:t>en_out_startup</w:t>
            </w:r>
          </w:p>
        </w:tc>
        <w:tc>
          <w:tcPr>
            <w:tcW w:w="1073" w:type="dxa"/>
          </w:tcPr>
          <w:p w14:paraId="06B7B17F" w14:textId="3256BCDF" w:rsidR="006E56A3" w:rsidRDefault="006E56A3" w:rsidP="006E56A3">
            <w:pPr>
              <w:pStyle w:val="TDFmtTextSmLe"/>
            </w:pPr>
            <w:r>
              <w:t>b0</w:t>
            </w:r>
          </w:p>
        </w:tc>
        <w:tc>
          <w:tcPr>
            <w:tcW w:w="992" w:type="dxa"/>
          </w:tcPr>
          <w:p w14:paraId="50211978" w14:textId="44987AF9" w:rsidR="006E56A3" w:rsidRDefault="006E56A3" w:rsidP="006E56A3">
            <w:pPr>
              <w:pStyle w:val="TDFmtTextSmLe"/>
            </w:pPr>
            <w:r>
              <w:t>RW</w:t>
            </w:r>
          </w:p>
        </w:tc>
        <w:tc>
          <w:tcPr>
            <w:tcW w:w="4817" w:type="dxa"/>
          </w:tcPr>
          <w:p w14:paraId="28B272A2" w14:textId="77777777" w:rsidR="006E56A3" w:rsidRDefault="006E56A3" w:rsidP="006E56A3">
            <w:pPr>
              <w:pStyle w:val="TDFmtTextSmLe"/>
            </w:pPr>
            <w:r>
              <w:t>Enables the analog SIN/COS outputs also during startup phase</w:t>
            </w:r>
          </w:p>
          <w:p w14:paraId="60E471F6" w14:textId="77777777" w:rsidR="006E56A3" w:rsidRDefault="006E56A3" w:rsidP="006E56A3">
            <w:pPr>
              <w:pStyle w:val="TDFmtTextSmLe"/>
            </w:pPr>
            <w:r>
              <w:t>0 : SIN/COS outputs are disabled during startup phase</w:t>
            </w:r>
          </w:p>
          <w:p w14:paraId="20DB039C" w14:textId="36F4E4A7" w:rsidR="006E56A3" w:rsidRDefault="006E56A3" w:rsidP="006E56A3">
            <w:pPr>
              <w:pStyle w:val="TDFmtTextSmLe"/>
            </w:pPr>
            <w:r>
              <w:t>1 : SIN/COS outputs are enabled during startup phase</w:t>
            </w:r>
          </w:p>
        </w:tc>
      </w:tr>
    </w:tbl>
    <w:p w14:paraId="75B7F61C" w14:textId="77777777" w:rsidR="00530358" w:rsidRPr="00530358" w:rsidRDefault="00530358" w:rsidP="00F00AC3">
      <w:pPr>
        <w:pStyle w:val="TDSpaceBelow"/>
      </w:pPr>
    </w:p>
    <w:p w14:paraId="74E6645B" w14:textId="7211D1CC" w:rsidR="00AD2568" w:rsidRDefault="00AD2568" w:rsidP="00AD2568">
      <w:pPr>
        <w:pStyle w:val="Heading3"/>
      </w:pPr>
      <w:r>
        <w:t>P2RAM_BYTE_14 Register (Address 1d</w:t>
      </w:r>
      <w:r w:rsidRPr="00583AB3">
        <w:t>h)</w:t>
      </w:r>
    </w:p>
    <w:tbl>
      <w:tblPr>
        <w:tblStyle w:val="amsTABXHeaderTechData"/>
        <w:tblW w:w="0" w:type="auto"/>
        <w:tblLook w:val="04A0" w:firstRow="1" w:lastRow="0" w:firstColumn="1" w:lastColumn="0" w:noHBand="0" w:noVBand="1"/>
      </w:tblPr>
      <w:tblGrid>
        <w:gridCol w:w="430"/>
        <w:gridCol w:w="1625"/>
        <w:gridCol w:w="780"/>
        <w:gridCol w:w="851"/>
        <w:gridCol w:w="5338"/>
        <w:gridCol w:w="46"/>
      </w:tblGrid>
      <w:tr w:rsidR="00AD2568" w:rsidRPr="000276F0" w14:paraId="64E53EF5" w14:textId="77777777" w:rsidTr="003336EE">
        <w:trPr>
          <w:cnfStyle w:val="100000000000" w:firstRow="1" w:lastRow="0" w:firstColumn="0" w:lastColumn="0" w:oddVBand="0" w:evenVBand="0" w:oddHBand="0" w:evenHBand="0" w:firstRowFirstColumn="0" w:firstRowLastColumn="0" w:lastRowFirstColumn="0" w:lastRowLastColumn="0"/>
          <w:cantSplit w:val="0"/>
          <w:tblHeader/>
        </w:trPr>
        <w:tc>
          <w:tcPr>
            <w:tcW w:w="2055" w:type="dxa"/>
            <w:gridSpan w:val="2"/>
          </w:tcPr>
          <w:p w14:paraId="25B08ABA" w14:textId="0120F9D6" w:rsidR="00AD2568" w:rsidRPr="006678D6" w:rsidRDefault="00AD2568" w:rsidP="003336EE">
            <w:pPr>
              <w:pStyle w:val="TDFmtHeaderSmLe"/>
            </w:pPr>
            <w:r>
              <w:t>Addr: 1dh</w:t>
            </w:r>
          </w:p>
        </w:tc>
        <w:tc>
          <w:tcPr>
            <w:tcW w:w="7015" w:type="dxa"/>
            <w:gridSpan w:val="4"/>
          </w:tcPr>
          <w:p w14:paraId="00C6C7A2" w14:textId="718569B4" w:rsidR="00AD2568" w:rsidRPr="006678D6" w:rsidRDefault="00AD2568" w:rsidP="003336EE">
            <w:pPr>
              <w:pStyle w:val="TDFmtHeaderSmLe"/>
            </w:pPr>
            <w:r>
              <w:t>P2RAM_BYTE_14</w:t>
            </w:r>
          </w:p>
        </w:tc>
      </w:tr>
      <w:tr w:rsidR="00AD2568" w:rsidRPr="000276F0" w14:paraId="5B6BF7C6" w14:textId="77777777" w:rsidTr="003336EE">
        <w:trPr>
          <w:cnfStyle w:val="100000000000" w:firstRow="1" w:lastRow="0" w:firstColumn="0" w:lastColumn="0" w:oddVBand="0" w:evenVBand="0" w:oddHBand="0" w:evenHBand="0" w:firstRowFirstColumn="0" w:firstRowLastColumn="0" w:lastRowFirstColumn="0" w:lastRowLastColumn="0"/>
          <w:tblHeader/>
        </w:trPr>
        <w:tc>
          <w:tcPr>
            <w:tcW w:w="430" w:type="dxa"/>
          </w:tcPr>
          <w:p w14:paraId="49AD242E" w14:textId="77777777" w:rsidR="00AD2568" w:rsidRPr="006678D6" w:rsidRDefault="00AD2568" w:rsidP="003336EE">
            <w:pPr>
              <w:pStyle w:val="TDFmtHeaderSmLe"/>
            </w:pPr>
            <w:r w:rsidRPr="00A00210">
              <w:t>Bit</w:t>
            </w:r>
          </w:p>
        </w:tc>
        <w:tc>
          <w:tcPr>
            <w:tcW w:w="1625" w:type="dxa"/>
          </w:tcPr>
          <w:p w14:paraId="1251E296" w14:textId="77777777" w:rsidR="00AD2568" w:rsidRPr="006678D6" w:rsidRDefault="00AD2568" w:rsidP="003336EE">
            <w:pPr>
              <w:pStyle w:val="TDFmtHeaderSmLe"/>
            </w:pPr>
            <w:r w:rsidRPr="00A00210">
              <w:t>Bit Name</w:t>
            </w:r>
          </w:p>
        </w:tc>
        <w:tc>
          <w:tcPr>
            <w:tcW w:w="780" w:type="dxa"/>
          </w:tcPr>
          <w:p w14:paraId="6A6E6137" w14:textId="77777777" w:rsidR="00AD2568" w:rsidRPr="006678D6" w:rsidRDefault="00AD2568" w:rsidP="003336EE">
            <w:pPr>
              <w:pStyle w:val="TDFmtHeaderSmLe"/>
            </w:pPr>
            <w:r w:rsidRPr="00A00210">
              <w:t>Default</w:t>
            </w:r>
          </w:p>
        </w:tc>
        <w:tc>
          <w:tcPr>
            <w:tcW w:w="851" w:type="dxa"/>
          </w:tcPr>
          <w:p w14:paraId="27947B2F" w14:textId="77777777" w:rsidR="00AD2568" w:rsidRPr="006678D6" w:rsidRDefault="00AD2568" w:rsidP="003336EE">
            <w:pPr>
              <w:pStyle w:val="TDFmtHeaderSmLe"/>
            </w:pPr>
            <w:r w:rsidRPr="00A00210">
              <w:t>Access</w:t>
            </w:r>
          </w:p>
        </w:tc>
        <w:tc>
          <w:tcPr>
            <w:tcW w:w="5384" w:type="dxa"/>
            <w:gridSpan w:val="2"/>
          </w:tcPr>
          <w:p w14:paraId="06468BC0" w14:textId="77777777" w:rsidR="00AD2568" w:rsidRPr="006678D6" w:rsidRDefault="00AD2568" w:rsidP="003336EE">
            <w:pPr>
              <w:pStyle w:val="TDFmtHeaderSmLe"/>
            </w:pPr>
            <w:r w:rsidRPr="00A00210">
              <w:t>Bit Description</w:t>
            </w:r>
          </w:p>
        </w:tc>
      </w:tr>
      <w:tr w:rsidR="00142D20" w:rsidRPr="000276F0" w14:paraId="3665670D" w14:textId="77777777" w:rsidTr="003336EE">
        <w:trPr>
          <w:gridAfter w:val="1"/>
          <w:wAfter w:w="46" w:type="dxa"/>
        </w:trPr>
        <w:tc>
          <w:tcPr>
            <w:tcW w:w="430" w:type="dxa"/>
          </w:tcPr>
          <w:p w14:paraId="557F8ED1" w14:textId="77777777" w:rsidR="00142D20" w:rsidRPr="006678D6" w:rsidRDefault="00142D20" w:rsidP="007D031E">
            <w:pPr>
              <w:pStyle w:val="TDFmtTextSmLe"/>
            </w:pPr>
            <w:r>
              <w:t>7</w:t>
            </w:r>
          </w:p>
        </w:tc>
        <w:tc>
          <w:tcPr>
            <w:tcW w:w="1625" w:type="dxa"/>
          </w:tcPr>
          <w:p w14:paraId="1996DA58" w14:textId="046A3B48" w:rsidR="00142D20" w:rsidRPr="00F4076B" w:rsidRDefault="00142D20" w:rsidP="007D031E">
            <w:pPr>
              <w:pStyle w:val="TDFmtTextSmLe"/>
              <w:rPr>
                <w:rStyle w:val="CharQuotation"/>
              </w:rPr>
            </w:pPr>
            <w:r>
              <w:rPr>
                <w:rStyle w:val="CharQuotation"/>
              </w:rPr>
              <w:t>signaling_disable</w:t>
            </w:r>
          </w:p>
        </w:tc>
        <w:tc>
          <w:tcPr>
            <w:tcW w:w="780" w:type="dxa"/>
          </w:tcPr>
          <w:p w14:paraId="4B432375" w14:textId="77777777" w:rsidR="00142D20" w:rsidRPr="006678D6" w:rsidRDefault="00142D20" w:rsidP="007D031E">
            <w:pPr>
              <w:pStyle w:val="TDFmtTextSmLe"/>
            </w:pPr>
            <w:r>
              <w:t>b0</w:t>
            </w:r>
          </w:p>
        </w:tc>
        <w:tc>
          <w:tcPr>
            <w:tcW w:w="851" w:type="dxa"/>
          </w:tcPr>
          <w:p w14:paraId="69B40FE6" w14:textId="77777777" w:rsidR="00142D20" w:rsidRPr="006678D6" w:rsidRDefault="00142D20" w:rsidP="007D031E">
            <w:pPr>
              <w:pStyle w:val="TDFmtTextSmLe"/>
            </w:pPr>
            <w:r>
              <w:t>RW</w:t>
            </w:r>
          </w:p>
        </w:tc>
        <w:tc>
          <w:tcPr>
            <w:tcW w:w="5338" w:type="dxa"/>
          </w:tcPr>
          <w:p w14:paraId="3BD2E6F0" w14:textId="77777777" w:rsidR="00142D20" w:rsidRDefault="00142D20" w:rsidP="007D031E">
            <w:pPr>
              <w:pStyle w:val="TDFmtTextSmLe"/>
            </w:pPr>
            <w:r>
              <w:t>Disables the signaling of failure type on analog outputs</w:t>
            </w:r>
          </w:p>
          <w:p w14:paraId="24F24CBF" w14:textId="654B7424" w:rsidR="00142D20" w:rsidRDefault="00F00AC3" w:rsidP="007D031E">
            <w:pPr>
              <w:pStyle w:val="TDFmtTextSmLe"/>
            </w:pPr>
            <w:r>
              <w:t>0 : F</w:t>
            </w:r>
            <w:r w:rsidR="00142D20">
              <w:t>ailure signaling on outputs enabled</w:t>
            </w:r>
          </w:p>
          <w:p w14:paraId="7E7700C4" w14:textId="42023D82" w:rsidR="00142D20" w:rsidRPr="006678D6" w:rsidRDefault="00142D20" w:rsidP="007D031E">
            <w:pPr>
              <w:pStyle w:val="TDFmtTextSmLe"/>
            </w:pPr>
            <w:r>
              <w:t xml:space="preserve">1 : </w:t>
            </w:r>
            <w:r w:rsidR="00F00AC3">
              <w:t>F</w:t>
            </w:r>
            <w:r>
              <w:t>ailure signaling on outputs disabled</w:t>
            </w:r>
          </w:p>
        </w:tc>
      </w:tr>
      <w:tr w:rsidR="00142D20" w:rsidRPr="000276F0" w14:paraId="054035DD" w14:textId="77777777" w:rsidTr="003336EE">
        <w:trPr>
          <w:gridAfter w:val="1"/>
          <w:wAfter w:w="46" w:type="dxa"/>
        </w:trPr>
        <w:tc>
          <w:tcPr>
            <w:tcW w:w="430" w:type="dxa"/>
          </w:tcPr>
          <w:p w14:paraId="07854718" w14:textId="77777777" w:rsidR="00142D20" w:rsidRPr="006678D6" w:rsidRDefault="00142D20" w:rsidP="007D031E">
            <w:pPr>
              <w:pStyle w:val="TDFmtTextSmLe"/>
            </w:pPr>
            <w:r>
              <w:t>6</w:t>
            </w:r>
          </w:p>
        </w:tc>
        <w:tc>
          <w:tcPr>
            <w:tcW w:w="1625" w:type="dxa"/>
          </w:tcPr>
          <w:p w14:paraId="1F051BEB" w14:textId="68A902BF" w:rsidR="00142D20" w:rsidRPr="00F4076B" w:rsidRDefault="00142D20" w:rsidP="007D031E">
            <w:pPr>
              <w:pStyle w:val="TDFmtTextSmLe"/>
              <w:rPr>
                <w:rStyle w:val="CharQuotation"/>
              </w:rPr>
            </w:pPr>
            <w:r>
              <w:rPr>
                <w:rStyle w:val="CharQuotation"/>
              </w:rPr>
              <w:t>gain_check_disable</w:t>
            </w:r>
          </w:p>
        </w:tc>
        <w:tc>
          <w:tcPr>
            <w:tcW w:w="780" w:type="dxa"/>
          </w:tcPr>
          <w:p w14:paraId="220CC2B1" w14:textId="77777777" w:rsidR="00142D20" w:rsidRPr="006678D6" w:rsidRDefault="00142D20" w:rsidP="007D031E">
            <w:pPr>
              <w:pStyle w:val="TDFmtTextSmLe"/>
            </w:pPr>
            <w:r>
              <w:t>b0</w:t>
            </w:r>
          </w:p>
        </w:tc>
        <w:tc>
          <w:tcPr>
            <w:tcW w:w="851" w:type="dxa"/>
          </w:tcPr>
          <w:p w14:paraId="5E95BC3E" w14:textId="77777777" w:rsidR="00142D20" w:rsidRPr="006678D6" w:rsidRDefault="00142D20" w:rsidP="007D031E">
            <w:pPr>
              <w:pStyle w:val="TDFmtTextSmLe"/>
            </w:pPr>
            <w:r>
              <w:t>RW</w:t>
            </w:r>
          </w:p>
        </w:tc>
        <w:tc>
          <w:tcPr>
            <w:tcW w:w="5338" w:type="dxa"/>
          </w:tcPr>
          <w:p w14:paraId="31637C5A" w14:textId="77777777" w:rsidR="00142D20" w:rsidRDefault="00142D20" w:rsidP="007D031E">
            <w:pPr>
              <w:pStyle w:val="TDFmtTextSmLe"/>
            </w:pPr>
            <w:r>
              <w:t>Disables the output signal amplitude monitoring (signal too high/too low)</w:t>
            </w:r>
          </w:p>
          <w:p w14:paraId="50A65CC4" w14:textId="25058587" w:rsidR="00142D20" w:rsidRDefault="00142D20" w:rsidP="007D031E">
            <w:pPr>
              <w:pStyle w:val="TDFmtTextSmLe"/>
            </w:pPr>
            <w:r>
              <w:t xml:space="preserve">0 : </w:t>
            </w:r>
            <w:r w:rsidR="00F00AC3">
              <w:t>O</w:t>
            </w:r>
            <w:r>
              <w:t>utput signal amplitude monitoring enabled</w:t>
            </w:r>
          </w:p>
          <w:p w14:paraId="19419D67" w14:textId="122461FB" w:rsidR="00142D20" w:rsidRPr="006678D6" w:rsidRDefault="00142D20" w:rsidP="007D031E">
            <w:pPr>
              <w:pStyle w:val="TDFmtTextSmLe"/>
            </w:pPr>
            <w:r>
              <w:lastRenderedPageBreak/>
              <w:t xml:space="preserve">1 : </w:t>
            </w:r>
            <w:r w:rsidR="00F00AC3">
              <w:t>O</w:t>
            </w:r>
            <w:r>
              <w:t>utput signal amplitude monitoring disabled</w:t>
            </w:r>
          </w:p>
        </w:tc>
      </w:tr>
      <w:tr w:rsidR="00142D20" w:rsidRPr="000276F0" w14:paraId="0655BA4D" w14:textId="77777777" w:rsidTr="003336EE">
        <w:trPr>
          <w:gridAfter w:val="1"/>
          <w:wAfter w:w="46" w:type="dxa"/>
        </w:trPr>
        <w:tc>
          <w:tcPr>
            <w:tcW w:w="430" w:type="dxa"/>
          </w:tcPr>
          <w:p w14:paraId="0B5F10AB" w14:textId="77777777" w:rsidR="00142D20" w:rsidRPr="006678D6" w:rsidRDefault="00142D20" w:rsidP="007D031E">
            <w:pPr>
              <w:pStyle w:val="TDFmtTextSmLe"/>
            </w:pPr>
            <w:r>
              <w:lastRenderedPageBreak/>
              <w:t>5</w:t>
            </w:r>
          </w:p>
        </w:tc>
        <w:tc>
          <w:tcPr>
            <w:tcW w:w="1625" w:type="dxa"/>
          </w:tcPr>
          <w:p w14:paraId="590F1822" w14:textId="063B7723" w:rsidR="00142D20" w:rsidRPr="00F4076B" w:rsidRDefault="00142D20" w:rsidP="007D031E">
            <w:pPr>
              <w:pStyle w:val="TDFmtTextSmLe"/>
              <w:rPr>
                <w:rStyle w:val="CharQuotation"/>
              </w:rPr>
            </w:pPr>
            <w:r>
              <w:rPr>
                <w:rStyle w:val="CharQuotation"/>
              </w:rPr>
              <w:t>LC_wide_range</w:t>
            </w:r>
          </w:p>
        </w:tc>
        <w:tc>
          <w:tcPr>
            <w:tcW w:w="780" w:type="dxa"/>
          </w:tcPr>
          <w:p w14:paraId="331DAA0B" w14:textId="77777777" w:rsidR="00142D20" w:rsidRPr="006678D6" w:rsidRDefault="00142D20" w:rsidP="007D031E">
            <w:pPr>
              <w:pStyle w:val="TDFmtTextSmLe"/>
            </w:pPr>
            <w:r>
              <w:t>b0</w:t>
            </w:r>
          </w:p>
        </w:tc>
        <w:tc>
          <w:tcPr>
            <w:tcW w:w="851" w:type="dxa"/>
          </w:tcPr>
          <w:p w14:paraId="14112BBC" w14:textId="77777777" w:rsidR="00142D20" w:rsidRPr="006678D6" w:rsidRDefault="00142D20" w:rsidP="007D031E">
            <w:pPr>
              <w:pStyle w:val="TDFmtTextSmLe"/>
            </w:pPr>
            <w:r>
              <w:t>RW</w:t>
            </w:r>
          </w:p>
        </w:tc>
        <w:tc>
          <w:tcPr>
            <w:tcW w:w="5338" w:type="dxa"/>
          </w:tcPr>
          <w:p w14:paraId="71C78690" w14:textId="77777777" w:rsidR="00142D20" w:rsidRDefault="00142D20" w:rsidP="007D031E">
            <w:pPr>
              <w:pStyle w:val="TDFmtTextSmLe"/>
            </w:pPr>
            <w:r>
              <w:t>Set a wider range for LC frequency check in watchdog</w:t>
            </w:r>
          </w:p>
          <w:p w14:paraId="0E823628" w14:textId="77777777" w:rsidR="00142D20" w:rsidRDefault="00142D20" w:rsidP="007D031E">
            <w:pPr>
              <w:pStyle w:val="TDFmtTextSmLe"/>
            </w:pPr>
            <w:r>
              <w:t>0 : LC check counter range (26/55)</w:t>
            </w:r>
          </w:p>
          <w:p w14:paraId="3464491D" w14:textId="065154A0" w:rsidR="00142D20" w:rsidRPr="006678D6" w:rsidRDefault="00142D20" w:rsidP="007D031E">
            <w:pPr>
              <w:pStyle w:val="TDFmtTextSmLe"/>
            </w:pPr>
            <w:r>
              <w:t>1 : LC check counter range (</w:t>
            </w:r>
            <w:r w:rsidR="00AC1DDA">
              <w:t>26/75</w:t>
            </w:r>
            <w:r>
              <w:t>)</w:t>
            </w:r>
          </w:p>
        </w:tc>
      </w:tr>
      <w:tr w:rsidR="00142D20" w:rsidRPr="000276F0" w14:paraId="533319FD" w14:textId="77777777" w:rsidTr="003336EE">
        <w:trPr>
          <w:gridAfter w:val="1"/>
          <w:wAfter w:w="46" w:type="dxa"/>
        </w:trPr>
        <w:tc>
          <w:tcPr>
            <w:tcW w:w="430" w:type="dxa"/>
          </w:tcPr>
          <w:p w14:paraId="21D8CA81" w14:textId="77777777" w:rsidR="00142D20" w:rsidRPr="006678D6" w:rsidRDefault="00142D20" w:rsidP="007D031E">
            <w:pPr>
              <w:pStyle w:val="TDFmtTextSmLe"/>
            </w:pPr>
            <w:r>
              <w:t>4</w:t>
            </w:r>
          </w:p>
        </w:tc>
        <w:tc>
          <w:tcPr>
            <w:tcW w:w="1625" w:type="dxa"/>
          </w:tcPr>
          <w:p w14:paraId="14DD88FD" w14:textId="0A0F8E9F" w:rsidR="00142D20" w:rsidRPr="00F4076B" w:rsidRDefault="00142D20" w:rsidP="007D031E">
            <w:pPr>
              <w:pStyle w:val="TDFmtTextSmLe"/>
              <w:rPr>
                <w:rStyle w:val="CharQuotation"/>
              </w:rPr>
            </w:pPr>
            <w:r w:rsidRPr="00553915">
              <w:rPr>
                <w:rStyle w:val="CharQuotation"/>
              </w:rPr>
              <w:t>vdd3v3</w:t>
            </w:r>
            <w:r>
              <w:rPr>
                <w:rStyle w:val="CharQuotation"/>
              </w:rPr>
              <w:t>_ov_disable</w:t>
            </w:r>
          </w:p>
        </w:tc>
        <w:tc>
          <w:tcPr>
            <w:tcW w:w="780" w:type="dxa"/>
          </w:tcPr>
          <w:p w14:paraId="11DD0863" w14:textId="77777777" w:rsidR="00142D20" w:rsidRPr="006678D6" w:rsidRDefault="00142D20" w:rsidP="007D031E">
            <w:pPr>
              <w:pStyle w:val="TDFmtTextSmLe"/>
            </w:pPr>
            <w:r>
              <w:t>b0</w:t>
            </w:r>
          </w:p>
        </w:tc>
        <w:tc>
          <w:tcPr>
            <w:tcW w:w="851" w:type="dxa"/>
          </w:tcPr>
          <w:p w14:paraId="67977376" w14:textId="77777777" w:rsidR="00142D20" w:rsidRPr="006678D6" w:rsidRDefault="00142D20" w:rsidP="007D031E">
            <w:pPr>
              <w:pStyle w:val="TDFmtTextSmLe"/>
            </w:pPr>
            <w:r>
              <w:t>RW</w:t>
            </w:r>
          </w:p>
        </w:tc>
        <w:tc>
          <w:tcPr>
            <w:tcW w:w="5338" w:type="dxa"/>
          </w:tcPr>
          <w:p w14:paraId="38356A3B" w14:textId="3950CEEB" w:rsidR="00142D20" w:rsidRDefault="00142D20" w:rsidP="007D031E">
            <w:pPr>
              <w:pStyle w:val="TDFmtTextSmLe"/>
            </w:pPr>
            <w:r>
              <w:t>Disables the 3.3</w:t>
            </w:r>
            <w:r w:rsidR="00F00AC3">
              <w:t> </w:t>
            </w:r>
            <w:r>
              <w:t>V regulator overvoltage flag</w:t>
            </w:r>
          </w:p>
          <w:p w14:paraId="743936A4" w14:textId="61576D7A" w:rsidR="00142D20" w:rsidRDefault="00142D20" w:rsidP="007D031E">
            <w:pPr>
              <w:pStyle w:val="TDFmtTextSmLe"/>
            </w:pPr>
            <w:r>
              <w:t>0 : 3.3</w:t>
            </w:r>
            <w:r w:rsidR="00F00AC3">
              <w:t> </w:t>
            </w:r>
            <w:r>
              <w:t>V OV monitoring enabled</w:t>
            </w:r>
          </w:p>
          <w:p w14:paraId="51F23048" w14:textId="705DBB6B" w:rsidR="00142D20" w:rsidRPr="006678D6" w:rsidRDefault="00142D20" w:rsidP="007D031E">
            <w:pPr>
              <w:pStyle w:val="TDFmtTextSmLe"/>
            </w:pPr>
            <w:r>
              <w:t>1 : 3.3</w:t>
            </w:r>
            <w:r w:rsidR="00F00AC3">
              <w:t> </w:t>
            </w:r>
            <w:r>
              <w:t>V OV monitoring disabled</w:t>
            </w:r>
          </w:p>
        </w:tc>
      </w:tr>
      <w:tr w:rsidR="00142D20" w:rsidRPr="000276F0" w14:paraId="4BB84F9F" w14:textId="77777777" w:rsidTr="003336EE">
        <w:trPr>
          <w:gridAfter w:val="1"/>
          <w:wAfter w:w="46" w:type="dxa"/>
        </w:trPr>
        <w:tc>
          <w:tcPr>
            <w:tcW w:w="430" w:type="dxa"/>
          </w:tcPr>
          <w:p w14:paraId="6A78E4F6" w14:textId="77777777" w:rsidR="00142D20" w:rsidRPr="006678D6" w:rsidRDefault="00142D20" w:rsidP="007D031E">
            <w:pPr>
              <w:pStyle w:val="TDFmtTextSmLe"/>
            </w:pPr>
            <w:r>
              <w:t>3</w:t>
            </w:r>
          </w:p>
        </w:tc>
        <w:tc>
          <w:tcPr>
            <w:tcW w:w="1625" w:type="dxa"/>
          </w:tcPr>
          <w:p w14:paraId="3AF49A58" w14:textId="2E601FBC" w:rsidR="00142D20" w:rsidRPr="00F4076B" w:rsidRDefault="00142D20" w:rsidP="007D031E">
            <w:pPr>
              <w:pStyle w:val="TDFmtTextSmLe"/>
              <w:rPr>
                <w:rStyle w:val="CharQuotation"/>
              </w:rPr>
            </w:pPr>
            <w:r w:rsidRPr="00553915">
              <w:rPr>
                <w:rStyle w:val="CharQuotation"/>
              </w:rPr>
              <w:t>vdd3v3</w:t>
            </w:r>
            <w:r>
              <w:rPr>
                <w:rStyle w:val="CharQuotation"/>
              </w:rPr>
              <w:t>_uv_disable</w:t>
            </w:r>
          </w:p>
        </w:tc>
        <w:tc>
          <w:tcPr>
            <w:tcW w:w="780" w:type="dxa"/>
          </w:tcPr>
          <w:p w14:paraId="54D1E7CD" w14:textId="77777777" w:rsidR="00142D20" w:rsidRPr="006678D6" w:rsidRDefault="00142D20" w:rsidP="007D031E">
            <w:pPr>
              <w:pStyle w:val="TDFmtTextSmLe"/>
            </w:pPr>
            <w:r>
              <w:t>b0</w:t>
            </w:r>
          </w:p>
        </w:tc>
        <w:tc>
          <w:tcPr>
            <w:tcW w:w="851" w:type="dxa"/>
          </w:tcPr>
          <w:p w14:paraId="13B68867" w14:textId="77777777" w:rsidR="00142D20" w:rsidRPr="006678D6" w:rsidRDefault="00142D20" w:rsidP="007D031E">
            <w:pPr>
              <w:pStyle w:val="TDFmtTextSmLe"/>
            </w:pPr>
            <w:r>
              <w:t>RW</w:t>
            </w:r>
          </w:p>
        </w:tc>
        <w:tc>
          <w:tcPr>
            <w:tcW w:w="5338" w:type="dxa"/>
          </w:tcPr>
          <w:p w14:paraId="5C9BA498" w14:textId="695F01FE" w:rsidR="00142D20" w:rsidRDefault="00142D20" w:rsidP="007D031E">
            <w:pPr>
              <w:pStyle w:val="TDFmtTextSmLe"/>
            </w:pPr>
            <w:r>
              <w:t>Disables the 3.3</w:t>
            </w:r>
            <w:r w:rsidR="00F00AC3">
              <w:t> </w:t>
            </w:r>
            <w:r>
              <w:t>V regulator undervoltage flag</w:t>
            </w:r>
          </w:p>
          <w:p w14:paraId="5A063881" w14:textId="5B87796E" w:rsidR="00142D20" w:rsidRDefault="00142D20" w:rsidP="007D031E">
            <w:pPr>
              <w:pStyle w:val="TDFmtTextSmLe"/>
            </w:pPr>
            <w:r>
              <w:t>0 : 3.3</w:t>
            </w:r>
            <w:r w:rsidR="00F00AC3">
              <w:t> </w:t>
            </w:r>
            <w:r>
              <w:t>V UV monitoring enabled</w:t>
            </w:r>
          </w:p>
          <w:p w14:paraId="3BB28C2C" w14:textId="5815F9CD" w:rsidR="00142D20" w:rsidRPr="006678D6" w:rsidRDefault="00142D20" w:rsidP="007D031E">
            <w:pPr>
              <w:pStyle w:val="TDFmtTextSmLe"/>
            </w:pPr>
            <w:r>
              <w:t>1 : 3.3</w:t>
            </w:r>
            <w:r w:rsidR="00F00AC3">
              <w:t> </w:t>
            </w:r>
            <w:r>
              <w:t>V UV monitoring disabled</w:t>
            </w:r>
          </w:p>
        </w:tc>
      </w:tr>
      <w:tr w:rsidR="00142D20" w:rsidRPr="000276F0" w14:paraId="3B149AA4" w14:textId="77777777" w:rsidTr="003336EE">
        <w:trPr>
          <w:gridAfter w:val="1"/>
          <w:wAfter w:w="46" w:type="dxa"/>
        </w:trPr>
        <w:tc>
          <w:tcPr>
            <w:tcW w:w="430" w:type="dxa"/>
          </w:tcPr>
          <w:p w14:paraId="78D36638" w14:textId="77777777" w:rsidR="00142D20" w:rsidRPr="006678D6" w:rsidRDefault="00142D20" w:rsidP="007D031E">
            <w:pPr>
              <w:pStyle w:val="TDFmtTextSmLe"/>
            </w:pPr>
            <w:r>
              <w:t>2</w:t>
            </w:r>
          </w:p>
        </w:tc>
        <w:tc>
          <w:tcPr>
            <w:tcW w:w="1625" w:type="dxa"/>
          </w:tcPr>
          <w:p w14:paraId="61055BEB" w14:textId="44A45F8E" w:rsidR="00142D20" w:rsidRPr="00F4076B" w:rsidRDefault="00142D20" w:rsidP="007D031E">
            <w:pPr>
              <w:pStyle w:val="TDFmtTextSmLe"/>
              <w:rPr>
                <w:rStyle w:val="CharQuotation"/>
              </w:rPr>
            </w:pPr>
            <w:r>
              <w:rPr>
                <w:rStyle w:val="CharQuotation"/>
              </w:rPr>
              <w:t>vcc_ov_disable</w:t>
            </w:r>
          </w:p>
        </w:tc>
        <w:tc>
          <w:tcPr>
            <w:tcW w:w="780" w:type="dxa"/>
          </w:tcPr>
          <w:p w14:paraId="25A41DAA" w14:textId="77777777" w:rsidR="00142D20" w:rsidRPr="006678D6" w:rsidRDefault="00142D20" w:rsidP="007D031E">
            <w:pPr>
              <w:pStyle w:val="TDFmtTextSmLe"/>
            </w:pPr>
            <w:r>
              <w:t>b0</w:t>
            </w:r>
          </w:p>
        </w:tc>
        <w:tc>
          <w:tcPr>
            <w:tcW w:w="851" w:type="dxa"/>
          </w:tcPr>
          <w:p w14:paraId="2412CDB0" w14:textId="77777777" w:rsidR="00142D20" w:rsidRPr="006678D6" w:rsidRDefault="00142D20" w:rsidP="007D031E">
            <w:pPr>
              <w:pStyle w:val="TDFmtTextSmLe"/>
            </w:pPr>
            <w:r>
              <w:t>RW</w:t>
            </w:r>
          </w:p>
        </w:tc>
        <w:tc>
          <w:tcPr>
            <w:tcW w:w="5338" w:type="dxa"/>
          </w:tcPr>
          <w:p w14:paraId="0069A4FE" w14:textId="77777777" w:rsidR="00142D20" w:rsidRDefault="00142D20" w:rsidP="007D031E">
            <w:pPr>
              <w:pStyle w:val="TDFmtTextSmLe"/>
            </w:pPr>
            <w:r>
              <w:t>Disables the VCC overvoltage flag</w:t>
            </w:r>
          </w:p>
          <w:p w14:paraId="6FEB65C2" w14:textId="77777777" w:rsidR="00142D20" w:rsidRDefault="00142D20" w:rsidP="007D031E">
            <w:pPr>
              <w:pStyle w:val="TDFmtTextSmLe"/>
            </w:pPr>
            <w:r>
              <w:t>0 : VCC OV monitoring enabled</w:t>
            </w:r>
          </w:p>
          <w:p w14:paraId="34ABBA3E" w14:textId="77777777" w:rsidR="00142D20" w:rsidRPr="006678D6" w:rsidRDefault="00142D20" w:rsidP="007D031E">
            <w:pPr>
              <w:pStyle w:val="TDFmtTextSmLe"/>
            </w:pPr>
            <w:r>
              <w:t>1 : VCC OV monitoring disabled</w:t>
            </w:r>
          </w:p>
        </w:tc>
      </w:tr>
      <w:tr w:rsidR="00142D20" w:rsidRPr="000276F0" w14:paraId="7784F9F6" w14:textId="77777777" w:rsidTr="003336EE">
        <w:trPr>
          <w:gridAfter w:val="1"/>
          <w:wAfter w:w="46" w:type="dxa"/>
        </w:trPr>
        <w:tc>
          <w:tcPr>
            <w:tcW w:w="430" w:type="dxa"/>
          </w:tcPr>
          <w:p w14:paraId="207D4F4F" w14:textId="77777777" w:rsidR="00142D20" w:rsidRPr="006678D6" w:rsidRDefault="00142D20" w:rsidP="007D031E">
            <w:pPr>
              <w:pStyle w:val="TDFmtTextSmLe"/>
            </w:pPr>
            <w:r>
              <w:t>1</w:t>
            </w:r>
          </w:p>
        </w:tc>
        <w:tc>
          <w:tcPr>
            <w:tcW w:w="1625" w:type="dxa"/>
          </w:tcPr>
          <w:p w14:paraId="0258595A" w14:textId="18A8F24D" w:rsidR="00142D20" w:rsidRPr="00F4076B" w:rsidRDefault="00142D20" w:rsidP="007D031E">
            <w:pPr>
              <w:pStyle w:val="TDFmtTextSmLe"/>
              <w:rPr>
                <w:rStyle w:val="CharQuotation"/>
              </w:rPr>
            </w:pPr>
            <w:r>
              <w:rPr>
                <w:rStyle w:val="CharQuotation"/>
              </w:rPr>
              <w:t>vcc_uv_disable</w:t>
            </w:r>
          </w:p>
        </w:tc>
        <w:tc>
          <w:tcPr>
            <w:tcW w:w="780" w:type="dxa"/>
          </w:tcPr>
          <w:p w14:paraId="12688865" w14:textId="77777777" w:rsidR="00142D20" w:rsidRPr="006678D6" w:rsidRDefault="00142D20" w:rsidP="007D031E">
            <w:pPr>
              <w:pStyle w:val="TDFmtTextSmLe"/>
            </w:pPr>
            <w:r>
              <w:t>b0</w:t>
            </w:r>
          </w:p>
        </w:tc>
        <w:tc>
          <w:tcPr>
            <w:tcW w:w="851" w:type="dxa"/>
          </w:tcPr>
          <w:p w14:paraId="4F455519" w14:textId="77777777" w:rsidR="00142D20" w:rsidRPr="006678D6" w:rsidRDefault="00142D20" w:rsidP="007D031E">
            <w:pPr>
              <w:pStyle w:val="TDFmtTextSmLe"/>
            </w:pPr>
            <w:r>
              <w:t>RW</w:t>
            </w:r>
          </w:p>
        </w:tc>
        <w:tc>
          <w:tcPr>
            <w:tcW w:w="5338" w:type="dxa"/>
          </w:tcPr>
          <w:p w14:paraId="31DE78B9" w14:textId="77777777" w:rsidR="00142D20" w:rsidRDefault="00142D20" w:rsidP="007D031E">
            <w:pPr>
              <w:pStyle w:val="TDFmtTextSmLe"/>
            </w:pPr>
            <w:r>
              <w:t>Disables the VCC undervoltage flag</w:t>
            </w:r>
          </w:p>
          <w:p w14:paraId="3ECA267A" w14:textId="77777777" w:rsidR="00142D20" w:rsidRDefault="00142D20" w:rsidP="007D031E">
            <w:pPr>
              <w:pStyle w:val="TDFmtTextSmLe"/>
            </w:pPr>
            <w:r>
              <w:t>0 : VCC UV monitoring enabled</w:t>
            </w:r>
          </w:p>
          <w:p w14:paraId="6C32E4EB" w14:textId="77777777" w:rsidR="00142D20" w:rsidRPr="006678D6" w:rsidRDefault="00142D20" w:rsidP="007D031E">
            <w:pPr>
              <w:pStyle w:val="TDFmtTextSmLe"/>
            </w:pPr>
            <w:r>
              <w:t>1 : VCC UV monitoring disabled</w:t>
            </w:r>
          </w:p>
        </w:tc>
      </w:tr>
      <w:tr w:rsidR="00AD2568" w:rsidRPr="000276F0" w14:paraId="465F6E1D" w14:textId="77777777" w:rsidTr="003336EE">
        <w:tc>
          <w:tcPr>
            <w:tcW w:w="430" w:type="dxa"/>
          </w:tcPr>
          <w:p w14:paraId="580D5B84" w14:textId="77777777" w:rsidR="00AD2568" w:rsidRPr="006678D6" w:rsidRDefault="00AD2568" w:rsidP="007D031E">
            <w:pPr>
              <w:pStyle w:val="TDFmtTextSmLe"/>
            </w:pPr>
            <w:r>
              <w:t>0</w:t>
            </w:r>
          </w:p>
        </w:tc>
        <w:tc>
          <w:tcPr>
            <w:tcW w:w="1625" w:type="dxa"/>
          </w:tcPr>
          <w:p w14:paraId="137CC912" w14:textId="77777777" w:rsidR="00AD2568" w:rsidRPr="00F4076B" w:rsidRDefault="00AD2568" w:rsidP="007D031E">
            <w:pPr>
              <w:pStyle w:val="TDFmtTextSmLe"/>
              <w:rPr>
                <w:rStyle w:val="CharQuotation"/>
              </w:rPr>
            </w:pPr>
            <w:r w:rsidRPr="00F4076B">
              <w:rPr>
                <w:rStyle w:val="CharQuotation"/>
              </w:rPr>
              <w:t>S</w:t>
            </w:r>
            <w:r>
              <w:rPr>
                <w:rStyle w:val="CharQuotation"/>
              </w:rPr>
              <w:t>C_filter_dis</w:t>
            </w:r>
            <w:r w:rsidRPr="00F4076B">
              <w:rPr>
                <w:rStyle w:val="CharQuotation"/>
              </w:rPr>
              <w:t>able</w:t>
            </w:r>
          </w:p>
        </w:tc>
        <w:tc>
          <w:tcPr>
            <w:tcW w:w="780" w:type="dxa"/>
          </w:tcPr>
          <w:p w14:paraId="353A8384" w14:textId="77777777" w:rsidR="00AD2568" w:rsidRPr="006678D6" w:rsidRDefault="00AD2568" w:rsidP="007D031E">
            <w:pPr>
              <w:pStyle w:val="TDFmtTextSmLe"/>
            </w:pPr>
            <w:r>
              <w:t>b0</w:t>
            </w:r>
          </w:p>
        </w:tc>
        <w:tc>
          <w:tcPr>
            <w:tcW w:w="851" w:type="dxa"/>
          </w:tcPr>
          <w:p w14:paraId="20D43FD6" w14:textId="77777777" w:rsidR="00AD2568" w:rsidRPr="006678D6" w:rsidRDefault="00AD2568" w:rsidP="007D031E">
            <w:pPr>
              <w:pStyle w:val="TDFmtTextSmLe"/>
            </w:pPr>
            <w:r>
              <w:t>RW</w:t>
            </w:r>
          </w:p>
        </w:tc>
        <w:tc>
          <w:tcPr>
            <w:tcW w:w="5384" w:type="dxa"/>
            <w:gridSpan w:val="2"/>
          </w:tcPr>
          <w:p w14:paraId="09A1C944" w14:textId="77777777" w:rsidR="00AD2568" w:rsidRDefault="00AD2568" w:rsidP="007D031E">
            <w:pPr>
              <w:pStyle w:val="TDFmtTextSmLe"/>
            </w:pPr>
            <w:r>
              <w:t>Disables the SC filter in RX chain</w:t>
            </w:r>
          </w:p>
          <w:p w14:paraId="1EB2E4FC" w14:textId="77777777" w:rsidR="00AD2568" w:rsidRDefault="00AD2568" w:rsidP="007D031E">
            <w:pPr>
              <w:pStyle w:val="TDFmtTextSmLe"/>
            </w:pPr>
            <w:r>
              <w:t>0 : SC filter is enabled</w:t>
            </w:r>
          </w:p>
          <w:p w14:paraId="500762A0" w14:textId="77777777" w:rsidR="00AD2568" w:rsidRPr="006678D6" w:rsidRDefault="00AD2568" w:rsidP="007D031E">
            <w:pPr>
              <w:pStyle w:val="TDFmtTextSmLe"/>
            </w:pPr>
            <w:r>
              <w:t>1 : SC filter is disabled</w:t>
            </w:r>
          </w:p>
        </w:tc>
      </w:tr>
    </w:tbl>
    <w:p w14:paraId="7D5D071A" w14:textId="77777777" w:rsidR="00AD2568" w:rsidRPr="00AD2568" w:rsidRDefault="00AD2568" w:rsidP="00F00AC3">
      <w:pPr>
        <w:pStyle w:val="TDSpaceBelow"/>
      </w:pPr>
    </w:p>
    <w:p w14:paraId="5CD6F7EC" w14:textId="587CAB72" w:rsidR="008C0B4F" w:rsidRDefault="003936CE" w:rsidP="005F3200">
      <w:pPr>
        <w:pStyle w:val="Heading3"/>
        <w:pageBreakBefore/>
      </w:pPr>
      <w:r>
        <w:lastRenderedPageBreak/>
        <w:t>P2RAM_BYTE_15 Register (Address 1e</w:t>
      </w:r>
      <w:r w:rsidR="00583AB3" w:rsidRPr="00583AB3">
        <w:t>h)</w:t>
      </w:r>
    </w:p>
    <w:tbl>
      <w:tblPr>
        <w:tblStyle w:val="amsTABXHeaderTechData"/>
        <w:tblW w:w="0" w:type="auto"/>
        <w:tblLook w:val="04A0" w:firstRow="1" w:lastRow="0" w:firstColumn="1" w:lastColumn="0" w:noHBand="0" w:noVBand="1"/>
      </w:tblPr>
      <w:tblGrid>
        <w:gridCol w:w="439"/>
        <w:gridCol w:w="1444"/>
        <w:gridCol w:w="1094"/>
        <w:gridCol w:w="777"/>
        <w:gridCol w:w="5316"/>
      </w:tblGrid>
      <w:tr w:rsidR="00D904E0" w:rsidRPr="000276F0" w14:paraId="321FA2D5" w14:textId="77777777" w:rsidTr="003336EE">
        <w:trPr>
          <w:cnfStyle w:val="100000000000" w:firstRow="1" w:lastRow="0" w:firstColumn="0" w:lastColumn="0" w:oddVBand="0" w:evenVBand="0" w:oddHBand="0" w:evenHBand="0" w:firstRowFirstColumn="0" w:firstRowLastColumn="0" w:lastRowFirstColumn="0" w:lastRowLastColumn="0"/>
          <w:cantSplit w:val="0"/>
          <w:tblHeader/>
        </w:trPr>
        <w:tc>
          <w:tcPr>
            <w:tcW w:w="1883" w:type="dxa"/>
            <w:gridSpan w:val="2"/>
          </w:tcPr>
          <w:p w14:paraId="3DF204B5" w14:textId="2C0EAA44" w:rsidR="00D904E0" w:rsidRPr="006678D6" w:rsidRDefault="003936CE" w:rsidP="003336EE">
            <w:pPr>
              <w:pStyle w:val="TDFmtHeaderSmLe"/>
            </w:pPr>
            <w:r>
              <w:t>Addr: 1e</w:t>
            </w:r>
            <w:r w:rsidR="00744D64">
              <w:t>h</w:t>
            </w:r>
          </w:p>
        </w:tc>
        <w:tc>
          <w:tcPr>
            <w:tcW w:w="7187" w:type="dxa"/>
            <w:gridSpan w:val="3"/>
          </w:tcPr>
          <w:p w14:paraId="08AB63C8" w14:textId="748D2478" w:rsidR="00D904E0" w:rsidRPr="006678D6" w:rsidRDefault="003936CE" w:rsidP="003336EE">
            <w:pPr>
              <w:pStyle w:val="TDFmtHeaderSmLe"/>
            </w:pPr>
            <w:r>
              <w:t>P2RAM_BYTE_15</w:t>
            </w:r>
          </w:p>
        </w:tc>
      </w:tr>
      <w:tr w:rsidR="00D904E0" w:rsidRPr="000276F0" w14:paraId="703D9261" w14:textId="77777777" w:rsidTr="003336EE">
        <w:trPr>
          <w:cnfStyle w:val="100000000000" w:firstRow="1" w:lastRow="0" w:firstColumn="0" w:lastColumn="0" w:oddVBand="0" w:evenVBand="0" w:oddHBand="0" w:evenHBand="0" w:firstRowFirstColumn="0" w:firstRowLastColumn="0" w:lastRowFirstColumn="0" w:lastRowLastColumn="0"/>
          <w:tblHeader/>
        </w:trPr>
        <w:tc>
          <w:tcPr>
            <w:tcW w:w="439" w:type="dxa"/>
          </w:tcPr>
          <w:p w14:paraId="02B6A18B" w14:textId="77777777" w:rsidR="00D904E0" w:rsidRPr="006678D6" w:rsidRDefault="00D904E0" w:rsidP="003336EE">
            <w:pPr>
              <w:pStyle w:val="TDFmtHeaderSmLe"/>
            </w:pPr>
            <w:r w:rsidRPr="00A00210">
              <w:t>Bit</w:t>
            </w:r>
          </w:p>
        </w:tc>
        <w:tc>
          <w:tcPr>
            <w:tcW w:w="1444" w:type="dxa"/>
          </w:tcPr>
          <w:p w14:paraId="33601502" w14:textId="77777777" w:rsidR="00D904E0" w:rsidRPr="006678D6" w:rsidRDefault="00D904E0" w:rsidP="003336EE">
            <w:pPr>
              <w:pStyle w:val="TDFmtHeaderSmLe"/>
            </w:pPr>
            <w:r w:rsidRPr="00A00210">
              <w:t>Bit Name</w:t>
            </w:r>
          </w:p>
        </w:tc>
        <w:tc>
          <w:tcPr>
            <w:tcW w:w="1094" w:type="dxa"/>
          </w:tcPr>
          <w:p w14:paraId="0812BA76" w14:textId="77777777" w:rsidR="00D904E0" w:rsidRPr="006678D6" w:rsidRDefault="00D904E0" w:rsidP="003336EE">
            <w:pPr>
              <w:pStyle w:val="TDFmtHeaderSmLe"/>
            </w:pPr>
            <w:r w:rsidRPr="00A00210">
              <w:t>Default</w:t>
            </w:r>
          </w:p>
        </w:tc>
        <w:tc>
          <w:tcPr>
            <w:tcW w:w="777" w:type="dxa"/>
          </w:tcPr>
          <w:p w14:paraId="5187E4FB" w14:textId="77777777" w:rsidR="00D904E0" w:rsidRPr="006678D6" w:rsidRDefault="00D904E0" w:rsidP="003336EE">
            <w:pPr>
              <w:pStyle w:val="TDFmtHeaderSmLe"/>
            </w:pPr>
            <w:r w:rsidRPr="00A00210">
              <w:t>Access</w:t>
            </w:r>
          </w:p>
        </w:tc>
        <w:tc>
          <w:tcPr>
            <w:tcW w:w="5316" w:type="dxa"/>
          </w:tcPr>
          <w:p w14:paraId="65686027" w14:textId="77777777" w:rsidR="00D904E0" w:rsidRPr="006678D6" w:rsidRDefault="00D904E0" w:rsidP="003336EE">
            <w:pPr>
              <w:pStyle w:val="TDFmtHeaderSmLe"/>
            </w:pPr>
            <w:r w:rsidRPr="00A00210">
              <w:t>Bit Description</w:t>
            </w:r>
          </w:p>
        </w:tc>
      </w:tr>
      <w:tr w:rsidR="00EC332B" w:rsidRPr="000276F0" w14:paraId="07874E3F" w14:textId="77777777" w:rsidTr="003336EE">
        <w:tc>
          <w:tcPr>
            <w:tcW w:w="439" w:type="dxa"/>
          </w:tcPr>
          <w:p w14:paraId="1DB563D3" w14:textId="39185D00" w:rsidR="00EC332B" w:rsidRPr="006678D6" w:rsidRDefault="00EC332B" w:rsidP="00D4585A">
            <w:pPr>
              <w:pStyle w:val="TDFmtTextSmLe"/>
            </w:pPr>
            <w:r>
              <w:t>7</w:t>
            </w:r>
          </w:p>
        </w:tc>
        <w:tc>
          <w:tcPr>
            <w:tcW w:w="1444" w:type="dxa"/>
          </w:tcPr>
          <w:p w14:paraId="52C3539E" w14:textId="77777777" w:rsidR="00EC332B" w:rsidRPr="00F4076B" w:rsidRDefault="00EC332B" w:rsidP="00D4585A">
            <w:pPr>
              <w:pStyle w:val="TDFmtTextSmLe"/>
              <w:rPr>
                <w:rStyle w:val="CharQuotation"/>
              </w:rPr>
            </w:pPr>
            <w:r w:rsidRPr="00F4076B">
              <w:rPr>
                <w:rStyle w:val="CharQuotation"/>
              </w:rPr>
              <w:t>AGC_disable</w:t>
            </w:r>
          </w:p>
        </w:tc>
        <w:tc>
          <w:tcPr>
            <w:tcW w:w="1094" w:type="dxa"/>
          </w:tcPr>
          <w:p w14:paraId="2A6BB68E" w14:textId="77777777" w:rsidR="00EC332B" w:rsidRPr="006678D6" w:rsidRDefault="00EC332B" w:rsidP="00D4585A">
            <w:pPr>
              <w:pStyle w:val="TDFmtTextSmLe"/>
            </w:pPr>
            <w:r>
              <w:t>b0</w:t>
            </w:r>
          </w:p>
        </w:tc>
        <w:tc>
          <w:tcPr>
            <w:tcW w:w="777" w:type="dxa"/>
          </w:tcPr>
          <w:p w14:paraId="01473D7B" w14:textId="77777777" w:rsidR="00EC332B" w:rsidRPr="006678D6" w:rsidRDefault="00EC332B" w:rsidP="00D4585A">
            <w:pPr>
              <w:pStyle w:val="TDFmtTextSmLe"/>
            </w:pPr>
            <w:r>
              <w:t>RW</w:t>
            </w:r>
          </w:p>
        </w:tc>
        <w:tc>
          <w:tcPr>
            <w:tcW w:w="5316" w:type="dxa"/>
          </w:tcPr>
          <w:p w14:paraId="250E4DA2" w14:textId="77777777" w:rsidR="00EC332B" w:rsidRDefault="00EC332B" w:rsidP="00D4585A">
            <w:pPr>
              <w:pStyle w:val="TDFmtTextSmLe"/>
            </w:pPr>
            <w:r>
              <w:t>Disables the AGC algorithm</w:t>
            </w:r>
          </w:p>
          <w:p w14:paraId="30C5114D" w14:textId="77777777" w:rsidR="00EC332B" w:rsidRDefault="00EC332B" w:rsidP="00D4585A">
            <w:pPr>
              <w:pStyle w:val="TDFmtTextSmLe"/>
            </w:pPr>
            <w:r>
              <w:t>0 : AGC algorithm is enabled</w:t>
            </w:r>
          </w:p>
          <w:p w14:paraId="133586F6" w14:textId="77777777" w:rsidR="00EC332B" w:rsidRPr="006678D6" w:rsidRDefault="00EC332B" w:rsidP="00D4585A">
            <w:pPr>
              <w:pStyle w:val="TDFmtTextSmLe"/>
            </w:pPr>
            <w:r>
              <w:t>1 : AGC algorithm is disabled</w:t>
            </w:r>
          </w:p>
        </w:tc>
      </w:tr>
      <w:tr w:rsidR="00583AB3" w:rsidRPr="000276F0" w14:paraId="098A8296" w14:textId="77777777" w:rsidTr="003336EE">
        <w:tc>
          <w:tcPr>
            <w:tcW w:w="439" w:type="dxa"/>
          </w:tcPr>
          <w:p w14:paraId="052587C1" w14:textId="236A6363" w:rsidR="00583AB3" w:rsidRPr="006678D6" w:rsidRDefault="00EC332B" w:rsidP="00583AB3">
            <w:pPr>
              <w:pStyle w:val="TDFmtTextSmLe"/>
            </w:pPr>
            <w:r>
              <w:t>6:0</w:t>
            </w:r>
          </w:p>
        </w:tc>
        <w:tc>
          <w:tcPr>
            <w:tcW w:w="1444" w:type="dxa"/>
          </w:tcPr>
          <w:p w14:paraId="0BD5BBFA" w14:textId="2D1454E1" w:rsidR="00583AB3" w:rsidRPr="00F4076B" w:rsidRDefault="00583AB3" w:rsidP="00583AB3">
            <w:pPr>
              <w:pStyle w:val="TDFmtTextSmLe"/>
              <w:rPr>
                <w:rStyle w:val="CharQuotation"/>
              </w:rPr>
            </w:pPr>
            <w:r w:rsidRPr="00F4076B">
              <w:rPr>
                <w:rStyle w:val="CharQuotation"/>
              </w:rPr>
              <w:t>AGC_gain_factor</w:t>
            </w:r>
          </w:p>
        </w:tc>
        <w:tc>
          <w:tcPr>
            <w:tcW w:w="1094" w:type="dxa"/>
          </w:tcPr>
          <w:p w14:paraId="21991687" w14:textId="4486C34A" w:rsidR="00583AB3" w:rsidRPr="006678D6" w:rsidRDefault="00583AB3" w:rsidP="00583AB3">
            <w:pPr>
              <w:pStyle w:val="TDFmtTextSmLe"/>
            </w:pPr>
            <w:r>
              <w:t>b000</w:t>
            </w:r>
            <w:r w:rsidR="00AD2568">
              <w:t xml:space="preserve"> </w:t>
            </w:r>
            <w:r>
              <w:t>0000</w:t>
            </w:r>
          </w:p>
        </w:tc>
        <w:tc>
          <w:tcPr>
            <w:tcW w:w="777" w:type="dxa"/>
          </w:tcPr>
          <w:p w14:paraId="0901EF12" w14:textId="7811DA7C" w:rsidR="00583AB3" w:rsidRPr="006678D6" w:rsidRDefault="00583AB3" w:rsidP="00583AB3">
            <w:pPr>
              <w:pStyle w:val="TDFmtTextSmLe"/>
            </w:pPr>
            <w:r>
              <w:t>RW</w:t>
            </w:r>
          </w:p>
        </w:tc>
        <w:tc>
          <w:tcPr>
            <w:tcW w:w="5316" w:type="dxa"/>
          </w:tcPr>
          <w:p w14:paraId="5FF7C90C" w14:textId="77777777" w:rsidR="00583AB3" w:rsidRDefault="00583AB3" w:rsidP="00583AB3">
            <w:pPr>
              <w:pStyle w:val="TDFmtTextSmLe"/>
            </w:pPr>
            <w:commentRangeStart w:id="82"/>
            <w:r>
              <w:t xml:space="preserve">Defines the fixed gain factor if </w:t>
            </w:r>
            <w:r w:rsidRPr="00E31082">
              <w:rPr>
                <w:rStyle w:val="CharQuotation"/>
              </w:rPr>
              <w:t>AGC_disable</w:t>
            </w:r>
            <w:r>
              <w:t xml:space="preserve"> = 1 or defines the default gain factor (after startup or reset) if </w:t>
            </w:r>
            <w:r w:rsidRPr="00E31082">
              <w:rPr>
                <w:rStyle w:val="CharQuotation"/>
              </w:rPr>
              <w:t>AGC_disable</w:t>
            </w:r>
            <w:r>
              <w:t xml:space="preserve"> = 0</w:t>
            </w:r>
          </w:p>
          <w:p w14:paraId="3FE8BE88" w14:textId="77777777" w:rsidR="00583AB3" w:rsidRDefault="00583AB3" w:rsidP="00583AB3">
            <w:pPr>
              <w:pStyle w:val="TDFmtTextSmLe"/>
            </w:pPr>
            <w:r>
              <w:t>0 : 25dB</w:t>
            </w:r>
          </w:p>
          <w:p w14:paraId="5EE233D5" w14:textId="77777777" w:rsidR="00583AB3" w:rsidRDefault="00583AB3" w:rsidP="00583AB3">
            <w:pPr>
              <w:pStyle w:val="TDFmtTextSmLe"/>
            </w:pPr>
            <w:r>
              <w:t>…</w:t>
            </w:r>
          </w:p>
          <w:p w14:paraId="26EB56B6" w14:textId="19982F28" w:rsidR="00583AB3" w:rsidRDefault="00B327A0" w:rsidP="00583AB3">
            <w:pPr>
              <w:pStyle w:val="TDFmtTextSmLe"/>
            </w:pPr>
            <w:r>
              <w:t>109 : 5</w:t>
            </w:r>
            <w:r w:rsidR="007D32DC">
              <w:t xml:space="preserve">2.25 </w:t>
            </w:r>
            <w:r w:rsidR="00583AB3">
              <w:t>dB</w:t>
            </w:r>
          </w:p>
          <w:p w14:paraId="55B0B336" w14:textId="77777777" w:rsidR="00583AB3" w:rsidRDefault="00583AB3" w:rsidP="00583AB3">
            <w:pPr>
              <w:pStyle w:val="TDFmtTextSmLe"/>
            </w:pPr>
            <w:r>
              <w:t>110 – 127 : not applicable</w:t>
            </w:r>
          </w:p>
          <w:p w14:paraId="2A3D3798" w14:textId="481488E8" w:rsidR="00C316D5" w:rsidRPr="006678D6" w:rsidRDefault="00C316D5" w:rsidP="00583AB3">
            <w:pPr>
              <w:pStyle w:val="TDFmtTextSmLe"/>
            </w:pPr>
            <w:r w:rsidRPr="00F4076B">
              <w:rPr>
                <w:rStyle w:val="CharQuotation"/>
              </w:rPr>
              <w:t>AGC_gain_factor</w:t>
            </w:r>
            <w:r>
              <w:rPr>
                <w:rStyle w:val="CharQuotation"/>
              </w:rPr>
              <w:t xml:space="preserve">_dB = </w:t>
            </w:r>
            <w:r w:rsidRPr="00F4076B">
              <w:rPr>
                <w:rStyle w:val="CharQuotation"/>
              </w:rPr>
              <w:t>AGC_gain_factor</w:t>
            </w:r>
            <w:r>
              <w:rPr>
                <w:rStyle w:val="CharQuotation"/>
              </w:rPr>
              <w:t xml:space="preserve"> * </w:t>
            </w:r>
            <w:r w:rsidR="00F22183" w:rsidRPr="00E17D61">
              <w:t>AGC</w:t>
            </w:r>
            <w:r w:rsidR="00F22183" w:rsidRPr="00E17D61">
              <w:rPr>
                <w:vertAlign w:val="subscript"/>
              </w:rPr>
              <w:t>STEP</w:t>
            </w:r>
            <w:r w:rsidR="00F22183">
              <w:rPr>
                <w:vertAlign w:val="subscript"/>
              </w:rPr>
              <w:t>_REG</w:t>
            </w:r>
            <w:r>
              <w:rPr>
                <w:rStyle w:val="CharQuotation"/>
              </w:rPr>
              <w:t xml:space="preserve"> + 25</w:t>
            </w:r>
            <w:commentRangeEnd w:id="82"/>
            <w:r w:rsidR="00B86CFF">
              <w:rPr>
                <w:rStyle w:val="CommentReference"/>
                <w:rFonts w:asciiTheme="minorHAnsi" w:hAnsiTheme="minorHAnsi"/>
                <w:color w:val="FF0000"/>
              </w:rPr>
              <w:commentReference w:id="82"/>
            </w:r>
          </w:p>
        </w:tc>
      </w:tr>
    </w:tbl>
    <w:p w14:paraId="5509A92C" w14:textId="77777777" w:rsidR="00F00AC3" w:rsidRDefault="00F00AC3" w:rsidP="00857CDF">
      <w:pPr>
        <w:pStyle w:val="TDSpaceBelow"/>
      </w:pPr>
    </w:p>
    <w:p w14:paraId="3529491A" w14:textId="6F48D9A1" w:rsidR="00F4076B" w:rsidRDefault="00AD2568" w:rsidP="00F4076B">
      <w:pPr>
        <w:pStyle w:val="Heading3"/>
      </w:pPr>
      <w:r>
        <w:t>P2RAM_BYTE_16 Register (Address 1f</w:t>
      </w:r>
      <w:r w:rsidRPr="00583AB3">
        <w:t>h)</w:t>
      </w:r>
    </w:p>
    <w:tbl>
      <w:tblPr>
        <w:tblStyle w:val="amsTABXHeaderTechData"/>
        <w:tblW w:w="5000" w:type="pct"/>
        <w:tblLook w:val="04A0" w:firstRow="1" w:lastRow="0" w:firstColumn="1" w:lastColumn="0" w:noHBand="0" w:noVBand="1"/>
      </w:tblPr>
      <w:tblGrid>
        <w:gridCol w:w="851"/>
        <w:gridCol w:w="2126"/>
        <w:gridCol w:w="1418"/>
        <w:gridCol w:w="1134"/>
        <w:gridCol w:w="3541"/>
      </w:tblGrid>
      <w:tr w:rsidR="00F4076B" w:rsidRPr="000276F0" w14:paraId="3AF32428" w14:textId="77777777" w:rsidTr="008D7CB1">
        <w:trPr>
          <w:cnfStyle w:val="100000000000" w:firstRow="1" w:lastRow="0" w:firstColumn="0" w:lastColumn="0" w:oddVBand="0" w:evenVBand="0" w:oddHBand="0" w:evenHBand="0" w:firstRowFirstColumn="0" w:firstRowLastColumn="0" w:lastRowFirstColumn="0" w:lastRowLastColumn="0"/>
          <w:cantSplit w:val="0"/>
          <w:tblHeader/>
        </w:trPr>
        <w:tc>
          <w:tcPr>
            <w:tcW w:w="2977" w:type="dxa"/>
            <w:gridSpan w:val="2"/>
          </w:tcPr>
          <w:p w14:paraId="0BE63E25" w14:textId="2B78CC51" w:rsidR="00F4076B" w:rsidRPr="006678D6" w:rsidRDefault="00520960" w:rsidP="003336EE">
            <w:pPr>
              <w:pStyle w:val="TDFmtHeaderSmLe"/>
            </w:pPr>
            <w:r>
              <w:t xml:space="preserve">Addr: </w:t>
            </w:r>
            <w:r w:rsidR="00AD2568">
              <w:t>1fh</w:t>
            </w:r>
          </w:p>
        </w:tc>
        <w:tc>
          <w:tcPr>
            <w:tcW w:w="6093" w:type="dxa"/>
            <w:gridSpan w:val="3"/>
          </w:tcPr>
          <w:p w14:paraId="1AEAC0CC" w14:textId="27392CB6" w:rsidR="00F4076B" w:rsidRPr="006678D6" w:rsidRDefault="00AD2568" w:rsidP="003336EE">
            <w:pPr>
              <w:pStyle w:val="TDFmtHeaderSmLe"/>
            </w:pPr>
            <w:r>
              <w:t>P2RAM_BYTE_16</w:t>
            </w:r>
          </w:p>
        </w:tc>
      </w:tr>
      <w:tr w:rsidR="00F4076B" w:rsidRPr="000276F0" w14:paraId="7A18B2E9" w14:textId="77777777" w:rsidTr="008D7CB1">
        <w:trPr>
          <w:cnfStyle w:val="100000000000" w:firstRow="1" w:lastRow="0" w:firstColumn="0" w:lastColumn="0" w:oddVBand="0" w:evenVBand="0" w:oddHBand="0" w:evenHBand="0" w:firstRowFirstColumn="0" w:firstRowLastColumn="0" w:lastRowFirstColumn="0" w:lastRowLastColumn="0"/>
          <w:tblHeader/>
        </w:trPr>
        <w:tc>
          <w:tcPr>
            <w:tcW w:w="851" w:type="dxa"/>
          </w:tcPr>
          <w:p w14:paraId="1CBEE867" w14:textId="77777777" w:rsidR="00F4076B" w:rsidRPr="006678D6" w:rsidRDefault="00F4076B" w:rsidP="003336EE">
            <w:pPr>
              <w:pStyle w:val="TDFmtHeaderSmLe"/>
            </w:pPr>
            <w:r w:rsidRPr="00A00210">
              <w:t>Bit</w:t>
            </w:r>
          </w:p>
        </w:tc>
        <w:tc>
          <w:tcPr>
            <w:tcW w:w="2126" w:type="dxa"/>
          </w:tcPr>
          <w:p w14:paraId="62E67109" w14:textId="77777777" w:rsidR="00F4076B" w:rsidRPr="006678D6" w:rsidRDefault="00F4076B" w:rsidP="003336EE">
            <w:pPr>
              <w:pStyle w:val="TDFmtHeaderSmLe"/>
            </w:pPr>
            <w:r w:rsidRPr="00A00210">
              <w:t>Bit Name</w:t>
            </w:r>
          </w:p>
        </w:tc>
        <w:tc>
          <w:tcPr>
            <w:tcW w:w="1418" w:type="dxa"/>
          </w:tcPr>
          <w:p w14:paraId="3D8B5A42" w14:textId="77777777" w:rsidR="00F4076B" w:rsidRPr="006678D6" w:rsidRDefault="00F4076B" w:rsidP="003336EE">
            <w:pPr>
              <w:pStyle w:val="TDFmtHeaderSmLe"/>
            </w:pPr>
            <w:r w:rsidRPr="00A00210">
              <w:t>Default</w:t>
            </w:r>
          </w:p>
        </w:tc>
        <w:tc>
          <w:tcPr>
            <w:tcW w:w="1134" w:type="dxa"/>
          </w:tcPr>
          <w:p w14:paraId="261276B6" w14:textId="77777777" w:rsidR="00F4076B" w:rsidRPr="006678D6" w:rsidRDefault="00F4076B" w:rsidP="003336EE">
            <w:pPr>
              <w:pStyle w:val="TDFmtHeaderSmLe"/>
            </w:pPr>
            <w:r w:rsidRPr="00A00210">
              <w:t>Access</w:t>
            </w:r>
          </w:p>
        </w:tc>
        <w:tc>
          <w:tcPr>
            <w:tcW w:w="3541" w:type="dxa"/>
          </w:tcPr>
          <w:p w14:paraId="2D60EAB3" w14:textId="77777777" w:rsidR="00F4076B" w:rsidRPr="006678D6" w:rsidRDefault="00F4076B" w:rsidP="003336EE">
            <w:pPr>
              <w:pStyle w:val="TDFmtHeaderSmLe"/>
            </w:pPr>
            <w:r w:rsidRPr="00A00210">
              <w:t>Bit Description</w:t>
            </w:r>
          </w:p>
        </w:tc>
      </w:tr>
      <w:tr w:rsidR="00F4076B" w:rsidRPr="000276F0" w14:paraId="692435DC" w14:textId="77777777" w:rsidTr="008D7CB1">
        <w:tc>
          <w:tcPr>
            <w:tcW w:w="851" w:type="dxa"/>
          </w:tcPr>
          <w:p w14:paraId="20948557" w14:textId="57750EC5" w:rsidR="00F4076B" w:rsidRPr="006678D6" w:rsidRDefault="00AD2568" w:rsidP="00FC0431">
            <w:pPr>
              <w:pStyle w:val="TDFmtTextSmLe"/>
            </w:pPr>
            <w:r>
              <w:t>7:</w:t>
            </w:r>
            <w:r w:rsidR="00E31082">
              <w:t>0</w:t>
            </w:r>
          </w:p>
        </w:tc>
        <w:tc>
          <w:tcPr>
            <w:tcW w:w="2126" w:type="dxa"/>
          </w:tcPr>
          <w:p w14:paraId="7CCC1545" w14:textId="4BC60BB3" w:rsidR="00F4076B" w:rsidRPr="00F4076B" w:rsidRDefault="00AD2568" w:rsidP="00FC0431">
            <w:pPr>
              <w:pStyle w:val="TDFmtTextSmLe"/>
              <w:rPr>
                <w:rStyle w:val="CharQuotation"/>
              </w:rPr>
            </w:pPr>
            <w:r>
              <w:rPr>
                <w:rStyle w:val="CharQuotation"/>
              </w:rPr>
              <w:t>cust_signature</w:t>
            </w:r>
          </w:p>
        </w:tc>
        <w:tc>
          <w:tcPr>
            <w:tcW w:w="1418" w:type="dxa"/>
          </w:tcPr>
          <w:p w14:paraId="3C5900E3" w14:textId="07BBA3C7" w:rsidR="00F4076B" w:rsidRPr="006678D6" w:rsidRDefault="00F4076B" w:rsidP="00FC0431">
            <w:pPr>
              <w:pStyle w:val="TDFmtTextSmLe"/>
            </w:pPr>
            <w:r>
              <w:t>b0</w:t>
            </w:r>
            <w:r w:rsidR="00AD2568">
              <w:t>000 0000</w:t>
            </w:r>
          </w:p>
        </w:tc>
        <w:tc>
          <w:tcPr>
            <w:tcW w:w="1134" w:type="dxa"/>
          </w:tcPr>
          <w:p w14:paraId="3D83D204" w14:textId="77777777" w:rsidR="00F4076B" w:rsidRPr="006678D6" w:rsidRDefault="00F4076B" w:rsidP="00FC0431">
            <w:pPr>
              <w:pStyle w:val="TDFmtTextSmLe"/>
            </w:pPr>
            <w:r>
              <w:t>RW</w:t>
            </w:r>
          </w:p>
        </w:tc>
        <w:tc>
          <w:tcPr>
            <w:tcW w:w="3541" w:type="dxa"/>
          </w:tcPr>
          <w:p w14:paraId="54D421DE" w14:textId="3017EC75" w:rsidR="00F4076B" w:rsidRPr="006678D6" w:rsidRDefault="00AD2568" w:rsidP="00FC0431">
            <w:pPr>
              <w:pStyle w:val="TDFmtTextSmLe"/>
            </w:pPr>
            <w:r>
              <w:t>Signature byte for the customer OTP section</w:t>
            </w:r>
          </w:p>
        </w:tc>
      </w:tr>
    </w:tbl>
    <w:p w14:paraId="2328B171" w14:textId="77777777" w:rsidR="00857CDF" w:rsidRDefault="00857CDF" w:rsidP="00857CDF">
      <w:pPr>
        <w:pStyle w:val="TDSpaceBelow"/>
      </w:pPr>
    </w:p>
    <w:p w14:paraId="0A77CD5F" w14:textId="0E7B8469" w:rsidR="002F67B9" w:rsidRDefault="002F67B9" w:rsidP="002F67B9">
      <w:pPr>
        <w:pStyle w:val="Heading3"/>
      </w:pPr>
      <w:bookmarkStart w:id="83" w:name="_Ref76054586"/>
      <w:r>
        <w:t xml:space="preserve">AGC_VALUE Register (Address </w:t>
      </w:r>
      <w:r w:rsidR="00292D49">
        <w:t>f2</w:t>
      </w:r>
      <w:r w:rsidRPr="00583AB3">
        <w:t>h)</w:t>
      </w:r>
      <w:bookmarkEnd w:id="83"/>
    </w:p>
    <w:tbl>
      <w:tblPr>
        <w:tblStyle w:val="amsTABXHeaderTechData"/>
        <w:tblW w:w="5000" w:type="pct"/>
        <w:tblLook w:val="04A0" w:firstRow="1" w:lastRow="0" w:firstColumn="1" w:lastColumn="0" w:noHBand="0" w:noVBand="1"/>
      </w:tblPr>
      <w:tblGrid>
        <w:gridCol w:w="851"/>
        <w:gridCol w:w="1276"/>
        <w:gridCol w:w="850"/>
        <w:gridCol w:w="851"/>
        <w:gridCol w:w="5242"/>
      </w:tblGrid>
      <w:tr w:rsidR="002F67B9" w:rsidRPr="000276F0" w14:paraId="00CEA8A4" w14:textId="77777777" w:rsidTr="008D7CB1">
        <w:trPr>
          <w:cnfStyle w:val="100000000000" w:firstRow="1" w:lastRow="0" w:firstColumn="0" w:lastColumn="0" w:oddVBand="0" w:evenVBand="0" w:oddHBand="0" w:evenHBand="0" w:firstRowFirstColumn="0" w:firstRowLastColumn="0" w:lastRowFirstColumn="0" w:lastRowLastColumn="0"/>
          <w:cantSplit w:val="0"/>
          <w:tblHeader/>
        </w:trPr>
        <w:tc>
          <w:tcPr>
            <w:tcW w:w="2127" w:type="dxa"/>
            <w:gridSpan w:val="2"/>
          </w:tcPr>
          <w:p w14:paraId="310E5B34" w14:textId="2474502E" w:rsidR="002F67B9" w:rsidRPr="006678D6" w:rsidRDefault="002F67B9" w:rsidP="003336EE">
            <w:pPr>
              <w:pStyle w:val="TDFmtHeaderSmLe"/>
            </w:pPr>
            <w:r>
              <w:t xml:space="preserve">Addr: </w:t>
            </w:r>
            <w:r w:rsidR="00DE13B3">
              <w:t>f2</w:t>
            </w:r>
            <w:r>
              <w:t>h</w:t>
            </w:r>
          </w:p>
        </w:tc>
        <w:tc>
          <w:tcPr>
            <w:tcW w:w="6943" w:type="dxa"/>
            <w:gridSpan w:val="3"/>
          </w:tcPr>
          <w:p w14:paraId="0ECD9B62" w14:textId="7279464F" w:rsidR="002F67B9" w:rsidRPr="006678D6" w:rsidRDefault="00B1066E" w:rsidP="003336EE">
            <w:pPr>
              <w:pStyle w:val="TDFmtHeaderSmLe"/>
            </w:pPr>
            <w:r>
              <w:t>AGC</w:t>
            </w:r>
            <w:r w:rsidR="002F67B9">
              <w:t>_</w:t>
            </w:r>
            <w:r>
              <w:t>VALUE</w:t>
            </w:r>
          </w:p>
        </w:tc>
      </w:tr>
      <w:tr w:rsidR="002F67B9" w:rsidRPr="000276F0" w14:paraId="4B267FAB" w14:textId="77777777" w:rsidTr="008D7CB1">
        <w:trPr>
          <w:cnfStyle w:val="100000000000" w:firstRow="1" w:lastRow="0" w:firstColumn="0" w:lastColumn="0" w:oddVBand="0" w:evenVBand="0" w:oddHBand="0" w:evenHBand="0" w:firstRowFirstColumn="0" w:firstRowLastColumn="0" w:lastRowFirstColumn="0" w:lastRowLastColumn="0"/>
          <w:tblHeader/>
        </w:trPr>
        <w:tc>
          <w:tcPr>
            <w:tcW w:w="851" w:type="dxa"/>
          </w:tcPr>
          <w:p w14:paraId="13284B3C" w14:textId="77777777" w:rsidR="002F67B9" w:rsidRPr="006678D6" w:rsidRDefault="002F67B9" w:rsidP="003336EE">
            <w:pPr>
              <w:pStyle w:val="TDFmtHeaderSmLe"/>
            </w:pPr>
            <w:r w:rsidRPr="00A00210">
              <w:t>Bit</w:t>
            </w:r>
          </w:p>
        </w:tc>
        <w:tc>
          <w:tcPr>
            <w:tcW w:w="1276" w:type="dxa"/>
          </w:tcPr>
          <w:p w14:paraId="0BDB045C" w14:textId="77777777" w:rsidR="002F67B9" w:rsidRPr="006678D6" w:rsidRDefault="002F67B9" w:rsidP="003336EE">
            <w:pPr>
              <w:pStyle w:val="TDFmtHeaderSmLe"/>
            </w:pPr>
            <w:r w:rsidRPr="00A00210">
              <w:t>Bit Name</w:t>
            </w:r>
          </w:p>
        </w:tc>
        <w:tc>
          <w:tcPr>
            <w:tcW w:w="850" w:type="dxa"/>
          </w:tcPr>
          <w:p w14:paraId="6C42E7F1" w14:textId="77777777" w:rsidR="002F67B9" w:rsidRPr="006678D6" w:rsidRDefault="002F67B9" w:rsidP="003336EE">
            <w:pPr>
              <w:pStyle w:val="TDFmtHeaderSmLe"/>
            </w:pPr>
            <w:r w:rsidRPr="00A00210">
              <w:t>Default</w:t>
            </w:r>
          </w:p>
        </w:tc>
        <w:tc>
          <w:tcPr>
            <w:tcW w:w="851" w:type="dxa"/>
          </w:tcPr>
          <w:p w14:paraId="5DC8F8AE" w14:textId="77777777" w:rsidR="002F67B9" w:rsidRPr="006678D6" w:rsidRDefault="002F67B9" w:rsidP="003336EE">
            <w:pPr>
              <w:pStyle w:val="TDFmtHeaderSmLe"/>
            </w:pPr>
            <w:r w:rsidRPr="00A00210">
              <w:t>Access</w:t>
            </w:r>
          </w:p>
        </w:tc>
        <w:tc>
          <w:tcPr>
            <w:tcW w:w="5242" w:type="dxa"/>
          </w:tcPr>
          <w:p w14:paraId="01F911A4" w14:textId="77777777" w:rsidR="002F67B9" w:rsidRPr="006678D6" w:rsidRDefault="002F67B9" w:rsidP="003336EE">
            <w:pPr>
              <w:pStyle w:val="TDFmtHeaderSmLe"/>
            </w:pPr>
            <w:r w:rsidRPr="00A00210">
              <w:t>Bit Description</w:t>
            </w:r>
          </w:p>
        </w:tc>
      </w:tr>
      <w:tr w:rsidR="002F67B9" w:rsidRPr="000276F0" w14:paraId="2C985BD6" w14:textId="77777777" w:rsidTr="008D7CB1">
        <w:tc>
          <w:tcPr>
            <w:tcW w:w="851" w:type="dxa"/>
          </w:tcPr>
          <w:p w14:paraId="1EFC9AB8" w14:textId="14E86717" w:rsidR="002F67B9" w:rsidRPr="006678D6" w:rsidRDefault="002F67B9" w:rsidP="000B4F6E">
            <w:pPr>
              <w:pStyle w:val="TDFmtTextSmLe"/>
            </w:pPr>
            <w:r>
              <w:t>7</w:t>
            </w:r>
          </w:p>
        </w:tc>
        <w:tc>
          <w:tcPr>
            <w:tcW w:w="1276" w:type="dxa"/>
          </w:tcPr>
          <w:p w14:paraId="5BC835EC" w14:textId="53361077" w:rsidR="002F67B9" w:rsidRPr="00F4076B" w:rsidRDefault="002F67B9" w:rsidP="000B4F6E">
            <w:pPr>
              <w:pStyle w:val="TDFmtTextSmLe"/>
              <w:rPr>
                <w:rStyle w:val="CharQuotation"/>
              </w:rPr>
            </w:pPr>
            <w:r>
              <w:rPr>
                <w:rStyle w:val="CharQuotation"/>
              </w:rPr>
              <w:t>gain_error</w:t>
            </w:r>
          </w:p>
        </w:tc>
        <w:tc>
          <w:tcPr>
            <w:tcW w:w="850" w:type="dxa"/>
          </w:tcPr>
          <w:p w14:paraId="2AC9779A" w14:textId="569B1D3D" w:rsidR="002F67B9" w:rsidRPr="006678D6" w:rsidRDefault="002F67B9" w:rsidP="000B4F6E">
            <w:pPr>
              <w:pStyle w:val="TDFmtTextSmLe"/>
            </w:pPr>
            <w:r>
              <w:t>b0</w:t>
            </w:r>
          </w:p>
        </w:tc>
        <w:tc>
          <w:tcPr>
            <w:tcW w:w="851" w:type="dxa"/>
          </w:tcPr>
          <w:p w14:paraId="0DFE12C2" w14:textId="3855E712" w:rsidR="002F67B9" w:rsidRPr="006678D6" w:rsidRDefault="002F67B9" w:rsidP="000B4F6E">
            <w:pPr>
              <w:pStyle w:val="TDFmtTextSmLe"/>
            </w:pPr>
            <w:r>
              <w:t>RO</w:t>
            </w:r>
          </w:p>
        </w:tc>
        <w:tc>
          <w:tcPr>
            <w:tcW w:w="5242" w:type="dxa"/>
          </w:tcPr>
          <w:p w14:paraId="67225EB6" w14:textId="01A15EA0" w:rsidR="002F67B9" w:rsidRPr="006678D6" w:rsidRDefault="00A853FC" w:rsidP="002F67B9">
            <w:pPr>
              <w:pStyle w:val="TDFmtTextSmLe"/>
            </w:pPr>
            <w:r>
              <w:t>G</w:t>
            </w:r>
            <w:r w:rsidR="002F67B9">
              <w:t>ain error flag triggered by AGC saturated + too low or too high signal</w:t>
            </w:r>
          </w:p>
        </w:tc>
      </w:tr>
      <w:tr w:rsidR="002F67B9" w:rsidRPr="000276F0" w14:paraId="44A2A84A" w14:textId="77777777" w:rsidTr="008D7CB1">
        <w:tc>
          <w:tcPr>
            <w:tcW w:w="851" w:type="dxa"/>
          </w:tcPr>
          <w:p w14:paraId="0124F812" w14:textId="07E3FC4A" w:rsidR="002F67B9" w:rsidRDefault="002F67B9" w:rsidP="000B4F6E">
            <w:pPr>
              <w:pStyle w:val="TDFmtTextSmLe"/>
            </w:pPr>
            <w:r>
              <w:t>6:0</w:t>
            </w:r>
          </w:p>
        </w:tc>
        <w:tc>
          <w:tcPr>
            <w:tcW w:w="1276" w:type="dxa"/>
          </w:tcPr>
          <w:p w14:paraId="024D87AF" w14:textId="3B917C09" w:rsidR="002F67B9" w:rsidRDefault="002F67B9" w:rsidP="000B4F6E">
            <w:pPr>
              <w:pStyle w:val="TDFmtTextSmLe"/>
              <w:rPr>
                <w:rStyle w:val="CharQuotation"/>
              </w:rPr>
            </w:pPr>
            <w:r>
              <w:rPr>
                <w:rStyle w:val="CharQuotation"/>
              </w:rPr>
              <w:t>agc_cnt_value</w:t>
            </w:r>
          </w:p>
        </w:tc>
        <w:tc>
          <w:tcPr>
            <w:tcW w:w="850" w:type="dxa"/>
          </w:tcPr>
          <w:p w14:paraId="735B0071" w14:textId="5C64CDEB" w:rsidR="002F67B9" w:rsidRDefault="002F67B9" w:rsidP="000B4F6E">
            <w:pPr>
              <w:pStyle w:val="TDFmtTextSmLe"/>
            </w:pPr>
          </w:p>
        </w:tc>
        <w:tc>
          <w:tcPr>
            <w:tcW w:w="851" w:type="dxa"/>
          </w:tcPr>
          <w:p w14:paraId="052CD96A" w14:textId="3760969B" w:rsidR="002F67B9" w:rsidRDefault="002F67B9" w:rsidP="000B4F6E">
            <w:pPr>
              <w:pStyle w:val="TDFmtTextSmLe"/>
            </w:pPr>
            <w:r>
              <w:t>RO</w:t>
            </w:r>
          </w:p>
        </w:tc>
        <w:tc>
          <w:tcPr>
            <w:tcW w:w="5242" w:type="dxa"/>
          </w:tcPr>
          <w:p w14:paraId="249D6118" w14:textId="0989F642" w:rsidR="002F67B9" w:rsidRDefault="00A853FC" w:rsidP="002C51ED">
            <w:pPr>
              <w:pStyle w:val="TDFmtTextSmLe"/>
            </w:pPr>
            <w:r>
              <w:t>R</w:t>
            </w:r>
            <w:r w:rsidR="002F67B9">
              <w:t xml:space="preserve">ead current </w:t>
            </w:r>
            <w:r w:rsidR="002C51ED">
              <w:t>gain</w:t>
            </w:r>
            <w:r w:rsidR="002F67B9">
              <w:t xml:space="preserve"> value</w:t>
            </w:r>
            <w:r w:rsidR="002C51ED">
              <w:t xml:space="preserve"> (for evaluation purposes only)</w:t>
            </w:r>
          </w:p>
        </w:tc>
      </w:tr>
    </w:tbl>
    <w:p w14:paraId="166CA220" w14:textId="77777777" w:rsidR="00F00AC3" w:rsidRDefault="00F00AC3" w:rsidP="00F00AC3">
      <w:pPr>
        <w:pStyle w:val="TDSpaceBelow"/>
      </w:pPr>
    </w:p>
    <w:p w14:paraId="356EEF13" w14:textId="43874201" w:rsidR="00F4076B" w:rsidRDefault="002D144D" w:rsidP="002D144D">
      <w:pPr>
        <w:pStyle w:val="Heading1"/>
      </w:pPr>
      <w:bookmarkStart w:id="84" w:name="_Toc156997623"/>
      <w:r>
        <w:lastRenderedPageBreak/>
        <w:t>Functional Safety</w:t>
      </w:r>
      <w:bookmarkEnd w:id="84"/>
    </w:p>
    <w:p w14:paraId="36FBFA81" w14:textId="65DCAEEE" w:rsidR="002D144D" w:rsidRDefault="002D144D" w:rsidP="002D144D">
      <w:pPr>
        <w:pStyle w:val="Heading2"/>
      </w:pPr>
      <w:bookmarkStart w:id="85" w:name="_Toc156997624"/>
      <w:r>
        <w:t>Safety Manual</w:t>
      </w:r>
      <w:bookmarkEnd w:id="85"/>
    </w:p>
    <w:p w14:paraId="5E2FC837" w14:textId="747A2ADF" w:rsidR="002D144D" w:rsidRDefault="0027798F" w:rsidP="002D144D">
      <w:pPr>
        <w:pStyle w:val="200BodyText"/>
      </w:pPr>
      <w:r>
        <w:t>The Safety M</w:t>
      </w:r>
      <w:r w:rsidR="002D144D">
        <w:t xml:space="preserve">anual, available upon request, contains all the necessary information for the system integrator, to integrate </w:t>
      </w:r>
      <w:r w:rsidR="00633A15">
        <w:rPr>
          <w:noProof/>
        </w:rPr>
        <w:fldChar w:fldCharType="begin"/>
      </w:r>
      <w:r w:rsidR="00633A15">
        <w:rPr>
          <w:noProof/>
        </w:rPr>
        <w:instrText xml:space="preserve"> STYLEREF  TSDocumentHeader </w:instrText>
      </w:r>
      <w:r w:rsidR="00633A15">
        <w:rPr>
          <w:noProof/>
        </w:rPr>
        <w:fldChar w:fldCharType="separate"/>
      </w:r>
      <w:r w:rsidR="00B566BF">
        <w:rPr>
          <w:noProof/>
        </w:rPr>
        <w:t>AS5715A/AS5715R</w:t>
      </w:r>
      <w:r w:rsidR="00633A15">
        <w:rPr>
          <w:noProof/>
        </w:rPr>
        <w:fldChar w:fldCharType="end"/>
      </w:r>
      <w:r w:rsidR="002D144D">
        <w:t xml:space="preserve"> in a safety related item.</w:t>
      </w:r>
    </w:p>
    <w:p w14:paraId="22F6BCAE" w14:textId="7148EABB" w:rsidR="002D144D" w:rsidRDefault="002D144D" w:rsidP="002D144D">
      <w:pPr>
        <w:pStyle w:val="200BodyText"/>
      </w:pPr>
      <w:r>
        <w:t>The sensor is supporting the ISO26262 as Safety Element out of Context (SEooC).</w:t>
      </w:r>
    </w:p>
    <w:p w14:paraId="1561FDE0" w14:textId="2A77A644" w:rsidR="002D144D" w:rsidRDefault="0027798F" w:rsidP="00215AD3">
      <w:pPr>
        <w:pStyle w:val="amsHeadingList"/>
      </w:pPr>
      <w:r>
        <w:t>The Safety M</w:t>
      </w:r>
      <w:r w:rsidR="002D144D">
        <w:t>anual includes the following information:</w:t>
      </w:r>
    </w:p>
    <w:p w14:paraId="66E85428" w14:textId="1EC5AE13" w:rsidR="002D144D" w:rsidRDefault="002D144D" w:rsidP="001B63A7">
      <w:pPr>
        <w:pStyle w:val="amsBodyList1"/>
      </w:pPr>
      <w:r>
        <w:t>Product development lifecycle</w:t>
      </w:r>
    </w:p>
    <w:p w14:paraId="20B3CA8C" w14:textId="2397F9BB" w:rsidR="002D144D" w:rsidRDefault="002D144D" w:rsidP="001B63A7">
      <w:pPr>
        <w:pStyle w:val="amsBodyList1"/>
      </w:pPr>
      <w:r>
        <w:t>Description of the technical safety concept on system level</w:t>
      </w:r>
    </w:p>
    <w:p w14:paraId="185438FA" w14:textId="3CE405E6" w:rsidR="002D144D" w:rsidRDefault="002D144D" w:rsidP="001B63A7">
      <w:pPr>
        <w:pStyle w:val="amsBodyList1"/>
      </w:pPr>
      <w:r>
        <w:t>Detailed information of Assumption of Use of the element with respect to its intended use, which includes</w:t>
      </w:r>
      <w:r w:rsidR="008D7CB1">
        <w:t>:</w:t>
      </w:r>
    </w:p>
    <w:p w14:paraId="5BF6140D" w14:textId="30A761FE" w:rsidR="002D144D" w:rsidRDefault="002D144D" w:rsidP="001B63A7">
      <w:pPr>
        <w:pStyle w:val="amsBodyList2"/>
      </w:pPr>
      <w:r>
        <w:t>System Safe State information</w:t>
      </w:r>
    </w:p>
    <w:p w14:paraId="20672325" w14:textId="25544E74" w:rsidR="002D144D" w:rsidRDefault="002D144D" w:rsidP="001B63A7">
      <w:pPr>
        <w:pStyle w:val="amsBodyList2"/>
      </w:pPr>
      <w:r>
        <w:t>Fault Tolerant Time Interval</w:t>
      </w:r>
    </w:p>
    <w:p w14:paraId="2E528432" w14:textId="21DE2946" w:rsidR="002D144D" w:rsidRDefault="002D144D" w:rsidP="001B63A7">
      <w:pPr>
        <w:pStyle w:val="amsBodyList2"/>
      </w:pPr>
      <w:r>
        <w:t>Coverage information</w:t>
      </w:r>
    </w:p>
    <w:p w14:paraId="1AE01225" w14:textId="6958F95F" w:rsidR="002D144D" w:rsidRDefault="002D144D" w:rsidP="00A853FC">
      <w:pPr>
        <w:pStyle w:val="amsHeadingList"/>
      </w:pPr>
      <w:r>
        <w:t>As part of the Safety Manual, the Verification and Safety Analysis Report includes following information:</w:t>
      </w:r>
    </w:p>
    <w:p w14:paraId="1563A80D" w14:textId="710E6A6A" w:rsidR="002D144D" w:rsidRDefault="00BC4867" w:rsidP="00F00AC3">
      <w:pPr>
        <w:pStyle w:val="amsBodyList1"/>
      </w:pPr>
      <w:r>
        <w:t>HW architectural metric results (Single Point Fault Metric)</w:t>
      </w:r>
    </w:p>
    <w:p w14:paraId="51154550" w14:textId="234134ED" w:rsidR="00BC4867" w:rsidRDefault="00BC4867" w:rsidP="00F00AC3">
      <w:pPr>
        <w:pStyle w:val="amsBodyList1"/>
      </w:pPr>
      <w:r>
        <w:t>Description of verifications based on the ISO26262</w:t>
      </w:r>
    </w:p>
    <w:p w14:paraId="74EF8609" w14:textId="56ABF97B" w:rsidR="002D144D" w:rsidRDefault="00BC4867" w:rsidP="00F00AC3">
      <w:pPr>
        <w:pStyle w:val="amsBodyList1"/>
      </w:pPr>
      <w:r>
        <w:t>Detailed FMEDA</w:t>
      </w:r>
    </w:p>
    <w:p w14:paraId="514F8C9F" w14:textId="77777777" w:rsidR="00E47182" w:rsidRDefault="00E47182" w:rsidP="00E47182">
      <w:pPr>
        <w:pStyle w:val="Heading1"/>
      </w:pPr>
      <w:bookmarkStart w:id="86" w:name="_Toc156997625"/>
      <w:r>
        <w:lastRenderedPageBreak/>
        <w:t>Application Information</w:t>
      </w:r>
      <w:bookmarkEnd w:id="86"/>
    </w:p>
    <w:p w14:paraId="484C9436" w14:textId="188C3CDD" w:rsidR="002B24E1" w:rsidRPr="002B24E1" w:rsidRDefault="002B24E1" w:rsidP="002B24E1">
      <w:pPr>
        <w:pStyle w:val="Heading2"/>
      </w:pPr>
      <w:bookmarkStart w:id="87" w:name="_Toc156997626"/>
      <w:r>
        <w:t>Typical Application Circuits</w:t>
      </w:r>
      <w:bookmarkEnd w:id="87"/>
    </w:p>
    <w:p w14:paraId="41158F4B" w14:textId="41F2A1BF" w:rsidR="00DB122F" w:rsidRDefault="00DB122F" w:rsidP="002B24E1">
      <w:pPr>
        <w:pStyle w:val="Caption"/>
      </w:pPr>
      <w:r>
        <w:t>Figure</w:t>
      </w:r>
      <w:r w:rsidR="00F00AC3">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27</w:t>
      </w:r>
      <w:r w:rsidR="007A6AC7">
        <w:rPr>
          <w:noProof/>
        </w:rPr>
        <w:fldChar w:fldCharType="end"/>
      </w:r>
      <w:r>
        <w:t>:</w:t>
      </w:r>
      <w:r>
        <w:br/>
        <w:t xml:space="preserve">Typical </w:t>
      </w:r>
      <w:r w:rsidR="00F00AC3">
        <w:t>D</w:t>
      </w:r>
      <w:r>
        <w:t xml:space="preserve">ifferential </w:t>
      </w:r>
      <w:r w:rsidR="00F00AC3">
        <w:t>O</w:t>
      </w:r>
      <w:r>
        <w:t xml:space="preserve">utput </w:t>
      </w:r>
      <w:r w:rsidR="00F00AC3">
        <w:t>A</w:t>
      </w:r>
      <w:r>
        <w:t xml:space="preserve">pplication </w:t>
      </w:r>
      <w:r w:rsidR="00E33514">
        <w:t xml:space="preserve">for </w:t>
      </w:r>
      <w:r>
        <w:t>5</w:t>
      </w:r>
      <w:r w:rsidR="00F00AC3">
        <w:t> </w:t>
      </w:r>
      <w:r>
        <w:t xml:space="preserve">V VCC </w:t>
      </w:r>
      <w:r w:rsidR="00F00AC3">
        <w:t>S</w:t>
      </w:r>
      <w:r>
        <w:t xml:space="preserve">upply </w:t>
      </w:r>
      <w:r w:rsidR="00F00AC3">
        <w:t>S</w:t>
      </w:r>
      <w:r>
        <w:t>ystem</w:t>
      </w:r>
    </w:p>
    <w:p w14:paraId="7327061C" w14:textId="6E3F2DC2" w:rsidR="00DB122F" w:rsidRDefault="00793CB6" w:rsidP="002B24E1">
      <w:pPr>
        <w:pStyle w:val="PicAnchorFullsizeFrame"/>
        <w:framePr w:wrap="notBeside"/>
      </w:pPr>
      <w:r>
        <w:object w:dxaOrig="9511" w:dyaOrig="5340" w14:anchorId="2845DDED">
          <v:shape id="_x0000_i1041" type="#_x0000_t75" style="width:365.9pt;height:208.5pt" o:ole="">
            <v:imagedata r:id="rId52" o:title=""/>
          </v:shape>
          <o:OLEObject Type="Embed" ProgID="Visio.Drawing.15" ShapeID="_x0000_i1041" DrawAspect="Content" ObjectID="_1767612423" r:id="rId53"/>
        </w:object>
      </w:r>
    </w:p>
    <w:p w14:paraId="6E51274C" w14:textId="77777777" w:rsidR="00F00AC3" w:rsidRPr="00F00AC3" w:rsidRDefault="00F00AC3" w:rsidP="00660A06">
      <w:pPr>
        <w:pStyle w:val="TDSpaceBelow"/>
      </w:pPr>
    </w:p>
    <w:p w14:paraId="27684132" w14:textId="071612AF" w:rsidR="00DB122F" w:rsidRDefault="00DB122F" w:rsidP="002B24E1">
      <w:pPr>
        <w:pStyle w:val="Caption"/>
      </w:pPr>
      <w:r>
        <w:t>Figure</w:t>
      </w:r>
      <w:r w:rsidR="00F00AC3">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28</w:t>
      </w:r>
      <w:r w:rsidR="007A6AC7">
        <w:rPr>
          <w:noProof/>
        </w:rPr>
        <w:fldChar w:fldCharType="end"/>
      </w:r>
      <w:r>
        <w:t>:</w:t>
      </w:r>
      <w:r>
        <w:br/>
      </w:r>
      <w:commentRangeStart w:id="88"/>
      <w:r>
        <w:t xml:space="preserve">Typical </w:t>
      </w:r>
      <w:r w:rsidR="00F00AC3">
        <w:t>S</w:t>
      </w:r>
      <w:r>
        <w:t xml:space="preserve">ingle </w:t>
      </w:r>
      <w:r w:rsidR="00F00AC3">
        <w:t>E</w:t>
      </w:r>
      <w:r>
        <w:t xml:space="preserve">nded </w:t>
      </w:r>
      <w:r w:rsidR="00F00AC3">
        <w:t>O</w:t>
      </w:r>
      <w:r>
        <w:t xml:space="preserve">utput </w:t>
      </w:r>
      <w:r w:rsidR="00F00AC3">
        <w:t>A</w:t>
      </w:r>
      <w:r>
        <w:t xml:space="preserve">pplication </w:t>
      </w:r>
      <w:r w:rsidR="00E33514">
        <w:t xml:space="preserve">for </w:t>
      </w:r>
      <w:r>
        <w:t>5</w:t>
      </w:r>
      <w:r w:rsidR="00F00AC3">
        <w:t> </w:t>
      </w:r>
      <w:r>
        <w:t xml:space="preserve">V VCC </w:t>
      </w:r>
      <w:r w:rsidR="00F00AC3">
        <w:t>S</w:t>
      </w:r>
      <w:r>
        <w:t xml:space="preserve">upply </w:t>
      </w:r>
      <w:r w:rsidR="00F00AC3">
        <w:t>S</w:t>
      </w:r>
      <w:r>
        <w:t>ystem</w:t>
      </w:r>
      <w:commentRangeEnd w:id="88"/>
      <w:r w:rsidR="007F2BA3">
        <w:rPr>
          <w:rStyle w:val="CommentReference"/>
          <w:rFonts w:asciiTheme="minorHAnsi" w:hAnsiTheme="minorHAnsi"/>
          <w:b w:val="0"/>
          <w:iCs w:val="0"/>
          <w:color w:val="FF0000"/>
        </w:rPr>
        <w:commentReference w:id="88"/>
      </w:r>
    </w:p>
    <w:p w14:paraId="6599D921" w14:textId="66898FF1" w:rsidR="00DB122F" w:rsidRDefault="00793CB6" w:rsidP="002B24E1">
      <w:pPr>
        <w:pStyle w:val="PicAnchorFullsizeFrame"/>
        <w:framePr w:wrap="notBeside"/>
      </w:pPr>
      <w:r>
        <w:object w:dxaOrig="9900" w:dyaOrig="5340" w14:anchorId="1064C954">
          <v:shape id="_x0000_i1042" type="#_x0000_t75" style="width:382.55pt;height:205.25pt" o:ole="">
            <v:imagedata r:id="rId54" o:title=""/>
          </v:shape>
          <o:OLEObject Type="Embed" ProgID="Visio.Drawing.15" ShapeID="_x0000_i1042" DrawAspect="Content" ObjectID="_1767612424" r:id="rId55"/>
        </w:object>
      </w:r>
    </w:p>
    <w:p w14:paraId="7694C0C0" w14:textId="77777777" w:rsidR="00660A06" w:rsidRDefault="00660A06" w:rsidP="00633A15">
      <w:pPr>
        <w:pStyle w:val="TDSpaceFootnote"/>
      </w:pPr>
    </w:p>
    <w:p w14:paraId="4E3753AB" w14:textId="3CAA95C8" w:rsidR="00660A06" w:rsidRDefault="00660A06" w:rsidP="00660A06">
      <w:pPr>
        <w:pStyle w:val="TabFootnoteText"/>
        <w:numPr>
          <w:ilvl w:val="0"/>
          <w:numId w:val="44"/>
        </w:numPr>
      </w:pPr>
      <w:r>
        <w:t>T</w:t>
      </w:r>
      <w:r w:rsidRPr="00660A06">
        <w:t>he accuracy specifications in this datashee</w:t>
      </w:r>
      <w:r w:rsidR="008D7CB1">
        <w:t>t</w:t>
      </w:r>
      <w:r w:rsidRPr="00660A06">
        <w:t xml:space="preserve"> are valid for the Diffe</w:t>
      </w:r>
      <w:r>
        <w:t>rential Output Application only</w:t>
      </w:r>
      <w:r w:rsidR="008D7CB1">
        <w:t>.</w:t>
      </w:r>
    </w:p>
    <w:p w14:paraId="7B8CFE39" w14:textId="07366E6F" w:rsidR="00E47182" w:rsidRDefault="00E47182" w:rsidP="00E47182">
      <w:pPr>
        <w:pStyle w:val="Heading1"/>
      </w:pPr>
      <w:bookmarkStart w:id="89" w:name="_Toc156997627"/>
      <w:commentRangeStart w:id="90"/>
      <w:r>
        <w:lastRenderedPageBreak/>
        <w:t>P</w:t>
      </w:r>
      <w:commentRangeEnd w:id="90"/>
      <w:r w:rsidR="00721D73">
        <w:rPr>
          <w:rStyle w:val="CommentReference"/>
          <w:rFonts w:asciiTheme="minorHAnsi" w:eastAsiaTheme="minorHAnsi" w:hAnsiTheme="minorHAnsi" w:cstheme="minorBidi"/>
          <w:b w:val="0"/>
          <w:iCs w:val="0"/>
          <w:color w:val="FF0000"/>
        </w:rPr>
        <w:commentReference w:id="90"/>
      </w:r>
      <w:r>
        <w:t>ackage Drawings &amp; Markings</w:t>
      </w:r>
      <w:bookmarkEnd w:id="89"/>
    </w:p>
    <w:p w14:paraId="6B01C73E" w14:textId="354237E3" w:rsidR="00F74362" w:rsidRDefault="00F74362" w:rsidP="001446FF">
      <w:pPr>
        <w:pStyle w:val="Caption"/>
      </w:pPr>
      <w:r>
        <w:t>Figure</w:t>
      </w:r>
      <w:r w:rsidR="00F00AC3">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29</w:t>
      </w:r>
      <w:r w:rsidR="007A6AC7">
        <w:rPr>
          <w:noProof/>
        </w:rPr>
        <w:fldChar w:fldCharType="end"/>
      </w:r>
      <w:r>
        <w:t>:</w:t>
      </w:r>
      <w:r>
        <w:br/>
      </w:r>
      <w:r w:rsidR="007819F4">
        <w:t xml:space="preserve">TSSOP14 </w:t>
      </w:r>
      <w:r w:rsidRPr="001446FF">
        <w:t>Package Outline Drawing</w:t>
      </w:r>
    </w:p>
    <w:tbl>
      <w:tblPr>
        <w:tblStyle w:val="amsTABPackageDim"/>
        <w:tblW w:w="5000" w:type="pct"/>
        <w:tblLook w:val="04A0" w:firstRow="1" w:lastRow="0" w:firstColumn="1" w:lastColumn="0" w:noHBand="0" w:noVBand="1"/>
      </w:tblPr>
      <w:tblGrid>
        <w:gridCol w:w="6810"/>
        <w:gridCol w:w="551"/>
        <w:gridCol w:w="522"/>
        <w:gridCol w:w="607"/>
        <w:gridCol w:w="560"/>
      </w:tblGrid>
      <w:tr w:rsidR="00F74362" w:rsidRPr="000276F0" w14:paraId="5FC34841" w14:textId="77777777" w:rsidTr="007A79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10" w:type="dxa"/>
            <w:vMerge w:val="restart"/>
          </w:tcPr>
          <w:p w14:paraId="3E457D26" w14:textId="515E6C36" w:rsidR="00F74362" w:rsidRPr="005F770D" w:rsidRDefault="008B11F7" w:rsidP="001446FF">
            <w:pPr>
              <w:pStyle w:val="Picanchorsmall"/>
              <w:keepNext/>
            </w:pPr>
            <w:r>
              <w:rPr>
                <w:lang w:val="en-US" w:eastAsia="en-US"/>
              </w:rPr>
              <w:object w:dxaOrig="6255" w:dyaOrig="7710" w14:anchorId="0AD2BB0C">
                <v:shape id="_x0000_i1043" type="#_x0000_t75" style="width:307.35pt;height:393.85pt" o:ole="">
                  <v:imagedata r:id="rId56" o:title=""/>
                </v:shape>
                <o:OLEObject Type="Embed" ProgID="Visio.Drawing.15" ShapeID="_x0000_i1043" DrawAspect="Content" ObjectID="_1767612425" r:id="rId57"/>
              </w:object>
            </w:r>
          </w:p>
        </w:tc>
        <w:tc>
          <w:tcPr>
            <w:tcW w:w="551" w:type="dxa"/>
          </w:tcPr>
          <w:p w14:paraId="0ADEFCBD" w14:textId="77777777" w:rsidR="00F74362" w:rsidRDefault="00F74362" w:rsidP="0000049A">
            <w:pPr>
              <w:pStyle w:val="TDFmtHeaderSmCe"/>
              <w:cnfStyle w:val="100000000000" w:firstRow="1" w:lastRow="0" w:firstColumn="0" w:lastColumn="0" w:oddVBand="0" w:evenVBand="0" w:oddHBand="0" w:evenHBand="0" w:firstRowFirstColumn="0" w:firstRowLastColumn="0" w:lastRowFirstColumn="0" w:lastRowLastColumn="0"/>
            </w:pPr>
            <w:r>
              <w:t>Ref.</w:t>
            </w:r>
          </w:p>
        </w:tc>
        <w:tc>
          <w:tcPr>
            <w:tcW w:w="522" w:type="dxa"/>
          </w:tcPr>
          <w:p w14:paraId="2792A1A6" w14:textId="77777777" w:rsidR="00F74362" w:rsidRPr="005F770D" w:rsidRDefault="00F74362" w:rsidP="0000049A">
            <w:pPr>
              <w:pStyle w:val="TDFmtHeaderSmCe"/>
              <w:cnfStyle w:val="100000000000" w:firstRow="1" w:lastRow="0" w:firstColumn="0" w:lastColumn="0" w:oddVBand="0" w:evenVBand="0" w:oddHBand="0" w:evenHBand="0" w:firstRowFirstColumn="0" w:firstRowLastColumn="0" w:lastRowFirstColumn="0" w:lastRowLastColumn="0"/>
            </w:pPr>
            <w:r>
              <w:t>Min</w:t>
            </w:r>
          </w:p>
        </w:tc>
        <w:tc>
          <w:tcPr>
            <w:tcW w:w="607" w:type="dxa"/>
          </w:tcPr>
          <w:p w14:paraId="3F501F9E" w14:textId="77777777" w:rsidR="00F74362" w:rsidRPr="005F770D" w:rsidRDefault="00F74362" w:rsidP="00FA1439">
            <w:pPr>
              <w:pStyle w:val="TDFmtHeaderSmCe"/>
              <w:cnfStyle w:val="100000000000" w:firstRow="1" w:lastRow="0" w:firstColumn="0" w:lastColumn="0" w:oddVBand="0" w:evenVBand="0" w:oddHBand="0" w:evenHBand="0" w:firstRowFirstColumn="0" w:firstRowLastColumn="0" w:lastRowFirstColumn="0" w:lastRowLastColumn="0"/>
            </w:pPr>
            <w:r>
              <w:t>Nom</w:t>
            </w:r>
          </w:p>
        </w:tc>
        <w:tc>
          <w:tcPr>
            <w:tcW w:w="560" w:type="dxa"/>
          </w:tcPr>
          <w:p w14:paraId="7FD9C0B8" w14:textId="77777777" w:rsidR="00F74362" w:rsidRPr="005F770D" w:rsidRDefault="00F74362" w:rsidP="0000049A">
            <w:pPr>
              <w:pStyle w:val="TDFmtHeaderSmCe"/>
              <w:cnfStyle w:val="100000000000" w:firstRow="1" w:lastRow="0" w:firstColumn="0" w:lastColumn="0" w:oddVBand="0" w:evenVBand="0" w:oddHBand="0" w:evenHBand="0" w:firstRowFirstColumn="0" w:firstRowLastColumn="0" w:lastRowFirstColumn="0" w:lastRowLastColumn="0"/>
            </w:pPr>
            <w:r>
              <w:t>Max</w:t>
            </w:r>
          </w:p>
        </w:tc>
      </w:tr>
      <w:tr w:rsidR="00744D64" w:rsidRPr="000276F0" w14:paraId="7B561114"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61B7D7BA" w14:textId="77777777" w:rsidR="00744D64" w:rsidRPr="005F770D" w:rsidRDefault="00744D64" w:rsidP="00744D64">
            <w:pPr>
              <w:pStyle w:val="Picanchorsmall"/>
              <w:keepNext/>
            </w:pPr>
          </w:p>
        </w:tc>
        <w:tc>
          <w:tcPr>
            <w:tcW w:w="551" w:type="dxa"/>
          </w:tcPr>
          <w:p w14:paraId="64DBECE9" w14:textId="4ED2B551"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A</w:t>
            </w:r>
          </w:p>
        </w:tc>
        <w:tc>
          <w:tcPr>
            <w:tcW w:w="522" w:type="dxa"/>
          </w:tcPr>
          <w:p w14:paraId="641C8786"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607" w:type="dxa"/>
          </w:tcPr>
          <w:p w14:paraId="35881A90"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560" w:type="dxa"/>
          </w:tcPr>
          <w:p w14:paraId="416FDBF5" w14:textId="0482C95C"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1.20</w:t>
            </w:r>
          </w:p>
        </w:tc>
      </w:tr>
      <w:tr w:rsidR="00744D64" w:rsidRPr="000276F0" w14:paraId="2BFC9D6F"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2FDA2C9E" w14:textId="77777777" w:rsidR="00744D64" w:rsidRPr="005F770D" w:rsidRDefault="00744D64" w:rsidP="00744D64">
            <w:pPr>
              <w:pStyle w:val="Picanchorsmall"/>
              <w:keepNext/>
            </w:pPr>
          </w:p>
        </w:tc>
        <w:tc>
          <w:tcPr>
            <w:tcW w:w="551" w:type="dxa"/>
          </w:tcPr>
          <w:p w14:paraId="5FEE8915" w14:textId="133A699D"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A1</w:t>
            </w:r>
          </w:p>
        </w:tc>
        <w:tc>
          <w:tcPr>
            <w:tcW w:w="522" w:type="dxa"/>
          </w:tcPr>
          <w:p w14:paraId="5D0DC2BE" w14:textId="42F26E7F"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0.05</w:t>
            </w:r>
          </w:p>
        </w:tc>
        <w:tc>
          <w:tcPr>
            <w:tcW w:w="607" w:type="dxa"/>
          </w:tcPr>
          <w:p w14:paraId="73F4E43D"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560" w:type="dxa"/>
          </w:tcPr>
          <w:p w14:paraId="14E4E39C" w14:textId="6985DC65"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0.15</w:t>
            </w:r>
          </w:p>
        </w:tc>
      </w:tr>
      <w:tr w:rsidR="00744D64" w:rsidRPr="000276F0" w14:paraId="0B10A4CC"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153062ED" w14:textId="77777777" w:rsidR="00744D64" w:rsidRPr="005F770D" w:rsidRDefault="00744D64" w:rsidP="00744D64">
            <w:pPr>
              <w:pStyle w:val="Picanchorsmall"/>
              <w:keepNext/>
            </w:pPr>
          </w:p>
        </w:tc>
        <w:tc>
          <w:tcPr>
            <w:tcW w:w="551" w:type="dxa"/>
          </w:tcPr>
          <w:p w14:paraId="7C4FC907" w14:textId="49B0337B"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A2</w:t>
            </w:r>
          </w:p>
        </w:tc>
        <w:tc>
          <w:tcPr>
            <w:tcW w:w="522" w:type="dxa"/>
          </w:tcPr>
          <w:p w14:paraId="1BE014D2" w14:textId="07B3E4F5"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0.80</w:t>
            </w:r>
          </w:p>
        </w:tc>
        <w:tc>
          <w:tcPr>
            <w:tcW w:w="607" w:type="dxa"/>
          </w:tcPr>
          <w:p w14:paraId="7E8B78C1" w14:textId="1B63345E"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1.00</w:t>
            </w:r>
          </w:p>
        </w:tc>
        <w:tc>
          <w:tcPr>
            <w:tcW w:w="560" w:type="dxa"/>
          </w:tcPr>
          <w:p w14:paraId="47A4745B" w14:textId="47DCB7D0"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1.05</w:t>
            </w:r>
          </w:p>
        </w:tc>
      </w:tr>
      <w:tr w:rsidR="00744D64" w:rsidRPr="000276F0" w14:paraId="22E2A6BE"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188EE281" w14:textId="77777777" w:rsidR="00744D64" w:rsidRPr="005F770D" w:rsidRDefault="00744D64" w:rsidP="00744D64">
            <w:pPr>
              <w:pStyle w:val="Picanchorsmall"/>
              <w:keepNext/>
            </w:pPr>
          </w:p>
        </w:tc>
        <w:tc>
          <w:tcPr>
            <w:tcW w:w="551" w:type="dxa"/>
          </w:tcPr>
          <w:p w14:paraId="3C9431C6" w14:textId="1E0FD269"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b</w:t>
            </w:r>
          </w:p>
        </w:tc>
        <w:tc>
          <w:tcPr>
            <w:tcW w:w="522" w:type="dxa"/>
          </w:tcPr>
          <w:p w14:paraId="1C465AA4" w14:textId="6007CA1A"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0.19</w:t>
            </w:r>
          </w:p>
        </w:tc>
        <w:tc>
          <w:tcPr>
            <w:tcW w:w="607" w:type="dxa"/>
          </w:tcPr>
          <w:p w14:paraId="520FF3A9"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560" w:type="dxa"/>
          </w:tcPr>
          <w:p w14:paraId="49036912" w14:textId="25E13DFC"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0.30</w:t>
            </w:r>
          </w:p>
        </w:tc>
      </w:tr>
      <w:tr w:rsidR="00744D64" w:rsidRPr="000276F0" w14:paraId="7543E4FC"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6C237A46" w14:textId="77777777" w:rsidR="00744D64" w:rsidRPr="005F770D" w:rsidRDefault="00744D64" w:rsidP="00744D64">
            <w:pPr>
              <w:pStyle w:val="Picanchorsmall"/>
              <w:keepNext/>
            </w:pPr>
          </w:p>
        </w:tc>
        <w:tc>
          <w:tcPr>
            <w:tcW w:w="551" w:type="dxa"/>
          </w:tcPr>
          <w:p w14:paraId="2816B290" w14:textId="46A6E66A"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c</w:t>
            </w:r>
          </w:p>
        </w:tc>
        <w:tc>
          <w:tcPr>
            <w:tcW w:w="522" w:type="dxa"/>
          </w:tcPr>
          <w:p w14:paraId="09CCFDC8" w14:textId="0BE255F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0.09</w:t>
            </w:r>
          </w:p>
        </w:tc>
        <w:tc>
          <w:tcPr>
            <w:tcW w:w="607" w:type="dxa"/>
          </w:tcPr>
          <w:p w14:paraId="18308F5E"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560" w:type="dxa"/>
          </w:tcPr>
          <w:p w14:paraId="19F8B4FC" w14:textId="050895F6"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0.20</w:t>
            </w:r>
          </w:p>
        </w:tc>
      </w:tr>
      <w:tr w:rsidR="00744D64" w:rsidRPr="000276F0" w14:paraId="4BEEF7BE"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48B495A7" w14:textId="77777777" w:rsidR="00744D64" w:rsidRPr="005F770D" w:rsidRDefault="00744D64" w:rsidP="00744D64">
            <w:pPr>
              <w:pStyle w:val="Picanchorsmall"/>
              <w:keepNext/>
            </w:pPr>
          </w:p>
        </w:tc>
        <w:tc>
          <w:tcPr>
            <w:tcW w:w="551" w:type="dxa"/>
          </w:tcPr>
          <w:p w14:paraId="52DDF61E" w14:textId="64646A7E"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D</w:t>
            </w:r>
          </w:p>
        </w:tc>
        <w:tc>
          <w:tcPr>
            <w:tcW w:w="522" w:type="dxa"/>
          </w:tcPr>
          <w:p w14:paraId="2837BD8F" w14:textId="7B564374"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4.90</w:t>
            </w:r>
          </w:p>
        </w:tc>
        <w:tc>
          <w:tcPr>
            <w:tcW w:w="607" w:type="dxa"/>
          </w:tcPr>
          <w:p w14:paraId="7D6FD68F" w14:textId="3766B79F"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5.00</w:t>
            </w:r>
          </w:p>
        </w:tc>
        <w:tc>
          <w:tcPr>
            <w:tcW w:w="560" w:type="dxa"/>
          </w:tcPr>
          <w:p w14:paraId="46873452" w14:textId="7A9F199D"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5.10</w:t>
            </w:r>
          </w:p>
        </w:tc>
      </w:tr>
      <w:tr w:rsidR="00744D64" w:rsidRPr="000276F0" w14:paraId="21D3763A"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29A31894" w14:textId="77777777" w:rsidR="00744D64" w:rsidRPr="005F770D" w:rsidRDefault="00744D64" w:rsidP="00744D64">
            <w:pPr>
              <w:pStyle w:val="Picanchorsmall"/>
              <w:keepNext/>
            </w:pPr>
          </w:p>
        </w:tc>
        <w:tc>
          <w:tcPr>
            <w:tcW w:w="551" w:type="dxa"/>
          </w:tcPr>
          <w:p w14:paraId="70F2B676" w14:textId="0ABC9C88"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E</w:t>
            </w:r>
          </w:p>
        </w:tc>
        <w:tc>
          <w:tcPr>
            <w:tcW w:w="1689" w:type="dxa"/>
            <w:gridSpan w:val="3"/>
          </w:tcPr>
          <w:p w14:paraId="4EFED8E4" w14:textId="032C2623"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6.40 BSC</w:t>
            </w:r>
          </w:p>
        </w:tc>
      </w:tr>
      <w:tr w:rsidR="00744D64" w:rsidRPr="000276F0" w14:paraId="7EA397A8"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486B48EA" w14:textId="77777777" w:rsidR="00744D64" w:rsidRPr="005F770D" w:rsidRDefault="00744D64" w:rsidP="00744D64">
            <w:pPr>
              <w:pStyle w:val="Picanchorsmall"/>
              <w:keepNext/>
            </w:pPr>
          </w:p>
        </w:tc>
        <w:tc>
          <w:tcPr>
            <w:tcW w:w="551" w:type="dxa"/>
          </w:tcPr>
          <w:p w14:paraId="56D91B8A" w14:textId="594A68AA"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E1</w:t>
            </w:r>
          </w:p>
        </w:tc>
        <w:tc>
          <w:tcPr>
            <w:tcW w:w="522" w:type="dxa"/>
          </w:tcPr>
          <w:p w14:paraId="62025180" w14:textId="169E2EA2"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4.30</w:t>
            </w:r>
          </w:p>
        </w:tc>
        <w:tc>
          <w:tcPr>
            <w:tcW w:w="607" w:type="dxa"/>
          </w:tcPr>
          <w:p w14:paraId="0DFD8993" w14:textId="4D6FC468"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4.40</w:t>
            </w:r>
          </w:p>
        </w:tc>
        <w:tc>
          <w:tcPr>
            <w:tcW w:w="560" w:type="dxa"/>
          </w:tcPr>
          <w:p w14:paraId="5293795C" w14:textId="53CEB58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4.50</w:t>
            </w:r>
          </w:p>
        </w:tc>
      </w:tr>
      <w:tr w:rsidR="00744D64" w:rsidRPr="000276F0" w14:paraId="2C607CAA"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64FE150B" w14:textId="77777777" w:rsidR="00744D64" w:rsidRPr="005F770D" w:rsidRDefault="00744D64" w:rsidP="00744D64">
            <w:pPr>
              <w:pStyle w:val="Picanchorsmall"/>
              <w:keepNext/>
            </w:pPr>
          </w:p>
        </w:tc>
        <w:tc>
          <w:tcPr>
            <w:tcW w:w="551" w:type="dxa"/>
          </w:tcPr>
          <w:p w14:paraId="027A4182" w14:textId="6B7386EF"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e</w:t>
            </w:r>
          </w:p>
        </w:tc>
        <w:tc>
          <w:tcPr>
            <w:tcW w:w="1689" w:type="dxa"/>
            <w:gridSpan w:val="3"/>
          </w:tcPr>
          <w:p w14:paraId="0291BF31" w14:textId="5B4E2498"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0.65 BSC</w:t>
            </w:r>
          </w:p>
        </w:tc>
      </w:tr>
      <w:tr w:rsidR="00744D64" w:rsidRPr="000276F0" w14:paraId="7C2CE130"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0C9B52A4" w14:textId="77777777" w:rsidR="00744D64" w:rsidRPr="005F770D" w:rsidRDefault="00744D64" w:rsidP="00744D64">
            <w:pPr>
              <w:pStyle w:val="Picanchorsmall"/>
              <w:keepNext/>
            </w:pPr>
          </w:p>
        </w:tc>
        <w:tc>
          <w:tcPr>
            <w:tcW w:w="551" w:type="dxa"/>
          </w:tcPr>
          <w:p w14:paraId="3DBE0FA1" w14:textId="05303831"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L</w:t>
            </w:r>
          </w:p>
        </w:tc>
        <w:tc>
          <w:tcPr>
            <w:tcW w:w="522" w:type="dxa"/>
          </w:tcPr>
          <w:p w14:paraId="3F6A7A37" w14:textId="25E86ED1"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0.45</w:t>
            </w:r>
          </w:p>
        </w:tc>
        <w:tc>
          <w:tcPr>
            <w:tcW w:w="607" w:type="dxa"/>
          </w:tcPr>
          <w:p w14:paraId="72DF6AF1" w14:textId="60F0188C"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0.60</w:t>
            </w:r>
          </w:p>
        </w:tc>
        <w:tc>
          <w:tcPr>
            <w:tcW w:w="560" w:type="dxa"/>
          </w:tcPr>
          <w:p w14:paraId="00168D06" w14:textId="75EA9DC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0.75</w:t>
            </w:r>
          </w:p>
        </w:tc>
      </w:tr>
      <w:tr w:rsidR="00744D64" w:rsidRPr="000276F0" w14:paraId="6E85584A"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60C7EF9D" w14:textId="77777777" w:rsidR="00744D64" w:rsidRPr="005F770D" w:rsidRDefault="00744D64" w:rsidP="00744D64">
            <w:pPr>
              <w:pStyle w:val="Picanchorsmall"/>
              <w:keepNext/>
            </w:pPr>
          </w:p>
        </w:tc>
        <w:tc>
          <w:tcPr>
            <w:tcW w:w="551" w:type="dxa"/>
          </w:tcPr>
          <w:p w14:paraId="7140475A" w14:textId="7801C651"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L1</w:t>
            </w:r>
          </w:p>
        </w:tc>
        <w:tc>
          <w:tcPr>
            <w:tcW w:w="1689" w:type="dxa"/>
            <w:gridSpan w:val="3"/>
          </w:tcPr>
          <w:p w14:paraId="501C736F" w14:textId="44DB6994"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1.00 REF</w:t>
            </w:r>
          </w:p>
        </w:tc>
      </w:tr>
      <w:tr w:rsidR="00744D64" w:rsidRPr="000276F0" w14:paraId="2F1662E8"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0C990F77" w14:textId="77777777" w:rsidR="00744D64" w:rsidRPr="005F770D" w:rsidRDefault="00744D64" w:rsidP="00744D64">
            <w:pPr>
              <w:pStyle w:val="Picanchorsmall"/>
              <w:keepNext/>
            </w:pPr>
          </w:p>
        </w:tc>
        <w:tc>
          <w:tcPr>
            <w:tcW w:w="551" w:type="dxa"/>
          </w:tcPr>
          <w:p w14:paraId="66F2F004" w14:textId="5E371450"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R</w:t>
            </w:r>
          </w:p>
        </w:tc>
        <w:tc>
          <w:tcPr>
            <w:tcW w:w="522" w:type="dxa"/>
          </w:tcPr>
          <w:p w14:paraId="10EEB49B" w14:textId="02132505"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0.09</w:t>
            </w:r>
          </w:p>
        </w:tc>
        <w:tc>
          <w:tcPr>
            <w:tcW w:w="607" w:type="dxa"/>
          </w:tcPr>
          <w:p w14:paraId="3093480C"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560" w:type="dxa"/>
          </w:tcPr>
          <w:p w14:paraId="1D3FAE82"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r>
      <w:tr w:rsidR="00744D64" w:rsidRPr="000276F0" w14:paraId="2E671A1E"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08DD222C" w14:textId="77777777" w:rsidR="00744D64" w:rsidRPr="005F770D" w:rsidRDefault="00744D64" w:rsidP="00744D64">
            <w:pPr>
              <w:pStyle w:val="Picanchorsmall"/>
              <w:keepNext/>
            </w:pPr>
          </w:p>
        </w:tc>
        <w:tc>
          <w:tcPr>
            <w:tcW w:w="551" w:type="dxa"/>
          </w:tcPr>
          <w:p w14:paraId="267494D4" w14:textId="337FF022"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R1</w:t>
            </w:r>
          </w:p>
        </w:tc>
        <w:tc>
          <w:tcPr>
            <w:tcW w:w="522" w:type="dxa"/>
          </w:tcPr>
          <w:p w14:paraId="617E4E3F" w14:textId="4E2C0E7C"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0.09</w:t>
            </w:r>
          </w:p>
        </w:tc>
        <w:tc>
          <w:tcPr>
            <w:tcW w:w="607" w:type="dxa"/>
          </w:tcPr>
          <w:p w14:paraId="458CC0CC"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560" w:type="dxa"/>
          </w:tcPr>
          <w:p w14:paraId="43CD19E4"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r>
      <w:tr w:rsidR="00744D64" w:rsidRPr="000276F0" w14:paraId="097F921B"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183A9052" w14:textId="77777777" w:rsidR="00744D64" w:rsidRPr="005F770D" w:rsidRDefault="00744D64" w:rsidP="00744D64">
            <w:pPr>
              <w:pStyle w:val="Picanchorsmall"/>
              <w:keepNext/>
            </w:pPr>
          </w:p>
        </w:tc>
        <w:tc>
          <w:tcPr>
            <w:tcW w:w="551" w:type="dxa"/>
          </w:tcPr>
          <w:p w14:paraId="19BF4553" w14:textId="0B349C7E"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S</w:t>
            </w:r>
          </w:p>
        </w:tc>
        <w:tc>
          <w:tcPr>
            <w:tcW w:w="522" w:type="dxa"/>
          </w:tcPr>
          <w:p w14:paraId="59D34915" w14:textId="7C644165"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0.20</w:t>
            </w:r>
          </w:p>
        </w:tc>
        <w:tc>
          <w:tcPr>
            <w:tcW w:w="607" w:type="dxa"/>
          </w:tcPr>
          <w:p w14:paraId="19A792DB"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560" w:type="dxa"/>
          </w:tcPr>
          <w:p w14:paraId="4CB9A86F"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r>
      <w:tr w:rsidR="00744D64" w:rsidRPr="000276F0" w14:paraId="50847DCB"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0FC57BF7" w14:textId="77777777" w:rsidR="00744D64" w:rsidRPr="005F770D" w:rsidRDefault="00744D64" w:rsidP="00744D64">
            <w:pPr>
              <w:pStyle w:val="Picanchorsmall"/>
              <w:keepNext/>
            </w:pPr>
          </w:p>
        </w:tc>
        <w:tc>
          <w:tcPr>
            <w:tcW w:w="551" w:type="dxa"/>
          </w:tcPr>
          <w:p w14:paraId="263179D7" w14:textId="6207838E" w:rsidR="00744D64" w:rsidRPr="009B7280" w:rsidRDefault="00744D64" w:rsidP="009B7280">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Pr>
                <w:rStyle w:val="CharTDFmt6pt"/>
                <w:rFonts w:cs="Arial"/>
              </w:rPr>
              <w:t>Θ</w:t>
            </w:r>
            <w:r w:rsidR="009B7280">
              <w:rPr>
                <w:rStyle w:val="CharTDFmt6pt"/>
                <w:rFonts w:cs="Arial"/>
              </w:rPr>
              <w:t>1</w:t>
            </w:r>
          </w:p>
        </w:tc>
        <w:tc>
          <w:tcPr>
            <w:tcW w:w="522" w:type="dxa"/>
          </w:tcPr>
          <w:p w14:paraId="531BEF0B" w14:textId="1E4C8C68" w:rsidR="00744D64" w:rsidRPr="009B7280" w:rsidRDefault="009B7280" w:rsidP="009B7280">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w:t>
            </w:r>
          </w:p>
        </w:tc>
        <w:tc>
          <w:tcPr>
            <w:tcW w:w="607" w:type="dxa"/>
          </w:tcPr>
          <w:p w14:paraId="71AE4CD7" w14:textId="77777777" w:rsidR="00744D64" w:rsidRPr="009B7280" w:rsidRDefault="00744D64" w:rsidP="009B7280">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560" w:type="dxa"/>
          </w:tcPr>
          <w:p w14:paraId="46C6B7C3" w14:textId="79B325DA" w:rsidR="00744D64" w:rsidRPr="009B7280" w:rsidRDefault="009B7280" w:rsidP="009B7280">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8°</w:t>
            </w:r>
          </w:p>
        </w:tc>
      </w:tr>
      <w:tr w:rsidR="009B7280" w:rsidRPr="000276F0" w14:paraId="1FCC003E"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12191D7F" w14:textId="77777777" w:rsidR="009B7280" w:rsidRPr="005F770D" w:rsidRDefault="009B7280" w:rsidP="00744D64">
            <w:pPr>
              <w:pStyle w:val="Picanchorsmall"/>
              <w:keepNext/>
            </w:pPr>
          </w:p>
        </w:tc>
        <w:tc>
          <w:tcPr>
            <w:tcW w:w="551" w:type="dxa"/>
          </w:tcPr>
          <w:p w14:paraId="688D4AFB" w14:textId="554ED57F" w:rsidR="009B7280" w:rsidRPr="009B7280" w:rsidRDefault="009B7280" w:rsidP="009B7280">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Pr>
                <w:rStyle w:val="CharTDFmt6pt"/>
                <w:rFonts w:cs="Arial"/>
              </w:rPr>
              <w:t>Θ2</w:t>
            </w:r>
          </w:p>
        </w:tc>
        <w:tc>
          <w:tcPr>
            <w:tcW w:w="1689" w:type="dxa"/>
            <w:gridSpan w:val="3"/>
          </w:tcPr>
          <w:p w14:paraId="4047DBE7" w14:textId="29440BA5" w:rsidR="009B7280" w:rsidRPr="009B7280" w:rsidRDefault="009B7280" w:rsidP="009B7280">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Pr>
                <w:rStyle w:val="CharTDFmt6pt"/>
                <w:rFonts w:cs="Arial"/>
              </w:rPr>
              <w:t>12 REF</w:t>
            </w:r>
          </w:p>
        </w:tc>
      </w:tr>
      <w:tr w:rsidR="009B7280" w:rsidRPr="000276F0" w14:paraId="1C5D7C63"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5992A428" w14:textId="77777777" w:rsidR="009B7280" w:rsidRPr="005F770D" w:rsidRDefault="009B7280" w:rsidP="00744D64">
            <w:pPr>
              <w:pStyle w:val="Picanchorsmall"/>
              <w:keepNext/>
            </w:pPr>
          </w:p>
        </w:tc>
        <w:tc>
          <w:tcPr>
            <w:tcW w:w="551" w:type="dxa"/>
          </w:tcPr>
          <w:p w14:paraId="69B083BF" w14:textId="4C614D17" w:rsidR="009B7280" w:rsidRPr="009B7280" w:rsidRDefault="009B7280" w:rsidP="009B7280">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Pr>
                <w:rStyle w:val="CharTDFmt6pt"/>
                <w:rFonts w:cs="Arial"/>
              </w:rPr>
              <w:t>Θ3</w:t>
            </w:r>
          </w:p>
        </w:tc>
        <w:tc>
          <w:tcPr>
            <w:tcW w:w="1689" w:type="dxa"/>
            <w:gridSpan w:val="3"/>
          </w:tcPr>
          <w:p w14:paraId="069850B9" w14:textId="626E3CFE" w:rsidR="009B7280" w:rsidRPr="009B7280" w:rsidRDefault="009B7280" w:rsidP="009B7280">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Pr>
                <w:rStyle w:val="CharTDFmt6pt"/>
                <w:rFonts w:cs="Arial"/>
              </w:rPr>
              <w:t>12 REF</w:t>
            </w:r>
          </w:p>
        </w:tc>
      </w:tr>
      <w:tr w:rsidR="00744D64" w:rsidRPr="000276F0" w14:paraId="5626534F"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3524470B" w14:textId="77777777" w:rsidR="00744D64" w:rsidRPr="005F770D" w:rsidRDefault="00744D64" w:rsidP="00744D64">
            <w:pPr>
              <w:pStyle w:val="Picanchorsmall"/>
              <w:keepNext/>
            </w:pPr>
          </w:p>
        </w:tc>
        <w:tc>
          <w:tcPr>
            <w:tcW w:w="551" w:type="dxa"/>
          </w:tcPr>
          <w:p w14:paraId="4BC63003" w14:textId="586A9F06"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aaa</w:t>
            </w:r>
          </w:p>
        </w:tc>
        <w:tc>
          <w:tcPr>
            <w:tcW w:w="522" w:type="dxa"/>
          </w:tcPr>
          <w:p w14:paraId="0D2CB3B7"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607" w:type="dxa"/>
          </w:tcPr>
          <w:p w14:paraId="06F7380B" w14:textId="0D6383C5"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0.10</w:t>
            </w:r>
          </w:p>
        </w:tc>
        <w:tc>
          <w:tcPr>
            <w:tcW w:w="560" w:type="dxa"/>
          </w:tcPr>
          <w:p w14:paraId="552DB930"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r>
      <w:tr w:rsidR="00744D64" w:rsidRPr="000276F0" w14:paraId="162B3B34"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1DD25A11" w14:textId="77777777" w:rsidR="00744D64" w:rsidRPr="005F770D" w:rsidRDefault="00744D64" w:rsidP="00744D64">
            <w:pPr>
              <w:pStyle w:val="Picanchorsmall"/>
              <w:keepNext/>
            </w:pPr>
          </w:p>
        </w:tc>
        <w:tc>
          <w:tcPr>
            <w:tcW w:w="551" w:type="dxa"/>
          </w:tcPr>
          <w:p w14:paraId="29D5F8FF" w14:textId="3DC2E732"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bbb</w:t>
            </w:r>
          </w:p>
        </w:tc>
        <w:tc>
          <w:tcPr>
            <w:tcW w:w="522" w:type="dxa"/>
          </w:tcPr>
          <w:p w14:paraId="10BE18AB"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607" w:type="dxa"/>
          </w:tcPr>
          <w:p w14:paraId="67C51D47" w14:textId="792C3FB4"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0.10</w:t>
            </w:r>
          </w:p>
        </w:tc>
        <w:tc>
          <w:tcPr>
            <w:tcW w:w="560" w:type="dxa"/>
          </w:tcPr>
          <w:p w14:paraId="10011FBC"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r>
      <w:tr w:rsidR="00744D64" w:rsidRPr="000276F0" w14:paraId="4A519107"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0884D39F" w14:textId="77777777" w:rsidR="00744D64" w:rsidRPr="005F770D" w:rsidRDefault="00744D64" w:rsidP="00744D64">
            <w:pPr>
              <w:pStyle w:val="Picanchorsmall"/>
              <w:keepNext/>
            </w:pPr>
          </w:p>
        </w:tc>
        <w:tc>
          <w:tcPr>
            <w:tcW w:w="551" w:type="dxa"/>
          </w:tcPr>
          <w:p w14:paraId="6AB727A4" w14:textId="3194D4BA"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ccc</w:t>
            </w:r>
          </w:p>
        </w:tc>
        <w:tc>
          <w:tcPr>
            <w:tcW w:w="522" w:type="dxa"/>
          </w:tcPr>
          <w:p w14:paraId="0F78B737"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607" w:type="dxa"/>
          </w:tcPr>
          <w:p w14:paraId="25197D64" w14:textId="35B1B29F"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0.05</w:t>
            </w:r>
          </w:p>
        </w:tc>
        <w:tc>
          <w:tcPr>
            <w:tcW w:w="560" w:type="dxa"/>
          </w:tcPr>
          <w:p w14:paraId="5DEC38F2"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r>
      <w:tr w:rsidR="00744D64" w:rsidRPr="000276F0" w14:paraId="0F8AD9E2"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7794FFEE" w14:textId="77777777" w:rsidR="00744D64" w:rsidRPr="005F770D" w:rsidRDefault="00744D64" w:rsidP="00744D64">
            <w:pPr>
              <w:pStyle w:val="Picanchorsmall"/>
              <w:keepNext/>
            </w:pPr>
          </w:p>
        </w:tc>
        <w:tc>
          <w:tcPr>
            <w:tcW w:w="551" w:type="dxa"/>
          </w:tcPr>
          <w:p w14:paraId="2A2B5695" w14:textId="7D1E4970"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ddd</w:t>
            </w:r>
          </w:p>
        </w:tc>
        <w:tc>
          <w:tcPr>
            <w:tcW w:w="522" w:type="dxa"/>
          </w:tcPr>
          <w:p w14:paraId="5BA55530"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c>
          <w:tcPr>
            <w:tcW w:w="607" w:type="dxa"/>
          </w:tcPr>
          <w:p w14:paraId="70C20214" w14:textId="0DF43910"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0.20</w:t>
            </w:r>
          </w:p>
        </w:tc>
        <w:tc>
          <w:tcPr>
            <w:tcW w:w="560" w:type="dxa"/>
          </w:tcPr>
          <w:p w14:paraId="5DD6ABD4" w14:textId="77777777"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p>
        </w:tc>
      </w:tr>
      <w:tr w:rsidR="00744D64" w:rsidRPr="000276F0" w14:paraId="0183D08E" w14:textId="77777777" w:rsidTr="007A79C8">
        <w:trPr>
          <w:trHeight w:hRule="exact" w:val="240"/>
        </w:trPr>
        <w:tc>
          <w:tcPr>
            <w:cnfStyle w:val="001000000000" w:firstRow="0" w:lastRow="0" w:firstColumn="1" w:lastColumn="0" w:oddVBand="0" w:evenVBand="0" w:oddHBand="0" w:evenHBand="0" w:firstRowFirstColumn="0" w:firstRowLastColumn="0" w:lastRowFirstColumn="0" w:lastRowLastColumn="0"/>
            <w:tcW w:w="6810" w:type="dxa"/>
            <w:vMerge/>
          </w:tcPr>
          <w:p w14:paraId="3D8FE55F" w14:textId="77777777" w:rsidR="00744D64" w:rsidRPr="005F770D" w:rsidRDefault="00744D64" w:rsidP="00744D64">
            <w:pPr>
              <w:pStyle w:val="Picanchorsmall"/>
              <w:keepNext/>
            </w:pPr>
          </w:p>
        </w:tc>
        <w:tc>
          <w:tcPr>
            <w:tcW w:w="551" w:type="dxa"/>
          </w:tcPr>
          <w:p w14:paraId="545F34EB" w14:textId="4362B593"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N</w:t>
            </w:r>
          </w:p>
        </w:tc>
        <w:tc>
          <w:tcPr>
            <w:tcW w:w="1689" w:type="dxa"/>
            <w:gridSpan w:val="3"/>
          </w:tcPr>
          <w:p w14:paraId="47A0DE7A" w14:textId="455FF979" w:rsidR="00744D64" w:rsidRPr="009B7280" w:rsidRDefault="00744D64" w:rsidP="00744D64">
            <w:pPr>
              <w:pStyle w:val="TDFmtTextSmCe"/>
              <w:cnfStyle w:val="000000000000" w:firstRow="0" w:lastRow="0" w:firstColumn="0" w:lastColumn="0" w:oddVBand="0" w:evenVBand="0" w:oddHBand="0" w:evenHBand="0" w:firstRowFirstColumn="0" w:firstRowLastColumn="0" w:lastRowFirstColumn="0" w:lastRowLastColumn="0"/>
              <w:rPr>
                <w:rStyle w:val="CharTDFmt6pt"/>
                <w:rFonts w:cs="Arial"/>
              </w:rPr>
            </w:pPr>
            <w:r w:rsidRPr="009B7280">
              <w:rPr>
                <w:rStyle w:val="CharTDFmt6pt"/>
                <w:rFonts w:cs="Arial"/>
              </w:rPr>
              <w:t>14</w:t>
            </w:r>
          </w:p>
        </w:tc>
      </w:tr>
      <w:tr w:rsidR="00F74362" w:rsidRPr="000276F0" w14:paraId="519FCEA7" w14:textId="77777777" w:rsidTr="008D7CB1">
        <w:trPr>
          <w:trHeight w:val="2201"/>
        </w:trPr>
        <w:tc>
          <w:tcPr>
            <w:cnfStyle w:val="001000000000" w:firstRow="0" w:lastRow="0" w:firstColumn="1" w:lastColumn="0" w:oddVBand="0" w:evenVBand="0" w:oddHBand="0" w:evenHBand="0" w:firstRowFirstColumn="0" w:firstRowLastColumn="0" w:lastRowFirstColumn="0" w:lastRowLastColumn="0"/>
            <w:tcW w:w="6810" w:type="dxa"/>
            <w:vMerge/>
          </w:tcPr>
          <w:p w14:paraId="4461C604" w14:textId="77777777" w:rsidR="00F74362" w:rsidRPr="005F770D" w:rsidRDefault="00F74362" w:rsidP="001446FF">
            <w:pPr>
              <w:pStyle w:val="Picanchorsmall"/>
              <w:keepNext/>
            </w:pPr>
          </w:p>
        </w:tc>
        <w:tc>
          <w:tcPr>
            <w:tcW w:w="2240" w:type="dxa"/>
            <w:gridSpan w:val="4"/>
            <w:tcBorders>
              <w:bottom w:val="single" w:sz="8" w:space="0" w:color="7D8891"/>
            </w:tcBorders>
            <w:vAlign w:val="bottom"/>
          </w:tcPr>
          <w:p w14:paraId="194D9D7F" w14:textId="1D0574D5" w:rsidR="00F74362" w:rsidRPr="005F770D" w:rsidRDefault="00DC7016" w:rsidP="00F74362">
            <w:pPr>
              <w:pStyle w:val="Picanchorsmall"/>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55FC360" wp14:editId="75D73C52">
                  <wp:extent cx="881380" cy="377825"/>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ams_OSRAM_RoHS.emf"/>
                          <pic:cNvPicPr/>
                        </pic:nvPicPr>
                        <pic:blipFill>
                          <a:blip r:embed="rId58" cstate="print">
                            <a:extLst>
                              <a:ext uri="{28A0092B-C50C-407E-A947-70E740481C1C}">
                                <a14:useLocalDpi xmlns:a14="http://schemas.microsoft.com/office/drawing/2010/main" val="0"/>
                              </a:ext>
                            </a:extLst>
                          </a:blip>
                          <a:stretch>
                            <a:fillRect/>
                          </a:stretch>
                        </pic:blipFill>
                        <pic:spPr>
                          <a:xfrm>
                            <a:off x="0" y="0"/>
                            <a:ext cx="881380" cy="377825"/>
                          </a:xfrm>
                          <a:prstGeom prst="rect">
                            <a:avLst/>
                          </a:prstGeom>
                        </pic:spPr>
                      </pic:pic>
                    </a:graphicData>
                  </a:graphic>
                </wp:inline>
              </w:drawing>
            </w:r>
          </w:p>
        </w:tc>
      </w:tr>
    </w:tbl>
    <w:p w14:paraId="1E329931" w14:textId="77777777" w:rsidR="00F74362" w:rsidRDefault="00F74362" w:rsidP="00DA640A">
      <w:pPr>
        <w:pStyle w:val="PicSpaceBelow"/>
      </w:pPr>
    </w:p>
    <w:p w14:paraId="162BB5B5" w14:textId="77777777" w:rsidR="00F74362" w:rsidRDefault="00F74362" w:rsidP="008D1DF9">
      <w:pPr>
        <w:pStyle w:val="TDSpaceFootnote"/>
      </w:pPr>
    </w:p>
    <w:p w14:paraId="25E6B07B" w14:textId="77777777" w:rsidR="00FA1439" w:rsidRDefault="00FA1439" w:rsidP="00DB122F">
      <w:pPr>
        <w:pStyle w:val="TabFootnoteText"/>
        <w:numPr>
          <w:ilvl w:val="0"/>
          <w:numId w:val="27"/>
        </w:numPr>
      </w:pPr>
      <w:r>
        <w:t xml:space="preserve">All dimensions are in millimeters. Angles in degrees. </w:t>
      </w:r>
    </w:p>
    <w:p w14:paraId="1E0D1C5A" w14:textId="6D33EF7E" w:rsidR="006D45DC" w:rsidRPr="006D45DC" w:rsidRDefault="007D6AA7" w:rsidP="00DB122F">
      <w:pPr>
        <w:pStyle w:val="TabFootnoteText"/>
        <w:numPr>
          <w:ilvl w:val="0"/>
          <w:numId w:val="27"/>
        </w:numPr>
      </w:pPr>
      <w:r w:rsidRPr="007D6AA7">
        <w:t>Dimensioning and tolera</w:t>
      </w:r>
      <w:r w:rsidR="007E2FA9">
        <w:t>ncing conform to ASME Y14.5-2009</w:t>
      </w:r>
      <w:r w:rsidRPr="007D6AA7">
        <w:t>.</w:t>
      </w:r>
    </w:p>
    <w:p w14:paraId="78056EFA" w14:textId="77777777" w:rsidR="00110E8C" w:rsidRDefault="00110E8C" w:rsidP="00DB122F">
      <w:pPr>
        <w:pStyle w:val="TabFootnoteText"/>
        <w:numPr>
          <w:ilvl w:val="0"/>
          <w:numId w:val="27"/>
        </w:numPr>
      </w:pPr>
      <w:r>
        <w:t>N is the total number of terminals.</w:t>
      </w:r>
    </w:p>
    <w:p w14:paraId="2263EB3A" w14:textId="77777777" w:rsidR="0000049A" w:rsidRPr="0000049A" w:rsidRDefault="0000049A" w:rsidP="00F00AC3">
      <w:pPr>
        <w:pStyle w:val="TDSpaceBelow"/>
      </w:pPr>
    </w:p>
    <w:p w14:paraId="6E43D620" w14:textId="161B2E25" w:rsidR="0000049A" w:rsidRDefault="0000049A" w:rsidP="006D45DC">
      <w:pPr>
        <w:pStyle w:val="Caption"/>
      </w:pPr>
      <w:r>
        <w:lastRenderedPageBreak/>
        <w:t>Figure</w:t>
      </w:r>
      <w:r w:rsidR="00F00AC3">
        <w:t> </w:t>
      </w:r>
      <w:r w:rsidR="007A6AC7">
        <w:rPr>
          <w:noProof/>
        </w:rPr>
        <w:fldChar w:fldCharType="begin"/>
      </w:r>
      <w:r w:rsidR="007A6AC7">
        <w:rPr>
          <w:noProof/>
        </w:rPr>
        <w:instrText xml:space="preserve"> SEQ Figure \* ARABIC </w:instrText>
      </w:r>
      <w:r w:rsidR="007A6AC7">
        <w:rPr>
          <w:noProof/>
        </w:rPr>
        <w:fldChar w:fldCharType="separate"/>
      </w:r>
      <w:r w:rsidR="00B566BF">
        <w:rPr>
          <w:noProof/>
        </w:rPr>
        <w:t>30</w:t>
      </w:r>
      <w:r w:rsidR="007A6AC7">
        <w:rPr>
          <w:noProof/>
        </w:rPr>
        <w:fldChar w:fldCharType="end"/>
      </w:r>
      <w:r>
        <w:t>:</w:t>
      </w:r>
      <w:r>
        <w:br/>
      </w:r>
      <w:r w:rsidR="00583AB3">
        <w:t>TSSOP14</w:t>
      </w:r>
      <w:r w:rsidR="00D35BA6">
        <w:t xml:space="preserve"> </w:t>
      </w:r>
      <w:r w:rsidRPr="0000049A">
        <w:t>Package Marking/Code</w:t>
      </w:r>
      <w:r w:rsidR="00A52171">
        <w:t xml:space="preserve"> for </w:t>
      </w:r>
      <w:r w:rsidR="00333EF3">
        <w:rPr>
          <w:noProof/>
        </w:rPr>
        <w:fldChar w:fldCharType="begin"/>
      </w:r>
      <w:r w:rsidR="00333EF3">
        <w:rPr>
          <w:noProof/>
        </w:rPr>
        <w:instrText xml:space="preserve"> DOCPROPERTY  ProductVariant1  \* MERGEFORMAT </w:instrText>
      </w:r>
      <w:r w:rsidR="00333EF3">
        <w:rPr>
          <w:noProof/>
        </w:rPr>
        <w:fldChar w:fldCharType="separate"/>
      </w:r>
      <w:r w:rsidR="002B7D92">
        <w:rPr>
          <w:noProof/>
        </w:rPr>
        <w:t>AS5715R</w:t>
      </w:r>
      <w:r w:rsidR="00333EF3">
        <w:rPr>
          <w:noProof/>
        </w:rPr>
        <w:fldChar w:fldCharType="end"/>
      </w:r>
    </w:p>
    <w:tbl>
      <w:tblPr>
        <w:tblStyle w:val="amsTABPic2ColFrame"/>
        <w:tblW w:w="5000" w:type="pct"/>
        <w:tblLook w:val="01E0" w:firstRow="1" w:lastRow="1" w:firstColumn="1" w:lastColumn="1" w:noHBand="0" w:noVBand="0"/>
      </w:tblPr>
      <w:tblGrid>
        <w:gridCol w:w="4918"/>
        <w:gridCol w:w="4142"/>
      </w:tblGrid>
      <w:tr w:rsidR="0000049A" w:rsidRPr="000276F0" w14:paraId="737AFDCA" w14:textId="77777777" w:rsidTr="007A7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8" w:type="dxa"/>
          </w:tcPr>
          <w:p w14:paraId="64CEB6E9" w14:textId="26A25906" w:rsidR="00A52171" w:rsidRDefault="00A52171" w:rsidP="008D1DF9">
            <w:pPr>
              <w:pStyle w:val="Picanchorsmall"/>
            </w:pPr>
          </w:p>
          <w:p w14:paraId="2064C4FF" w14:textId="35C53040" w:rsidR="006F1225" w:rsidRDefault="00857CDF" w:rsidP="008D1DF9">
            <w:pPr>
              <w:pStyle w:val="Picanchorsmall"/>
            </w:pPr>
            <w:r>
              <w:object w:dxaOrig="4591" w:dyaOrig="3451" w14:anchorId="3D3E1219">
                <v:shape id="_x0000_i3568" type="#_x0000_t75" style="width:212.8pt;height:159.05pt" o:ole="">
                  <v:imagedata r:id="rId59" o:title=""/>
                </v:shape>
                <o:OLEObject Type="Embed" ProgID="Visio.Drawing.15" ShapeID="_x0000_i3568" DrawAspect="Content" ObjectID="_1767612426" r:id="rId60"/>
              </w:object>
            </w:r>
          </w:p>
          <w:p w14:paraId="3B7A8376" w14:textId="38DA0E56" w:rsidR="006F1225" w:rsidRPr="005F770D" w:rsidRDefault="006F1225" w:rsidP="008D1DF9">
            <w:pPr>
              <w:pStyle w:val="Picanchorsmall"/>
            </w:pPr>
          </w:p>
        </w:tc>
        <w:tc>
          <w:tcPr>
            <w:tcW w:w="4142" w:type="dxa"/>
          </w:tcPr>
          <w:p w14:paraId="661206D4" w14:textId="77777777" w:rsidR="0000049A" w:rsidRPr="0000049A" w:rsidRDefault="0000049A" w:rsidP="0000049A">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rsidRPr="0000049A">
              <w:t>YY</w:t>
            </w:r>
            <w:r w:rsidRPr="0000049A">
              <w:tab/>
              <w:t>Manufacturing Year</w:t>
            </w:r>
          </w:p>
          <w:p w14:paraId="5C9CDF5C" w14:textId="77777777" w:rsidR="0000049A" w:rsidRPr="0000049A" w:rsidRDefault="0000049A" w:rsidP="0000049A">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rsidRPr="0000049A">
              <w:t>WW</w:t>
            </w:r>
            <w:r w:rsidRPr="0000049A">
              <w:tab/>
              <w:t>Manufacturing Week</w:t>
            </w:r>
          </w:p>
          <w:p w14:paraId="0931BF4A" w14:textId="4F04B9C2" w:rsidR="0000049A" w:rsidRPr="0000049A" w:rsidRDefault="00976DEE" w:rsidP="0000049A">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t>M</w:t>
            </w:r>
            <w:r w:rsidR="0000049A" w:rsidRPr="0000049A">
              <w:tab/>
              <w:t>Assembly Plant Identifier</w:t>
            </w:r>
          </w:p>
          <w:p w14:paraId="54843ED1" w14:textId="77777777" w:rsidR="0000049A" w:rsidRPr="0000049A" w:rsidRDefault="0000049A" w:rsidP="0000049A">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rsidRPr="0000049A">
              <w:t>ZZ</w:t>
            </w:r>
            <w:r w:rsidRPr="0000049A">
              <w:tab/>
              <w:t>Assembly Traceability Code</w:t>
            </w:r>
          </w:p>
          <w:p w14:paraId="48D376A2" w14:textId="6940F630" w:rsidR="00CD46F1" w:rsidRPr="005F770D" w:rsidRDefault="00A52171" w:rsidP="000F2E56">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t>@</w:t>
            </w:r>
            <w:r>
              <w:tab/>
              <w:t>Sublot Identifier</w:t>
            </w:r>
          </w:p>
        </w:tc>
      </w:tr>
    </w:tbl>
    <w:p w14:paraId="50671F86" w14:textId="77777777" w:rsidR="0000049A" w:rsidRDefault="0000049A" w:rsidP="008D1DF9">
      <w:pPr>
        <w:pStyle w:val="PicSpaceBelow"/>
      </w:pPr>
    </w:p>
    <w:p w14:paraId="1F313C50" w14:textId="7FB82CA5" w:rsidR="0000049A" w:rsidRDefault="0000049A" w:rsidP="008D1DF9">
      <w:pPr>
        <w:pStyle w:val="TDSpaceBelow"/>
      </w:pPr>
    </w:p>
    <w:p w14:paraId="7FE00444" w14:textId="35FBDB6B" w:rsidR="00E40F10" w:rsidRDefault="00E40F10" w:rsidP="000B4F6E">
      <w:pPr>
        <w:pStyle w:val="Caption"/>
      </w:pPr>
      <w:r>
        <w:t>Figure </w:t>
      </w:r>
      <w:r>
        <w:rPr>
          <w:noProof/>
        </w:rPr>
        <w:fldChar w:fldCharType="begin"/>
      </w:r>
      <w:r>
        <w:rPr>
          <w:noProof/>
        </w:rPr>
        <w:instrText xml:space="preserve"> SEQ Figure \* ARABIC </w:instrText>
      </w:r>
      <w:r>
        <w:rPr>
          <w:noProof/>
        </w:rPr>
        <w:fldChar w:fldCharType="separate"/>
      </w:r>
      <w:r w:rsidR="00B566BF">
        <w:rPr>
          <w:noProof/>
        </w:rPr>
        <w:t>31</w:t>
      </w:r>
      <w:r>
        <w:rPr>
          <w:noProof/>
        </w:rPr>
        <w:fldChar w:fldCharType="end"/>
      </w:r>
      <w:r>
        <w:t>:</w:t>
      </w:r>
      <w:r>
        <w:br/>
      </w:r>
      <w:r w:rsidRPr="00E40F10">
        <w:t xml:space="preserve">TSSOP14 Package Marking/Code for </w:t>
      </w:r>
      <w:fldSimple w:instr=" DOCPROPERTY  Package1  \* MERGEFORMAT ">
        <w:r w:rsidR="002B7D92">
          <w:t>AS5715A</w:t>
        </w:r>
      </w:fldSimple>
    </w:p>
    <w:tbl>
      <w:tblPr>
        <w:tblStyle w:val="amsTABPic2ColFrame"/>
        <w:tblW w:w="5000" w:type="pct"/>
        <w:tblLook w:val="01E0" w:firstRow="1" w:lastRow="1" w:firstColumn="1" w:lastColumn="1" w:noHBand="0" w:noVBand="0"/>
      </w:tblPr>
      <w:tblGrid>
        <w:gridCol w:w="4918"/>
        <w:gridCol w:w="4142"/>
      </w:tblGrid>
      <w:tr w:rsidR="00E40F10" w:rsidRPr="000276F0" w14:paraId="6551268E" w14:textId="77777777" w:rsidTr="007A7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8" w:type="dxa"/>
          </w:tcPr>
          <w:p w14:paraId="4E8D4292" w14:textId="618E5756" w:rsidR="00E40F10" w:rsidRDefault="00E40F10" w:rsidP="000B4F6E">
            <w:pPr>
              <w:pStyle w:val="Picanchorsmall"/>
            </w:pPr>
          </w:p>
          <w:p w14:paraId="07433028" w14:textId="12E0B84A" w:rsidR="006F1225" w:rsidRDefault="00857CDF" w:rsidP="000B4F6E">
            <w:pPr>
              <w:pStyle w:val="Picanchorsmall"/>
            </w:pPr>
            <w:r>
              <w:object w:dxaOrig="4608" w:dyaOrig="3468" w14:anchorId="2CB977DA">
                <v:shape id="_x0000_i1045" type="#_x0000_t75" style="width:210.1pt;height:157.95pt" o:ole="">
                  <v:imagedata r:id="rId61" o:title=""/>
                </v:shape>
                <o:OLEObject Type="Embed" ProgID="Visio.Drawing.15" ShapeID="_x0000_i1045" DrawAspect="Content" ObjectID="_1767612427" r:id="rId62"/>
              </w:object>
            </w:r>
          </w:p>
          <w:p w14:paraId="74293861" w14:textId="4519BBB7" w:rsidR="006F1225" w:rsidRPr="005F770D" w:rsidRDefault="006F1225" w:rsidP="000B4F6E">
            <w:pPr>
              <w:pStyle w:val="Picanchorsmall"/>
            </w:pPr>
          </w:p>
        </w:tc>
        <w:tc>
          <w:tcPr>
            <w:tcW w:w="4142" w:type="dxa"/>
          </w:tcPr>
          <w:p w14:paraId="6C64DF1E" w14:textId="77777777" w:rsidR="00E40F10" w:rsidRPr="0000049A" w:rsidRDefault="00E40F10" w:rsidP="000B4F6E">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rsidRPr="0000049A">
              <w:t>YY</w:t>
            </w:r>
            <w:r w:rsidRPr="0000049A">
              <w:tab/>
              <w:t>Manufacturing Year</w:t>
            </w:r>
          </w:p>
          <w:p w14:paraId="74D061BB" w14:textId="77777777" w:rsidR="00E40F10" w:rsidRPr="0000049A" w:rsidRDefault="00E40F10" w:rsidP="000B4F6E">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rsidRPr="0000049A">
              <w:t>WW</w:t>
            </w:r>
            <w:r w:rsidRPr="0000049A">
              <w:tab/>
              <w:t>Manufacturing Week</w:t>
            </w:r>
          </w:p>
          <w:p w14:paraId="7942290F" w14:textId="77777777" w:rsidR="00E40F10" w:rsidRPr="0000049A" w:rsidRDefault="00E40F10" w:rsidP="000B4F6E">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t>M</w:t>
            </w:r>
            <w:r w:rsidRPr="0000049A">
              <w:tab/>
              <w:t>Assembly Plant Identifier</w:t>
            </w:r>
          </w:p>
          <w:p w14:paraId="7A2E1477" w14:textId="77777777" w:rsidR="00E40F10" w:rsidRPr="0000049A" w:rsidRDefault="00E40F10" w:rsidP="000B4F6E">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rsidRPr="0000049A">
              <w:t>ZZ</w:t>
            </w:r>
            <w:r w:rsidRPr="0000049A">
              <w:tab/>
              <w:t>Assembly Traceability Code</w:t>
            </w:r>
          </w:p>
          <w:p w14:paraId="54D40859" w14:textId="77777777" w:rsidR="00E40F10" w:rsidRPr="005F770D" w:rsidRDefault="00E40F10" w:rsidP="000B4F6E">
            <w:pPr>
              <w:pStyle w:val="PicKeyNoNum"/>
              <w:tabs>
                <w:tab w:val="clear" w:pos="510"/>
                <w:tab w:val="left" w:pos="847"/>
              </w:tabs>
              <w:cnfStyle w:val="100000000000" w:firstRow="1" w:lastRow="0" w:firstColumn="0" w:lastColumn="0" w:oddVBand="0" w:evenVBand="0" w:oddHBand="0" w:evenHBand="0" w:firstRowFirstColumn="0" w:firstRowLastColumn="0" w:lastRowFirstColumn="0" w:lastRowLastColumn="0"/>
            </w:pPr>
            <w:r>
              <w:t>@</w:t>
            </w:r>
            <w:r>
              <w:tab/>
              <w:t>Sublot Identifier</w:t>
            </w:r>
          </w:p>
        </w:tc>
      </w:tr>
    </w:tbl>
    <w:p w14:paraId="5795B64B" w14:textId="581286BA" w:rsidR="00E40F10" w:rsidRDefault="00E40F10" w:rsidP="00857CDF">
      <w:pPr>
        <w:pStyle w:val="TDSpaceBelow"/>
      </w:pPr>
    </w:p>
    <w:p w14:paraId="6DF29D01" w14:textId="2ABD66FA" w:rsidR="00DF68B8" w:rsidRDefault="00DF68B8" w:rsidP="000B4F6E">
      <w:pPr>
        <w:pStyle w:val="Heading1"/>
      </w:pPr>
      <w:bookmarkStart w:id="91" w:name="_Toc477785926"/>
      <w:bookmarkStart w:id="92" w:name="_Toc496518263"/>
      <w:bookmarkStart w:id="93" w:name="_Toc156997628"/>
      <w:commentRangeStart w:id="94"/>
      <w:r w:rsidRPr="004929A1">
        <w:lastRenderedPageBreak/>
        <w:t>R</w:t>
      </w:r>
      <w:commentRangeEnd w:id="94"/>
      <w:r w:rsidR="004C06B1">
        <w:rPr>
          <w:rStyle w:val="CommentReference"/>
          <w:rFonts w:asciiTheme="minorHAnsi" w:eastAsiaTheme="minorHAnsi" w:hAnsiTheme="minorHAnsi" w:cstheme="minorBidi"/>
          <w:b w:val="0"/>
          <w:iCs w:val="0"/>
          <w:color w:val="FF0000"/>
        </w:rPr>
        <w:commentReference w:id="94"/>
      </w:r>
      <w:r w:rsidRPr="004929A1">
        <w:t xml:space="preserve">evision </w:t>
      </w:r>
      <w:r w:rsidRPr="00370D2E">
        <w:t>Information</w:t>
      </w:r>
      <w:bookmarkEnd w:id="91"/>
      <w:bookmarkEnd w:id="92"/>
      <w:bookmarkEnd w:id="93"/>
    </w:p>
    <w:sdt>
      <w:sdtPr>
        <w:rPr>
          <w:rFonts w:ascii="Arial" w:hAnsi="Arial"/>
          <w:b w:val="0"/>
          <w:color w:val="ACB2B7"/>
        </w:rPr>
        <w:id w:val="1270745942"/>
        <w:lock w:val="sdtContentLocked"/>
        <w:placeholder>
          <w:docPart w:val="DefaultPlaceholder_-1854013440"/>
        </w:placeholder>
        <w:group/>
      </w:sdtPr>
      <w:sdtContent>
        <w:tbl>
          <w:tblPr>
            <w:tblStyle w:val="TSTABDocStatus"/>
            <w:tblW w:w="9214" w:type="dxa"/>
            <w:tblLook w:val="04A0" w:firstRow="1" w:lastRow="0" w:firstColumn="1" w:lastColumn="0" w:noHBand="0" w:noVBand="1"/>
          </w:tblPr>
          <w:tblGrid>
            <w:gridCol w:w="1920"/>
            <w:gridCol w:w="1475"/>
            <w:gridCol w:w="5819"/>
          </w:tblGrid>
          <w:tr w:rsidR="00DF68B8" w:rsidRPr="00336F53" w14:paraId="1563DB67" w14:textId="77777777" w:rsidTr="000B4F6E">
            <w:trPr>
              <w:cnfStyle w:val="100000000000" w:firstRow="1" w:lastRow="0" w:firstColumn="0" w:lastColumn="0" w:oddVBand="0" w:evenVBand="0" w:oddHBand="0" w:evenHBand="0" w:firstRowFirstColumn="0" w:firstRowLastColumn="0" w:lastRowFirstColumn="0" w:lastRowLastColumn="0"/>
            </w:trPr>
            <w:tc>
              <w:tcPr>
                <w:tcW w:w="1920" w:type="dxa"/>
              </w:tcPr>
              <w:p w14:paraId="0F7E17E4" w14:textId="66960F8C" w:rsidR="00DF68B8" w:rsidRPr="00336F53" w:rsidRDefault="00DF68B8" w:rsidP="000B4F6E">
                <w:pPr>
                  <w:pStyle w:val="TSKZDocStatus"/>
                </w:pPr>
                <w:r w:rsidRPr="00336F53">
                  <w:t>Document Status</w:t>
                </w:r>
              </w:p>
            </w:tc>
            <w:tc>
              <w:tcPr>
                <w:tcW w:w="1475" w:type="dxa"/>
              </w:tcPr>
              <w:p w14:paraId="73674849" w14:textId="77777777" w:rsidR="00DF68B8" w:rsidRPr="00336F53" w:rsidRDefault="00DF68B8" w:rsidP="000B4F6E">
                <w:pPr>
                  <w:pStyle w:val="TSKZDocStatus"/>
                </w:pPr>
                <w:r w:rsidRPr="00336F53">
                  <w:t>Product Status</w:t>
                </w:r>
              </w:p>
            </w:tc>
            <w:tc>
              <w:tcPr>
                <w:tcW w:w="5819" w:type="dxa"/>
              </w:tcPr>
              <w:p w14:paraId="5C4D1D24" w14:textId="77777777" w:rsidR="00DF68B8" w:rsidRPr="00336F53" w:rsidRDefault="00DF68B8" w:rsidP="000B4F6E">
                <w:pPr>
                  <w:pStyle w:val="TSKZDocStatus"/>
                </w:pPr>
                <w:r w:rsidRPr="00336F53">
                  <w:t>Definition</w:t>
                </w:r>
              </w:p>
            </w:tc>
          </w:tr>
          <w:tr w:rsidR="00DF68B8" w:rsidRPr="00336F53" w14:paraId="7274CE7D" w14:textId="77777777" w:rsidTr="000B4F6E">
            <w:tc>
              <w:tcPr>
                <w:tcW w:w="1920" w:type="dxa"/>
              </w:tcPr>
              <w:p w14:paraId="32E4B26B" w14:textId="77777777" w:rsidR="00DF68B8" w:rsidRPr="00336F53" w:rsidRDefault="00DF68B8" w:rsidP="000B4F6E">
                <w:pPr>
                  <w:pStyle w:val="TSDocStatus"/>
                </w:pPr>
                <w:r w:rsidRPr="00336F53">
                  <w:t>Product Preview</w:t>
                </w:r>
              </w:p>
            </w:tc>
            <w:tc>
              <w:tcPr>
                <w:tcW w:w="1475" w:type="dxa"/>
              </w:tcPr>
              <w:p w14:paraId="0A9D8EF6" w14:textId="77777777" w:rsidR="00DF68B8" w:rsidRPr="00336F53" w:rsidRDefault="00DF68B8" w:rsidP="000B4F6E">
                <w:pPr>
                  <w:pStyle w:val="TSDocStatus"/>
                </w:pPr>
                <w:r w:rsidRPr="00336F53">
                  <w:t>Pre-Development</w:t>
                </w:r>
              </w:p>
            </w:tc>
            <w:tc>
              <w:tcPr>
                <w:tcW w:w="5819" w:type="dxa"/>
              </w:tcPr>
              <w:p w14:paraId="59822FE8" w14:textId="77777777" w:rsidR="00DF68B8" w:rsidRPr="00336F53" w:rsidRDefault="00DF68B8" w:rsidP="000B4F6E">
                <w:pPr>
                  <w:pStyle w:val="TSDocStatus"/>
                </w:pPr>
                <w:r w:rsidRPr="00336F53">
                  <w:t>Information in this datasheet is based on product ideas in the planning phase of development. All specifications are design goals without any warranty and are subject to change without notice</w:t>
                </w:r>
              </w:p>
            </w:tc>
          </w:tr>
          <w:tr w:rsidR="00DF68B8" w:rsidRPr="00336F53" w14:paraId="2312FE96" w14:textId="77777777" w:rsidTr="000B4F6E">
            <w:tc>
              <w:tcPr>
                <w:tcW w:w="1920" w:type="dxa"/>
              </w:tcPr>
              <w:p w14:paraId="0622913E" w14:textId="77777777" w:rsidR="00DF68B8" w:rsidRPr="00336F53" w:rsidRDefault="00DF68B8" w:rsidP="000B4F6E">
                <w:pPr>
                  <w:pStyle w:val="TSDocStatus"/>
                </w:pPr>
                <w:r w:rsidRPr="00336F53">
                  <w:t>Preliminary Datasheet</w:t>
                </w:r>
              </w:p>
            </w:tc>
            <w:tc>
              <w:tcPr>
                <w:tcW w:w="1475" w:type="dxa"/>
              </w:tcPr>
              <w:p w14:paraId="772AA680" w14:textId="77777777" w:rsidR="00DF68B8" w:rsidRPr="00336F53" w:rsidRDefault="00DF68B8" w:rsidP="000B4F6E">
                <w:pPr>
                  <w:pStyle w:val="TSDocStatus"/>
                </w:pPr>
                <w:r w:rsidRPr="00336F53">
                  <w:t>Pre-Production</w:t>
                </w:r>
              </w:p>
            </w:tc>
            <w:tc>
              <w:tcPr>
                <w:tcW w:w="5819" w:type="dxa"/>
              </w:tcPr>
              <w:p w14:paraId="3A42786F" w14:textId="77777777" w:rsidR="00DF68B8" w:rsidRPr="00336F53" w:rsidRDefault="00DF68B8" w:rsidP="000B4F6E">
                <w:pPr>
                  <w:pStyle w:val="TSDocStatus"/>
                </w:pPr>
                <w:r w:rsidRPr="00336F53">
                  <w:t>Information in this datasheet is based on products in the design, validation or qualification phase of development. The performance and parameters shown in this document are preliminary without any warranty and are subject to change without notice</w:t>
                </w:r>
              </w:p>
            </w:tc>
          </w:tr>
          <w:tr w:rsidR="00DF68B8" w:rsidRPr="00336F53" w14:paraId="055260B8" w14:textId="77777777" w:rsidTr="000B4F6E">
            <w:tc>
              <w:tcPr>
                <w:tcW w:w="1920" w:type="dxa"/>
              </w:tcPr>
              <w:p w14:paraId="2ABD862D" w14:textId="77777777" w:rsidR="00DF68B8" w:rsidRPr="00336F53" w:rsidRDefault="00DF68B8" w:rsidP="000B4F6E">
                <w:pPr>
                  <w:pStyle w:val="TSDocStatus"/>
                </w:pPr>
                <w:r w:rsidRPr="00336F53">
                  <w:t>Datasheet</w:t>
                </w:r>
              </w:p>
            </w:tc>
            <w:tc>
              <w:tcPr>
                <w:tcW w:w="1475" w:type="dxa"/>
              </w:tcPr>
              <w:p w14:paraId="43D14357" w14:textId="77777777" w:rsidR="00DF68B8" w:rsidRPr="00336F53" w:rsidRDefault="00DF68B8" w:rsidP="000B4F6E">
                <w:pPr>
                  <w:pStyle w:val="TSDocStatus"/>
                </w:pPr>
                <w:r w:rsidRPr="00336F53">
                  <w:t>Production</w:t>
                </w:r>
              </w:p>
            </w:tc>
            <w:tc>
              <w:tcPr>
                <w:tcW w:w="5819" w:type="dxa"/>
              </w:tcPr>
              <w:p w14:paraId="4E113606" w14:textId="02F5F21B" w:rsidR="00DF68B8" w:rsidRPr="00336F53" w:rsidRDefault="00DF68B8" w:rsidP="000B4F6E">
                <w:pPr>
                  <w:pStyle w:val="TSDocStatus"/>
                </w:pPr>
                <w:r w:rsidRPr="00336F53">
                  <w:t>Information in this datasheet is based on products in ramp-up to full production or full production which conform to specifications in accordance with the terms of ams</w:t>
                </w:r>
                <w:r w:rsidR="0076455B">
                  <w:t xml:space="preserve">-OSRAM </w:t>
                </w:r>
                <w:r w:rsidRPr="00336F53">
                  <w:t>AG standard warranty as given in the General Terms of Trade</w:t>
                </w:r>
              </w:p>
            </w:tc>
          </w:tr>
        </w:tbl>
        <w:p w14:paraId="22701458" w14:textId="324C0DE2" w:rsidR="00DF68B8" w:rsidRDefault="00DF68B8" w:rsidP="000B4F6E">
          <w:pPr>
            <w:pStyle w:val="TSDocStatusBelow"/>
          </w:pPr>
        </w:p>
        <w:p w14:paraId="134E573D" w14:textId="77777777" w:rsidR="003F03F6" w:rsidRPr="00DC7016" w:rsidRDefault="003F03F6" w:rsidP="003F03F6">
          <w:pPr>
            <w:pStyle w:val="TSDocStatus"/>
            <w:rPr>
              <w:rStyle w:val="CharEmphasis"/>
            </w:rPr>
          </w:pPr>
          <w:r w:rsidRPr="00DC7016">
            <w:rPr>
              <w:rStyle w:val="CharEmphasis"/>
            </w:rPr>
            <w:t>Other Definitions</w:t>
          </w:r>
        </w:p>
        <w:p w14:paraId="1AFD4363" w14:textId="39390CEE" w:rsidR="003F03F6" w:rsidRDefault="003F03F6" w:rsidP="003F03F6">
          <w:pPr>
            <w:pStyle w:val="TSDocStatus"/>
          </w:pPr>
          <w:r>
            <w:t>Draft / Preliminary:</w:t>
          </w:r>
          <w:r>
            <w:br/>
            <w:t>The draft / preliminary status of a document indicates that the content is still under internal review and subject to change without notice. ams-OSRAM AG does not give any warranties as to the accuracy or completeness of information included in a draft / preliminary version of a document and shall have no liability for the consequences of use of such information.</w:t>
          </w:r>
        </w:p>
        <w:p w14:paraId="35AEE168" w14:textId="59F9FE1A" w:rsidR="003F03F6" w:rsidRDefault="003F03F6" w:rsidP="003F03F6">
          <w:pPr>
            <w:pStyle w:val="TSDocStatus"/>
          </w:pPr>
          <w:r>
            <w:t>Short Datasheet:</w:t>
          </w:r>
          <w:r>
            <w:br/>
            <w:t>A short datasheet is intended for quick reference only, it is an extract from a full datasheet with the same product number(s) and title. For detailed and full information always see the relevant full datasheet. In case of any inconsistency or conflict with the short datasheet, the full datasheet shall prevail.</w:t>
          </w:r>
        </w:p>
      </w:sdtContent>
    </w:sdt>
    <w:p w14:paraId="5EF4068A" w14:textId="77777777" w:rsidR="003F03F6" w:rsidRPr="0024450E" w:rsidRDefault="003F03F6" w:rsidP="000B4F6E">
      <w:pPr>
        <w:pStyle w:val="TSDocStatusBelow"/>
      </w:pPr>
    </w:p>
    <w:p w14:paraId="34699084" w14:textId="77777777" w:rsidR="00DF68B8" w:rsidRPr="00F60012" w:rsidRDefault="00DF68B8" w:rsidP="000B4F6E">
      <w:pPr>
        <w:pStyle w:val="TDSpaceAbove"/>
      </w:pPr>
    </w:p>
    <w:tbl>
      <w:tblPr>
        <w:tblStyle w:val="TSTABRevision"/>
        <w:tblW w:w="4772" w:type="pct"/>
        <w:tblLook w:val="04E0" w:firstRow="1" w:lastRow="1" w:firstColumn="1" w:lastColumn="0" w:noHBand="0" w:noVBand="1"/>
      </w:tblPr>
      <w:tblGrid>
        <w:gridCol w:w="6930"/>
        <w:gridCol w:w="1726"/>
      </w:tblGrid>
      <w:tr w:rsidR="00494B06" w:rsidRPr="000276F0" w14:paraId="53300B45" w14:textId="77777777" w:rsidTr="00931442">
        <w:trPr>
          <w:cnfStyle w:val="100000000000" w:firstRow="1" w:lastRow="0" w:firstColumn="0" w:lastColumn="0" w:oddVBand="0" w:evenVBand="0" w:oddHBand="0" w:evenHBand="0" w:firstRowFirstColumn="0" w:firstRowLastColumn="0" w:lastRowFirstColumn="0" w:lastRowLastColumn="0"/>
        </w:trPr>
        <w:tc>
          <w:tcPr>
            <w:tcW w:w="6931" w:type="dxa"/>
          </w:tcPr>
          <w:sdt>
            <w:sdtPr>
              <w:rPr>
                <w:color w:val="2C292D"/>
              </w:rPr>
              <w:id w:val="-1940441122"/>
              <w:lock w:val="sdtContentLocked"/>
              <w:placeholder>
                <w:docPart w:val="2C963D46E44947A7987721260C12BAE3"/>
              </w:placeholder>
              <w:group/>
            </w:sdtPr>
            <w:sdtEndPr>
              <w:rPr>
                <w:color w:val="FFFFFF"/>
              </w:rPr>
            </w:sdtEndPr>
            <w:sdtContent>
              <w:p w14:paraId="50D9E8E0" w14:textId="3F604177" w:rsidR="00DF68B8" w:rsidRPr="00345FE5" w:rsidRDefault="00DF68B8" w:rsidP="000B4F6E">
                <w:pPr>
                  <w:pStyle w:val="TDFmtHeaderLe"/>
                </w:pPr>
                <w:r w:rsidRPr="00345FE5">
                  <w:t xml:space="preserve">Changes from previous version to current revision </w:t>
                </w:r>
                <w:r>
                  <w:t>v</w:t>
                </w:r>
                <w:fldSimple w:instr=" DOCPROPERTY  DocumentVersion  ">
                  <w:r w:rsidR="002B7D92">
                    <w:t>5-00</w:t>
                  </w:r>
                </w:fldSimple>
              </w:p>
            </w:sdtContent>
          </w:sdt>
        </w:tc>
        <w:tc>
          <w:tcPr>
            <w:tcW w:w="1726" w:type="dxa"/>
          </w:tcPr>
          <w:p w14:paraId="52C7B9CF" w14:textId="77777777" w:rsidR="00DF68B8" w:rsidRPr="00594607" w:rsidRDefault="00DF68B8" w:rsidP="000B4F6E">
            <w:pPr>
              <w:pStyle w:val="TDFmtHeaderLe"/>
            </w:pPr>
            <w:r w:rsidRPr="00594607">
              <w:t>Page</w:t>
            </w:r>
          </w:p>
        </w:tc>
      </w:tr>
      <w:tr w:rsidR="00494B06" w:rsidRPr="000276F0" w14:paraId="0022C813" w14:textId="77777777" w:rsidTr="00931442">
        <w:tc>
          <w:tcPr>
            <w:tcW w:w="6931" w:type="dxa"/>
          </w:tcPr>
          <w:p w14:paraId="752D446F" w14:textId="4329E39B" w:rsidR="00EA3D03" w:rsidRPr="00594607" w:rsidRDefault="00EA3D03" w:rsidP="00EA3D03">
            <w:pPr>
              <w:pStyle w:val="TDFmtTextLe"/>
            </w:pPr>
            <w:r>
              <w:t>Changed lower limit for VDD3V3</w:t>
            </w:r>
            <w:r w:rsidRPr="007A79C8">
              <w:rPr>
                <w:sz w:val="16"/>
              </w:rPr>
              <w:t>OVTH</w:t>
            </w:r>
          </w:p>
        </w:tc>
        <w:tc>
          <w:tcPr>
            <w:tcW w:w="1726" w:type="dxa"/>
          </w:tcPr>
          <w:p w14:paraId="64A74584" w14:textId="02338EB4" w:rsidR="00EA3D03" w:rsidRPr="00594607" w:rsidRDefault="005B6A43" w:rsidP="00EA3D03">
            <w:pPr>
              <w:pStyle w:val="TDFmtTextLe"/>
            </w:pPr>
            <w:r>
              <w:fldChar w:fldCharType="begin"/>
            </w:r>
            <w:r>
              <w:instrText xml:space="preserve"> PAGEREF _Ref156990458 \h </w:instrText>
            </w:r>
            <w:r>
              <w:fldChar w:fldCharType="separate"/>
            </w:r>
            <w:r w:rsidR="00B566BF">
              <w:rPr>
                <w:noProof/>
              </w:rPr>
              <w:t>15</w:t>
            </w:r>
            <w:r>
              <w:fldChar w:fldCharType="end"/>
            </w:r>
          </w:p>
        </w:tc>
      </w:tr>
      <w:tr w:rsidR="00494B06" w:rsidRPr="000276F0" w14:paraId="7C835989" w14:textId="77777777" w:rsidTr="00931442">
        <w:tc>
          <w:tcPr>
            <w:tcW w:w="6931" w:type="dxa"/>
          </w:tcPr>
          <w:p w14:paraId="516242B0" w14:textId="75FB900A" w:rsidR="00EA3D03" w:rsidRPr="00594607" w:rsidRDefault="00EA3D03" w:rsidP="007A79C8">
            <w:pPr>
              <w:pStyle w:val="TDFmtTextLe"/>
              <w:tabs>
                <w:tab w:val="left" w:pos="1002"/>
              </w:tabs>
            </w:pPr>
            <w:r>
              <w:t xml:space="preserve">Changed lower and upper limits for </w:t>
            </w:r>
            <w:r w:rsidRPr="004A651E">
              <w:t>VDD3V3</w:t>
            </w:r>
            <w:r w:rsidRPr="007A79C8">
              <w:rPr>
                <w:sz w:val="16"/>
              </w:rPr>
              <w:t>OVTL</w:t>
            </w:r>
          </w:p>
        </w:tc>
        <w:tc>
          <w:tcPr>
            <w:tcW w:w="1726" w:type="dxa"/>
          </w:tcPr>
          <w:p w14:paraId="41A54636" w14:textId="16C98356" w:rsidR="00EA3D03" w:rsidRPr="00594607" w:rsidRDefault="005B6A43" w:rsidP="00EA3D03">
            <w:pPr>
              <w:pStyle w:val="TDFmtTextLe"/>
            </w:pPr>
            <w:r>
              <w:fldChar w:fldCharType="begin"/>
            </w:r>
            <w:r>
              <w:instrText xml:space="preserve"> PAGEREF _Ref156990458 \h </w:instrText>
            </w:r>
            <w:r>
              <w:fldChar w:fldCharType="separate"/>
            </w:r>
            <w:r w:rsidR="00B566BF">
              <w:rPr>
                <w:noProof/>
              </w:rPr>
              <w:t>15</w:t>
            </w:r>
            <w:r>
              <w:fldChar w:fldCharType="end"/>
            </w:r>
          </w:p>
        </w:tc>
      </w:tr>
      <w:tr w:rsidR="00494B06" w:rsidRPr="000276F0" w14:paraId="2674DE7C" w14:textId="77777777" w:rsidTr="00931442">
        <w:tc>
          <w:tcPr>
            <w:tcW w:w="6931" w:type="dxa"/>
          </w:tcPr>
          <w:p w14:paraId="112251CD" w14:textId="54B35E34" w:rsidR="00EA3D03" w:rsidRPr="003F7F73" w:rsidRDefault="00EA3D03" w:rsidP="00EA3D03">
            <w:pPr>
              <w:pStyle w:val="TDFmtTextLe"/>
            </w:pPr>
            <w:r>
              <w:t>Changed lower limit for VDD3V3</w:t>
            </w:r>
            <w:r w:rsidRPr="00C03E9C">
              <w:rPr>
                <w:sz w:val="16"/>
              </w:rPr>
              <w:t>UVTH</w:t>
            </w:r>
          </w:p>
        </w:tc>
        <w:tc>
          <w:tcPr>
            <w:tcW w:w="1726" w:type="dxa"/>
          </w:tcPr>
          <w:p w14:paraId="6CA8E562" w14:textId="28D4646E" w:rsidR="00EA3D03" w:rsidRDefault="005B6A43" w:rsidP="00EA3D03">
            <w:pPr>
              <w:pStyle w:val="TDFmtTextLe"/>
            </w:pPr>
            <w:r>
              <w:fldChar w:fldCharType="begin"/>
            </w:r>
            <w:r>
              <w:instrText xml:space="preserve"> PAGEREF _Ref156990458 \h </w:instrText>
            </w:r>
            <w:r>
              <w:fldChar w:fldCharType="separate"/>
            </w:r>
            <w:r w:rsidR="00B566BF">
              <w:rPr>
                <w:noProof/>
              </w:rPr>
              <w:t>15</w:t>
            </w:r>
            <w:r>
              <w:fldChar w:fldCharType="end"/>
            </w:r>
          </w:p>
        </w:tc>
      </w:tr>
      <w:tr w:rsidR="00494B06" w:rsidRPr="000276F0" w14:paraId="5EA68B76" w14:textId="77777777" w:rsidTr="00931442">
        <w:tc>
          <w:tcPr>
            <w:tcW w:w="6931" w:type="dxa"/>
          </w:tcPr>
          <w:p w14:paraId="481F9C8D" w14:textId="6FE248D0" w:rsidR="00EA3D03" w:rsidRDefault="00EA3D03" w:rsidP="00EA3D03">
            <w:pPr>
              <w:pStyle w:val="TDFmtTextLe"/>
            </w:pPr>
            <w:r>
              <w:t>Changed upper limit for VDD3V3</w:t>
            </w:r>
            <w:r>
              <w:rPr>
                <w:sz w:val="16"/>
              </w:rPr>
              <w:t>UVTL</w:t>
            </w:r>
          </w:p>
        </w:tc>
        <w:tc>
          <w:tcPr>
            <w:tcW w:w="1726" w:type="dxa"/>
          </w:tcPr>
          <w:p w14:paraId="7FC5B465" w14:textId="4322A788" w:rsidR="00EA3D03" w:rsidRDefault="005B6A43" w:rsidP="00EA3D03">
            <w:pPr>
              <w:pStyle w:val="TDFmtTextLe"/>
            </w:pPr>
            <w:r>
              <w:fldChar w:fldCharType="begin"/>
            </w:r>
            <w:r>
              <w:instrText xml:space="preserve"> PAGEREF _Ref156990458 \h </w:instrText>
            </w:r>
            <w:r>
              <w:fldChar w:fldCharType="separate"/>
            </w:r>
            <w:r w:rsidR="00B566BF">
              <w:rPr>
                <w:noProof/>
              </w:rPr>
              <w:t>15</w:t>
            </w:r>
            <w:r>
              <w:fldChar w:fldCharType="end"/>
            </w:r>
          </w:p>
        </w:tc>
      </w:tr>
      <w:tr w:rsidR="00494B06" w:rsidRPr="000276F0" w14:paraId="1980432C" w14:textId="77777777" w:rsidTr="00931442">
        <w:tc>
          <w:tcPr>
            <w:tcW w:w="6931" w:type="dxa"/>
          </w:tcPr>
          <w:p w14:paraId="433E68B5" w14:textId="4310CED0" w:rsidR="00EA3D03" w:rsidRDefault="00EA3D03" w:rsidP="00EA3D03">
            <w:pPr>
              <w:pStyle w:val="TDFmtTextLe"/>
            </w:pPr>
            <w:r>
              <w:t xml:space="preserve">Changed upper limit for </w:t>
            </w:r>
            <w:r w:rsidRPr="004A651E">
              <w:t>V</w:t>
            </w:r>
            <w:r w:rsidRPr="00C03E9C">
              <w:rPr>
                <w:sz w:val="16"/>
              </w:rPr>
              <w:t>LDO</w:t>
            </w:r>
          </w:p>
        </w:tc>
        <w:tc>
          <w:tcPr>
            <w:tcW w:w="1716" w:type="dxa"/>
          </w:tcPr>
          <w:p w14:paraId="4C43C3EA" w14:textId="44D71787" w:rsidR="00EA3D03" w:rsidRDefault="00EA3D03" w:rsidP="00EA3D03">
            <w:pPr>
              <w:pStyle w:val="TDFmtTextLe"/>
            </w:pPr>
            <w:r>
              <w:t>16</w:t>
            </w:r>
          </w:p>
        </w:tc>
      </w:tr>
      <w:tr w:rsidR="00494B06" w:rsidRPr="000276F0" w14:paraId="0FF333BA" w14:textId="77777777" w:rsidTr="00931442">
        <w:tc>
          <w:tcPr>
            <w:tcW w:w="6931" w:type="dxa"/>
          </w:tcPr>
          <w:p w14:paraId="357E1EC5" w14:textId="48A5E72A" w:rsidR="00EA3D03" w:rsidRDefault="00EA3D03" w:rsidP="00EA3D03">
            <w:pPr>
              <w:pStyle w:val="TDFmtTextLe"/>
            </w:pPr>
            <w:r>
              <w:t>Chapter 6.6, added information for the default sl</w:t>
            </w:r>
            <w:r w:rsidR="00DD1C54">
              <w:t>a</w:t>
            </w:r>
            <w:r>
              <w:t>ve address of the device</w:t>
            </w:r>
          </w:p>
        </w:tc>
        <w:tc>
          <w:tcPr>
            <w:tcW w:w="1716" w:type="dxa"/>
          </w:tcPr>
          <w:p w14:paraId="426F37B2" w14:textId="486DDBF0" w:rsidR="00EA3D03" w:rsidRDefault="005B6A43" w:rsidP="00EA3D03">
            <w:pPr>
              <w:pStyle w:val="TDFmtTextLe"/>
            </w:pPr>
            <w:r>
              <w:fldChar w:fldCharType="begin"/>
            </w:r>
            <w:r>
              <w:instrText xml:space="preserve"> PAGEREF _Ref156990503 \h </w:instrText>
            </w:r>
            <w:r>
              <w:fldChar w:fldCharType="separate"/>
            </w:r>
            <w:r w:rsidR="00B566BF">
              <w:rPr>
                <w:noProof/>
              </w:rPr>
              <w:t>29</w:t>
            </w:r>
            <w:r>
              <w:fldChar w:fldCharType="end"/>
            </w:r>
          </w:p>
        </w:tc>
      </w:tr>
    </w:tbl>
    <w:sdt>
      <w:sdtPr>
        <w:rPr>
          <w:rFonts w:ascii="Arial" w:hAnsi="Arial"/>
          <w:color w:val="2C292D"/>
          <w:sz w:val="16"/>
        </w:rPr>
        <w:id w:val="-2002730460"/>
        <w:lock w:val="sdtContentLocked"/>
        <w:placeholder>
          <w:docPart w:val="3FDA1801230147A0A120AD36E74811F3"/>
        </w:placeholder>
        <w:group/>
      </w:sdtPr>
      <w:sdtContent>
        <w:p w14:paraId="185792E9" w14:textId="77777777" w:rsidR="00DF68B8" w:rsidRDefault="00DF68B8" w:rsidP="000B4F6E">
          <w:pPr>
            <w:pStyle w:val="REvTabBelow"/>
          </w:pPr>
        </w:p>
        <w:p w14:paraId="72ABB801" w14:textId="77777777" w:rsidR="00DF68B8" w:rsidRPr="00035004" w:rsidRDefault="00DF68B8" w:rsidP="000B4F6E">
          <w:pPr>
            <w:pStyle w:val="TabNoteBullet"/>
          </w:pPr>
          <w:r w:rsidRPr="00035004">
            <w:t>Page and figure numbers for the previous version may differ from page and figure numbers in the current revision.</w:t>
          </w:r>
        </w:p>
        <w:p w14:paraId="40BEE384" w14:textId="77777777" w:rsidR="00DF68B8" w:rsidRDefault="00DF68B8" w:rsidP="000B4F6E">
          <w:pPr>
            <w:pStyle w:val="TabNoteBullet"/>
          </w:pPr>
          <w:r w:rsidRPr="00035004">
            <w:t>Correction of typographical errors is not explicitly mentioned.</w:t>
          </w:r>
        </w:p>
      </w:sdtContent>
    </w:sdt>
    <w:p w14:paraId="762B212E" w14:textId="77777777" w:rsidR="00DF68B8" w:rsidRPr="00613647" w:rsidRDefault="00DF68B8" w:rsidP="000B4F6E">
      <w:pPr>
        <w:pStyle w:val="TSCopyright"/>
      </w:pPr>
    </w:p>
    <w:p w14:paraId="739DDF39" w14:textId="357BD556" w:rsidR="00DF68B8" w:rsidRPr="00EE1034" w:rsidRDefault="00DF68B8" w:rsidP="000B4F6E">
      <w:pPr>
        <w:pStyle w:val="Heading1"/>
      </w:pPr>
      <w:bookmarkStart w:id="95" w:name="_Toc496518264"/>
      <w:bookmarkStart w:id="96" w:name="_Toc477785927"/>
      <w:bookmarkStart w:id="97" w:name="_Toc156997629"/>
      <w:r>
        <w:lastRenderedPageBreak/>
        <w:t>Legal Information</w:t>
      </w:r>
      <w:bookmarkEnd w:id="95"/>
      <w:bookmarkEnd w:id="96"/>
      <w:bookmarkEnd w:id="97"/>
    </w:p>
    <w:sdt>
      <w:sdtPr>
        <w:rPr>
          <w:rStyle w:val="CharEmphasis"/>
        </w:rPr>
        <w:id w:val="-830446490"/>
        <w:lock w:val="sdtContentLocked"/>
        <w:placeholder>
          <w:docPart w:val="DefaultPlaceholder_-1854013440"/>
        </w:placeholder>
        <w:group/>
      </w:sdtPr>
      <w:sdtEndPr>
        <w:rPr>
          <w:rStyle w:val="DefaultParagraphFont"/>
          <w:b w:val="0"/>
        </w:rPr>
      </w:sdtEndPr>
      <w:sdtContent>
        <w:p w14:paraId="0A89702B" w14:textId="3C536B1A" w:rsidR="00DF68B8" w:rsidRPr="002575E6" w:rsidRDefault="00DF68B8" w:rsidP="000B4F6E">
          <w:pPr>
            <w:pStyle w:val="TSCopyright"/>
            <w:rPr>
              <w:rStyle w:val="CharEmphasis"/>
            </w:rPr>
          </w:pPr>
          <w:r w:rsidRPr="002575E6">
            <w:rPr>
              <w:rStyle w:val="CharEmphasis"/>
            </w:rPr>
            <w:t>Copyright &amp; Disclaimer</w:t>
          </w:r>
        </w:p>
        <w:p w14:paraId="4A5BA041" w14:textId="77777777" w:rsidR="003F03F6" w:rsidRDefault="003F03F6" w:rsidP="003F03F6">
          <w:pPr>
            <w:pStyle w:val="TSCopyright"/>
          </w:pPr>
          <w:r>
            <w:t>Copyright ams-OSRAM AG, Tobelbader Strasse 30, 8141 Premstaetten, Austria-Europe. Trademarks Registered. All rights reserved. The material herein may not be reproduced, adapted, merged, translated, stored, or used without the prior written consent of the copyright owner.</w:t>
          </w:r>
        </w:p>
        <w:p w14:paraId="381FC564" w14:textId="77777777" w:rsidR="003F03F6" w:rsidRDefault="003F03F6" w:rsidP="003F03F6">
          <w:pPr>
            <w:pStyle w:val="TSCopyright"/>
          </w:pPr>
          <w:r>
            <w:t>Devices sold by ams-OSRAM AG are covered by the warranty and patent indemnification provisions appearing in its General Terms of Trade. ams-OSRAM AG makes no warranty, express, statutory, implied, or by description regarding the information set forth herein. ams-OSRAM AG reserves the right to change specifications and prices at any time and without notice. Therefore, prior to designing this product into a system, it is necessary to check with ams-OSRAM AG for current information. This product is intended for use in commercial applications. Applications requiring extended temperature range, unusual environmental requirements, or high reliability applications, such as military, medical life-support or life-sustaining equipment are specifically not recommended without additional processing by ams-OSRAM AG for each application. This product is provided by ams-OSRAM AG “AS IS” and any express or implied warranties, including, but not limited to the implied warranties of merchantability and fitness for a particular purpose are disclaimed.</w:t>
          </w:r>
        </w:p>
        <w:p w14:paraId="35E456C2" w14:textId="77777777" w:rsidR="003F03F6" w:rsidRDefault="003F03F6" w:rsidP="003F03F6">
          <w:pPr>
            <w:pStyle w:val="TSCopyright"/>
          </w:pPr>
          <w:r>
            <w:t>ams-OSRAM AG shall not be liable to recipient or any third party for any damages, including but not limited to personal injury, property damage, loss of profits, loss of use, interruption of business or indirect, special, incidental or consequential damages, of any kind, in connection with or arising out of the furnishing, performance or use of the technical data herein. No obligation or liability to recipient or any third party shall arise or flow out of ams-OSRAM AG rendering of technical or other services.</w:t>
          </w:r>
        </w:p>
        <w:p w14:paraId="617A7F36" w14:textId="77777777" w:rsidR="003F03F6" w:rsidRPr="003F03F6" w:rsidRDefault="003F03F6" w:rsidP="003F03F6">
          <w:pPr>
            <w:pStyle w:val="TSCopyright"/>
            <w:rPr>
              <w:rStyle w:val="CharEmphasis"/>
            </w:rPr>
          </w:pPr>
          <w:r w:rsidRPr="003F03F6">
            <w:rPr>
              <w:rStyle w:val="CharEmphasis"/>
            </w:rPr>
            <w:t>Product and functional safety devices/applications:</w:t>
          </w:r>
        </w:p>
        <w:p w14:paraId="0E653B0A" w14:textId="336F23D1" w:rsidR="003F03F6" w:rsidRDefault="003F03F6" w:rsidP="003F03F6">
          <w:pPr>
            <w:pStyle w:val="TSCopyright"/>
          </w:pPr>
          <w:r>
            <w:t>The hardware was developed in the domain of SEooC (Safety Element out of Context) using ams-OSRAM AG best system know how. The final system or target application is not known to ams-OSRAM AG. This implies, that ams-OSRAM AG does not guarantee for a system functional safety concept. The final responsibility for achieving a certain ASIL (Automotive Safety Integrity Level) in the target application is the responsibility of the system integrator.</w:t>
          </w:r>
        </w:p>
        <w:p w14:paraId="5C9697FE" w14:textId="17CC54B5" w:rsidR="003F03F6" w:rsidRPr="003F03F6" w:rsidRDefault="003F03F6" w:rsidP="003F03F6">
          <w:pPr>
            <w:pStyle w:val="TSCopyright"/>
            <w:rPr>
              <w:rStyle w:val="CharEmphasis"/>
            </w:rPr>
          </w:pPr>
          <w:r w:rsidRPr="003F03F6">
            <w:rPr>
              <w:rStyle w:val="CharEmphasis"/>
            </w:rPr>
            <w:t>ams OSRAM Semiconductor RoHS Compliance Statement</w:t>
          </w:r>
        </w:p>
        <w:p w14:paraId="1851CF4E" w14:textId="04D108C8" w:rsidR="003F03F6" w:rsidRDefault="003F03F6" w:rsidP="003F03F6">
          <w:pPr>
            <w:pStyle w:val="TSCopyright"/>
          </w:pPr>
          <w:r w:rsidRPr="003F03F6">
            <w:rPr>
              <w:rStyle w:val="CharEmphasis"/>
            </w:rPr>
            <w:t>RoHS Compliant:</w:t>
          </w:r>
          <w:r>
            <w:t xml:space="preserve"> The term RoHS compliant means that ams-OSRAM AG semiconductor products fully comply with current RoHS directives. Our semiconductor products do not contain any chemicals for all 6 substance categories plus additional 4 substance categories (per amendment EU 2015/863), including the requirement that lead not exceed 0.1% by weight in homogeneous materials. </w:t>
          </w:r>
        </w:p>
        <w:p w14:paraId="7D2BAA4D" w14:textId="158AA99F" w:rsidR="00DF68B8" w:rsidRDefault="003F03F6" w:rsidP="003F03F6">
          <w:pPr>
            <w:pStyle w:val="TSCopyright"/>
          </w:pPr>
          <w:r w:rsidRPr="003F03F6">
            <w:rPr>
              <w:rStyle w:val="CharEmphasis"/>
            </w:rPr>
            <w:t>Important Information:</w:t>
          </w:r>
          <w:r>
            <w:t xml:space="preserve"> The information provided in this statement represents ams-OSRAM AG knowledge and belief as of the date that it is provided. ams-OSRAM AG bases its knowledge and belief on information provided by third parties, and makes no representation or warranty as to the accuracy of such information. Efforts are underway to better integrate information from third parties. ams-OSRAM AG has taken and continues to take reasonable steps to provide representative and accurate information but may not have conducted destructive testing or chemical analysis on incoming materials and chemicals. ams-OSRAM AG and ams-OSRAM AG suppliers consider certain information to be proprietary, and thus CAS numbers and other limited information may not be available for release.</w:t>
          </w:r>
        </w:p>
        <w:tbl>
          <w:tblPr>
            <w:tblStyle w:val="KZamsTab"/>
            <w:tblW w:w="0" w:type="auto"/>
            <w:tblLook w:val="04A0" w:firstRow="1" w:lastRow="0" w:firstColumn="1" w:lastColumn="0" w:noHBand="0" w:noVBand="1"/>
          </w:tblPr>
          <w:tblGrid>
            <w:gridCol w:w="3329"/>
            <w:gridCol w:w="5849"/>
          </w:tblGrid>
          <w:tr w:rsidR="00DF68B8" w:rsidRPr="00886A03" w14:paraId="2132383C" w14:textId="77777777" w:rsidTr="000B4F6E">
            <w:trPr>
              <w:trHeight w:val="2064"/>
            </w:trPr>
            <w:tc>
              <w:tcPr>
                <w:tcW w:w="3652" w:type="dxa"/>
              </w:tcPr>
              <w:p w14:paraId="0F313BFE" w14:textId="77777777" w:rsidR="00DF68B8" w:rsidRPr="007C7F4C" w:rsidRDefault="00DF68B8" w:rsidP="000B4F6E">
                <w:pPr>
                  <w:pStyle w:val="TSCopyright"/>
                  <w:rPr>
                    <w:rStyle w:val="CharEmphasis"/>
                    <w:lang w:val="de-AT"/>
                  </w:rPr>
                </w:pPr>
                <w:r w:rsidRPr="007C7F4C">
                  <w:rPr>
                    <w:rStyle w:val="CharEmphasis"/>
                    <w:lang w:val="de-AT"/>
                  </w:rPr>
                  <w:t>Headquarters</w:t>
                </w:r>
              </w:p>
              <w:p w14:paraId="42B0F733" w14:textId="77777777" w:rsidR="003F03F6" w:rsidRPr="003F03F6" w:rsidRDefault="003F03F6" w:rsidP="003F03F6">
                <w:pPr>
                  <w:pStyle w:val="TSCopyright"/>
                  <w:rPr>
                    <w:lang w:val="de-AT"/>
                  </w:rPr>
                </w:pPr>
                <w:r w:rsidRPr="003F03F6">
                  <w:rPr>
                    <w:lang w:val="de-AT"/>
                  </w:rPr>
                  <w:t>ams-OSRAM AG</w:t>
                </w:r>
              </w:p>
              <w:p w14:paraId="1A0824EA" w14:textId="77777777" w:rsidR="003F03F6" w:rsidRPr="003F03F6" w:rsidRDefault="003F03F6" w:rsidP="003F03F6">
                <w:pPr>
                  <w:pStyle w:val="TSCopyright"/>
                  <w:rPr>
                    <w:lang w:val="de-AT"/>
                  </w:rPr>
                </w:pPr>
                <w:r w:rsidRPr="003F03F6">
                  <w:rPr>
                    <w:lang w:val="de-AT"/>
                  </w:rPr>
                  <w:t>Tobelbader Strasse 30</w:t>
                </w:r>
              </w:p>
              <w:p w14:paraId="457CE020" w14:textId="77777777" w:rsidR="003F03F6" w:rsidRPr="003F03F6" w:rsidRDefault="003F03F6" w:rsidP="003F03F6">
                <w:pPr>
                  <w:pStyle w:val="TSCopyright"/>
                  <w:rPr>
                    <w:lang w:val="de-AT"/>
                  </w:rPr>
                </w:pPr>
                <w:r w:rsidRPr="003F03F6">
                  <w:rPr>
                    <w:lang w:val="de-AT"/>
                  </w:rPr>
                  <w:t>8141 Premstaetten</w:t>
                </w:r>
              </w:p>
              <w:p w14:paraId="62AF1187" w14:textId="77777777" w:rsidR="003F03F6" w:rsidRPr="00F540A3" w:rsidRDefault="003F03F6" w:rsidP="003F03F6">
                <w:pPr>
                  <w:pStyle w:val="TSCopyright"/>
                </w:pPr>
                <w:r w:rsidRPr="00F540A3">
                  <w:t>Austria, Europe</w:t>
                </w:r>
              </w:p>
              <w:p w14:paraId="226BBE07" w14:textId="71404314" w:rsidR="00DF68B8" w:rsidRPr="00886A03" w:rsidRDefault="003F03F6" w:rsidP="003F03F6">
                <w:pPr>
                  <w:pStyle w:val="TSCopyright"/>
                </w:pPr>
                <w:r w:rsidRPr="00F540A3">
                  <w:t>Tel: +43 (0) 3136 500 0</w:t>
                </w:r>
              </w:p>
            </w:tc>
            <w:tc>
              <w:tcPr>
                <w:tcW w:w="6552" w:type="dxa"/>
              </w:tcPr>
              <w:p w14:paraId="6CAAE4B1" w14:textId="73628D76" w:rsidR="003F03F6" w:rsidRPr="003F03F6" w:rsidRDefault="003F03F6" w:rsidP="003F03F6">
                <w:pPr>
                  <w:pStyle w:val="TSCopyright"/>
                </w:pPr>
                <w:r w:rsidRPr="003F03F6">
                  <w:t xml:space="preserve">Please visit our website at </w:t>
                </w:r>
                <w:hyperlink r:id="rId63" w:history="1">
                  <w:r w:rsidRPr="003F03F6">
                    <w:rPr>
                      <w:rStyle w:val="Hyperlink"/>
                    </w:rPr>
                    <w:t>ams-osram.com</w:t>
                  </w:r>
                </w:hyperlink>
              </w:p>
              <w:p w14:paraId="731458C7" w14:textId="10F388ED" w:rsidR="003F03F6" w:rsidRPr="003F03F6" w:rsidRDefault="003F03F6" w:rsidP="003F03F6">
                <w:pPr>
                  <w:pStyle w:val="TSCopyright"/>
                </w:pPr>
                <w:r w:rsidRPr="003F03F6">
                  <w:t xml:space="preserve">For information about our products go to </w:t>
                </w:r>
                <w:hyperlink r:id="rId64" w:history="1">
                  <w:r w:rsidRPr="003F03F6">
                    <w:rPr>
                      <w:rStyle w:val="Hyperlink"/>
                    </w:rPr>
                    <w:t>Products</w:t>
                  </w:r>
                </w:hyperlink>
              </w:p>
              <w:p w14:paraId="6E9EBB82" w14:textId="3899631D" w:rsidR="003F03F6" w:rsidRPr="003F03F6" w:rsidRDefault="003F03F6" w:rsidP="003F03F6">
                <w:pPr>
                  <w:pStyle w:val="TSCopyright"/>
                </w:pPr>
                <w:r w:rsidRPr="003F03F6">
                  <w:t xml:space="preserve">For technical support use our </w:t>
                </w:r>
                <w:hyperlink r:id="rId65" w:history="1">
                  <w:r w:rsidRPr="003F03F6">
                    <w:rPr>
                      <w:rStyle w:val="Hyperlink"/>
                    </w:rPr>
                    <w:t>Technical Support Form</w:t>
                  </w:r>
                </w:hyperlink>
              </w:p>
              <w:p w14:paraId="5A8C55BF" w14:textId="0AC4A89C" w:rsidR="003F03F6" w:rsidRPr="003F03F6" w:rsidRDefault="003F03F6" w:rsidP="003F03F6">
                <w:pPr>
                  <w:pStyle w:val="TSCopyright"/>
                </w:pPr>
                <w:r w:rsidRPr="003F03F6">
                  <w:t xml:space="preserve">For feedback about this document use </w:t>
                </w:r>
                <w:hyperlink r:id="rId66" w:history="1">
                  <w:r w:rsidRPr="003F03F6">
                    <w:rPr>
                      <w:rStyle w:val="Hyperlink"/>
                    </w:rPr>
                    <w:t>Document Feedback</w:t>
                  </w:r>
                </w:hyperlink>
              </w:p>
              <w:p w14:paraId="54C27367" w14:textId="4E1CF4E8" w:rsidR="003F03F6" w:rsidRPr="003F03F6" w:rsidRDefault="003F03F6" w:rsidP="003F03F6">
                <w:pPr>
                  <w:pStyle w:val="TSCopyright"/>
                </w:pPr>
                <w:r w:rsidRPr="003F03F6">
                  <w:t xml:space="preserve">For sales offices and branches go to </w:t>
                </w:r>
                <w:hyperlink r:id="rId67" w:history="1">
                  <w:r w:rsidRPr="003F03F6">
                    <w:rPr>
                      <w:rStyle w:val="Hyperlink"/>
                    </w:rPr>
                    <w:t>Sales Offices / Branches</w:t>
                  </w:r>
                </w:hyperlink>
              </w:p>
              <w:p w14:paraId="27C3E4EE" w14:textId="50914FD3" w:rsidR="00DF68B8" w:rsidRPr="00886A03" w:rsidRDefault="003F03F6" w:rsidP="003F03F6">
                <w:pPr>
                  <w:pStyle w:val="TSCopyright"/>
                </w:pPr>
                <w:r w:rsidRPr="003F03F6">
                  <w:t xml:space="preserve">For distributors and sales representatives go to </w:t>
                </w:r>
                <w:hyperlink r:id="rId68" w:history="1">
                  <w:r w:rsidRPr="003F03F6">
                    <w:rPr>
                      <w:rStyle w:val="Hyperlink"/>
                    </w:rPr>
                    <w:t>Channel Partners</w:t>
                  </w:r>
                </w:hyperlink>
              </w:p>
            </w:tc>
          </w:tr>
        </w:tbl>
      </w:sdtContent>
    </w:sdt>
    <w:p w14:paraId="1EA40B00" w14:textId="2B59F795" w:rsidR="00DF68B8" w:rsidRPr="000276F0" w:rsidRDefault="00DF68B8" w:rsidP="000B4F6E">
      <w:pPr>
        <w:spacing w:before="80" w:after="80" w:line="240" w:lineRule="auto"/>
        <w:jc w:val="center"/>
        <w:rPr>
          <w:rFonts w:ascii="Arial" w:hAnsi="Arial"/>
          <w:sz w:val="16"/>
        </w:rPr>
      </w:pPr>
    </w:p>
    <w:p w14:paraId="1646B121" w14:textId="77777777" w:rsidR="00DF68B8" w:rsidRDefault="00DF68B8" w:rsidP="000B4F6E">
      <w:pPr>
        <w:pStyle w:val="TSCopyright"/>
      </w:pPr>
    </w:p>
    <w:p w14:paraId="59C77AAA" w14:textId="3A4491E5" w:rsidR="00DF68B8" w:rsidRPr="00E40F10" w:rsidRDefault="00DF68B8" w:rsidP="00E40F10">
      <w:pPr>
        <w:pStyle w:val="200BodyText"/>
      </w:pPr>
    </w:p>
    <w:p w14:paraId="3B4C00C0" w14:textId="41490DC7" w:rsidR="00A52171" w:rsidRDefault="00A52171" w:rsidP="007819F4">
      <w:pPr>
        <w:pStyle w:val="PicSpaceBelow"/>
      </w:pPr>
    </w:p>
    <w:sectPr w:rsidR="00A52171" w:rsidSect="003533C3">
      <w:headerReference w:type="even" r:id="rId69"/>
      <w:headerReference w:type="default" r:id="rId70"/>
      <w:footerReference w:type="even" r:id="rId71"/>
      <w:footerReference w:type="default" r:id="rId72"/>
      <w:type w:val="continuous"/>
      <w:pgSz w:w="11906" w:h="16838" w:code="9"/>
      <w:pgMar w:top="1814" w:right="851" w:bottom="1814" w:left="1985" w:header="454" w:footer="454"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OFFICE\dsch" w:date="2020-06-23T15:53:00Z" w:initials="DS">
    <w:p w14:paraId="56F3891A" w14:textId="3B6554A8" w:rsidR="00DD4F25" w:rsidRDefault="00DD4F25">
      <w:pPr>
        <w:pStyle w:val="CommentText"/>
      </w:pPr>
      <w:r>
        <w:rPr>
          <w:rStyle w:val="CommentReference"/>
        </w:rPr>
        <w:annotationRef/>
      </w:r>
      <w:r>
        <w:t>Was modified.</w:t>
      </w:r>
    </w:p>
  </w:comment>
  <w:comment w:id="3" w:author="OFFICE\dsch" w:date="2020-06-23T15:54:00Z" w:initials="DS">
    <w:p w14:paraId="547A8DDA" w14:textId="77F029F4" w:rsidR="00DD4F25" w:rsidRDefault="00DD4F25">
      <w:pPr>
        <w:pStyle w:val="CommentText"/>
      </w:pPr>
      <w:r>
        <w:rPr>
          <w:rStyle w:val="CommentReference"/>
        </w:rPr>
        <w:annotationRef/>
      </w:r>
      <w:r>
        <w:t>Was modified</w:t>
      </w:r>
    </w:p>
  </w:comment>
  <w:comment w:id="6" w:author="Gowtham Nemani" w:date="2024-01-23T15:07:00Z" w:initials="GN">
    <w:p w14:paraId="08C87BED" w14:textId="77777777" w:rsidR="0051242C" w:rsidRDefault="0051242C" w:rsidP="0051242C">
      <w:pPr>
        <w:pStyle w:val="CommentText"/>
      </w:pPr>
      <w:r>
        <w:rPr>
          <w:rStyle w:val="CommentReference"/>
        </w:rPr>
        <w:annotationRef/>
      </w:r>
      <w:r>
        <w:t>This has been included as a list</w:t>
      </w:r>
    </w:p>
  </w:comment>
  <w:comment w:id="7" w:author="OFFICE\dsch" w:date="2020-06-23T15:54:00Z" w:initials="DS">
    <w:p w14:paraId="4AE4C55D" w14:textId="7B64F7C6" w:rsidR="00DD4F25" w:rsidRDefault="00DD4F25">
      <w:pPr>
        <w:pStyle w:val="CommentText"/>
      </w:pPr>
      <w:r>
        <w:rPr>
          <w:rStyle w:val="CommentReference"/>
        </w:rPr>
        <w:annotationRef/>
      </w:r>
      <w:r>
        <w:t>Was modified.</w:t>
      </w:r>
    </w:p>
  </w:comment>
  <w:comment w:id="10" w:author="David Schneider" w:date="2020-10-29T09:11:00Z" w:initials="DS">
    <w:p w14:paraId="350DA338" w14:textId="29AA2EA3" w:rsidR="00DD4F25" w:rsidRDefault="00DD4F25">
      <w:pPr>
        <w:pStyle w:val="CommentText"/>
      </w:pPr>
      <w:r>
        <w:rPr>
          <w:rStyle w:val="CommentReference"/>
        </w:rPr>
        <w:annotationRef/>
      </w:r>
      <w:r>
        <w:t>new</w:t>
      </w:r>
    </w:p>
  </w:comment>
  <w:comment w:id="14" w:author="OFFICE\dsch" w:date="2020-06-24T17:24:00Z" w:initials="DS">
    <w:p w14:paraId="59D0853D" w14:textId="376005A8" w:rsidR="00DD4F25" w:rsidRDefault="00DD4F25">
      <w:pPr>
        <w:pStyle w:val="CommentText"/>
      </w:pPr>
      <w:r>
        <w:rPr>
          <w:rStyle w:val="CommentReference"/>
        </w:rPr>
        <w:annotationRef/>
      </w:r>
      <w:r>
        <w:t>When TGND is connected to GND: If the bonding to the GND pin is broken, then the device output does not go in HiZ state.</w:t>
      </w:r>
    </w:p>
  </w:comment>
  <w:comment w:id="16" w:author="OFFICE\dsch" w:date="2020-06-29T13:48:00Z" w:initials="DS">
    <w:p w14:paraId="47638873" w14:textId="5158B2D2" w:rsidR="00DD4F25" w:rsidRDefault="00DD4F25">
      <w:pPr>
        <w:pStyle w:val="CommentText"/>
      </w:pPr>
      <w:r>
        <w:rPr>
          <w:rStyle w:val="CommentReference"/>
        </w:rPr>
        <w:annotationRef/>
      </w:r>
      <w:r>
        <w:t>How long?</w:t>
      </w:r>
    </w:p>
  </w:comment>
  <w:comment w:id="19" w:author="David Schneider" w:date="2020-08-17T16:54:00Z" w:initials="DS">
    <w:p w14:paraId="049DC716" w14:textId="69839A5F" w:rsidR="00DD4F25" w:rsidRDefault="00DD4F25">
      <w:pPr>
        <w:pStyle w:val="CommentText"/>
      </w:pPr>
      <w:r>
        <w:rPr>
          <w:rStyle w:val="CommentReference"/>
        </w:rPr>
        <w:annotationRef/>
      </w:r>
      <w:r>
        <w:t>New Datasheet parameter!</w:t>
      </w:r>
    </w:p>
    <w:p w14:paraId="78C624E5" w14:textId="79A79AF0" w:rsidR="00DD4F25" w:rsidRDefault="00DD4F25">
      <w:pPr>
        <w:pStyle w:val="CommentText"/>
      </w:pPr>
    </w:p>
    <w:p w14:paraId="2DEFD310" w14:textId="3B114B88" w:rsidR="00DD4F25" w:rsidRDefault="00DD4F25">
      <w:pPr>
        <w:pStyle w:val="CommentText"/>
      </w:pPr>
      <w:r>
        <w:t>Patrick: we need to check if this is tested. Patrick thinks that this in general has to be tested in production.</w:t>
      </w:r>
    </w:p>
    <w:p w14:paraId="218B808B" w14:textId="4A980582" w:rsidR="00DD4F25" w:rsidRDefault="00DD4F25">
      <w:pPr>
        <w:pStyle w:val="CommentText"/>
      </w:pPr>
    </w:p>
    <w:p w14:paraId="451821F2" w14:textId="677B0515" w:rsidR="00DD4F25" w:rsidRDefault="00DD4F25">
      <w:pPr>
        <w:pStyle w:val="CommentText"/>
      </w:pPr>
      <w:r>
        <w:t xml:space="preserve">Paolo: This parameter is guaranteed by design. We don’t know which Q-factor the current board does have. Maybe we can change it to guaranteed by design. </w:t>
      </w:r>
    </w:p>
    <w:p w14:paraId="757EF5EE" w14:textId="1AF5A6F8" w:rsidR="00DD4F25" w:rsidRDefault="00DD4F25">
      <w:pPr>
        <w:pStyle w:val="CommentText"/>
      </w:pPr>
    </w:p>
    <w:p w14:paraId="5D132AF8" w14:textId="77960820" w:rsidR="00DD4F25" w:rsidRDefault="00DD4F25">
      <w:pPr>
        <w:pStyle w:val="CommentText"/>
      </w:pPr>
      <w:r>
        <w:t>David: Fill in min!</w:t>
      </w:r>
    </w:p>
  </w:comment>
  <w:comment w:id="21" w:author="OFFICE\dsch" w:date="2020-06-23T16:51:00Z" w:initials="DS">
    <w:p w14:paraId="35A92C9F" w14:textId="195E841E" w:rsidR="00DD4F25" w:rsidRDefault="00DD4F25">
      <w:pPr>
        <w:pStyle w:val="CommentText"/>
      </w:pPr>
      <w:r>
        <w:rPr>
          <w:rStyle w:val="CommentReference"/>
        </w:rPr>
        <w:annotationRef/>
      </w:r>
      <w:r>
        <w:t>Was a requirement of Hella. For this purpose a large an complex block (active 2</w:t>
      </w:r>
      <w:r w:rsidRPr="00564C66">
        <w:rPr>
          <w:vertAlign w:val="superscript"/>
        </w:rPr>
        <w:t>nd</w:t>
      </w:r>
      <w:r>
        <w:t xml:space="preserve"> order high pass filter) was integrated in the AS5715R.</w:t>
      </w:r>
    </w:p>
  </w:comment>
  <w:comment w:id="22" w:author="OFFICE\dsch" w:date="2020-06-23T16:56:00Z" w:initials="DS">
    <w:p w14:paraId="67E5E414" w14:textId="0BA4CEF5" w:rsidR="00DD4F25" w:rsidRDefault="00DD4F25">
      <w:pPr>
        <w:pStyle w:val="CommentText"/>
      </w:pPr>
      <w:r>
        <w:rPr>
          <w:rStyle w:val="CommentReference"/>
        </w:rPr>
        <w:annotationRef/>
      </w:r>
      <w:r>
        <w:rPr>
          <w:highlight w:val="yellow"/>
        </w:rPr>
        <w:t xml:space="preserve">Rough Estimation from Paolo: </w:t>
      </w:r>
      <w:r w:rsidRPr="00A01F3B">
        <w:rPr>
          <w:highlight w:val="yellow"/>
        </w:rPr>
        <w:t>Out of this 1° error typically 0.7° are c</w:t>
      </w:r>
      <w:r>
        <w:rPr>
          <w:highlight w:val="yellow"/>
        </w:rPr>
        <w:t xml:space="preserve">aused by noise, 0.1° </w:t>
      </w:r>
      <w:r w:rsidRPr="00A01F3B">
        <w:rPr>
          <w:highlight w:val="yellow"/>
        </w:rPr>
        <w:t>by gain mismatch between the SIN and COS channel and 0.2°</w:t>
      </w:r>
      <w:r>
        <w:rPr>
          <w:highlight w:val="yellow"/>
        </w:rPr>
        <w:t xml:space="preserve"> </w:t>
      </w:r>
      <w:r w:rsidRPr="00A01F3B">
        <w:rPr>
          <w:highlight w:val="yellow"/>
        </w:rPr>
        <w:t>by other effects.</w:t>
      </w:r>
      <w:r>
        <w:t xml:space="preserve"> The temperature drift of the channel is not included.</w:t>
      </w:r>
    </w:p>
  </w:comment>
  <w:comment w:id="23" w:author="OFFICE\dsch" w:date="2020-07-01T18:18:00Z" w:initials="DS">
    <w:p w14:paraId="22F5F4B4" w14:textId="25FBBD2D" w:rsidR="00DD4F25" w:rsidRDefault="00DD4F25">
      <w:pPr>
        <w:pStyle w:val="CommentText"/>
      </w:pPr>
      <w:r>
        <w:rPr>
          <w:rStyle w:val="CommentReference"/>
        </w:rPr>
        <w:annotationRef/>
      </w:r>
      <w:r>
        <w:t>Paolo: If we include The temperature drift of the channel offset, then we really have no margin, 6sigma spec not guaranteed</w:t>
      </w:r>
    </w:p>
  </w:comment>
  <w:comment w:id="24" w:author="OFFICE\dsch" w:date="2020-06-23T17:02:00Z" w:initials="DS">
    <w:p w14:paraId="3742EDBD" w14:textId="28F44C58" w:rsidR="00DD4F25" w:rsidRDefault="00DD4F25">
      <w:pPr>
        <w:pStyle w:val="CommentText"/>
      </w:pPr>
      <w:r>
        <w:rPr>
          <w:rStyle w:val="CommentReference"/>
        </w:rPr>
        <w:annotationRef/>
      </w:r>
      <w:r>
        <w:t>It is simulated and correlated with THD on the output. This is not the gain mismatch between sin and cos channel. This is not an angle error.</w:t>
      </w:r>
    </w:p>
  </w:comment>
  <w:comment w:id="25" w:author="OFFICE\dsch" w:date="2020-06-29T13:57:00Z" w:initials="DS">
    <w:p w14:paraId="4E21F16A" w14:textId="00CECEFE" w:rsidR="00DD4F25" w:rsidRDefault="00DD4F25">
      <w:pPr>
        <w:pStyle w:val="CommentText"/>
      </w:pPr>
      <w:r>
        <w:t xml:space="preserve">@Paolo: </w:t>
      </w:r>
      <w:r>
        <w:rPr>
          <w:rStyle w:val="CommentReference"/>
        </w:rPr>
        <w:annotationRef/>
      </w:r>
      <w:r>
        <w:t>What is the minimum Propagation delay. We need to know!</w:t>
      </w:r>
    </w:p>
    <w:p w14:paraId="18E79734" w14:textId="25E5A8F9" w:rsidR="00DD4F25" w:rsidRDefault="00DD4F25">
      <w:pPr>
        <w:pStyle w:val="CommentText"/>
      </w:pPr>
    </w:p>
    <w:p w14:paraId="431499A3" w14:textId="0EF28C28" w:rsidR="00DD4F25" w:rsidRDefault="00DD4F25">
      <w:pPr>
        <w:pStyle w:val="CommentText"/>
      </w:pPr>
      <w:r>
        <w:t>Aling with Patrick: The test programm needs to be updated before the min limits can be added in the datasheet.</w:t>
      </w:r>
    </w:p>
    <w:p w14:paraId="526433EF" w14:textId="72210DF9" w:rsidR="00DD4F25" w:rsidRDefault="00DD4F25">
      <w:pPr>
        <w:pStyle w:val="CommentText"/>
      </w:pPr>
      <w:r>
        <w:t>Devices which have been delivered in the past mus also fulfill the new limit.</w:t>
      </w:r>
    </w:p>
    <w:p w14:paraId="79220F5A" w14:textId="030EED67" w:rsidR="00DD4F25" w:rsidRDefault="00DD4F25">
      <w:pPr>
        <w:pStyle w:val="CommentText"/>
      </w:pPr>
    </w:p>
    <w:p w14:paraId="6EB62975" w14:textId="575DF2A7" w:rsidR="00DD4F25" w:rsidRDefault="00DD4F25">
      <w:pPr>
        <w:pStyle w:val="CommentText"/>
      </w:pPr>
    </w:p>
    <w:p w14:paraId="4A32E482" w14:textId="4E36D4AC" w:rsidR="00DD4F25" w:rsidRDefault="00DD4F25">
      <w:pPr>
        <w:pStyle w:val="CommentText"/>
      </w:pPr>
      <w:r>
        <w:t>Patrick: will check how long it takes to get a valid value for the minimum propagation delay. Corner lot data status not clear yet.</w:t>
      </w:r>
    </w:p>
  </w:comment>
  <w:comment w:id="28" w:author="OFFICE\dsch" w:date="2020-06-22T18:39:00Z" w:initials="DS">
    <w:p w14:paraId="0862A841" w14:textId="36FF5FF9" w:rsidR="00DD4F25" w:rsidRDefault="00DD4F25">
      <w:pPr>
        <w:pStyle w:val="CommentText"/>
      </w:pPr>
      <w:r>
        <w:rPr>
          <w:rStyle w:val="CommentReference"/>
        </w:rPr>
        <w:annotationRef/>
      </w:r>
      <w:r>
        <w:t>OP = OP_SIN = OP_COS</w:t>
      </w:r>
    </w:p>
    <w:p w14:paraId="7E119252" w14:textId="3AFCB58A" w:rsidR="00DD4F25" w:rsidRDefault="00DD4F25">
      <w:pPr>
        <w:pStyle w:val="CommentText"/>
      </w:pPr>
      <w:r>
        <w:t>OP_SIN = abs( V_SIN_p + V_SIN_n ) / 2</w:t>
      </w:r>
    </w:p>
    <w:p w14:paraId="4FCCC85C" w14:textId="7ED0A26E" w:rsidR="00DD4F25" w:rsidRDefault="00DD4F25">
      <w:pPr>
        <w:pStyle w:val="CommentText"/>
      </w:pPr>
      <w:r>
        <w:t>OP_COS = abs( V_COS_p + V_COS_n ) / 2</w:t>
      </w:r>
    </w:p>
    <w:p w14:paraId="5182D790" w14:textId="401927CA" w:rsidR="00DD4F25" w:rsidRDefault="00DD4F25">
      <w:pPr>
        <w:pStyle w:val="CommentText"/>
      </w:pPr>
    </w:p>
    <w:p w14:paraId="20184EB8" w14:textId="39706E67" w:rsidR="00DD4F25" w:rsidRPr="00EE022D" w:rsidRDefault="00DD4F25">
      <w:pPr>
        <w:pStyle w:val="CommentText"/>
      </w:pPr>
      <w:r w:rsidRPr="00EE022D">
        <w:t xml:space="preserve">V_SIN_p, V_SIN_n, </w:t>
      </w:r>
      <w:r>
        <w:t>V_COS_p and V_COS_n are voltages measured from the output against GND.</w:t>
      </w:r>
    </w:p>
    <w:p w14:paraId="70ECF279" w14:textId="249DE244" w:rsidR="00DD4F25" w:rsidRDefault="00DD4F25">
      <w:pPr>
        <w:pStyle w:val="CommentText"/>
      </w:pPr>
    </w:p>
    <w:p w14:paraId="3ACEBB6C" w14:textId="77777777" w:rsidR="00DD4F25" w:rsidRDefault="00DD4F25" w:rsidP="00945B80">
      <w:pPr>
        <w:pStyle w:val="CommentText"/>
      </w:pPr>
      <w:r>
        <w:t>check Formula with values!</w:t>
      </w:r>
    </w:p>
    <w:p w14:paraId="57FE1628" w14:textId="77777777" w:rsidR="00DD4F25" w:rsidRPr="00EE022D" w:rsidRDefault="00DD4F25">
      <w:pPr>
        <w:pStyle w:val="CommentText"/>
      </w:pPr>
    </w:p>
  </w:comment>
  <w:comment w:id="29" w:author="OFFICE\dsch" w:date="2020-06-22T18:45:00Z" w:initials="DS">
    <w:p w14:paraId="054BC5B9" w14:textId="21E8DA19" w:rsidR="00DD4F25" w:rsidRDefault="00DD4F25">
      <w:pPr>
        <w:pStyle w:val="CommentText"/>
      </w:pPr>
      <w:r>
        <w:rPr>
          <w:rStyle w:val="CommentReference"/>
        </w:rPr>
        <w:annotationRef/>
      </w:r>
      <w:r>
        <w:t>abs( ( OP_SIN - OP_COS ) * 100 / VCC)</w:t>
      </w:r>
    </w:p>
    <w:p w14:paraId="0D457CA0" w14:textId="12C83812" w:rsidR="00DD4F25" w:rsidRDefault="00DD4F25">
      <w:pPr>
        <w:pStyle w:val="CommentText"/>
      </w:pPr>
    </w:p>
    <w:p w14:paraId="261BB314" w14:textId="1F8FBBF2" w:rsidR="00DD4F25" w:rsidRDefault="00DD4F25">
      <w:pPr>
        <w:pStyle w:val="CommentText"/>
      </w:pPr>
      <w:r>
        <w:t>check Formula with values!</w:t>
      </w:r>
    </w:p>
    <w:p w14:paraId="368435D4" w14:textId="77777777" w:rsidR="00DD4F25" w:rsidRDefault="00DD4F25">
      <w:pPr>
        <w:pStyle w:val="CommentText"/>
      </w:pPr>
    </w:p>
  </w:comment>
  <w:comment w:id="30" w:author="OFFICE\dsch" w:date="2020-06-22T18:53:00Z" w:initials="DS">
    <w:p w14:paraId="162AC23C" w14:textId="67413C1B" w:rsidR="00DD4F25" w:rsidRDefault="00DD4F25">
      <w:pPr>
        <w:pStyle w:val="CommentText"/>
      </w:pPr>
      <w:r>
        <w:rPr>
          <w:rStyle w:val="CommentReference"/>
        </w:rPr>
        <w:annotationRef/>
      </w:r>
      <w:r>
        <w:t>triggers SM8 if exceeded.</w:t>
      </w:r>
    </w:p>
  </w:comment>
  <w:comment w:id="31" w:author="David Schneider" w:date="2020-08-13T14:02:00Z" w:initials="DS">
    <w:p w14:paraId="756DEACE" w14:textId="5E92C361" w:rsidR="00DD4F25" w:rsidRDefault="00DD4F25">
      <w:pPr>
        <w:pStyle w:val="CommentText"/>
      </w:pPr>
      <w:r>
        <w:t xml:space="preserve">Paolo: </w:t>
      </w:r>
      <w:r>
        <w:rPr>
          <w:rStyle w:val="CommentReference"/>
        </w:rPr>
        <w:annotationRef/>
      </w:r>
      <w:r>
        <w:t>Source and sink.</w:t>
      </w:r>
    </w:p>
  </w:comment>
  <w:comment w:id="32" w:author="OFFICE\dsch" w:date="2020-06-26T18:55:00Z" w:initials="DS">
    <w:p w14:paraId="61218404" w14:textId="31FB3959" w:rsidR="00DD4F25" w:rsidRDefault="00DD4F25">
      <w:pPr>
        <w:pStyle w:val="CommentText"/>
      </w:pPr>
      <w:r>
        <w:rPr>
          <w:rStyle w:val="CommentReference"/>
        </w:rPr>
        <w:annotationRef/>
      </w:r>
      <w:r>
        <w:t>New!</w:t>
      </w:r>
    </w:p>
    <w:p w14:paraId="76087A78" w14:textId="747A9149" w:rsidR="00DD4F25" w:rsidRDefault="00DD4F25">
      <w:pPr>
        <w:pStyle w:val="CommentText"/>
      </w:pPr>
      <w:r>
        <w:t>@Paolo: Check equations!</w:t>
      </w:r>
    </w:p>
    <w:p w14:paraId="1D24A5F7" w14:textId="7B007062" w:rsidR="00DD4F25" w:rsidRDefault="00DD4F25">
      <w:pPr>
        <w:pStyle w:val="CommentText"/>
      </w:pPr>
    </w:p>
    <w:p w14:paraId="70B8B53B" w14:textId="61629BB8" w:rsidR="00DD4F25" w:rsidRDefault="00DD4F25">
      <w:pPr>
        <w:pStyle w:val="CommentText"/>
      </w:pPr>
      <w:r>
        <w:t>OP_SIN and OP_COS are in V and not in % of VCC.</w:t>
      </w:r>
    </w:p>
    <w:p w14:paraId="3AF0C6BA" w14:textId="0BC6A81D" w:rsidR="00DD4F25" w:rsidRDefault="00DD4F25">
      <w:pPr>
        <w:pStyle w:val="CommentText"/>
      </w:pPr>
    </w:p>
    <w:p w14:paraId="5F2C2791" w14:textId="77777777" w:rsidR="00DD4F25" w:rsidRDefault="00DD4F25">
      <w:pPr>
        <w:pStyle w:val="CommentText"/>
      </w:pPr>
    </w:p>
  </w:comment>
  <w:comment w:id="35" w:author="OFFICE\dsch" w:date="2020-06-26T12:50:00Z" w:initials="DS">
    <w:p w14:paraId="37871612" w14:textId="3920BBCF" w:rsidR="00DD4F25" w:rsidRDefault="00DD4F25">
      <w:pPr>
        <w:pStyle w:val="CommentText"/>
      </w:pPr>
      <w:r>
        <w:rPr>
          <w:rStyle w:val="CommentReference"/>
        </w:rPr>
        <w:annotationRef/>
      </w:r>
      <w:r>
        <w:t>We need to add the PSRR when we at some time decide to release the AS5715E (with 3V3 suply).</w:t>
      </w:r>
    </w:p>
  </w:comment>
  <w:comment w:id="36" w:author="Dominik Kullnig" w:date="2024-01-23T09:15:00Z" w:initials="DK">
    <w:p w14:paraId="2E925BE6" w14:textId="77777777" w:rsidR="00AB4DB0" w:rsidRDefault="00AB4DB0" w:rsidP="00AB4DB0">
      <w:pPr>
        <w:pStyle w:val="CommentText"/>
      </w:pPr>
      <w:r>
        <w:rPr>
          <w:rStyle w:val="CommentReference"/>
        </w:rPr>
        <w:annotationRef/>
      </w:r>
      <w:r>
        <w:t>Limit Change:</w:t>
      </w:r>
    </w:p>
    <w:p w14:paraId="1F8D505F" w14:textId="3FDC6497" w:rsidR="00AB4DB0" w:rsidRDefault="00AB4DB0" w:rsidP="00AB4DB0">
      <w:pPr>
        <w:pStyle w:val="CommentText"/>
      </w:pPr>
      <w:r>
        <w:t>Lower limit changed from 3.46V to 3.42V</w:t>
      </w:r>
    </w:p>
  </w:comment>
  <w:comment w:id="37" w:author="Dominik Kullnig" w:date="2024-01-23T09:15:00Z" w:initials="DK">
    <w:p w14:paraId="50B19CBB" w14:textId="77777777" w:rsidR="00AB4DB0" w:rsidRDefault="00AB4DB0" w:rsidP="00AB4DB0">
      <w:pPr>
        <w:pStyle w:val="CommentText"/>
      </w:pPr>
      <w:r>
        <w:rPr>
          <w:rStyle w:val="CommentReference"/>
        </w:rPr>
        <w:annotationRef/>
      </w:r>
      <w:r>
        <w:t>Limit Change:</w:t>
      </w:r>
    </w:p>
    <w:p w14:paraId="48D69883" w14:textId="77777777" w:rsidR="00AB4DB0" w:rsidRDefault="00AB4DB0" w:rsidP="00AB4DB0">
      <w:pPr>
        <w:pStyle w:val="CommentText"/>
      </w:pPr>
      <w:r>
        <w:t>Lower limit changed from 3.34V to 3.37V</w:t>
      </w:r>
    </w:p>
    <w:p w14:paraId="065E84C3" w14:textId="6BA5A69D" w:rsidR="00AB4DB0" w:rsidRDefault="00AB4DB0" w:rsidP="00AB4DB0">
      <w:pPr>
        <w:pStyle w:val="CommentText"/>
      </w:pPr>
      <w:r>
        <w:t>Upper limit changed from 3.48V to 3.52V</w:t>
      </w:r>
    </w:p>
  </w:comment>
  <w:comment w:id="38" w:author="Dominik Kullnig" w:date="2024-01-23T09:17:00Z" w:initials="DK">
    <w:p w14:paraId="01D1339F" w14:textId="77777777" w:rsidR="00AB4DB0" w:rsidRDefault="00AB4DB0" w:rsidP="00AB4DB0">
      <w:pPr>
        <w:pStyle w:val="CommentText"/>
      </w:pPr>
      <w:r>
        <w:rPr>
          <w:rStyle w:val="CommentReference"/>
        </w:rPr>
        <w:annotationRef/>
      </w:r>
      <w:r>
        <w:t>Limit Change:</w:t>
      </w:r>
    </w:p>
    <w:p w14:paraId="0C215553" w14:textId="51B60193" w:rsidR="00AB4DB0" w:rsidRDefault="00AB4DB0" w:rsidP="00AB4DB0">
      <w:pPr>
        <w:pStyle w:val="CommentText"/>
      </w:pPr>
      <w:r>
        <w:t>Lower limit changed from 3.09V to 3.07V</w:t>
      </w:r>
    </w:p>
  </w:comment>
  <w:comment w:id="39" w:author="Dominik Kullnig" w:date="2024-01-23T09:18:00Z" w:initials="DK">
    <w:p w14:paraId="0169CF9F" w14:textId="77777777" w:rsidR="00AB4DB0" w:rsidRDefault="00AB4DB0" w:rsidP="00AB4DB0">
      <w:pPr>
        <w:pStyle w:val="CommentText"/>
      </w:pPr>
      <w:r>
        <w:rPr>
          <w:rStyle w:val="CommentReference"/>
        </w:rPr>
        <w:annotationRef/>
      </w:r>
      <w:r>
        <w:t>Limit Change:</w:t>
      </w:r>
    </w:p>
    <w:p w14:paraId="513B8789" w14:textId="534EBD4F" w:rsidR="00AB4DB0" w:rsidRDefault="00AB4DB0" w:rsidP="00AB4DB0">
      <w:pPr>
        <w:pStyle w:val="CommentText"/>
      </w:pPr>
      <w:r>
        <w:t>Upper limit changed from 3.14V to 3.16V</w:t>
      </w:r>
    </w:p>
  </w:comment>
  <w:comment w:id="40" w:author="Dominik Kullnig" w:date="2024-01-23T09:19:00Z" w:initials="DK">
    <w:p w14:paraId="358E3F4E" w14:textId="77777777" w:rsidR="00AB4DB0" w:rsidRDefault="00AB4DB0" w:rsidP="00AB4DB0">
      <w:pPr>
        <w:pStyle w:val="CommentText"/>
      </w:pPr>
      <w:r>
        <w:rPr>
          <w:rStyle w:val="CommentReference"/>
        </w:rPr>
        <w:annotationRef/>
      </w:r>
      <w:r>
        <w:t>Limit Change:</w:t>
      </w:r>
    </w:p>
    <w:p w14:paraId="031B64A9" w14:textId="2D1F6921" w:rsidR="00AB4DB0" w:rsidRDefault="00AB4DB0" w:rsidP="00AB4DB0">
      <w:pPr>
        <w:pStyle w:val="CommentText"/>
      </w:pPr>
      <w:r>
        <w:t>Upper limit changed from 3.34V to 3.37V</w:t>
      </w:r>
    </w:p>
  </w:comment>
  <w:comment w:id="43" w:author="OFFICE\dsch" w:date="2020-06-23T12:45:00Z" w:initials="DS">
    <w:p w14:paraId="352C227F" w14:textId="2D8C41A5" w:rsidR="00DD4F25" w:rsidRDefault="00DD4F25">
      <w:pPr>
        <w:pStyle w:val="CommentText"/>
      </w:pPr>
      <w:r>
        <w:rPr>
          <w:rStyle w:val="CommentReference"/>
        </w:rPr>
        <w:annotationRef/>
      </w:r>
      <w:r>
        <w:t>Canged to min = 1µH.</w:t>
      </w:r>
    </w:p>
    <w:p w14:paraId="3820F8F1" w14:textId="4163C20C" w:rsidR="00DD4F25" w:rsidRDefault="00DD4F25">
      <w:pPr>
        <w:pStyle w:val="CommentText"/>
      </w:pPr>
      <w:r>
        <w:t>@Paolo: please check and confirm</w:t>
      </w:r>
    </w:p>
    <w:p w14:paraId="2B181722" w14:textId="4ED3A1AF" w:rsidR="00DD4F25" w:rsidRDefault="00DD4F25">
      <w:pPr>
        <w:pStyle w:val="CommentText"/>
      </w:pPr>
      <w:r>
        <w:t>@Paolo: We need to check how this is tested EOL. Very important for Patrick!</w:t>
      </w:r>
    </w:p>
    <w:p w14:paraId="27EE894C" w14:textId="45E24AB5" w:rsidR="00DD4F25" w:rsidRDefault="00DD4F25">
      <w:pPr>
        <w:pStyle w:val="CommentText"/>
      </w:pPr>
    </w:p>
    <w:p w14:paraId="1558E423" w14:textId="77777777" w:rsidR="00DD4F25" w:rsidRDefault="00DD4F25">
      <w:pPr>
        <w:pStyle w:val="CommentText"/>
      </w:pPr>
    </w:p>
    <w:p w14:paraId="6AF232A7" w14:textId="6CE27595" w:rsidR="00DD4F25" w:rsidRDefault="00DD4F25">
      <w:pPr>
        <w:pStyle w:val="CommentText"/>
      </w:pPr>
      <w:r>
        <w:t>Check with Patrick: We will check in the Lab ~5 devices with 3 temperatures if it does work with 1µH.</w:t>
      </w:r>
    </w:p>
    <w:p w14:paraId="37303677" w14:textId="4CF49814" w:rsidR="00DD4F25" w:rsidRDefault="00DD4F25">
      <w:pPr>
        <w:pStyle w:val="CommentText"/>
      </w:pPr>
    </w:p>
    <w:p w14:paraId="5E7B0F3B" w14:textId="3BB9B083" w:rsidR="00DD4F25" w:rsidRDefault="00DD4F25">
      <w:pPr>
        <w:pStyle w:val="CommentText"/>
      </w:pPr>
      <w:r>
        <w:t>David: will check with Daniele Peruzzini (Paolo in CC) which inductor is currently on the test board.</w:t>
      </w:r>
    </w:p>
    <w:p w14:paraId="1DEA1851" w14:textId="77777777" w:rsidR="00DD4F25" w:rsidRDefault="00DD4F25">
      <w:pPr>
        <w:pStyle w:val="CommentText"/>
      </w:pPr>
    </w:p>
  </w:comment>
  <w:comment w:id="44" w:author="Gowtham Nemani" w:date="2024-01-23T15:38:00Z" w:initials="GN">
    <w:p w14:paraId="1E1A7560" w14:textId="77777777" w:rsidR="00E415FF" w:rsidRDefault="00E415FF" w:rsidP="00E415FF">
      <w:pPr>
        <w:pStyle w:val="CommentText"/>
      </w:pPr>
      <w:r>
        <w:rPr>
          <w:rStyle w:val="CommentReference"/>
        </w:rPr>
        <w:annotationRef/>
      </w:r>
      <w:r>
        <w:t>Is this “s” (lowercase)?</w:t>
      </w:r>
    </w:p>
  </w:comment>
  <w:comment w:id="45" w:author="Dominik Kullnig [2]" w:date="2024-01-24T08:28:00Z" w:initials="DK">
    <w:p w14:paraId="04F75334" w14:textId="77777777" w:rsidR="007A79C8" w:rsidRDefault="007A79C8" w:rsidP="007A79C8">
      <w:pPr>
        <w:pStyle w:val="CommentText"/>
      </w:pPr>
      <w:r>
        <w:rPr>
          <w:rStyle w:val="CommentReference"/>
        </w:rPr>
        <w:annotationRef/>
      </w:r>
      <w:r>
        <w:t xml:space="preserve">The unit is called „Siemens“, and the symbol is „S“ </w:t>
      </w:r>
    </w:p>
  </w:comment>
  <w:comment w:id="46" w:author="OFFICE\dsch" w:date="2020-06-23T12:47:00Z" w:initials="DS">
    <w:p w14:paraId="21437E43" w14:textId="66AD8A1C" w:rsidR="00DD4F25" w:rsidRDefault="00DD4F25">
      <w:pPr>
        <w:pStyle w:val="CommentText"/>
      </w:pPr>
      <w:r>
        <w:rPr>
          <w:rStyle w:val="CommentReference"/>
        </w:rPr>
        <w:annotationRef/>
      </w:r>
      <w:r>
        <w:t>So 1 / ((1 /  C_1) + (1 / C_2))</w:t>
      </w:r>
    </w:p>
    <w:p w14:paraId="1823DD56" w14:textId="77777777" w:rsidR="00DD4F25" w:rsidRDefault="00DD4F25">
      <w:pPr>
        <w:pStyle w:val="CommentText"/>
      </w:pPr>
    </w:p>
    <w:p w14:paraId="146BBFF6" w14:textId="34F0E23C" w:rsidR="00DD4F25" w:rsidRDefault="00DD4F25">
      <w:pPr>
        <w:pStyle w:val="CommentText"/>
      </w:pPr>
      <w:r>
        <w:t>Maybe this also needs an update. Because of the L_TX is now only 1µH.</w:t>
      </w:r>
    </w:p>
    <w:p w14:paraId="03ACA396" w14:textId="1C970932" w:rsidR="00DD4F25" w:rsidRDefault="00DD4F25">
      <w:pPr>
        <w:pStyle w:val="CommentText"/>
      </w:pPr>
      <w:r>
        <w:t>Together with L_TX = 1µH this does not allow the use the full specified frequency range f_TX</w:t>
      </w:r>
    </w:p>
  </w:comment>
  <w:comment w:id="47" w:author="OFFICE\dsch" w:date="2020-06-23T12:49:00Z" w:initials="DS">
    <w:p w14:paraId="55F17278" w14:textId="3158C43F" w:rsidR="00DD4F25" w:rsidRDefault="00DD4F25">
      <w:pPr>
        <w:pStyle w:val="CommentText"/>
      </w:pPr>
      <w:r>
        <w:rPr>
          <w:rStyle w:val="CommentReference"/>
        </w:rPr>
        <w:annotationRef/>
      </w:r>
      <w:r>
        <w:t>I would like to remove the Max value.</w:t>
      </w:r>
    </w:p>
  </w:comment>
  <w:comment w:id="52" w:author="OFFICE\dsch" w:date="2020-06-30T11:34:00Z" w:initials="DS">
    <w:p w14:paraId="40DE905F" w14:textId="415FD2D5" w:rsidR="00DD4F25" w:rsidRDefault="00DD4F25">
      <w:pPr>
        <w:pStyle w:val="CommentText"/>
      </w:pPr>
      <w:r>
        <w:rPr>
          <w:rStyle w:val="CommentReference"/>
        </w:rPr>
        <w:annotationRef/>
      </w:r>
      <w:r>
        <w:t>I hope it is C_LC-TANK and no the single capacitors.</w:t>
      </w:r>
    </w:p>
  </w:comment>
  <w:comment w:id="59" w:author="Gowtham Nemani" w:date="2024-01-23T15:49:00Z" w:initials="GN">
    <w:p w14:paraId="5DC387A2" w14:textId="77777777" w:rsidR="006D2936" w:rsidRDefault="006D2936" w:rsidP="006D2936">
      <w:pPr>
        <w:pStyle w:val="CommentText"/>
      </w:pPr>
      <w:r>
        <w:rPr>
          <w:rStyle w:val="CommentReference"/>
        </w:rPr>
        <w:annotationRef/>
      </w:r>
      <w:r>
        <w:t>Would you like to add any information after the word “cause”?</w:t>
      </w:r>
    </w:p>
  </w:comment>
  <w:comment w:id="60" w:author="David Schneider" w:date="2020-08-21T13:36:00Z" w:initials="DS">
    <w:p w14:paraId="2232F19D" w14:textId="321D04A1" w:rsidR="00DD4F25" w:rsidRDefault="00DD4F25">
      <w:pPr>
        <w:pStyle w:val="CommentText"/>
      </w:pPr>
      <w:r>
        <w:rPr>
          <w:rStyle w:val="CommentReference"/>
        </w:rPr>
        <w:annotationRef/>
      </w:r>
      <w:r>
        <w:t>Is “0” instead of is set to 0.</w:t>
      </w:r>
    </w:p>
  </w:comment>
  <w:comment w:id="58" w:author="David Schneider" w:date="2020-08-18T16:54:00Z" w:initials="DS">
    <w:p w14:paraId="3CF82A24" w14:textId="0D8DB01C" w:rsidR="00DD4F25" w:rsidRDefault="00DD4F25">
      <w:pPr>
        <w:pStyle w:val="CommentText"/>
      </w:pPr>
      <w:r>
        <w:rPr>
          <w:rStyle w:val="CommentReference"/>
        </w:rPr>
        <w:annotationRef/>
      </w:r>
      <w:r>
        <w:t>AGC description changed</w:t>
      </w:r>
    </w:p>
  </w:comment>
  <w:comment w:id="62" w:author="David Schneider" w:date="2020-07-22T16:56:00Z" w:initials="DS">
    <w:p w14:paraId="1BC2DE29" w14:textId="77777777" w:rsidR="00DD4F25" w:rsidRDefault="00DD4F25">
      <w:pPr>
        <w:pStyle w:val="CommentText"/>
      </w:pPr>
      <w:r>
        <w:rPr>
          <w:rStyle w:val="CommentReference"/>
        </w:rPr>
        <w:annotationRef/>
      </w:r>
    </w:p>
    <w:p w14:paraId="4C25CB2A" w14:textId="6AC1BE44" w:rsidR="00DD4F25" w:rsidRDefault="00DD4F25" w:rsidP="00DF2747">
      <w:pPr>
        <w:pStyle w:val="CommentText"/>
      </w:pPr>
      <w:r>
        <w:t>Why the 1.85ms wait time?</w:t>
      </w:r>
    </w:p>
    <w:p w14:paraId="25AD3901" w14:textId="4DB4F7AF" w:rsidR="00DD4F25" w:rsidRDefault="00DD4F25" w:rsidP="00DF2747">
      <w:pPr>
        <w:pStyle w:val="CommentText"/>
      </w:pPr>
    </w:p>
    <w:p w14:paraId="328ED036" w14:textId="721177B4" w:rsidR="00DD4F25" w:rsidRDefault="00DD4F25" w:rsidP="00DF2747">
      <w:pPr>
        <w:pStyle w:val="CommentText"/>
      </w:pPr>
      <w:r>
        <w:t>No wait after the Boost up?</w:t>
      </w:r>
    </w:p>
    <w:p w14:paraId="232A1713" w14:textId="23671C2B" w:rsidR="00DD4F25" w:rsidRDefault="00DD4F25" w:rsidP="00DF2747">
      <w:pPr>
        <w:pStyle w:val="CommentText"/>
      </w:pPr>
    </w:p>
    <w:p w14:paraId="45B05392" w14:textId="37E6ABE4" w:rsidR="00DD4F25" w:rsidRDefault="00DD4F25" w:rsidP="00DF2747">
      <w:pPr>
        <w:pStyle w:val="CommentText"/>
      </w:pPr>
      <w:r>
        <w:t>Is the effective gain reduction then 4.5dB or only 3.5 dB?</w:t>
      </w:r>
    </w:p>
    <w:p w14:paraId="6C4C31AB" w14:textId="48A1D91B" w:rsidR="00DD4F25" w:rsidRDefault="00DD4F25">
      <w:pPr>
        <w:pStyle w:val="CommentText"/>
      </w:pPr>
    </w:p>
    <w:p w14:paraId="0412A9DE" w14:textId="5E76BF1C" w:rsidR="00DD4F25" w:rsidRDefault="00DD4F25">
      <w:pPr>
        <w:pStyle w:val="CommentText"/>
      </w:pPr>
    </w:p>
    <w:p w14:paraId="0C8E72D6" w14:textId="2B2D8305" w:rsidR="00DD4F25" w:rsidRDefault="00DD4F25">
      <w:pPr>
        <w:pStyle w:val="CommentText"/>
      </w:pPr>
      <w:r>
        <w:t>V</w:t>
      </w:r>
      <w:r>
        <w:rPr>
          <w:vertAlign w:val="subscript"/>
        </w:rPr>
        <w:t>AGC_REG_H</w:t>
      </w:r>
      <w:r>
        <w:t xml:space="preserve"> change to V</w:t>
      </w:r>
      <w:r>
        <w:rPr>
          <w:vertAlign w:val="subscript"/>
        </w:rPr>
        <w:t>AGC_REG_H</w:t>
      </w:r>
      <w:r>
        <w:t>/2</w:t>
      </w:r>
    </w:p>
    <w:p w14:paraId="3424A10C" w14:textId="77777777" w:rsidR="00DD4F25" w:rsidRDefault="00DD4F25">
      <w:pPr>
        <w:pStyle w:val="CommentText"/>
      </w:pPr>
    </w:p>
  </w:comment>
  <w:comment w:id="70" w:author="OFFICE\dsch" w:date="2020-06-30T10:05:00Z" w:initials="DS">
    <w:p w14:paraId="2DE1448D" w14:textId="7A05CD43" w:rsidR="00DD4F25" w:rsidRDefault="00DD4F25">
      <w:pPr>
        <w:pStyle w:val="CommentText"/>
      </w:pPr>
      <w:r>
        <w:rPr>
          <w:rStyle w:val="CommentReference"/>
        </w:rPr>
        <w:annotationRef/>
      </w:r>
      <w:r>
        <w:t>How does this meachanism work? What does coil break mean exactly? This may be a topic for an application note.</w:t>
      </w:r>
    </w:p>
  </w:comment>
  <w:comment w:id="71" w:author="OFFICE\dsch" w:date="2020-06-30T10:10:00Z" w:initials="DS">
    <w:p w14:paraId="733823D8" w14:textId="6C4D5168" w:rsidR="00DD4F25" w:rsidRDefault="00DD4F25">
      <w:pPr>
        <w:pStyle w:val="CommentText"/>
      </w:pPr>
      <w:r>
        <w:rPr>
          <w:rStyle w:val="CommentReference"/>
        </w:rPr>
        <w:annotationRef/>
      </w:r>
      <w:r>
        <w:t>Short to GND or to VCC is detected.</w:t>
      </w:r>
    </w:p>
  </w:comment>
  <w:comment w:id="72" w:author="David Schneider" w:date="2020-08-13T16:07:00Z" w:initials="DS">
    <w:p w14:paraId="0E7A435A" w14:textId="44352A13" w:rsidR="00DD4F25" w:rsidRDefault="00DD4F25">
      <w:pPr>
        <w:pStyle w:val="CommentText"/>
      </w:pPr>
      <w:r>
        <w:rPr>
          <w:rStyle w:val="CommentReference"/>
        </w:rPr>
        <w:annotationRef/>
      </w:r>
      <w:r>
        <w:t>Triggers when the AGC is saturated.</w:t>
      </w:r>
    </w:p>
  </w:comment>
  <w:comment w:id="73" w:author="David Schneider" w:date="2020-08-13T16:08:00Z" w:initials="DS">
    <w:p w14:paraId="531CCDB1" w14:textId="0A6655E5" w:rsidR="00DD4F25" w:rsidRDefault="00DD4F25">
      <w:pPr>
        <w:pStyle w:val="CommentText"/>
      </w:pPr>
      <w:r>
        <w:rPr>
          <w:rStyle w:val="CommentReference"/>
        </w:rPr>
        <w:annotationRef/>
      </w:r>
      <w:r>
        <w:rPr>
          <w:rStyle w:val="CommentReference"/>
        </w:rPr>
        <w:t>Triggers when the AGC is saturated.</w:t>
      </w:r>
    </w:p>
  </w:comment>
  <w:comment w:id="74" w:author="David Schneider" w:date="2020-08-19T16:04:00Z" w:initials="DS">
    <w:p w14:paraId="524FE683" w14:textId="3D17F875" w:rsidR="00DD4F25" w:rsidRDefault="00DD4F25">
      <w:pPr>
        <w:pStyle w:val="CommentText"/>
      </w:pPr>
      <w:r>
        <w:rPr>
          <w:rStyle w:val="CommentReference"/>
        </w:rPr>
        <w:annotationRef/>
      </w:r>
      <w:r>
        <w:t>New comment.</w:t>
      </w:r>
    </w:p>
  </w:comment>
  <w:comment w:id="77" w:author="Dominik Kullnig" w:date="2024-01-23T09:20:00Z" w:initials="DK">
    <w:p w14:paraId="26A66392" w14:textId="77777777" w:rsidR="00AB4DB0" w:rsidRDefault="00AB4DB0" w:rsidP="00AB4DB0">
      <w:pPr>
        <w:pStyle w:val="CommentText"/>
      </w:pPr>
      <w:r>
        <w:rPr>
          <w:rStyle w:val="CommentReference"/>
        </w:rPr>
        <w:annotationRef/>
      </w:r>
      <w:r>
        <w:t>New:</w:t>
      </w:r>
    </w:p>
    <w:p w14:paraId="7166A310" w14:textId="15B66D01" w:rsidR="00AB4DB0" w:rsidRDefault="00AB4DB0">
      <w:pPr>
        <w:pStyle w:val="CommentText"/>
      </w:pPr>
      <w:r>
        <w:t>Added information for the default slave address of the AS5715</w:t>
      </w:r>
    </w:p>
  </w:comment>
  <w:comment w:id="82" w:author="David Schneider" w:date="2020-08-17T16:42:00Z" w:initials="DS">
    <w:p w14:paraId="04EEB647" w14:textId="76E97BDF" w:rsidR="00DD4F25" w:rsidRDefault="00DD4F25">
      <w:pPr>
        <w:pStyle w:val="CommentText"/>
      </w:pPr>
      <w:r>
        <w:rPr>
          <w:rStyle w:val="CommentReference"/>
        </w:rPr>
        <w:annotationRef/>
      </w:r>
      <w:r>
        <w:t>@ Paolo: please check again if this is correct.</w:t>
      </w:r>
    </w:p>
  </w:comment>
  <w:comment w:id="88" w:author="OFFICE\dsch" w:date="2020-06-24T18:14:00Z" w:initials="DS">
    <w:p w14:paraId="14B9AA41" w14:textId="37CE90D9" w:rsidR="00DD4F25" w:rsidRDefault="00DD4F25">
      <w:pPr>
        <w:pStyle w:val="CommentText"/>
      </w:pPr>
      <w:r>
        <w:rPr>
          <w:rStyle w:val="CommentReference"/>
        </w:rPr>
        <w:annotationRef/>
      </w:r>
      <w:r>
        <w:t>This circuit does not allow to achive the performance which is noted in this datasheet. This circuit will cause a reduction of performance.</w:t>
      </w:r>
    </w:p>
  </w:comment>
  <w:comment w:id="90" w:author="Gowtham Nemani" w:date="2024-01-24T12:14:00Z" w:initials="GN">
    <w:p w14:paraId="6B5B943C" w14:textId="77777777" w:rsidR="00721D73" w:rsidRDefault="00721D73" w:rsidP="00721D73">
      <w:pPr>
        <w:pStyle w:val="CommentText"/>
      </w:pPr>
      <w:r>
        <w:rPr>
          <w:rStyle w:val="CommentReference"/>
        </w:rPr>
        <w:annotationRef/>
      </w:r>
      <w:r>
        <w:t>The RoHS label has been updated.</w:t>
      </w:r>
    </w:p>
  </w:comment>
  <w:comment w:id="94" w:author="Gowtham Nemani" w:date="2024-01-24T12:17:00Z" w:initials="GN">
    <w:p w14:paraId="7106C674" w14:textId="77777777" w:rsidR="004C06B1" w:rsidRDefault="004C06B1" w:rsidP="004C06B1">
      <w:pPr>
        <w:pStyle w:val="CommentText"/>
      </w:pPr>
      <w:r>
        <w:rPr>
          <w:rStyle w:val="CommentReference"/>
        </w:rPr>
        <w:annotationRef/>
      </w:r>
      <w:r>
        <w:t>The legal information has been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F3891A" w15:done="0"/>
  <w15:commentEx w15:paraId="547A8DDA" w15:done="0"/>
  <w15:commentEx w15:paraId="08C87BED" w15:done="0"/>
  <w15:commentEx w15:paraId="4AE4C55D" w15:done="0"/>
  <w15:commentEx w15:paraId="350DA338" w15:done="0"/>
  <w15:commentEx w15:paraId="59D0853D" w15:done="0"/>
  <w15:commentEx w15:paraId="47638873" w15:done="0"/>
  <w15:commentEx w15:paraId="5D132AF8" w15:done="0"/>
  <w15:commentEx w15:paraId="35A92C9F" w15:done="0"/>
  <w15:commentEx w15:paraId="67E5E414" w15:done="0"/>
  <w15:commentEx w15:paraId="22F5F4B4" w15:paraIdParent="67E5E414" w15:done="0"/>
  <w15:commentEx w15:paraId="3742EDBD" w15:done="0"/>
  <w15:commentEx w15:paraId="4A32E482" w15:done="0"/>
  <w15:commentEx w15:paraId="57FE1628" w15:done="0"/>
  <w15:commentEx w15:paraId="368435D4" w15:done="0"/>
  <w15:commentEx w15:paraId="162AC23C" w15:done="0"/>
  <w15:commentEx w15:paraId="756DEACE" w15:done="0"/>
  <w15:commentEx w15:paraId="5F2C2791" w15:done="0"/>
  <w15:commentEx w15:paraId="37871612" w15:done="0"/>
  <w15:commentEx w15:paraId="1F8D505F" w15:done="0"/>
  <w15:commentEx w15:paraId="065E84C3" w15:done="0"/>
  <w15:commentEx w15:paraId="0C215553" w15:done="0"/>
  <w15:commentEx w15:paraId="513B8789" w15:done="0"/>
  <w15:commentEx w15:paraId="031B64A9" w15:done="0"/>
  <w15:commentEx w15:paraId="1DEA1851" w15:done="0"/>
  <w15:commentEx w15:paraId="1E1A7560" w15:done="0"/>
  <w15:commentEx w15:paraId="04F75334" w15:paraIdParent="1E1A7560" w15:done="0"/>
  <w15:commentEx w15:paraId="03ACA396" w15:done="0"/>
  <w15:commentEx w15:paraId="55F17278" w15:done="0"/>
  <w15:commentEx w15:paraId="40DE905F" w15:done="0"/>
  <w15:commentEx w15:paraId="5DC387A2" w15:done="0"/>
  <w15:commentEx w15:paraId="2232F19D" w15:done="0"/>
  <w15:commentEx w15:paraId="3CF82A24" w15:done="0"/>
  <w15:commentEx w15:paraId="3424A10C" w15:done="0"/>
  <w15:commentEx w15:paraId="2DE1448D" w15:done="0"/>
  <w15:commentEx w15:paraId="733823D8" w15:done="0"/>
  <w15:commentEx w15:paraId="0E7A435A" w15:done="0"/>
  <w15:commentEx w15:paraId="531CCDB1" w15:done="0"/>
  <w15:commentEx w15:paraId="524FE683" w15:done="0"/>
  <w15:commentEx w15:paraId="7166A310" w15:done="0"/>
  <w15:commentEx w15:paraId="04EEB647" w15:done="0"/>
  <w15:commentEx w15:paraId="14B9AA41" w15:done="0"/>
  <w15:commentEx w15:paraId="6B5B943C" w15:done="0"/>
  <w15:commentEx w15:paraId="7106C6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3D4DD3" w16cex:dateUtc="2024-01-23T09:37:00Z">
    <w16cex:extLst>
      <w16:ext w16:uri="{CE6994B0-6A32-4C9F-8C6B-6E91EDA988CE}">
        <cr:reactions xmlns:cr="http://schemas.microsoft.com/office/comments/2020/reactions">
          <cr:reaction reactionType="1">
            <cr:reactionInfo dateUtc="2024-01-24T07:38:56Z">
              <cr:user userId="S::dominik.kullnig@ams.com::3d005d00-b536-4bbb-9230-4ef8fb01092b" userProvider="AD" userName="Dominik Kullnig"/>
            </cr:reactionInfo>
          </cr:reaction>
        </cr:reactions>
      </w16:ext>
    </w16cex:extLst>
  </w16cex:commentExtensible>
  <w16cex:commentExtensible w16cex:durableId="093FF76D" w16cex:dateUtc="2024-01-23T10:08:00Z"/>
  <w16cex:commentExtensible w16cex:durableId="7A095B1D" w16cex:dateUtc="2024-01-24T07:28:00Z"/>
  <w16cex:commentExtensible w16cex:durableId="6591D2B8" w16cex:dateUtc="2024-01-23T10:19:00Z"/>
  <w16cex:commentExtensible w16cex:durableId="5764D220" w16cex:dateUtc="2024-01-24T06:44:00Z">
    <w16cex:extLst>
      <w16:ext w16:uri="{CE6994B0-6A32-4C9F-8C6B-6E91EDA988CE}">
        <cr:reactions xmlns:cr="http://schemas.microsoft.com/office/comments/2020/reactions">
          <cr:reaction reactionType="1">
            <cr:reactionInfo dateUtc="2024-01-24T07:29:52Z">
              <cr:user userId="S::dominik.kullnig@ams.com::3d005d00-b536-4bbb-9230-4ef8fb01092b" userProvider="AD" userName="Dominik Kullnig"/>
            </cr:reactionInfo>
          </cr:reaction>
        </cr:reactions>
      </w16:ext>
    </w16cex:extLst>
  </w16cex:commentExtensible>
  <w16cex:commentExtensible w16cex:durableId="558B0957" w16cex:dateUtc="2024-01-24T06:47:00Z">
    <w16cex:extLst>
      <w16:ext w16:uri="{CE6994B0-6A32-4C9F-8C6B-6E91EDA988CE}">
        <cr:reactions xmlns:cr="http://schemas.microsoft.com/office/comments/2020/reactions">
          <cr:reaction reactionType="1">
            <cr:reactionInfo dateUtc="2024-01-24T07:37:25Z">
              <cr:user userId="S::dominik.kullnig@ams.com::3d005d00-b536-4bbb-9230-4ef8fb01092b" userProvider="AD" userName="Dominik Kullni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F3891A" w16cid:durableId="55431C72"/>
  <w16cid:commentId w16cid:paraId="547A8DDA" w16cid:durableId="0AD0C7B9"/>
  <w16cid:commentId w16cid:paraId="08C87BED" w16cid:durableId="1D3D4DD3"/>
  <w16cid:commentId w16cid:paraId="4AE4C55D" w16cid:durableId="0171A3DA"/>
  <w16cid:commentId w16cid:paraId="350DA338" w16cid:durableId="1EAE5F66"/>
  <w16cid:commentId w16cid:paraId="59D0853D" w16cid:durableId="02698617"/>
  <w16cid:commentId w16cid:paraId="47638873" w16cid:durableId="6E03A79E"/>
  <w16cid:commentId w16cid:paraId="5D132AF8" w16cid:durableId="6DBD3156"/>
  <w16cid:commentId w16cid:paraId="35A92C9F" w16cid:durableId="282A22EC"/>
  <w16cid:commentId w16cid:paraId="67E5E414" w16cid:durableId="3B41755A"/>
  <w16cid:commentId w16cid:paraId="22F5F4B4" w16cid:durableId="56F68859"/>
  <w16cid:commentId w16cid:paraId="3742EDBD" w16cid:durableId="1762CDC2"/>
  <w16cid:commentId w16cid:paraId="4A32E482" w16cid:durableId="725FCF5A"/>
  <w16cid:commentId w16cid:paraId="57FE1628" w16cid:durableId="5EC2CC89"/>
  <w16cid:commentId w16cid:paraId="368435D4" w16cid:durableId="1FA87553"/>
  <w16cid:commentId w16cid:paraId="162AC23C" w16cid:durableId="545AE79A"/>
  <w16cid:commentId w16cid:paraId="756DEACE" w16cid:durableId="7B24868E"/>
  <w16cid:commentId w16cid:paraId="5F2C2791" w16cid:durableId="63852401"/>
  <w16cid:commentId w16cid:paraId="37871612" w16cid:durableId="127B2C94"/>
  <w16cid:commentId w16cid:paraId="1F8D505F" w16cid:durableId="593BBEC1"/>
  <w16cid:commentId w16cid:paraId="065E84C3" w16cid:durableId="0F0CC312"/>
  <w16cid:commentId w16cid:paraId="0C215553" w16cid:durableId="0B9BABA8"/>
  <w16cid:commentId w16cid:paraId="513B8789" w16cid:durableId="7AEC44B3"/>
  <w16cid:commentId w16cid:paraId="031B64A9" w16cid:durableId="36B1B5F3"/>
  <w16cid:commentId w16cid:paraId="1DEA1851" w16cid:durableId="7FA6354A"/>
  <w16cid:commentId w16cid:paraId="1E1A7560" w16cid:durableId="093FF76D"/>
  <w16cid:commentId w16cid:paraId="04F75334" w16cid:durableId="7A095B1D"/>
  <w16cid:commentId w16cid:paraId="03ACA396" w16cid:durableId="5F249AE9"/>
  <w16cid:commentId w16cid:paraId="55F17278" w16cid:durableId="3EE90EF0"/>
  <w16cid:commentId w16cid:paraId="40DE905F" w16cid:durableId="5D864B47"/>
  <w16cid:commentId w16cid:paraId="5DC387A2" w16cid:durableId="6591D2B8"/>
  <w16cid:commentId w16cid:paraId="2232F19D" w16cid:durableId="7BBC2278"/>
  <w16cid:commentId w16cid:paraId="3CF82A24" w16cid:durableId="48A06269"/>
  <w16cid:commentId w16cid:paraId="3424A10C" w16cid:durableId="42608254"/>
  <w16cid:commentId w16cid:paraId="2DE1448D" w16cid:durableId="7139A750"/>
  <w16cid:commentId w16cid:paraId="733823D8" w16cid:durableId="70DD33DA"/>
  <w16cid:commentId w16cid:paraId="0E7A435A" w16cid:durableId="6A4ACA36"/>
  <w16cid:commentId w16cid:paraId="531CCDB1" w16cid:durableId="7F9BF5D5"/>
  <w16cid:commentId w16cid:paraId="524FE683" w16cid:durableId="75939FE7"/>
  <w16cid:commentId w16cid:paraId="7166A310" w16cid:durableId="3F374F06"/>
  <w16cid:commentId w16cid:paraId="04EEB647" w16cid:durableId="4DF341F9"/>
  <w16cid:commentId w16cid:paraId="14B9AA41" w16cid:durableId="1E4A93E5"/>
  <w16cid:commentId w16cid:paraId="6B5B943C" w16cid:durableId="5764D220"/>
  <w16cid:commentId w16cid:paraId="7106C674" w16cid:durableId="558B09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48AA6" w14:textId="77777777" w:rsidR="003533C3" w:rsidRPr="00502488" w:rsidRDefault="003533C3" w:rsidP="00502488">
      <w:pPr>
        <w:pStyle w:val="TSLine"/>
      </w:pPr>
    </w:p>
  </w:endnote>
  <w:endnote w:type="continuationSeparator" w:id="0">
    <w:p w14:paraId="718E8635" w14:textId="77777777" w:rsidR="003533C3" w:rsidRPr="00502488" w:rsidRDefault="003533C3" w:rsidP="00502488">
      <w:pPr>
        <w:pStyle w:val="TSLine"/>
      </w:pPr>
    </w:p>
  </w:endnote>
  <w:endnote w:type="continuationNotice" w:id="1">
    <w:p w14:paraId="6A3DF2B3" w14:textId="77777777" w:rsidR="003533C3" w:rsidRPr="00502488" w:rsidRDefault="003533C3">
      <w:pPr>
        <w:rPr>
          <w:rFonts w:cs="Arial"/>
          <w:i/>
          <w:color w:val="46555F"/>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Fett">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E226D" w14:textId="77777777" w:rsidR="002B7D92" w:rsidRDefault="002B7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B661" w14:textId="77777777" w:rsidR="002B7D92" w:rsidRDefault="002B7D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6A6B2" w14:textId="77777777" w:rsidR="002B7D92" w:rsidRDefault="002B7D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5B092" w14:textId="77777777" w:rsidR="00DD4F25" w:rsidRDefault="00DD4F25" w:rsidP="00FE3C2B">
    <w:pPr>
      <w:pStyle w:val="FZTabAbove"/>
    </w:pPr>
  </w:p>
  <w:tbl>
    <w:tblPr>
      <w:tblStyle w:val="KZamsTab"/>
      <w:tblW w:w="10421" w:type="dxa"/>
      <w:tblLook w:val="04A0" w:firstRow="1" w:lastRow="0" w:firstColumn="1" w:lastColumn="0" w:noHBand="0" w:noVBand="1"/>
    </w:tblPr>
    <w:tblGrid>
      <w:gridCol w:w="1389"/>
      <w:gridCol w:w="9032"/>
    </w:tblGrid>
    <w:tr w:rsidR="00DD4F25" w:rsidRPr="00C70149" w14:paraId="5A7B0561" w14:textId="77777777" w:rsidTr="00FE3C2B">
      <w:tc>
        <w:tcPr>
          <w:tcW w:w="0" w:type="auto"/>
        </w:tcPr>
        <w:p w14:paraId="4433B285" w14:textId="77777777" w:rsidR="00DD4F25" w:rsidRPr="00C70149" w:rsidRDefault="00DD4F25" w:rsidP="00FE3C2B">
          <w:pPr>
            <w:pStyle w:val="FZFooterLeft"/>
          </w:pPr>
        </w:p>
      </w:tc>
      <w:tc>
        <w:tcPr>
          <w:tcW w:w="0" w:type="auto"/>
        </w:tcPr>
        <w:p w14:paraId="0E547E39" w14:textId="77777777" w:rsidR="00DD4F25" w:rsidRPr="00C70149" w:rsidRDefault="00DD4F25" w:rsidP="00FE3C2B">
          <w:pPr>
            <w:pStyle w:val="FZFooterRight"/>
          </w:pPr>
          <w:r w:rsidRPr="00C70149">
            <w:t>#Document Variant#</w:t>
          </w:r>
          <w:r>
            <w:t xml:space="preserve">  </w:t>
          </w:r>
          <w:r>
            <w:rPr>
              <w:rFonts w:cs="Arial"/>
            </w:rPr>
            <w:t>•</w:t>
          </w:r>
          <w:r>
            <w:t> </w:t>
          </w:r>
          <w:sdt>
            <w:sdtPr>
              <w:alias w:val="Document Security"/>
              <w:tag w:val="DocSecurityClass"/>
              <w:id w:val="-787966476"/>
              <w:placeholder>
                <w:docPart w:val="4543C54F99EC4FA8A8C872E6791BF959"/>
              </w:placeholder>
            </w:sdtPr>
            <w:sdtContent>
              <w:r w:rsidRPr="00C70149">
                <w:t>Document Security</w:t>
              </w:r>
            </w:sdtContent>
          </w:sdt>
        </w:p>
      </w:tc>
    </w:tr>
    <w:tr w:rsidR="00DD4F25" w:rsidRPr="00C70149" w14:paraId="115B0BC4" w14:textId="77777777" w:rsidTr="00FE3C2B">
      <w:tc>
        <w:tcPr>
          <w:tcW w:w="0" w:type="auto"/>
        </w:tcPr>
        <w:p w14:paraId="3C8A4EAD" w14:textId="3EBC6FB9" w:rsidR="00DD4F25" w:rsidRPr="00C70149" w:rsidRDefault="00DD4F25" w:rsidP="00FE3C2B">
          <w:pPr>
            <w:pStyle w:val="FZPageLeft"/>
          </w:pPr>
          <w:r>
            <w:fldChar w:fldCharType="begin"/>
          </w:r>
          <w:r>
            <w:instrText xml:space="preserve"> PAGE   \* MERGEFORMAT </w:instrText>
          </w:r>
          <w:r>
            <w:fldChar w:fldCharType="separate"/>
          </w:r>
          <w:r>
            <w:rPr>
              <w:noProof/>
            </w:rPr>
            <w:t>1</w:t>
          </w:r>
          <w:r>
            <w:fldChar w:fldCharType="end"/>
          </w:r>
          <w:r>
            <w:t> </w:t>
          </w:r>
          <w:r>
            <w:rPr>
              <w:rFonts w:cs="Arial"/>
            </w:rPr>
            <w:t>│</w:t>
          </w:r>
          <w:r>
            <w:t> </w:t>
          </w:r>
          <w:r w:rsidRPr="005973C9">
            <w:rPr>
              <w:rStyle w:val="FZNumPages"/>
            </w:rPr>
            <w:fldChar w:fldCharType="begin"/>
          </w:r>
          <w:r w:rsidRPr="005973C9">
            <w:rPr>
              <w:rStyle w:val="FZNumPages"/>
            </w:rPr>
            <w:instrText xml:space="preserve"> NUMPAGES   \* MERGEFORMAT </w:instrText>
          </w:r>
          <w:r w:rsidRPr="005973C9">
            <w:rPr>
              <w:rStyle w:val="FZNumPages"/>
            </w:rPr>
            <w:fldChar w:fldCharType="separate"/>
          </w:r>
          <w:r>
            <w:rPr>
              <w:rStyle w:val="FZNumPages"/>
              <w:noProof/>
            </w:rPr>
            <w:t>42</w:t>
          </w:r>
          <w:r w:rsidRPr="005973C9">
            <w:rPr>
              <w:rStyle w:val="FZNumPages"/>
            </w:rPr>
            <w:fldChar w:fldCharType="end"/>
          </w:r>
        </w:p>
      </w:tc>
      <w:tc>
        <w:tcPr>
          <w:tcW w:w="0" w:type="auto"/>
        </w:tcPr>
        <w:p w14:paraId="20F92707" w14:textId="0ECEF57C" w:rsidR="00DD4F25" w:rsidRPr="00C70149" w:rsidRDefault="00000000" w:rsidP="00FE3C2B">
          <w:pPr>
            <w:pStyle w:val="FZFooterRight"/>
          </w:pPr>
          <w:sdt>
            <w:sdtPr>
              <w:alias w:val="Document ID Value"/>
              <w:tag w:val="_dlc_DocId"/>
              <w:id w:val="-3979830"/>
              <w:lock w:val="contentLocked"/>
              <w:placeholder>
                <w:docPart w:val="696EDDA3BF304EDF8CD08B9CA0B56509"/>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_dlc_DocId[1]" w:storeItemID="{FAFCEA54-830D-4382-8783-0A0E5FDB2846}"/>
              <w:text/>
            </w:sdtPr>
            <w:sdtContent>
              <w:r w:rsidR="00DD4F25">
                <w:rPr>
                  <w:lang w:val="de-AT"/>
                </w:rPr>
                <w:t>AMSPRODUCTS-32-33</w:t>
              </w:r>
            </w:sdtContent>
          </w:sdt>
          <w:r w:rsidR="00DD4F25">
            <w:t> </w:t>
          </w:r>
          <w:r w:rsidR="00DD4F25">
            <w:rPr>
              <w:rFonts w:cs="Arial"/>
            </w:rPr>
            <w:t>•</w:t>
          </w:r>
          <w:r w:rsidR="00DD4F25">
            <w:t> V</w:t>
          </w:r>
          <w:sdt>
            <w:sdtPr>
              <w:alias w:val="Document Version"/>
              <w:tag w:val="DocumentVersion0"/>
              <w:id w:val="-1456786171"/>
              <w:placeholder>
                <w:docPart w:val="B9E3DEDD7AEA4171BF95DBB54C0D21AC"/>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DocumentVersion[1]" w:storeItemID="{FAFCEA54-830D-4382-8783-0A0E5FDB2846}"/>
              <w:text/>
            </w:sdtPr>
            <w:sdtContent>
              <w:r w:rsidR="00DD4F25">
                <w:t>2-00</w:t>
              </w:r>
            </w:sdtContent>
          </w:sdt>
          <w:r w:rsidR="00DD4F25">
            <w:t> </w:t>
          </w:r>
          <w:r w:rsidR="00DD4F25">
            <w:rPr>
              <w:rFonts w:cs="Arial"/>
            </w:rPr>
            <w:t>•</w:t>
          </w:r>
          <w:r w:rsidR="00DD4F25">
            <w:t> </w:t>
          </w:r>
          <w:sdt>
            <w:sdtPr>
              <w:alias w:val="Publish Date"/>
              <w:tag w:val="PublishDate"/>
              <w:id w:val="1197578351"/>
              <w:lock w:val="contentLocked"/>
              <w:placeholder>
                <w:docPart w:val="E71F58969C744F93968782F742361E6E"/>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PublishDate[1]" w:storeItemID="{FAFCEA54-830D-4382-8783-0A0E5FDB2846}"/>
              <w:date w:fullDate="2019-12-19T04:30:00Z">
                <w:dateFormat w:val="yyyy-MMMM-dd"/>
                <w:lid w:val="en-US"/>
                <w:storeMappedDataAs w:val="dateTime"/>
                <w:calendar w:val="gregorian"/>
              </w:date>
            </w:sdtPr>
            <w:sdtContent>
              <w:r w:rsidR="00DD4F25">
                <w:t>2019-December-19</w:t>
              </w:r>
            </w:sdtContent>
          </w:sdt>
        </w:p>
      </w:tc>
    </w:tr>
  </w:tbl>
  <w:p w14:paraId="6CDF17F8" w14:textId="77777777" w:rsidR="00DD4F25" w:rsidRDefault="00DD4F25" w:rsidP="00FE3C2B">
    <w:pPr>
      <w:pStyle w:val="FZTabBelow"/>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6"/>
      </w:rPr>
      <w:id w:val="-940439482"/>
      <w:lock w:val="contentLocked"/>
      <w:placeholder>
        <w:docPart w:val="DefaultPlaceholder_-1854013440"/>
      </w:placeholder>
      <w:group/>
    </w:sdtPr>
    <w:sdtContent>
      <w:p w14:paraId="46F3A375" w14:textId="33D3EB62" w:rsidR="00DD4F25" w:rsidRDefault="00DD4F25" w:rsidP="003C584F">
        <w:pPr>
          <w:pStyle w:val="FZTabAbove"/>
        </w:pPr>
      </w:p>
      <w:tbl>
        <w:tblPr>
          <w:tblStyle w:val="KZamsTab"/>
          <w:tblW w:w="10421" w:type="dxa"/>
          <w:tblLook w:val="04A0" w:firstRow="1" w:lastRow="0" w:firstColumn="1" w:lastColumn="0" w:noHBand="0" w:noVBand="1"/>
        </w:tblPr>
        <w:tblGrid>
          <w:gridCol w:w="9419"/>
          <w:gridCol w:w="1002"/>
        </w:tblGrid>
        <w:tr w:rsidR="00DD4F25" w:rsidRPr="00C70149" w14:paraId="7345AFA2" w14:textId="77777777" w:rsidTr="003C584F">
          <w:tc>
            <w:tcPr>
              <w:tcW w:w="9322" w:type="dxa"/>
            </w:tcPr>
            <w:sdt>
              <w:sdtPr>
                <w:id w:val="544333934"/>
                <w:lock w:val="sdtContentLocked"/>
                <w:placeholder>
                  <w:docPart w:val="DefaultPlaceholder_1081868574"/>
                </w:placeholder>
                <w:group/>
              </w:sdtPr>
              <w:sdtContent>
                <w:p w14:paraId="0BD294C7" w14:textId="0D0D77A2" w:rsidR="00DD4F25" w:rsidRPr="00C70149" w:rsidRDefault="00000000" w:rsidP="00195352">
                  <w:pPr>
                    <w:pStyle w:val="FZFooterLeft"/>
                  </w:pPr>
                  <w:fldSimple w:instr=" DOCPROPERTY  DocumentVariant  \* MERGEFORMAT ">
                    <w:r w:rsidR="00B566BF">
                      <w:t>Datasheet</w:t>
                    </w:r>
                  </w:fldSimple>
                  <w:r w:rsidR="00DD4F25">
                    <w:t> </w:t>
                  </w:r>
                  <w:r w:rsidR="00DD4F25">
                    <w:rPr>
                      <w:rFonts w:cs="Arial"/>
                    </w:rPr>
                    <w:t>•</w:t>
                  </w:r>
                  <w:r w:rsidR="00DD4F25">
                    <w:t> </w:t>
                  </w:r>
                  <w:fldSimple w:instr=" DOCPROPERTY  DocumentSecurity  \* MERGEFORMAT ">
                    <w:r w:rsidR="00B566BF">
                      <w:t>PUBLIC</w:t>
                    </w:r>
                  </w:fldSimple>
                </w:p>
              </w:sdtContent>
            </w:sdt>
          </w:tc>
          <w:tc>
            <w:tcPr>
              <w:tcW w:w="992" w:type="dxa"/>
            </w:tcPr>
            <w:p w14:paraId="28A23E88" w14:textId="77777777" w:rsidR="00DD4F25" w:rsidRPr="00C70149" w:rsidRDefault="00DD4F25" w:rsidP="003C584F">
              <w:pPr>
                <w:pStyle w:val="KZHeading1Right"/>
              </w:pPr>
            </w:p>
          </w:tc>
        </w:tr>
        <w:tr w:rsidR="00DD4F25" w:rsidRPr="00C70149" w14:paraId="49657A0D" w14:textId="77777777" w:rsidTr="003C584F">
          <w:tc>
            <w:tcPr>
              <w:tcW w:w="9322" w:type="dxa"/>
            </w:tcPr>
            <w:p w14:paraId="536FDDF3" w14:textId="2596C3F6" w:rsidR="00DD4F25" w:rsidRPr="00C70149" w:rsidRDefault="00000000" w:rsidP="00DF68B8">
              <w:pPr>
                <w:pStyle w:val="FZFooterLeft"/>
              </w:pPr>
              <w:fldSimple w:instr=" DOCPROPERTY  DocumentIDNumber ">
                <w:r w:rsidR="00B566BF">
                  <w:t>DS000511</w:t>
                </w:r>
              </w:fldSimple>
              <w:r w:rsidR="00DD4F25">
                <w:t> </w:t>
              </w:r>
              <w:r w:rsidR="00DD4F25">
                <w:rPr>
                  <w:rFonts w:cs="Arial"/>
                </w:rPr>
                <w:t>•</w:t>
              </w:r>
              <w:r w:rsidR="00DD4F25">
                <w:t> v</w:t>
              </w:r>
              <w:fldSimple w:instr=" DOCPROPERTY  DocumentVersion   ">
                <w:r w:rsidR="00B566BF">
                  <w:t>5-00</w:t>
                </w:r>
              </w:fldSimple>
              <w:r w:rsidR="00DD4F25">
                <w:t> </w:t>
              </w:r>
              <w:r w:rsidR="00DD4F25">
                <w:rPr>
                  <w:rFonts w:cs="Arial"/>
                </w:rPr>
                <w:t>•</w:t>
              </w:r>
              <w:r w:rsidR="00DD4F25">
                <w:t> </w:t>
              </w:r>
              <w:r w:rsidR="00DD4F25">
                <w:fldChar w:fldCharType="begin"/>
              </w:r>
              <w:r w:rsidR="00DD4F25">
                <w:instrText xml:space="preserve"> SAVEDATE  \@ "yyyy-MMM-dd"  \* MERGEFORMAT </w:instrText>
              </w:r>
              <w:r w:rsidR="00DD4F25">
                <w:fldChar w:fldCharType="separate"/>
              </w:r>
              <w:r w:rsidR="00B566BF">
                <w:rPr>
                  <w:noProof/>
                </w:rPr>
                <w:t>2024-Jan-24</w:t>
              </w:r>
              <w:r w:rsidR="00DD4F25">
                <w:fldChar w:fldCharType="end"/>
              </w:r>
            </w:p>
          </w:tc>
          <w:tc>
            <w:tcPr>
              <w:tcW w:w="992" w:type="dxa"/>
            </w:tcPr>
            <w:p w14:paraId="05A2961D" w14:textId="2F531AA9" w:rsidR="00DD4F25" w:rsidRPr="00C70149" w:rsidRDefault="00DD4F25" w:rsidP="003C584F">
              <w:pPr>
                <w:pStyle w:val="FZPageRight"/>
              </w:pPr>
              <w:r w:rsidRPr="00356B1E">
                <w:rPr>
                  <w:rStyle w:val="FZNumPages"/>
                </w:rPr>
                <w:fldChar w:fldCharType="begin"/>
              </w:r>
              <w:r w:rsidRPr="00356B1E">
                <w:rPr>
                  <w:rStyle w:val="FZNumPages"/>
                </w:rPr>
                <w:instrText xml:space="preserve"> NUMPAGES   \* MERGEFORMAT </w:instrText>
              </w:r>
              <w:r w:rsidRPr="00356B1E">
                <w:rPr>
                  <w:rStyle w:val="FZNumPages"/>
                </w:rPr>
                <w:fldChar w:fldCharType="separate"/>
              </w:r>
              <w:r w:rsidR="00F360EA">
                <w:rPr>
                  <w:rStyle w:val="FZNumPages"/>
                  <w:noProof/>
                </w:rPr>
                <w:t>42</w:t>
              </w:r>
              <w:r w:rsidRPr="00356B1E">
                <w:rPr>
                  <w:rStyle w:val="FZNumPages"/>
                </w:rPr>
                <w:fldChar w:fldCharType="end"/>
              </w:r>
              <w:r>
                <w:t> </w:t>
              </w:r>
              <w:r>
                <w:rPr>
                  <w:rFonts w:cs="Arial"/>
                </w:rPr>
                <w:t>│</w:t>
              </w:r>
              <w:r>
                <w:t> </w:t>
              </w:r>
              <w:r>
                <w:fldChar w:fldCharType="begin"/>
              </w:r>
              <w:r>
                <w:instrText xml:space="preserve"> PAGE   \* MERGEFORMAT </w:instrText>
              </w:r>
              <w:r>
                <w:fldChar w:fldCharType="separate"/>
              </w:r>
              <w:r w:rsidR="00F360EA">
                <w:rPr>
                  <w:noProof/>
                </w:rPr>
                <w:t>2</w:t>
              </w:r>
              <w:r>
                <w:fldChar w:fldCharType="end"/>
              </w:r>
            </w:p>
          </w:tc>
        </w:tr>
      </w:tbl>
      <w:p w14:paraId="5508224F" w14:textId="5ECCBD54" w:rsidR="00DD4F25" w:rsidRDefault="00000000" w:rsidP="003C584F">
        <w:pPr>
          <w:pStyle w:val="FZTabBelow"/>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66298" w14:textId="77777777" w:rsidR="00DD4F25" w:rsidRDefault="00DD4F25" w:rsidP="00FE3C2B">
    <w:pPr>
      <w:pStyle w:val="FZTabAbove"/>
    </w:pPr>
  </w:p>
  <w:tbl>
    <w:tblPr>
      <w:tblStyle w:val="KZamsBody"/>
      <w:tblW w:w="10478" w:type="dxa"/>
      <w:tblLook w:val="04A0" w:firstRow="1" w:lastRow="0" w:firstColumn="1" w:lastColumn="0" w:noHBand="0" w:noVBand="1"/>
    </w:tblPr>
    <w:tblGrid>
      <w:gridCol w:w="1396"/>
      <w:gridCol w:w="9082"/>
    </w:tblGrid>
    <w:tr w:rsidR="00DD4F25" w:rsidRPr="00C70149" w14:paraId="02113320" w14:textId="77777777" w:rsidTr="00FE3C2B">
      <w:tc>
        <w:tcPr>
          <w:tcW w:w="0" w:type="auto"/>
        </w:tcPr>
        <w:p w14:paraId="57611B36" w14:textId="77777777" w:rsidR="00DD4F25" w:rsidRPr="00C70149" w:rsidRDefault="00DD4F25" w:rsidP="00FE3C2B">
          <w:pPr>
            <w:pStyle w:val="FZFooterLeft"/>
          </w:pPr>
        </w:p>
      </w:tc>
      <w:tc>
        <w:tcPr>
          <w:tcW w:w="0" w:type="auto"/>
        </w:tcPr>
        <w:p w14:paraId="435DD716" w14:textId="77777777" w:rsidR="00DD4F25" w:rsidRPr="00C70149" w:rsidRDefault="00DD4F25" w:rsidP="00FE3C2B">
          <w:pPr>
            <w:pStyle w:val="FZFooterRight"/>
          </w:pPr>
          <w:r w:rsidRPr="00C70149">
            <w:t>#Document Variant#</w:t>
          </w:r>
          <w:r>
            <w:t xml:space="preserve">  </w:t>
          </w:r>
          <w:r>
            <w:rPr>
              <w:rFonts w:cs="Arial"/>
            </w:rPr>
            <w:t>•</w:t>
          </w:r>
          <w:r>
            <w:t> </w:t>
          </w:r>
          <w:sdt>
            <w:sdtPr>
              <w:alias w:val="Document Security"/>
              <w:tag w:val="DocSecurityClass"/>
              <w:id w:val="-2137017584"/>
              <w:placeholder>
                <w:docPart w:val="682D9C03456B4CBFBEAC76BE77221521"/>
              </w:placeholder>
            </w:sdtPr>
            <w:sdtContent>
              <w:r w:rsidRPr="00C70149">
                <w:t>Document Security</w:t>
              </w:r>
            </w:sdtContent>
          </w:sdt>
        </w:p>
      </w:tc>
    </w:tr>
    <w:tr w:rsidR="00DD4F25" w:rsidRPr="00C70149" w14:paraId="6B2BA9A8" w14:textId="77777777" w:rsidTr="00FE3C2B">
      <w:tc>
        <w:tcPr>
          <w:tcW w:w="0" w:type="auto"/>
        </w:tcPr>
        <w:p w14:paraId="68E2F4B7" w14:textId="49E5D235" w:rsidR="00DD4F25" w:rsidRPr="00C70149" w:rsidRDefault="00DD4F25" w:rsidP="00FE3C2B">
          <w:pPr>
            <w:pStyle w:val="FZPageLeft"/>
          </w:pPr>
          <w:r>
            <w:fldChar w:fldCharType="begin"/>
          </w:r>
          <w:r>
            <w:instrText xml:space="preserve"> PAGE   \* MERGEFORMAT </w:instrText>
          </w:r>
          <w:r>
            <w:fldChar w:fldCharType="separate"/>
          </w:r>
          <w:r>
            <w:rPr>
              <w:noProof/>
            </w:rPr>
            <w:t>1</w:t>
          </w:r>
          <w:r>
            <w:fldChar w:fldCharType="end"/>
          </w:r>
          <w:r>
            <w:t> </w:t>
          </w:r>
          <w:r>
            <w:rPr>
              <w:rFonts w:cs="Arial"/>
            </w:rPr>
            <w:t>│</w:t>
          </w:r>
          <w:r>
            <w:t> </w:t>
          </w:r>
          <w:r w:rsidRPr="00BD4851">
            <w:rPr>
              <w:rStyle w:val="FZNumPages"/>
            </w:rPr>
            <w:fldChar w:fldCharType="begin"/>
          </w:r>
          <w:r w:rsidRPr="00BD4851">
            <w:rPr>
              <w:rStyle w:val="FZNumPages"/>
            </w:rPr>
            <w:instrText xml:space="preserve"> NUMPAGES   \* MERGEFORMAT </w:instrText>
          </w:r>
          <w:r w:rsidRPr="00BD4851">
            <w:rPr>
              <w:rStyle w:val="FZNumPages"/>
            </w:rPr>
            <w:fldChar w:fldCharType="separate"/>
          </w:r>
          <w:r>
            <w:rPr>
              <w:rStyle w:val="FZNumPages"/>
              <w:noProof/>
            </w:rPr>
            <w:t>42</w:t>
          </w:r>
          <w:r w:rsidRPr="00BD4851">
            <w:rPr>
              <w:rStyle w:val="FZNumPages"/>
            </w:rPr>
            <w:fldChar w:fldCharType="end"/>
          </w:r>
        </w:p>
      </w:tc>
      <w:tc>
        <w:tcPr>
          <w:tcW w:w="0" w:type="auto"/>
        </w:tcPr>
        <w:p w14:paraId="65D3031F" w14:textId="57FEA2C9" w:rsidR="00DD4F25" w:rsidRPr="00C70149" w:rsidRDefault="00000000" w:rsidP="00FE3C2B">
          <w:pPr>
            <w:pStyle w:val="FZFooterRight"/>
          </w:pPr>
          <w:sdt>
            <w:sdtPr>
              <w:alias w:val="Document ID Value"/>
              <w:tag w:val="_dlc_DocId"/>
              <w:id w:val="1292398702"/>
              <w:lock w:val="contentLocked"/>
              <w:placeholder>
                <w:docPart w:val="C265A79AEBF248D58A2C71D29723DFE5"/>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_dlc_DocId[1]" w:storeItemID="{FAFCEA54-830D-4382-8783-0A0E5FDB2846}"/>
              <w:text/>
            </w:sdtPr>
            <w:sdtContent>
              <w:r w:rsidR="00DD4F25">
                <w:rPr>
                  <w:lang w:val="de-AT"/>
                </w:rPr>
                <w:t>AMSPRODUCTS-32-33</w:t>
              </w:r>
            </w:sdtContent>
          </w:sdt>
          <w:r w:rsidR="00DD4F25">
            <w:t> </w:t>
          </w:r>
          <w:r w:rsidR="00DD4F25">
            <w:rPr>
              <w:rFonts w:cs="Arial"/>
            </w:rPr>
            <w:t>•</w:t>
          </w:r>
          <w:r w:rsidR="00DD4F25">
            <w:t> V</w:t>
          </w:r>
          <w:sdt>
            <w:sdtPr>
              <w:alias w:val="Document Version"/>
              <w:tag w:val="DocumentVersion0"/>
              <w:id w:val="-1816248083"/>
              <w:placeholder>
                <w:docPart w:val="6DE35C336F8C4BABA996605520849363"/>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DocumentVersion[1]" w:storeItemID="{FAFCEA54-830D-4382-8783-0A0E5FDB2846}"/>
              <w:text/>
            </w:sdtPr>
            <w:sdtContent>
              <w:r w:rsidR="00DD4F25">
                <w:t>2-00</w:t>
              </w:r>
            </w:sdtContent>
          </w:sdt>
          <w:r w:rsidR="00DD4F25">
            <w:t> </w:t>
          </w:r>
          <w:r w:rsidR="00DD4F25">
            <w:rPr>
              <w:rFonts w:cs="Arial"/>
            </w:rPr>
            <w:t>•</w:t>
          </w:r>
          <w:r w:rsidR="00DD4F25">
            <w:t> </w:t>
          </w:r>
          <w:sdt>
            <w:sdtPr>
              <w:alias w:val="Publish Date"/>
              <w:tag w:val="PublishDate"/>
              <w:id w:val="444284615"/>
              <w:lock w:val="contentLocked"/>
              <w:placeholder>
                <w:docPart w:val="A63AEAFBCC7F497FA2EF7F65EB1DD287"/>
              </w:placeholder>
              <w:dataBinding w:prefixMappings="xmlns:ns0='http://schemas.microsoft.com/office/2006/metadata/properties' xmlns:ns1='http://www.w3.org/2001/XMLSchema-instance' xmlns:ns2='http://schemas.microsoft.com/office/infopath/2007/PartnerControls' xmlns:ns3='a7de3cf1-ae34-44ca-b2ed-d5a63f0a83e6' " w:xpath="/ns0:properties[1]/documentManagement[1]/ns3:PublishDate[1]" w:storeItemID="{FAFCEA54-830D-4382-8783-0A0E5FDB2846}"/>
              <w:date w:fullDate="2019-12-19T04:30:00Z">
                <w:dateFormat w:val="yyyy-MMMM-dd"/>
                <w:lid w:val="en-US"/>
                <w:storeMappedDataAs w:val="dateTime"/>
                <w:calendar w:val="gregorian"/>
              </w:date>
            </w:sdtPr>
            <w:sdtContent>
              <w:r w:rsidR="00DD4F25">
                <w:t>2019-December-19</w:t>
              </w:r>
            </w:sdtContent>
          </w:sdt>
        </w:p>
      </w:tc>
    </w:tr>
  </w:tbl>
  <w:p w14:paraId="0518735E" w14:textId="77777777" w:rsidR="00DD4F25" w:rsidRDefault="00DD4F25" w:rsidP="00FE3C2B">
    <w:pPr>
      <w:pStyle w:val="FZTabBelow"/>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6"/>
      </w:rPr>
      <w:id w:val="-1296675477"/>
      <w:lock w:val="contentLocked"/>
      <w:placeholder>
        <w:docPart w:val="DefaultPlaceholder_-1854013440"/>
      </w:placeholder>
      <w:group/>
    </w:sdtPr>
    <w:sdtContent>
      <w:p w14:paraId="478A1EE7" w14:textId="2DCAD509" w:rsidR="00DD4F25" w:rsidRDefault="00DD4F25" w:rsidP="003C584F">
        <w:pPr>
          <w:pStyle w:val="FZTabAbove"/>
        </w:pPr>
      </w:p>
      <w:tbl>
        <w:tblPr>
          <w:tblStyle w:val="KZamsTab"/>
          <w:tblW w:w="10478" w:type="dxa"/>
          <w:tblInd w:w="-1298" w:type="dxa"/>
          <w:tblLook w:val="04A0" w:firstRow="1" w:lastRow="0" w:firstColumn="1" w:lastColumn="0" w:noHBand="0" w:noVBand="1"/>
        </w:tblPr>
        <w:tblGrid>
          <w:gridCol w:w="9470"/>
          <w:gridCol w:w="1008"/>
        </w:tblGrid>
        <w:tr w:rsidR="00DD4F25" w:rsidRPr="00C70149" w14:paraId="43549078" w14:textId="77777777" w:rsidTr="007F6D05">
          <w:tc>
            <w:tcPr>
              <w:tcW w:w="9322" w:type="dxa"/>
            </w:tcPr>
            <w:sdt>
              <w:sdtPr>
                <w:id w:val="-619920299"/>
                <w:lock w:val="sdtContentLocked"/>
                <w:placeholder>
                  <w:docPart w:val="DefaultPlaceholder_1081868574"/>
                </w:placeholder>
                <w:group/>
              </w:sdtPr>
              <w:sdtContent>
                <w:p w14:paraId="18D04D20" w14:textId="6991CD0C" w:rsidR="00DD4F25" w:rsidRPr="00C70149" w:rsidRDefault="00000000" w:rsidP="00195352">
                  <w:pPr>
                    <w:pStyle w:val="FZFooterLeft"/>
                  </w:pPr>
                  <w:fldSimple w:instr=" DOCPROPERTY  DocumentVariant  \* MERGEFORMAT ">
                    <w:r w:rsidR="00B566BF">
                      <w:t>Datasheet</w:t>
                    </w:r>
                  </w:fldSimple>
                  <w:r w:rsidR="00DD4F25">
                    <w:t> </w:t>
                  </w:r>
                  <w:r w:rsidR="00DD4F25">
                    <w:rPr>
                      <w:rFonts w:cs="Arial"/>
                    </w:rPr>
                    <w:t>•</w:t>
                  </w:r>
                  <w:r w:rsidR="00DD4F25">
                    <w:t> </w:t>
                  </w:r>
                  <w:fldSimple w:instr=" DOCPROPERTY  DocumentSecurity  \* MERGEFORMAT ">
                    <w:r w:rsidR="00B566BF">
                      <w:t>PUBLIC</w:t>
                    </w:r>
                  </w:fldSimple>
                </w:p>
              </w:sdtContent>
            </w:sdt>
          </w:tc>
          <w:tc>
            <w:tcPr>
              <w:tcW w:w="992" w:type="dxa"/>
            </w:tcPr>
            <w:p w14:paraId="0A2B89DD" w14:textId="77777777" w:rsidR="00DD4F25" w:rsidRPr="00C70149" w:rsidRDefault="00DD4F25" w:rsidP="003C584F">
              <w:pPr>
                <w:pStyle w:val="KZHeading1Right"/>
              </w:pPr>
            </w:p>
          </w:tc>
        </w:tr>
        <w:tr w:rsidR="00DD4F25" w:rsidRPr="00C70149" w14:paraId="0E4B3461" w14:textId="77777777" w:rsidTr="007F6D05">
          <w:tc>
            <w:tcPr>
              <w:tcW w:w="9322" w:type="dxa"/>
            </w:tcPr>
            <w:p w14:paraId="1E371361" w14:textId="2C4D8EFF" w:rsidR="00DD4F25" w:rsidRPr="00C70149" w:rsidRDefault="00000000" w:rsidP="00DF68B8">
              <w:pPr>
                <w:pStyle w:val="FZFooterLeft"/>
              </w:pPr>
              <w:fldSimple w:instr=" DOCPROPERTY  DocumentIDNumber ">
                <w:r w:rsidR="00B566BF">
                  <w:t>DS000511</w:t>
                </w:r>
              </w:fldSimple>
              <w:r w:rsidR="00DD4F25">
                <w:rPr>
                  <w:rFonts w:cs="Arial"/>
                </w:rPr>
                <w:t> •</w:t>
              </w:r>
              <w:r w:rsidR="00DD4F25">
                <w:t> v</w:t>
              </w:r>
              <w:fldSimple w:instr=" DOCPROPERTY  DocumentVersion   ">
                <w:r w:rsidR="00B566BF">
                  <w:t>5-00</w:t>
                </w:r>
              </w:fldSimple>
              <w:r w:rsidR="00DD4F25">
                <w:t> </w:t>
              </w:r>
              <w:r w:rsidR="00DD4F25">
                <w:rPr>
                  <w:rFonts w:cs="Arial"/>
                </w:rPr>
                <w:t>•</w:t>
              </w:r>
              <w:r w:rsidR="00DD4F25">
                <w:t> </w:t>
              </w:r>
              <w:r w:rsidR="00DD4F25">
                <w:fldChar w:fldCharType="begin"/>
              </w:r>
              <w:r w:rsidR="00DD4F25">
                <w:instrText xml:space="preserve"> SAVEDATE  \@ "yyyy-MMM-dd"  \* MERGEFORMAT </w:instrText>
              </w:r>
              <w:r w:rsidR="00DD4F25">
                <w:fldChar w:fldCharType="separate"/>
              </w:r>
              <w:r w:rsidR="00B566BF">
                <w:rPr>
                  <w:noProof/>
                </w:rPr>
                <w:t>2024-Jan-24</w:t>
              </w:r>
              <w:r w:rsidR="00DD4F25">
                <w:fldChar w:fldCharType="end"/>
              </w:r>
            </w:p>
          </w:tc>
          <w:tc>
            <w:tcPr>
              <w:tcW w:w="992" w:type="dxa"/>
            </w:tcPr>
            <w:p w14:paraId="41EF242A" w14:textId="02197D2A" w:rsidR="00DD4F25" w:rsidRPr="00C70149" w:rsidRDefault="00DD4F25" w:rsidP="003C584F">
              <w:pPr>
                <w:pStyle w:val="FZPageRight"/>
              </w:pPr>
              <w:r w:rsidRPr="00356B1E">
                <w:rPr>
                  <w:rStyle w:val="FZNumPages"/>
                </w:rPr>
                <w:fldChar w:fldCharType="begin"/>
              </w:r>
              <w:r w:rsidRPr="00356B1E">
                <w:rPr>
                  <w:rStyle w:val="FZNumPages"/>
                </w:rPr>
                <w:instrText xml:space="preserve"> NUMPAGES   \* MERGEFORMAT </w:instrText>
              </w:r>
              <w:r w:rsidRPr="00356B1E">
                <w:rPr>
                  <w:rStyle w:val="FZNumPages"/>
                </w:rPr>
                <w:fldChar w:fldCharType="separate"/>
              </w:r>
              <w:r w:rsidR="00EA3D03">
                <w:rPr>
                  <w:rStyle w:val="FZNumPages"/>
                  <w:noProof/>
                </w:rPr>
                <w:t>42</w:t>
              </w:r>
              <w:r w:rsidRPr="00356B1E">
                <w:rPr>
                  <w:rStyle w:val="FZNumPages"/>
                </w:rPr>
                <w:fldChar w:fldCharType="end"/>
              </w:r>
              <w:r>
                <w:t> </w:t>
              </w:r>
              <w:r>
                <w:rPr>
                  <w:rFonts w:cs="Arial"/>
                </w:rPr>
                <w:t>│</w:t>
              </w:r>
              <w:r>
                <w:t> </w:t>
              </w:r>
              <w:r>
                <w:fldChar w:fldCharType="begin"/>
              </w:r>
              <w:r>
                <w:instrText xml:space="preserve"> PAGE   \* MERGEFORMAT </w:instrText>
              </w:r>
              <w:r>
                <w:fldChar w:fldCharType="separate"/>
              </w:r>
              <w:r w:rsidR="00EA3D03">
                <w:rPr>
                  <w:noProof/>
                </w:rPr>
                <w:t>41</w:t>
              </w:r>
              <w:r>
                <w:fldChar w:fldCharType="end"/>
              </w:r>
            </w:p>
          </w:tc>
        </w:tr>
      </w:tbl>
      <w:p w14:paraId="76252DE6" w14:textId="04DC53DD" w:rsidR="00DD4F25" w:rsidRDefault="00000000" w:rsidP="003C584F">
        <w:pPr>
          <w:pStyle w:val="FZTabBelow"/>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8F856" w14:textId="77777777" w:rsidR="003533C3" w:rsidRPr="00E3324A" w:rsidRDefault="003533C3" w:rsidP="00E3324A">
      <w:pPr>
        <w:pStyle w:val="TSLine"/>
      </w:pPr>
    </w:p>
  </w:footnote>
  <w:footnote w:type="continuationSeparator" w:id="0">
    <w:p w14:paraId="37B81A2B" w14:textId="77777777" w:rsidR="003533C3" w:rsidRPr="00E131E5" w:rsidRDefault="003533C3" w:rsidP="00E3324A">
      <w:pPr>
        <w:pStyle w:val="TSLine"/>
      </w:pPr>
    </w:p>
  </w:footnote>
  <w:footnote w:type="continuationNotice" w:id="1">
    <w:p w14:paraId="5EC4CC41" w14:textId="77777777" w:rsidR="003533C3" w:rsidRDefault="003533C3" w:rsidP="00444474">
      <w:pPr>
        <w:pStyle w:val="200Body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2688F" w14:textId="77777777" w:rsidR="002B7D92" w:rsidRDefault="002B7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olor w:val="7D888F"/>
      </w:rPr>
      <w:id w:val="-1257595239"/>
      <w:lock w:val="sdtContentLocked"/>
      <w:placeholder>
        <w:docPart w:val="DefaultPlaceholder_-1854013440"/>
      </w:placeholder>
      <w:group/>
    </w:sdtPr>
    <w:sdtContent>
      <w:p w14:paraId="2AECD147" w14:textId="150E23F1" w:rsidR="00DD4F25" w:rsidRDefault="00DD4F25" w:rsidP="00FE3C2B">
        <w:pPr>
          <w:pStyle w:val="TSLogo"/>
        </w:pPr>
        <w:r>
          <w:rPr>
            <w:noProof/>
          </w:rPr>
          <w:drawing>
            <wp:inline distT="0" distB="0" distL="0" distR="0" wp14:anchorId="7812E7E8" wp14:editId="7E3A7EA2">
              <wp:extent cx="1336625" cy="360000"/>
              <wp:effectExtent l="0" t="0" r="0" b="2540"/>
              <wp:docPr id="5" name="amsLogo.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msLogo.emf"/>
                      <pic:cNvPicPr/>
                    </pic:nvPicPr>
                    <pic:blipFill>
                      <a:blip r:embed="rId1" r:link="rId2">
                        <a:extLst>
                          <a:ext uri="{28A0092B-C50C-407E-A947-70E740481C1C}">
                            <a14:useLocalDpi xmlns:a14="http://schemas.microsoft.com/office/drawing/2010/main" val="0"/>
                          </a:ext>
                        </a:extLst>
                      </a:blip>
                      <a:stretch>
                        <a:fillRect/>
                      </a:stretch>
                    </pic:blipFill>
                    <pic:spPr>
                      <a:xfrm>
                        <a:off x="0" y="0"/>
                        <a:ext cx="1336625" cy="360000"/>
                      </a:xfrm>
                      <a:prstGeom prst="rect">
                        <a:avLst/>
                      </a:prstGeom>
                    </pic:spPr>
                  </pic:pic>
                </a:graphicData>
              </a:graphic>
            </wp:inline>
          </w:drawing>
        </w:r>
      </w:p>
      <w:p w14:paraId="5A255474" w14:textId="77777777" w:rsidR="00DD4F25" w:rsidRDefault="00DD4F25" w:rsidP="00FE3C2B">
        <w:pPr>
          <w:pStyle w:val="TSDocumentType"/>
        </w:pPr>
        <w:r>
          <w:t>Datasheet</w:t>
        </w:r>
      </w:p>
      <w:p w14:paraId="6525C0CD" w14:textId="683CFCAD" w:rsidR="00DD4F25" w:rsidRPr="003714D5" w:rsidRDefault="00000000" w:rsidP="0013469A">
        <w:pPr>
          <w:pStyle w:val="TSDocumentNumber"/>
        </w:pPr>
        <w:fldSimple w:instr=" DOCPROPERTY  DocumentIDNumber ">
          <w:r w:rsidR="00B566BF">
            <w:t>DS000511</w:t>
          </w:r>
        </w:fldSimple>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34338" w14:textId="77777777" w:rsidR="00DD4F25" w:rsidRDefault="00DD4F25" w:rsidP="00FE3C2B"/>
  <w:p w14:paraId="28068A3F" w14:textId="77777777" w:rsidR="00DD4F25" w:rsidRDefault="00DD4F25" w:rsidP="00FE3C2B">
    <w:r w:rsidRPr="00A36417">
      <w:rPr>
        <w:b/>
        <w:noProof/>
      </w:rPr>
      <w:drawing>
        <wp:anchor distT="0" distB="0" distL="114300" distR="114300" simplePos="0" relativeHeight="251658240" behindDoc="0" locked="0" layoutInCell="1" allowOverlap="0" wp14:anchorId="339BBF18" wp14:editId="339BBF19">
          <wp:simplePos x="0" y="0"/>
          <wp:positionH relativeFrom="page">
            <wp:posOffset>954405</wp:posOffset>
          </wp:positionH>
          <wp:positionV relativeFrom="page">
            <wp:posOffset>912164</wp:posOffset>
          </wp:positionV>
          <wp:extent cx="1515110" cy="406400"/>
          <wp:effectExtent l="0" t="0" r="8890" b="0"/>
          <wp:wrapNone/>
          <wp:docPr id="3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rief.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15110" cy="406400"/>
                  </a:xfrm>
                  <a:prstGeom prst="rect">
                    <a:avLst/>
                  </a:prstGeom>
                </pic:spPr>
              </pic:pic>
            </a:graphicData>
          </a:graphic>
          <wp14:sizeRelH relativeFrom="page">
            <wp14:pctWidth>0</wp14:pctWidth>
          </wp14:sizeRelH>
          <wp14:sizeRelV relativeFrom="page">
            <wp14:pctHeight>0</wp14:pctHeight>
          </wp14:sizeRelV>
        </wp:anchor>
      </w:drawing>
    </w:r>
  </w:p>
  <w:p w14:paraId="1DF250A1" w14:textId="77777777" w:rsidR="00DD4F25" w:rsidRPr="007852D1" w:rsidRDefault="00DD4F25" w:rsidP="00FE3C2B">
    <w:pPr>
      <w:jc w:val="right"/>
      <w:rPr>
        <w:b/>
      </w:rPr>
    </w:pPr>
    <w:r>
      <w:t xml:space="preserve">Application Note - </w:t>
    </w:r>
    <w:sdt>
      <w:sdtPr>
        <w:alias w:val="Name Affix"/>
        <w:tag w:val="NameAffix"/>
        <w:id w:val="-179199517"/>
        <w:dataBinding w:prefixMappings="xmlns:ns0='http://schemas.microsoft.com/office/2006/metadata/properties' xmlns:ns1='http://www.w3.org/2001/XMLSchema-instance' xmlns:ns2='http://schemas.microsoft.com/office/infopath/2007/PartnerControls' xmlns:ns3='60209711-f167-4663-897b-586c42cc4031' " w:xpath="/ns0:properties[1]/documentManagement[1]/ns3:NameAffix[1]" w:storeItemID="{FA04CE40-ECAC-4A85-BCF5-83C4E6BB51BB}"/>
        <w:text/>
      </w:sdtPr>
      <w:sdtContent>
        <w:r>
          <w:t>ShortTitle</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KZamsTab"/>
      <w:tblW w:w="10421" w:type="dxa"/>
      <w:tblLook w:val="04A0" w:firstRow="1" w:lastRow="0" w:firstColumn="1" w:lastColumn="0" w:noHBand="0" w:noVBand="1"/>
    </w:tblPr>
    <w:tblGrid>
      <w:gridCol w:w="4253"/>
      <w:gridCol w:w="1951"/>
      <w:gridCol w:w="2516"/>
      <w:gridCol w:w="1701"/>
    </w:tblGrid>
    <w:tr w:rsidR="00DD4F25" w:rsidRPr="00E56DCF" w14:paraId="50D64E82" w14:textId="77777777" w:rsidTr="00FE3C2B">
      <w:tc>
        <w:tcPr>
          <w:tcW w:w="4253" w:type="dxa"/>
        </w:tcPr>
        <w:p w14:paraId="1B3E95ED" w14:textId="1EB99724" w:rsidR="00DD4F25" w:rsidRPr="00F24A0E" w:rsidRDefault="00DD4F25" w:rsidP="00FE3C2B">
          <w:pPr>
            <w:pStyle w:val="KZHeading1Left"/>
          </w:pPr>
          <w:r>
            <w:rPr>
              <w:noProof/>
            </w:rPr>
            <w:fldChar w:fldCharType="begin"/>
          </w:r>
          <w:r>
            <w:rPr>
              <w:noProof/>
            </w:rPr>
            <w:instrText xml:space="preserve"> STYLEREF  TSDocumentHeader  \* MERGEFORMAT </w:instrText>
          </w:r>
          <w:r>
            <w:rPr>
              <w:noProof/>
            </w:rPr>
            <w:fldChar w:fldCharType="separate"/>
          </w:r>
          <w:r w:rsidR="00B566BF">
            <w:rPr>
              <w:noProof/>
            </w:rPr>
            <w:t>AS5715A/AS5715R</w:t>
          </w:r>
          <w:r>
            <w:rPr>
              <w:noProof/>
            </w:rPr>
            <w:fldChar w:fldCharType="end"/>
          </w:r>
        </w:p>
      </w:tc>
      <w:tc>
        <w:tcPr>
          <w:tcW w:w="1951" w:type="dxa"/>
        </w:tcPr>
        <w:p w14:paraId="4B0A6469" w14:textId="77777777" w:rsidR="00DD4F25" w:rsidRPr="00E56DCF" w:rsidRDefault="00DD4F25" w:rsidP="00FE3C2B">
          <w:pPr>
            <w:pStyle w:val="TSFeedBack"/>
          </w:pPr>
          <w:r w:rsidRPr="00E56DCF">
            <w:t>Document Feedback</w:t>
          </w:r>
        </w:p>
      </w:tc>
      <w:tc>
        <w:tcPr>
          <w:tcW w:w="2516" w:type="dxa"/>
        </w:tcPr>
        <w:p w14:paraId="68BAFCA3" w14:textId="77777777" w:rsidR="00DD4F25" w:rsidRPr="00E56DCF" w:rsidRDefault="00DD4F25" w:rsidP="00FE3C2B">
          <w:pPr>
            <w:pStyle w:val="TSFeedBack"/>
          </w:pPr>
        </w:p>
      </w:tc>
      <w:tc>
        <w:tcPr>
          <w:tcW w:w="1701" w:type="dxa"/>
          <w:vMerge w:val="restart"/>
        </w:tcPr>
        <w:p w14:paraId="687AFA04" w14:textId="77777777" w:rsidR="00DD4F25" w:rsidRPr="00E56DCF" w:rsidRDefault="00DD4F25" w:rsidP="00FE3C2B">
          <w:pPr>
            <w:pStyle w:val="KZevenLogo"/>
          </w:pPr>
          <w:r w:rsidRPr="00E56DCF">
            <w:rPr>
              <w:noProof/>
            </w:rPr>
            <w:drawing>
              <wp:inline distT="0" distB="0" distL="0" distR="0" wp14:anchorId="339BBF1E" wp14:editId="339BBF1F">
                <wp:extent cx="898328" cy="241200"/>
                <wp:effectExtent l="0" t="0" r="0" b="698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ms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8328" cy="241200"/>
                        </a:xfrm>
                        <a:prstGeom prst="rect">
                          <a:avLst/>
                        </a:prstGeom>
                      </pic:spPr>
                    </pic:pic>
                  </a:graphicData>
                </a:graphic>
              </wp:inline>
            </w:drawing>
          </w:r>
        </w:p>
      </w:tc>
    </w:tr>
    <w:tr w:rsidR="00DD4F25" w:rsidRPr="00C221F6" w14:paraId="7BB954ED" w14:textId="77777777" w:rsidTr="00FE3C2B">
      <w:tc>
        <w:tcPr>
          <w:tcW w:w="4253" w:type="dxa"/>
        </w:tcPr>
        <w:p w14:paraId="488EB003" w14:textId="7176B237" w:rsidR="00DD4F25" w:rsidRPr="00C221F6" w:rsidRDefault="00DD4F25" w:rsidP="00FE3C2B">
          <w:pPr>
            <w:pStyle w:val="KZHeading1Left"/>
          </w:pPr>
          <w:r>
            <w:rPr>
              <w:noProof/>
              <w:lang w:val="de-DE"/>
            </w:rPr>
            <w:fldChar w:fldCharType="begin"/>
          </w:r>
          <w:r>
            <w:rPr>
              <w:noProof/>
              <w:lang w:val="de-DE"/>
            </w:rPr>
            <w:instrText xml:space="preserve"> STYLEREF  "ams100Heading"  \* MERGEFORMAT </w:instrText>
          </w:r>
          <w:r>
            <w:rPr>
              <w:noProof/>
              <w:lang w:val="de-DE"/>
            </w:rPr>
            <w:fldChar w:fldCharType="separate"/>
          </w:r>
          <w:r w:rsidR="00B566BF">
            <w:rPr>
              <w:noProof/>
              <w:lang w:val="de-DE"/>
            </w:rPr>
            <w:t>Content Guide</w:t>
          </w:r>
          <w:r>
            <w:rPr>
              <w:noProof/>
              <w:lang w:val="de-DE"/>
            </w:rPr>
            <w:fldChar w:fldCharType="end"/>
          </w:r>
        </w:p>
      </w:tc>
      <w:tc>
        <w:tcPr>
          <w:tcW w:w="1951" w:type="dxa"/>
        </w:tcPr>
        <w:p w14:paraId="25033450" w14:textId="77777777" w:rsidR="00DD4F25" w:rsidRPr="00C221F6" w:rsidRDefault="00DD4F25" w:rsidP="00FE3C2B">
          <w:pPr>
            <w:pStyle w:val="TSFeedBack"/>
          </w:pPr>
        </w:p>
      </w:tc>
      <w:tc>
        <w:tcPr>
          <w:tcW w:w="2516" w:type="dxa"/>
        </w:tcPr>
        <w:p w14:paraId="06FAB702" w14:textId="77777777" w:rsidR="00DD4F25" w:rsidRPr="00C221F6" w:rsidRDefault="00DD4F25" w:rsidP="00FE3C2B">
          <w:pPr>
            <w:pStyle w:val="TSFeedBack"/>
          </w:pPr>
        </w:p>
      </w:tc>
      <w:tc>
        <w:tcPr>
          <w:tcW w:w="1701" w:type="dxa"/>
          <w:vMerge/>
        </w:tcPr>
        <w:p w14:paraId="5B4B8850" w14:textId="77777777" w:rsidR="00DD4F25" w:rsidRPr="00C221F6" w:rsidRDefault="00DD4F25" w:rsidP="00FE3C2B">
          <w:pPr>
            <w:spacing w:before="60"/>
            <w:jc w:val="right"/>
          </w:pPr>
        </w:p>
      </w:tc>
    </w:tr>
  </w:tbl>
  <w:p w14:paraId="0FFC0F92" w14:textId="77777777" w:rsidR="00DD4F25" w:rsidRPr="00E56DCF" w:rsidRDefault="00DD4F25" w:rsidP="00FE3C2B">
    <w:pPr>
      <w:jc w:val="center"/>
      <w:rPr>
        <w:color w:val="DBDBDB" w:themeColor="accent3" w:themeTint="6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6555F"/>
        <w:sz w:val="18"/>
      </w:rPr>
      <w:id w:val="-223673325"/>
      <w:lock w:val="sdtContentLocked"/>
      <w:placeholder>
        <w:docPart w:val="DefaultPlaceholder_1081868574"/>
      </w:placeholder>
      <w:group/>
    </w:sdtPr>
    <w:sdtContent>
      <w:tbl>
        <w:tblPr>
          <w:tblStyle w:val="KZamsTab"/>
          <w:tblW w:w="10421" w:type="dxa"/>
          <w:tblLook w:val="04A0" w:firstRow="1" w:lastRow="0" w:firstColumn="1" w:lastColumn="0" w:noHBand="0" w:noVBand="1"/>
        </w:tblPr>
        <w:tblGrid>
          <w:gridCol w:w="1701"/>
          <w:gridCol w:w="2660"/>
          <w:gridCol w:w="1807"/>
          <w:gridCol w:w="4253"/>
        </w:tblGrid>
        <w:tr w:rsidR="00DD4F25" w14:paraId="785AB80B" w14:textId="77777777" w:rsidTr="00FE3C2B">
          <w:tc>
            <w:tcPr>
              <w:tcW w:w="1701" w:type="dxa"/>
            </w:tcPr>
            <w:p w14:paraId="08311DAD" w14:textId="5292D588" w:rsidR="00DD4F25" w:rsidRPr="00D223EE" w:rsidRDefault="00DD4F25" w:rsidP="00A26ADE">
              <w:pPr>
                <w:pStyle w:val="TSFeedBack"/>
              </w:pPr>
            </w:p>
          </w:tc>
          <w:tc>
            <w:tcPr>
              <w:tcW w:w="2660" w:type="dxa"/>
            </w:tcPr>
            <w:p w14:paraId="5F4C19BD" w14:textId="77777777" w:rsidR="00DD4F25" w:rsidRPr="00E56DCF" w:rsidRDefault="00DD4F25" w:rsidP="00A26ADE">
              <w:pPr>
                <w:pStyle w:val="TSFeedBack"/>
              </w:pPr>
            </w:p>
          </w:tc>
          <w:tc>
            <w:tcPr>
              <w:tcW w:w="1807" w:type="dxa"/>
            </w:tcPr>
            <w:p w14:paraId="058441BA" w14:textId="77777777" w:rsidR="00DD4F25" w:rsidRDefault="00DD4F25" w:rsidP="00A26ADE">
              <w:pPr>
                <w:pStyle w:val="TSFeedBack"/>
              </w:pPr>
            </w:p>
          </w:tc>
          <w:tc>
            <w:tcPr>
              <w:tcW w:w="4253" w:type="dxa"/>
            </w:tcPr>
            <w:p w14:paraId="3DDA3CC9" w14:textId="77777777" w:rsidR="00DD4F25" w:rsidRDefault="00DD4F25" w:rsidP="00A26ADE">
              <w:pPr>
                <w:pStyle w:val="TSFeedBack"/>
              </w:pPr>
            </w:p>
          </w:tc>
        </w:tr>
        <w:tr w:rsidR="00DD4F25" w14:paraId="3F52A0A3" w14:textId="77777777" w:rsidTr="00FE3C2B">
          <w:tc>
            <w:tcPr>
              <w:tcW w:w="1701" w:type="dxa"/>
              <w:vMerge w:val="restart"/>
            </w:tcPr>
            <w:p w14:paraId="6FF909B9" w14:textId="39A44595" w:rsidR="00DD4F25" w:rsidRPr="00D223EE" w:rsidRDefault="00DD4F25" w:rsidP="00FE3C2B">
              <w:pPr>
                <w:pStyle w:val="KZoddLogo"/>
              </w:pPr>
              <w:r w:rsidRPr="00D223EE">
                <w:rPr>
                  <w:noProof/>
                </w:rPr>
                <w:drawing>
                  <wp:inline distT="0" distB="0" distL="0" distR="0" wp14:anchorId="339BBF20" wp14:editId="0296EB7D">
                    <wp:extent cx="894507" cy="240950"/>
                    <wp:effectExtent l="0" t="0" r="1270" b="6985"/>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ms_Logo_RGB.jpg"/>
                            <pic:cNvPicPr/>
                          </pic:nvPicPr>
                          <pic:blipFill>
                            <a:blip r:embed="rId1" r:link="rId2" cstate="print">
                              <a:extLst>
                                <a:ext uri="{28A0092B-C50C-407E-A947-70E740481C1C}">
                                  <a14:useLocalDpi xmlns:a14="http://schemas.microsoft.com/office/drawing/2010/main" val="0"/>
                                </a:ext>
                              </a:extLst>
                            </a:blip>
                            <a:stretch>
                              <a:fillRect/>
                            </a:stretch>
                          </pic:blipFill>
                          <pic:spPr>
                            <a:xfrm>
                              <a:off x="0" y="0"/>
                              <a:ext cx="894507" cy="240950"/>
                            </a:xfrm>
                            <a:prstGeom prst="rect">
                              <a:avLst/>
                            </a:prstGeom>
                          </pic:spPr>
                        </pic:pic>
                      </a:graphicData>
                    </a:graphic>
                  </wp:inline>
                </w:drawing>
              </w:r>
            </w:p>
          </w:tc>
          <w:tc>
            <w:tcPr>
              <w:tcW w:w="2660" w:type="dxa"/>
            </w:tcPr>
            <w:p w14:paraId="3FF6F0C6" w14:textId="77777777" w:rsidR="00DD4F25" w:rsidRPr="00E56DCF" w:rsidRDefault="00DD4F25" w:rsidP="00FE3C2B">
              <w:pPr>
                <w:pStyle w:val="TSFeedBack"/>
              </w:pPr>
            </w:p>
          </w:tc>
          <w:tc>
            <w:tcPr>
              <w:tcW w:w="1807" w:type="dxa"/>
            </w:tcPr>
            <w:p w14:paraId="7F7FAB6D" w14:textId="7089B2A0" w:rsidR="00DD4F25" w:rsidRPr="00A53DDA" w:rsidRDefault="00000000" w:rsidP="00FE3C2B">
              <w:pPr>
                <w:pStyle w:val="TSFeedBack"/>
              </w:pPr>
              <w:hyperlink r:id="rId3" w:history="1">
                <w:r w:rsidR="00DD4F25" w:rsidRPr="00A53DDA">
                  <w:t>Document Feedback</w:t>
                </w:r>
              </w:hyperlink>
            </w:p>
          </w:tc>
          <w:tc>
            <w:tcPr>
              <w:tcW w:w="4253" w:type="dxa"/>
            </w:tcPr>
            <w:p w14:paraId="5FE06A15" w14:textId="1CE078AC" w:rsidR="00DD4F25" w:rsidRPr="00E56DCF" w:rsidRDefault="00DD4F25" w:rsidP="00D13226">
              <w:pPr>
                <w:pStyle w:val="KZHeading1Right"/>
                <w:rPr>
                  <w:noProof/>
                </w:rPr>
              </w:pPr>
              <w:r>
                <w:rPr>
                  <w:noProof/>
                </w:rPr>
                <w:fldChar w:fldCharType="begin"/>
              </w:r>
              <w:r>
                <w:rPr>
                  <w:noProof/>
                </w:rPr>
                <w:instrText xml:space="preserve"> STYLEREF  TSDocumentHeader </w:instrText>
              </w:r>
              <w:r>
                <w:rPr>
                  <w:noProof/>
                </w:rPr>
                <w:fldChar w:fldCharType="separate"/>
              </w:r>
              <w:r w:rsidR="00B566BF">
                <w:rPr>
                  <w:noProof/>
                </w:rPr>
                <w:t>AS5715A/AS5715R</w:t>
              </w:r>
              <w:r>
                <w:rPr>
                  <w:noProof/>
                </w:rPr>
                <w:fldChar w:fldCharType="end"/>
              </w:r>
            </w:p>
          </w:tc>
        </w:tr>
        <w:tr w:rsidR="00DD4F25" w14:paraId="318EAA2E" w14:textId="77777777" w:rsidTr="00FE3C2B">
          <w:tc>
            <w:tcPr>
              <w:tcW w:w="1701" w:type="dxa"/>
              <w:vMerge/>
            </w:tcPr>
            <w:p w14:paraId="5FE97477" w14:textId="77777777" w:rsidR="00DD4F25" w:rsidRPr="00D223EE" w:rsidRDefault="00DD4F25" w:rsidP="00FE3C2B">
              <w:pPr>
                <w:pStyle w:val="KZoddLogo"/>
                <w:rPr>
                  <w:noProof/>
                </w:rPr>
              </w:pPr>
            </w:p>
          </w:tc>
          <w:tc>
            <w:tcPr>
              <w:tcW w:w="2660" w:type="dxa"/>
            </w:tcPr>
            <w:p w14:paraId="1A25DE9C" w14:textId="77777777" w:rsidR="00DD4F25" w:rsidRPr="00E56DCF" w:rsidRDefault="00DD4F25" w:rsidP="00FE3C2B">
              <w:pPr>
                <w:pStyle w:val="TSFeedBack"/>
              </w:pPr>
            </w:p>
          </w:tc>
          <w:tc>
            <w:tcPr>
              <w:tcW w:w="1807" w:type="dxa"/>
            </w:tcPr>
            <w:p w14:paraId="39D9D74C" w14:textId="77777777" w:rsidR="00DD4F25" w:rsidRPr="00E56DCF" w:rsidRDefault="00DD4F25" w:rsidP="00FE3C2B">
              <w:pPr>
                <w:pStyle w:val="TSFeedBack"/>
              </w:pPr>
            </w:p>
          </w:tc>
          <w:tc>
            <w:tcPr>
              <w:tcW w:w="4253" w:type="dxa"/>
            </w:tcPr>
            <w:p w14:paraId="7525432A" w14:textId="1ADE0B97" w:rsidR="00DD4F25" w:rsidRPr="00E56DCF" w:rsidRDefault="00DD4F25" w:rsidP="0066064B">
              <w:pPr>
                <w:pStyle w:val="KZHeading1Right"/>
              </w:pPr>
              <w:r w:rsidRPr="00E56DCF">
                <w:fldChar w:fldCharType="begin"/>
              </w:r>
              <w:r w:rsidRPr="00E56DCF">
                <w:instrText xml:space="preserve"> STYLEREF  "</w:instrText>
              </w:r>
              <w:r w:rsidRPr="00C765EE">
                <w:instrText>ams100Heading</w:instrText>
              </w:r>
              <w:r>
                <w:instrText xml:space="preserve">" </w:instrText>
              </w:r>
              <w:r w:rsidRPr="00E56DCF">
                <w:fldChar w:fldCharType="separate"/>
              </w:r>
              <w:r w:rsidR="00B566BF">
                <w:rPr>
                  <w:noProof/>
                </w:rPr>
                <w:t>Content Guide</w:t>
              </w:r>
              <w:r w:rsidRPr="00E56DCF">
                <w:fldChar w:fldCharType="end"/>
              </w:r>
            </w:p>
          </w:tc>
        </w:tr>
      </w:tbl>
    </w:sdtContent>
  </w:sdt>
  <w:p w14:paraId="49236D5E" w14:textId="5A318ABC" w:rsidR="00DD4F25" w:rsidRDefault="00DD4F25" w:rsidP="00FE3C2B">
    <w:pPr>
      <w:pStyle w:val="KZTabBelow"/>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KZamsBody"/>
      <w:tblW w:w="10478" w:type="dxa"/>
      <w:tblLook w:val="04A0" w:firstRow="1" w:lastRow="0" w:firstColumn="1" w:lastColumn="0" w:noHBand="0" w:noVBand="1"/>
    </w:tblPr>
    <w:tblGrid>
      <w:gridCol w:w="4276"/>
      <w:gridCol w:w="1962"/>
      <w:gridCol w:w="2530"/>
      <w:gridCol w:w="1710"/>
    </w:tblGrid>
    <w:tr w:rsidR="00DD4F25" w:rsidRPr="00E56DCF" w14:paraId="65051B6C" w14:textId="77777777" w:rsidTr="00FE3C2B">
      <w:tc>
        <w:tcPr>
          <w:tcW w:w="4253" w:type="dxa"/>
        </w:tcPr>
        <w:p w14:paraId="7B0B05A6" w14:textId="27268CA8" w:rsidR="00DD4F25" w:rsidRPr="00F24A0E" w:rsidRDefault="00DD4F25" w:rsidP="00FE3C2B">
          <w:pPr>
            <w:pStyle w:val="KZHeading1Left"/>
          </w:pPr>
          <w:r>
            <w:rPr>
              <w:noProof/>
            </w:rPr>
            <w:fldChar w:fldCharType="begin"/>
          </w:r>
          <w:r>
            <w:rPr>
              <w:noProof/>
            </w:rPr>
            <w:instrText xml:space="preserve"> STYLEREF  TSDocumentHeader  \* MERGEFORMAT </w:instrText>
          </w:r>
          <w:r>
            <w:rPr>
              <w:noProof/>
            </w:rPr>
            <w:fldChar w:fldCharType="separate"/>
          </w:r>
          <w:r w:rsidR="00B566BF">
            <w:rPr>
              <w:noProof/>
            </w:rPr>
            <w:t>AS5715A/AS5715R</w:t>
          </w:r>
          <w:r>
            <w:rPr>
              <w:noProof/>
            </w:rPr>
            <w:fldChar w:fldCharType="end"/>
          </w:r>
        </w:p>
      </w:tc>
      <w:tc>
        <w:tcPr>
          <w:tcW w:w="1951" w:type="dxa"/>
        </w:tcPr>
        <w:p w14:paraId="70E49F39" w14:textId="77777777" w:rsidR="00DD4F25" w:rsidRPr="00E56DCF" w:rsidRDefault="00DD4F25" w:rsidP="00FE3C2B">
          <w:pPr>
            <w:pStyle w:val="TSFeedBack"/>
          </w:pPr>
          <w:r w:rsidRPr="00E56DCF">
            <w:t>Document Feedback</w:t>
          </w:r>
        </w:p>
      </w:tc>
      <w:tc>
        <w:tcPr>
          <w:tcW w:w="2516" w:type="dxa"/>
        </w:tcPr>
        <w:p w14:paraId="0DBD3988" w14:textId="77777777" w:rsidR="00DD4F25" w:rsidRPr="00E56DCF" w:rsidRDefault="00DD4F25" w:rsidP="00FE3C2B">
          <w:pPr>
            <w:pStyle w:val="TSFeedBack"/>
          </w:pPr>
        </w:p>
      </w:tc>
      <w:tc>
        <w:tcPr>
          <w:tcW w:w="1701" w:type="dxa"/>
          <w:vMerge w:val="restart"/>
        </w:tcPr>
        <w:p w14:paraId="2F54D892" w14:textId="77777777" w:rsidR="00DD4F25" w:rsidRPr="00E56DCF" w:rsidRDefault="00DD4F25" w:rsidP="00FE3C2B">
          <w:pPr>
            <w:pStyle w:val="KZevenLogo"/>
          </w:pPr>
          <w:r w:rsidRPr="00E56DCF">
            <w:rPr>
              <w:noProof/>
            </w:rPr>
            <w:drawing>
              <wp:inline distT="0" distB="0" distL="0" distR="0" wp14:anchorId="339BBF22" wp14:editId="339BBF23">
                <wp:extent cx="898328" cy="241200"/>
                <wp:effectExtent l="0" t="0" r="0" b="698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ms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8328" cy="241200"/>
                        </a:xfrm>
                        <a:prstGeom prst="rect">
                          <a:avLst/>
                        </a:prstGeom>
                      </pic:spPr>
                    </pic:pic>
                  </a:graphicData>
                </a:graphic>
              </wp:inline>
            </w:drawing>
          </w:r>
        </w:p>
      </w:tc>
    </w:tr>
    <w:tr w:rsidR="00DD4F25" w:rsidRPr="00E56DCF" w14:paraId="656F7D96" w14:textId="77777777" w:rsidTr="00FE3C2B">
      <w:tc>
        <w:tcPr>
          <w:tcW w:w="4253" w:type="dxa"/>
        </w:tcPr>
        <w:p w14:paraId="0FF9FBE4" w14:textId="43431987" w:rsidR="00DD4F25" w:rsidRPr="00F24A0E" w:rsidRDefault="00DD4F25" w:rsidP="00FE3C2B">
          <w:pPr>
            <w:pStyle w:val="KZHeading1Left"/>
          </w:pPr>
          <w:r>
            <w:rPr>
              <w:noProof/>
            </w:rPr>
            <w:fldChar w:fldCharType="begin"/>
          </w:r>
          <w:r>
            <w:rPr>
              <w:noProof/>
            </w:rPr>
            <w:instrText xml:space="preserve"> STYLEREF  "ams110Headline"  \* MERGEFORMAT </w:instrText>
          </w:r>
          <w:r>
            <w:rPr>
              <w:noProof/>
            </w:rPr>
            <w:fldChar w:fldCharType="separate"/>
          </w:r>
          <w:r w:rsidR="00B566BF">
            <w:rPr>
              <w:noProof/>
            </w:rPr>
            <w:t>General Description</w:t>
          </w:r>
          <w:r>
            <w:rPr>
              <w:noProof/>
            </w:rPr>
            <w:fldChar w:fldCharType="end"/>
          </w:r>
        </w:p>
      </w:tc>
      <w:tc>
        <w:tcPr>
          <w:tcW w:w="1951" w:type="dxa"/>
        </w:tcPr>
        <w:p w14:paraId="044124C3" w14:textId="77777777" w:rsidR="00DD4F25" w:rsidRPr="00E56DCF" w:rsidRDefault="00DD4F25" w:rsidP="00FE3C2B">
          <w:pPr>
            <w:pStyle w:val="TSFeedBack"/>
          </w:pPr>
        </w:p>
      </w:tc>
      <w:tc>
        <w:tcPr>
          <w:tcW w:w="2516" w:type="dxa"/>
        </w:tcPr>
        <w:p w14:paraId="522BF287" w14:textId="77777777" w:rsidR="00DD4F25" w:rsidRPr="00E56DCF" w:rsidRDefault="00DD4F25" w:rsidP="00FE3C2B">
          <w:pPr>
            <w:pStyle w:val="TSFeedBack"/>
          </w:pPr>
        </w:p>
      </w:tc>
      <w:tc>
        <w:tcPr>
          <w:tcW w:w="1701" w:type="dxa"/>
          <w:vMerge/>
        </w:tcPr>
        <w:p w14:paraId="7B040CE4" w14:textId="77777777" w:rsidR="00DD4F25" w:rsidRPr="00E56DCF" w:rsidRDefault="00DD4F25" w:rsidP="00FE3C2B">
          <w:pPr>
            <w:spacing w:before="60"/>
            <w:jc w:val="right"/>
            <w:rPr>
              <w:noProof/>
              <w:color w:val="2F5496" w:themeColor="accent5" w:themeShade="BF"/>
            </w:rPr>
          </w:pPr>
        </w:p>
      </w:tc>
    </w:tr>
  </w:tbl>
  <w:p w14:paraId="0131DFF4" w14:textId="77777777" w:rsidR="00DD4F25" w:rsidRPr="00E56DCF" w:rsidRDefault="00DD4F25" w:rsidP="00FE3C2B">
    <w:pPr>
      <w:jc w:val="center"/>
      <w:rPr>
        <w:color w:val="DBDBDB" w:themeColor="accent3" w:themeTint="6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6555F"/>
        <w:sz w:val="18"/>
      </w:rPr>
      <w:id w:val="198820967"/>
      <w:lock w:val="sdtContentLocked"/>
      <w:placeholder>
        <w:docPart w:val="DefaultPlaceholder_1081868574"/>
      </w:placeholder>
      <w:group/>
    </w:sdtPr>
    <w:sdtEndPr>
      <w:rPr>
        <w:noProof/>
      </w:rPr>
    </w:sdtEndPr>
    <w:sdtContent>
      <w:tbl>
        <w:tblPr>
          <w:tblStyle w:val="KZamsBody"/>
          <w:tblW w:w="10478" w:type="dxa"/>
          <w:tblLook w:val="04A0" w:firstRow="1" w:lastRow="0" w:firstColumn="1" w:lastColumn="0" w:noHBand="0" w:noVBand="1"/>
        </w:tblPr>
        <w:tblGrid>
          <w:gridCol w:w="1710"/>
          <w:gridCol w:w="2675"/>
          <w:gridCol w:w="1817"/>
          <w:gridCol w:w="4276"/>
        </w:tblGrid>
        <w:tr w:rsidR="00DD4F25" w14:paraId="5A89AE00" w14:textId="77777777" w:rsidTr="00FE3C2B">
          <w:tc>
            <w:tcPr>
              <w:tcW w:w="1701" w:type="dxa"/>
            </w:tcPr>
            <w:p w14:paraId="00596180" w14:textId="1B3C3E59" w:rsidR="00DD4F25" w:rsidRPr="00D223EE" w:rsidRDefault="00DD4F25" w:rsidP="00A26ADE">
              <w:pPr>
                <w:pStyle w:val="TSFeedBack"/>
              </w:pPr>
            </w:p>
          </w:tc>
          <w:tc>
            <w:tcPr>
              <w:tcW w:w="2660" w:type="dxa"/>
            </w:tcPr>
            <w:p w14:paraId="7FFE0A7B" w14:textId="77777777" w:rsidR="00DD4F25" w:rsidRPr="00E56DCF" w:rsidRDefault="00DD4F25" w:rsidP="00A26ADE">
              <w:pPr>
                <w:pStyle w:val="TSFeedBack"/>
              </w:pPr>
            </w:p>
          </w:tc>
          <w:tc>
            <w:tcPr>
              <w:tcW w:w="1807" w:type="dxa"/>
            </w:tcPr>
            <w:p w14:paraId="4FE501DD" w14:textId="77777777" w:rsidR="00DD4F25" w:rsidRDefault="00DD4F25" w:rsidP="00A26ADE">
              <w:pPr>
                <w:pStyle w:val="TSFeedBack"/>
              </w:pPr>
            </w:p>
          </w:tc>
          <w:tc>
            <w:tcPr>
              <w:tcW w:w="4253" w:type="dxa"/>
            </w:tcPr>
            <w:p w14:paraId="1F855E91" w14:textId="77777777" w:rsidR="00DD4F25" w:rsidRDefault="00DD4F25" w:rsidP="00A26ADE">
              <w:pPr>
                <w:pStyle w:val="TSFeedBack"/>
              </w:pPr>
            </w:p>
          </w:tc>
        </w:tr>
        <w:tr w:rsidR="00DD4F25" w14:paraId="599A5639" w14:textId="77777777" w:rsidTr="00FE3C2B">
          <w:tc>
            <w:tcPr>
              <w:tcW w:w="1701" w:type="dxa"/>
              <w:vMerge w:val="restart"/>
            </w:tcPr>
            <w:p w14:paraId="6D280F19" w14:textId="0F19E47C" w:rsidR="00DD4F25" w:rsidRPr="00D223EE" w:rsidRDefault="00DD4F25" w:rsidP="00FE3C2B">
              <w:pPr>
                <w:pStyle w:val="KZoddLogo"/>
              </w:pPr>
              <w:r w:rsidRPr="00D223EE">
                <w:rPr>
                  <w:noProof/>
                </w:rPr>
                <w:drawing>
                  <wp:inline distT="0" distB="0" distL="0" distR="0" wp14:anchorId="339BBF24" wp14:editId="339BBF25">
                    <wp:extent cx="898328" cy="240950"/>
                    <wp:effectExtent l="0" t="0" r="0" b="698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ms_Logo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8328" cy="240950"/>
                            </a:xfrm>
                            <a:prstGeom prst="rect">
                              <a:avLst/>
                            </a:prstGeom>
                          </pic:spPr>
                        </pic:pic>
                      </a:graphicData>
                    </a:graphic>
                  </wp:inline>
                </w:drawing>
              </w:r>
            </w:p>
          </w:tc>
          <w:tc>
            <w:tcPr>
              <w:tcW w:w="2660" w:type="dxa"/>
            </w:tcPr>
            <w:p w14:paraId="34D81F8E" w14:textId="77777777" w:rsidR="00DD4F25" w:rsidRPr="00E56DCF" w:rsidRDefault="00DD4F25" w:rsidP="00FE3C2B">
              <w:pPr>
                <w:pStyle w:val="TSFeedBack"/>
              </w:pPr>
            </w:p>
          </w:tc>
          <w:tc>
            <w:tcPr>
              <w:tcW w:w="1807" w:type="dxa"/>
            </w:tcPr>
            <w:p w14:paraId="623F4C99" w14:textId="0FB09B6A" w:rsidR="00DD4F25" w:rsidRPr="00E56DCF" w:rsidRDefault="00000000" w:rsidP="00FE3C2B">
              <w:pPr>
                <w:pStyle w:val="TSFeedBack"/>
              </w:pPr>
              <w:hyperlink r:id="rId2" w:history="1">
                <w:r w:rsidR="00DD4F25" w:rsidRPr="00A53DDA">
                  <w:t>Document Feedback</w:t>
                </w:r>
              </w:hyperlink>
            </w:p>
          </w:tc>
          <w:tc>
            <w:tcPr>
              <w:tcW w:w="4253" w:type="dxa"/>
            </w:tcPr>
            <w:p w14:paraId="316A6465" w14:textId="350656B2" w:rsidR="00DD4F25" w:rsidRPr="00E56DCF" w:rsidRDefault="00DD4F25" w:rsidP="00D13226">
              <w:pPr>
                <w:pStyle w:val="KZHeading1Right"/>
                <w:rPr>
                  <w:noProof/>
                </w:rPr>
              </w:pPr>
              <w:r>
                <w:rPr>
                  <w:noProof/>
                </w:rPr>
                <w:fldChar w:fldCharType="begin"/>
              </w:r>
              <w:r>
                <w:rPr>
                  <w:noProof/>
                </w:rPr>
                <w:instrText xml:space="preserve"> STYLEREF  TSDocumentHeader  </w:instrText>
              </w:r>
              <w:r>
                <w:rPr>
                  <w:noProof/>
                </w:rPr>
                <w:fldChar w:fldCharType="separate"/>
              </w:r>
              <w:r w:rsidR="00B566BF">
                <w:rPr>
                  <w:noProof/>
                </w:rPr>
                <w:t>AS5715A/AS5715R</w:t>
              </w:r>
              <w:r>
                <w:rPr>
                  <w:noProof/>
                </w:rPr>
                <w:fldChar w:fldCharType="end"/>
              </w:r>
            </w:p>
          </w:tc>
        </w:tr>
        <w:tr w:rsidR="00DD4F25" w14:paraId="67283FCC" w14:textId="77777777" w:rsidTr="00FE3C2B">
          <w:tc>
            <w:tcPr>
              <w:tcW w:w="1701" w:type="dxa"/>
              <w:vMerge/>
            </w:tcPr>
            <w:p w14:paraId="10EAB941" w14:textId="77777777" w:rsidR="00DD4F25" w:rsidRPr="00D223EE" w:rsidRDefault="00DD4F25" w:rsidP="00FE3C2B">
              <w:pPr>
                <w:pStyle w:val="KZoddLogo"/>
                <w:rPr>
                  <w:noProof/>
                </w:rPr>
              </w:pPr>
            </w:p>
          </w:tc>
          <w:tc>
            <w:tcPr>
              <w:tcW w:w="2660" w:type="dxa"/>
            </w:tcPr>
            <w:p w14:paraId="17D19F59" w14:textId="77777777" w:rsidR="00DD4F25" w:rsidRPr="00E56DCF" w:rsidRDefault="00DD4F25" w:rsidP="00FE3C2B">
              <w:pPr>
                <w:pStyle w:val="TSFeedBack"/>
              </w:pPr>
            </w:p>
          </w:tc>
          <w:tc>
            <w:tcPr>
              <w:tcW w:w="1807" w:type="dxa"/>
            </w:tcPr>
            <w:p w14:paraId="5FDADDAA" w14:textId="77777777" w:rsidR="00DD4F25" w:rsidRPr="00E56DCF" w:rsidRDefault="00DD4F25" w:rsidP="00FE3C2B">
              <w:pPr>
                <w:pStyle w:val="TSFeedBack"/>
              </w:pPr>
            </w:p>
          </w:tc>
          <w:tc>
            <w:tcPr>
              <w:tcW w:w="4253" w:type="dxa"/>
            </w:tcPr>
            <w:p w14:paraId="6A76B5C5" w14:textId="4CAF9EE0" w:rsidR="00DD4F25" w:rsidRPr="00E10AAC" w:rsidRDefault="00DD4F25" w:rsidP="0066064B">
              <w:pPr>
                <w:pStyle w:val="KZHeading1Right"/>
              </w:pPr>
              <w:r>
                <w:rPr>
                  <w:noProof/>
                </w:rPr>
                <w:fldChar w:fldCharType="begin"/>
              </w:r>
              <w:r>
                <w:rPr>
                  <w:noProof/>
                </w:rPr>
                <w:instrText xml:space="preserve"> STYLEREF  "ams110Headline"  </w:instrText>
              </w:r>
              <w:r>
                <w:rPr>
                  <w:noProof/>
                </w:rPr>
                <w:fldChar w:fldCharType="separate"/>
              </w:r>
              <w:r w:rsidR="00B566BF">
                <w:rPr>
                  <w:noProof/>
                </w:rPr>
                <w:t>Legal Information</w:t>
              </w:r>
              <w:r>
                <w:rPr>
                  <w:noProof/>
                </w:rPr>
                <w:fldChar w:fldCharType="end"/>
              </w:r>
            </w:p>
          </w:tc>
        </w:tr>
      </w:tbl>
    </w:sdtContent>
  </w:sdt>
  <w:p w14:paraId="0E247145" w14:textId="0E3B2C29" w:rsidR="00DD4F25" w:rsidRDefault="00DD4F25" w:rsidP="00FE3C2B">
    <w:pPr>
      <w:pStyle w:val="KZTabBelow"/>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4" type="#_x0000_t75" style="width:15.05pt;height:16.1pt" o:bullet="t">
        <v:imagedata r:id="rId1" o:title="3HakerlZW"/>
      </v:shape>
    </w:pict>
  </w:numPicBullet>
  <w:numPicBullet w:numPicBulletId="1">
    <w:pict>
      <v:shape id="_x0000_i1215" type="#_x0000_t75" style="width:15.05pt;height:16.1pt" o:bullet="t">
        <v:imagedata r:id="rId2" o:title="Hakerl"/>
      </v:shape>
    </w:pict>
  </w:numPicBullet>
  <w:numPicBullet w:numPicBulletId="2">
    <w:pict>
      <v:shape id="_x0000_i1216" type="#_x0000_t75" style="width:130.55pt;height:199.9pt" o:bullet="t">
        <v:imagedata r:id="rId3" o:title="2single"/>
      </v:shape>
    </w:pict>
  </w:numPicBullet>
  <w:numPicBullet w:numPicBulletId="3">
    <w:pict>
      <v:shape id="_x0000_i1217" type="#_x0000_t75" style="width:15.05pt;height:15.6pt" o:bullet="t">
        <v:imagedata r:id="rId4" o:title="3HakerlZW"/>
      </v:shape>
    </w:pict>
  </w:numPicBullet>
  <w:numPicBullet w:numPicBulletId="4">
    <w:pict>
      <v:shape id="_x0000_i1218" type="#_x0000_t75" style="width:15.05pt;height:16.1pt" o:bullet="t">
        <v:imagedata r:id="rId5" o:title="Hakerl"/>
      </v:shape>
    </w:pict>
  </w:numPicBullet>
  <w:numPicBullet w:numPicBulletId="5">
    <w:pict>
      <v:shape id="_x0000_i1219" type="#_x0000_t75" style="width:130.55pt;height:199.9pt" o:bullet="t">
        <v:imagedata r:id="rId6" o:title="2single"/>
      </v:shape>
    </w:pict>
  </w:numPicBullet>
  <w:abstractNum w:abstractNumId="0" w15:restartNumberingAfterBreak="0">
    <w:nsid w:val="FFFFFF7C"/>
    <w:multiLevelType w:val="singleLevel"/>
    <w:tmpl w:val="26E234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82466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77068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EAEE3E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DE693D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14892D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EA854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E6357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8852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66B2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D1E"/>
    <w:multiLevelType w:val="multilevel"/>
    <w:tmpl w:val="B04CDDC0"/>
    <w:styleLink w:val="amsListPicKeyalpha"/>
    <w:lvl w:ilvl="0">
      <w:start w:val="1"/>
      <w:numFmt w:val="upperLetter"/>
      <w:pStyle w:val="PicKeyalpha"/>
      <w:lvlText w:val="%1"/>
      <w:lvlJc w:val="left"/>
      <w:pPr>
        <w:tabs>
          <w:tab w:val="num" w:pos="0"/>
        </w:tabs>
        <w:ind w:left="567" w:hanging="567"/>
      </w:pPr>
      <w:rPr>
        <w:rFonts w:ascii="Arial" w:hAnsi="Arial" w:hint="default"/>
        <w:b/>
        <w:i w:val="0"/>
        <w:color w:val="0075B0"/>
      </w:rPr>
    </w:lvl>
    <w:lvl w:ilvl="1">
      <w:start w:val="1"/>
      <w:numFmt w:val="lowerLetter"/>
      <w:lvlText w:val="%2)"/>
      <w:lvlJc w:val="left"/>
      <w:pPr>
        <w:tabs>
          <w:tab w:val="num" w:pos="0"/>
        </w:tabs>
        <w:ind w:left="567" w:hanging="567"/>
      </w:pPr>
      <w:rPr>
        <w:rFonts w:hint="default"/>
      </w:rPr>
    </w:lvl>
    <w:lvl w:ilvl="2">
      <w:start w:val="1"/>
      <w:numFmt w:val="lowerRoman"/>
      <w:lvlText w:val="%3)"/>
      <w:lvlJc w:val="left"/>
      <w:pPr>
        <w:tabs>
          <w:tab w:val="num" w:pos="0"/>
        </w:tabs>
        <w:ind w:left="567" w:hanging="567"/>
      </w:pPr>
      <w:rPr>
        <w:rFonts w:hint="default"/>
      </w:rPr>
    </w:lvl>
    <w:lvl w:ilvl="3">
      <w:start w:val="1"/>
      <w:numFmt w:val="decimal"/>
      <w:lvlText w:val="(%4)"/>
      <w:lvlJc w:val="left"/>
      <w:pPr>
        <w:tabs>
          <w:tab w:val="num" w:pos="0"/>
        </w:tabs>
        <w:ind w:left="567" w:hanging="567"/>
      </w:pPr>
      <w:rPr>
        <w:rFonts w:hint="default"/>
      </w:rPr>
    </w:lvl>
    <w:lvl w:ilvl="4">
      <w:start w:val="1"/>
      <w:numFmt w:val="lowerLetter"/>
      <w:lvlText w:val="(%5)"/>
      <w:lvlJc w:val="left"/>
      <w:pPr>
        <w:tabs>
          <w:tab w:val="num" w:pos="0"/>
        </w:tabs>
        <w:ind w:left="567" w:hanging="567"/>
      </w:pPr>
      <w:rPr>
        <w:rFonts w:hint="default"/>
      </w:rPr>
    </w:lvl>
    <w:lvl w:ilvl="5">
      <w:start w:val="1"/>
      <w:numFmt w:val="lowerRoman"/>
      <w:lvlText w:val="(%6)"/>
      <w:lvlJc w:val="left"/>
      <w:pPr>
        <w:tabs>
          <w:tab w:val="num" w:pos="0"/>
        </w:tabs>
        <w:ind w:left="567" w:hanging="567"/>
      </w:pPr>
      <w:rPr>
        <w:rFonts w:hint="default"/>
      </w:rPr>
    </w:lvl>
    <w:lvl w:ilvl="6">
      <w:start w:val="1"/>
      <w:numFmt w:val="decimal"/>
      <w:lvlText w:val="%7."/>
      <w:lvlJc w:val="left"/>
      <w:pPr>
        <w:tabs>
          <w:tab w:val="num" w:pos="0"/>
        </w:tabs>
        <w:ind w:left="567" w:hanging="567"/>
      </w:pPr>
      <w:rPr>
        <w:rFonts w:hint="default"/>
      </w:rPr>
    </w:lvl>
    <w:lvl w:ilvl="7">
      <w:start w:val="1"/>
      <w:numFmt w:val="lowerLetter"/>
      <w:lvlText w:val="%8."/>
      <w:lvlJc w:val="left"/>
      <w:pPr>
        <w:tabs>
          <w:tab w:val="num" w:pos="0"/>
        </w:tabs>
        <w:ind w:left="567" w:hanging="567"/>
      </w:pPr>
      <w:rPr>
        <w:rFonts w:hint="default"/>
      </w:rPr>
    </w:lvl>
    <w:lvl w:ilvl="8">
      <w:start w:val="1"/>
      <w:numFmt w:val="lowerRoman"/>
      <w:lvlText w:val="%9."/>
      <w:lvlJc w:val="left"/>
      <w:pPr>
        <w:tabs>
          <w:tab w:val="num" w:pos="0"/>
        </w:tabs>
        <w:ind w:left="567" w:hanging="567"/>
      </w:pPr>
      <w:rPr>
        <w:rFonts w:hint="default"/>
      </w:rPr>
    </w:lvl>
  </w:abstractNum>
  <w:abstractNum w:abstractNumId="11" w15:restartNumberingAfterBreak="0">
    <w:nsid w:val="11175B37"/>
    <w:multiLevelType w:val="multilevel"/>
    <w:tmpl w:val="0AA251A0"/>
    <w:lvl w:ilvl="0">
      <w:start w:val="1"/>
      <w:numFmt w:val="decimal"/>
      <w:pStyle w:val="C988C279FAC84FE996AC79148784CD25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1FE7C8D"/>
    <w:multiLevelType w:val="hybridMultilevel"/>
    <w:tmpl w:val="5FEEB21C"/>
    <w:lvl w:ilvl="0" w:tplc="42B0DA9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154C67"/>
    <w:multiLevelType w:val="multilevel"/>
    <w:tmpl w:val="2CA05D56"/>
    <w:styleLink w:val="amsListList"/>
    <w:lvl w:ilvl="0">
      <w:start w:val="1"/>
      <w:numFmt w:val="bullet"/>
      <w:pStyle w:val="amsBodyList1"/>
      <w:lvlText w:val="●"/>
      <w:lvlJc w:val="left"/>
      <w:pPr>
        <w:tabs>
          <w:tab w:val="num" w:pos="567"/>
        </w:tabs>
        <w:ind w:left="567" w:hanging="567"/>
      </w:pPr>
      <w:rPr>
        <w:rFonts w:ascii="Arial Fett" w:hAnsi="Arial Fett" w:hint="default"/>
        <w:b/>
        <w:i w:val="0"/>
        <w:color w:val="4C9EC8"/>
        <w:sz w:val="20"/>
      </w:rPr>
    </w:lvl>
    <w:lvl w:ilvl="1">
      <w:start w:val="1"/>
      <w:numFmt w:val="bullet"/>
      <w:pStyle w:val="amsBodyList2"/>
      <w:lvlText w:val="●"/>
      <w:lvlJc w:val="left"/>
      <w:pPr>
        <w:tabs>
          <w:tab w:val="num" w:pos="1134"/>
        </w:tabs>
        <w:ind w:left="1134" w:hanging="567"/>
      </w:pPr>
      <w:rPr>
        <w:rFonts w:ascii="Arial Fett" w:hAnsi="Arial Fett" w:hint="default"/>
        <w:b/>
        <w:i w:val="0"/>
        <w:color w:val="7D888F"/>
        <w:sz w:val="20"/>
      </w:rPr>
    </w:lvl>
    <w:lvl w:ilvl="2">
      <w:start w:val="1"/>
      <w:numFmt w:val="bullet"/>
      <w:lvlText w:val="●"/>
      <w:lvlJc w:val="left"/>
      <w:pPr>
        <w:tabs>
          <w:tab w:val="num" w:pos="1701"/>
        </w:tabs>
        <w:ind w:left="1701" w:hanging="567"/>
      </w:pPr>
      <w:rPr>
        <w:rFonts w:ascii="Arial" w:hAnsi="Arial" w:hint="default"/>
        <w:color w:val="ACB2B7"/>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4" w15:restartNumberingAfterBreak="0">
    <w:nsid w:val="1777536F"/>
    <w:multiLevelType w:val="hybridMultilevel"/>
    <w:tmpl w:val="FE4406F6"/>
    <w:lvl w:ilvl="0" w:tplc="86AE2E2E">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1DC0184D"/>
    <w:multiLevelType w:val="multilevel"/>
    <w:tmpl w:val="BC8CBF50"/>
    <w:styleLink w:val="amsListeSingleInstructions"/>
    <w:lvl w:ilvl="0">
      <w:start w:val="1"/>
      <w:numFmt w:val="bullet"/>
      <w:pStyle w:val="amsSingleInstructions"/>
      <w:lvlText w:val=""/>
      <w:lvlPicBulletId w:val="2"/>
      <w:lvlJc w:val="left"/>
      <w:pPr>
        <w:ind w:left="360" w:hanging="360"/>
      </w:pPr>
      <w:rPr>
        <w:rFonts w:ascii="Symbol" w:hAnsi="Symbol" w:hint="default"/>
        <w:color w:val="auto"/>
      </w:rPr>
    </w:lvl>
    <w:lvl w:ilvl="1">
      <w:start w:val="1"/>
      <w:numFmt w:val="none"/>
      <w:lvlText w:val="only one level!"/>
      <w:lvlJc w:val="left"/>
      <w:pPr>
        <w:ind w:left="720" w:hanging="360"/>
      </w:pPr>
      <w:rPr>
        <w:rFonts w:hint="default"/>
        <w:color w:val="FF000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AE848A9"/>
    <w:multiLevelType w:val="multilevel"/>
    <w:tmpl w:val="D89A2466"/>
    <w:styleLink w:val="amsListNoticeSingle"/>
    <w:lvl w:ilvl="0">
      <w:start w:val="1"/>
      <w:numFmt w:val="bullet"/>
      <w:pStyle w:val="WAnoticeSingle"/>
      <w:lvlText w:val=""/>
      <w:lvlPicBulletId w:val="5"/>
      <w:lvlJc w:val="left"/>
      <w:pPr>
        <w:tabs>
          <w:tab w:val="num" w:pos="567"/>
        </w:tabs>
        <w:ind w:left="567" w:hanging="567"/>
      </w:pPr>
      <w:rPr>
        <w:rFonts w:ascii="Symbol" w:hAnsi="Symbol" w:hint="default"/>
        <w:color w:val="auto"/>
      </w:rPr>
    </w:lvl>
    <w:lvl w:ilvl="1">
      <w:start w:val="1"/>
      <w:numFmt w:val="lowerLetter"/>
      <w:lvlText w:val="%2)"/>
      <w:lvlJc w:val="left"/>
      <w:pPr>
        <w:tabs>
          <w:tab w:val="num" w:pos="567"/>
        </w:tabs>
        <w:ind w:left="567" w:hanging="567"/>
      </w:pPr>
      <w:rPr>
        <w:rFonts w:hint="default"/>
      </w:rPr>
    </w:lvl>
    <w:lvl w:ilvl="2">
      <w:start w:val="1"/>
      <w:numFmt w:val="lowerRoman"/>
      <w:lvlText w:val="%3)"/>
      <w:lvlJc w:val="left"/>
      <w:pPr>
        <w:tabs>
          <w:tab w:val="num" w:pos="567"/>
        </w:tabs>
        <w:ind w:left="567"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7" w15:restartNumberingAfterBreak="0">
    <w:nsid w:val="2CD64768"/>
    <w:multiLevelType w:val="multilevel"/>
    <w:tmpl w:val="1F64BF3C"/>
    <w:styleLink w:val="amsListNoticeInstruction"/>
    <w:lvl w:ilvl="0">
      <w:start w:val="1"/>
      <w:numFmt w:val="decimal"/>
      <w:pStyle w:val="WAnoticeInstruction"/>
      <w:lvlText w:val="%1."/>
      <w:lvlJc w:val="left"/>
      <w:pPr>
        <w:tabs>
          <w:tab w:val="num" w:pos="567"/>
        </w:tabs>
        <w:ind w:left="567" w:hanging="567"/>
      </w:pPr>
      <w:rPr>
        <w:rFonts w:ascii="Arial Fett" w:hAnsi="Arial Fett" w:hint="default"/>
        <w:b/>
        <w:i w:val="0"/>
        <w:color w:val="46555F"/>
      </w:rPr>
    </w:lvl>
    <w:lvl w:ilvl="1">
      <w:start w:val="1"/>
      <w:numFmt w:val="bullet"/>
      <w:pStyle w:val="WAnoticeIntermediate"/>
      <w:lvlText w:val=""/>
      <w:lvlPicBulletId w:val="3"/>
      <w:lvlJc w:val="left"/>
      <w:pPr>
        <w:tabs>
          <w:tab w:val="num" w:pos="567"/>
        </w:tabs>
        <w:ind w:left="567" w:hanging="567"/>
      </w:pPr>
      <w:rPr>
        <w:rFonts w:ascii="Symbol" w:hAnsi="Symbol" w:hint="default"/>
        <w:color w:val="auto"/>
      </w:rPr>
    </w:lvl>
    <w:lvl w:ilvl="2">
      <w:start w:val="1"/>
      <w:numFmt w:val="bullet"/>
      <w:pStyle w:val="WAnoticeFinal"/>
      <w:lvlText w:val=""/>
      <w:lvlPicBulletId w:val="4"/>
      <w:lvlJc w:val="left"/>
      <w:pPr>
        <w:tabs>
          <w:tab w:val="num" w:pos="567"/>
        </w:tabs>
        <w:ind w:left="567" w:hanging="567"/>
      </w:pPr>
      <w:rPr>
        <w:rFonts w:ascii="Symbol" w:hAnsi="Symbol" w:hint="default"/>
        <w:color w:val="auto"/>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18" w15:restartNumberingAfterBreak="0">
    <w:nsid w:val="358C7DD5"/>
    <w:multiLevelType w:val="multilevel"/>
    <w:tmpl w:val="7E608F28"/>
    <w:styleLink w:val="amsListTDFmtTextSmLe"/>
    <w:lvl w:ilvl="0">
      <w:start w:val="1"/>
      <w:numFmt w:val="bullet"/>
      <w:pStyle w:val="TDFmtTextSmLeLi"/>
      <w:lvlText w:val="●"/>
      <w:lvlJc w:val="left"/>
      <w:pPr>
        <w:tabs>
          <w:tab w:val="num" w:pos="284"/>
        </w:tabs>
        <w:ind w:left="284" w:hanging="284"/>
      </w:pPr>
      <w:rPr>
        <w:rFonts w:ascii="Arial" w:hAnsi="Arial" w:cs="Arial" w:hint="default"/>
        <w:color w:val="46555F"/>
        <w:szCs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B333F"/>
    <w:multiLevelType w:val="multilevel"/>
    <w:tmpl w:val="FFEC96FA"/>
    <w:styleLink w:val="amsListCode"/>
    <w:lvl w:ilvl="0">
      <w:start w:val="1"/>
      <w:numFmt w:val="decimal"/>
      <w:lvlText w:val="%1 "/>
      <w:lvlJc w:val="left"/>
      <w:pPr>
        <w:tabs>
          <w:tab w:val="num" w:pos="567"/>
        </w:tabs>
        <w:ind w:left="567" w:hanging="567"/>
      </w:pPr>
      <w:rPr>
        <w:rFonts w:hint="default"/>
        <w:color w:val="46555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BB3B1C"/>
    <w:multiLevelType w:val="multilevel"/>
    <w:tmpl w:val="E490F9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3C22AF4"/>
    <w:multiLevelType w:val="multilevel"/>
    <w:tmpl w:val="0A78E290"/>
    <w:styleLink w:val="amsListTDFmtTextLe"/>
    <w:lvl w:ilvl="0">
      <w:start w:val="1"/>
      <w:numFmt w:val="bullet"/>
      <w:pStyle w:val="TDFmtTextLeLi"/>
      <w:lvlText w:val="●"/>
      <w:lvlJc w:val="left"/>
      <w:pPr>
        <w:tabs>
          <w:tab w:val="num" w:pos="284"/>
        </w:tabs>
        <w:ind w:left="284" w:hanging="284"/>
      </w:pPr>
      <w:rPr>
        <w:rFonts w:ascii="Arial" w:hAnsi="Arial" w:cs="Arial" w:hint="default"/>
        <w:color w:val="46555F"/>
        <w:szCs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899646F"/>
    <w:multiLevelType w:val="multilevel"/>
    <w:tmpl w:val="30BE761A"/>
    <w:lvl w:ilvl="0">
      <w:start w:val="1"/>
      <w:numFmt w:val="none"/>
      <w:lvlText w:val="%1"/>
      <w:lvlJc w:val="left"/>
      <w:pPr>
        <w:ind w:left="431" w:hanging="431"/>
      </w:pPr>
      <w:rPr>
        <w:rFonts w:hint="default"/>
      </w:rPr>
    </w:lvl>
    <w:lvl w:ilvl="1">
      <w:start w:val="1"/>
      <w:numFmt w:val="none"/>
      <w:lvlText w:val="%1"/>
      <w:lvlJc w:val="left"/>
      <w:pPr>
        <w:ind w:left="431" w:hanging="431"/>
      </w:pPr>
      <w:rPr>
        <w:rFonts w:hint="default"/>
      </w:rPr>
    </w:lvl>
    <w:lvl w:ilvl="2">
      <w:start w:val="1"/>
      <w:numFmt w:val="none"/>
      <w:lvlText w:val="%1"/>
      <w:lvlJc w:val="left"/>
      <w:pPr>
        <w:ind w:left="431" w:hanging="431"/>
      </w:pPr>
      <w:rPr>
        <w:rFonts w:hint="default"/>
      </w:rPr>
    </w:lvl>
    <w:lvl w:ilvl="3">
      <w:start w:val="1"/>
      <w:numFmt w:val="none"/>
      <w:lvlText w:val="%1"/>
      <w:lvlJc w:val="left"/>
      <w:pPr>
        <w:ind w:left="431" w:hanging="431"/>
      </w:pPr>
      <w:rPr>
        <w:rFonts w:hint="default"/>
      </w:rPr>
    </w:lvl>
    <w:lvl w:ilvl="4">
      <w:start w:val="1"/>
      <w:numFmt w:val="none"/>
      <w:lvlRestart w:val="0"/>
      <w:lvlText w:val="%1"/>
      <w:lvlJc w:val="left"/>
      <w:pPr>
        <w:ind w:left="431" w:hanging="431"/>
      </w:pPr>
      <w:rPr>
        <w:rFonts w:hint="default"/>
      </w:rPr>
    </w:lvl>
    <w:lvl w:ilvl="5">
      <w:start w:val="1"/>
      <w:numFmt w:val="none"/>
      <w:lvlText w:val="%1"/>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23" w15:restartNumberingAfterBreak="0">
    <w:nsid w:val="4A0D23E0"/>
    <w:multiLevelType w:val="multilevel"/>
    <w:tmpl w:val="D3D426CC"/>
    <w:styleLink w:val="amsListTabFootnoteText"/>
    <w:lvl w:ilvl="0">
      <w:start w:val="1"/>
      <w:numFmt w:val="decimal"/>
      <w:pStyle w:val="TabFootnoteText"/>
      <w:lvlText w:val="(%1)"/>
      <w:lvlJc w:val="left"/>
      <w:pPr>
        <w:tabs>
          <w:tab w:val="num" w:pos="567"/>
        </w:tabs>
        <w:ind w:left="567" w:hanging="567"/>
      </w:pPr>
      <w:rPr>
        <w:rFonts w:ascii="Arial" w:hAnsi="Arial" w:hint="default"/>
        <w:color w:val="0075B0"/>
      </w:rPr>
    </w:lvl>
    <w:lvl w:ilvl="1">
      <w:start w:val="1"/>
      <w:numFmt w:val="none"/>
      <w:lvlText w:val="only one level!"/>
      <w:lvlJc w:val="left"/>
      <w:pPr>
        <w:tabs>
          <w:tab w:val="num" w:pos="567"/>
        </w:tabs>
        <w:ind w:left="567" w:hanging="567"/>
      </w:pPr>
      <w:rPr>
        <w:rFonts w:hint="default"/>
        <w:color w:val="FF0000"/>
      </w:rPr>
    </w:lvl>
    <w:lvl w:ilvl="2">
      <w:start w:val="1"/>
      <w:numFmt w:val="lowerRoman"/>
      <w:lvlText w:val="%3)"/>
      <w:lvlJc w:val="left"/>
      <w:pPr>
        <w:tabs>
          <w:tab w:val="num" w:pos="567"/>
        </w:tabs>
        <w:ind w:left="567"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24" w15:restartNumberingAfterBreak="0">
    <w:nsid w:val="5A1655BC"/>
    <w:multiLevelType w:val="multilevel"/>
    <w:tmpl w:val="5D420614"/>
    <w:styleLink w:val="amsListNoticebullet"/>
    <w:lvl w:ilvl="0">
      <w:start w:val="1"/>
      <w:numFmt w:val="bullet"/>
      <w:pStyle w:val="WAnoticeBullet"/>
      <w:lvlText w:val="●"/>
      <w:lvlJc w:val="left"/>
      <w:pPr>
        <w:tabs>
          <w:tab w:val="num" w:pos="567"/>
        </w:tabs>
        <w:ind w:left="567" w:hanging="567"/>
      </w:pPr>
      <w:rPr>
        <w:rFonts w:ascii="Arial" w:hAnsi="Arial" w:cs="Arial" w:hint="default"/>
        <w:color w:val="46555F"/>
        <w:sz w:val="24"/>
        <w:szCs w:val="24"/>
      </w:rPr>
    </w:lvl>
    <w:lvl w:ilvl="1">
      <w:start w:val="1"/>
      <w:numFmt w:val="bullet"/>
      <w:pStyle w:val="WAGeneralGuidelines"/>
      <w:lvlText w:val="●"/>
      <w:lvlJc w:val="left"/>
      <w:pPr>
        <w:tabs>
          <w:tab w:val="num" w:pos="1134"/>
        </w:tabs>
        <w:ind w:left="1134" w:hanging="567"/>
      </w:pPr>
      <w:rPr>
        <w:rFonts w:ascii="Arial" w:hAnsi="Arial" w:cs="Arial" w:hint="default"/>
        <w:color w:val="46555F"/>
        <w:szCs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49C6E85"/>
    <w:multiLevelType w:val="multilevel"/>
    <w:tmpl w:val="CEB478AC"/>
    <w:lvl w:ilvl="0">
      <w:start w:val="1"/>
      <w:numFmt w:val="decimal"/>
      <w:pStyle w:val="amsCodeList1"/>
      <w:lvlText w:val="%1 "/>
      <w:lvlJc w:val="left"/>
      <w:pPr>
        <w:tabs>
          <w:tab w:val="num" w:pos="567"/>
        </w:tabs>
        <w:ind w:left="567" w:hanging="567"/>
      </w:pPr>
      <w:rPr>
        <w:rFonts w:ascii="Consolas" w:hAnsi="Consolas" w:hint="default"/>
        <w:b w:val="0"/>
        <w:i w:val="0"/>
        <w:color w:val="46555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7514C6C"/>
    <w:multiLevelType w:val="multilevel"/>
    <w:tmpl w:val="2EDC0C1E"/>
    <w:lvl w:ilvl="0">
      <w:start w:val="1"/>
      <w:numFmt w:val="decimal"/>
      <w:pStyle w:val="C988C279FAC84FE996AC79148784CD25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06D5561"/>
    <w:multiLevelType w:val="multilevel"/>
    <w:tmpl w:val="CA8CFB0E"/>
    <w:styleLink w:val="amsListNoteBullet"/>
    <w:lvl w:ilvl="0">
      <w:start w:val="1"/>
      <w:numFmt w:val="bullet"/>
      <w:pStyle w:val="TabNoteBullet"/>
      <w:lvlText w:val="●"/>
      <w:lvlJc w:val="left"/>
      <w:pPr>
        <w:tabs>
          <w:tab w:val="num" w:pos="567"/>
        </w:tabs>
        <w:ind w:left="567" w:hanging="567"/>
      </w:pPr>
      <w:rPr>
        <w:rFonts w:ascii="Arial Fett" w:hAnsi="Arial Fett" w:hint="default"/>
        <w:color w:val="4C9EC8"/>
      </w:rPr>
    </w:lvl>
    <w:lvl w:ilvl="1">
      <w:start w:val="1"/>
      <w:numFmt w:val="lowerLetter"/>
      <w:lvlText w:val="%2)"/>
      <w:lvlJc w:val="left"/>
      <w:pPr>
        <w:tabs>
          <w:tab w:val="num" w:pos="567"/>
        </w:tabs>
        <w:ind w:left="567" w:hanging="567"/>
      </w:pPr>
      <w:rPr>
        <w:rFonts w:hint="default"/>
      </w:rPr>
    </w:lvl>
    <w:lvl w:ilvl="2">
      <w:start w:val="1"/>
      <w:numFmt w:val="lowerRoman"/>
      <w:lvlText w:val="%3)"/>
      <w:lvlJc w:val="left"/>
      <w:pPr>
        <w:tabs>
          <w:tab w:val="num" w:pos="567"/>
        </w:tabs>
        <w:ind w:left="567" w:hanging="567"/>
      </w:pPr>
      <w:rPr>
        <w:rFonts w:hint="default"/>
      </w:rPr>
    </w:lvl>
    <w:lvl w:ilvl="3">
      <w:start w:val="1"/>
      <w:numFmt w:val="decimal"/>
      <w:lvlText w:val="(%4)"/>
      <w:lvlJc w:val="left"/>
      <w:pPr>
        <w:tabs>
          <w:tab w:val="num" w:pos="567"/>
        </w:tabs>
        <w:ind w:left="567" w:hanging="567"/>
      </w:pPr>
      <w:rPr>
        <w:rFonts w:hint="default"/>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abstractNum w:abstractNumId="28" w15:restartNumberingAfterBreak="0">
    <w:nsid w:val="715F0AE4"/>
    <w:multiLevelType w:val="hybridMultilevel"/>
    <w:tmpl w:val="08D4FB24"/>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9" w15:restartNumberingAfterBreak="0">
    <w:nsid w:val="735606FA"/>
    <w:multiLevelType w:val="multilevel"/>
    <w:tmpl w:val="82A8F77C"/>
    <w:styleLink w:val="amsListPicKey"/>
    <w:lvl w:ilvl="0">
      <w:start w:val="1"/>
      <w:numFmt w:val="decimal"/>
      <w:pStyle w:val="PicKey"/>
      <w:lvlText w:val="%1"/>
      <w:lvlJc w:val="left"/>
      <w:pPr>
        <w:tabs>
          <w:tab w:val="num" w:pos="510"/>
        </w:tabs>
        <w:ind w:left="510" w:hanging="510"/>
      </w:pPr>
      <w:rPr>
        <w:rFonts w:hint="default"/>
        <w:b/>
        <w:i w:val="0"/>
        <w:color w:val="0075B0"/>
      </w:rPr>
    </w:lvl>
    <w:lvl w:ilvl="1">
      <w:start w:val="1"/>
      <w:numFmt w:val="lowerLetter"/>
      <w:lvlText w:val="%2)"/>
      <w:lvlJc w:val="left"/>
      <w:pPr>
        <w:tabs>
          <w:tab w:val="num" w:pos="510"/>
        </w:tabs>
        <w:ind w:left="510" w:hanging="510"/>
      </w:pPr>
      <w:rPr>
        <w:rFonts w:hint="default"/>
      </w:rPr>
    </w:lvl>
    <w:lvl w:ilvl="2">
      <w:start w:val="1"/>
      <w:numFmt w:val="lowerRoman"/>
      <w:lvlText w:val="%3)"/>
      <w:lvlJc w:val="left"/>
      <w:pPr>
        <w:tabs>
          <w:tab w:val="num" w:pos="510"/>
        </w:tabs>
        <w:ind w:left="510" w:hanging="510"/>
      </w:pPr>
      <w:rPr>
        <w:rFonts w:hint="default"/>
      </w:rPr>
    </w:lvl>
    <w:lvl w:ilvl="3">
      <w:start w:val="1"/>
      <w:numFmt w:val="decimal"/>
      <w:lvlText w:val="(%4)"/>
      <w:lvlJc w:val="left"/>
      <w:pPr>
        <w:tabs>
          <w:tab w:val="num" w:pos="510"/>
        </w:tabs>
        <w:ind w:left="510" w:hanging="510"/>
      </w:pPr>
      <w:rPr>
        <w:rFonts w:hint="default"/>
      </w:rPr>
    </w:lvl>
    <w:lvl w:ilvl="4">
      <w:start w:val="1"/>
      <w:numFmt w:val="lowerLetter"/>
      <w:lvlText w:val="(%5)"/>
      <w:lvlJc w:val="left"/>
      <w:pPr>
        <w:tabs>
          <w:tab w:val="num" w:pos="510"/>
        </w:tabs>
        <w:ind w:left="510" w:hanging="510"/>
      </w:pPr>
      <w:rPr>
        <w:rFonts w:hint="default"/>
      </w:rPr>
    </w:lvl>
    <w:lvl w:ilvl="5">
      <w:start w:val="1"/>
      <w:numFmt w:val="lowerRoman"/>
      <w:lvlText w:val="(%6)"/>
      <w:lvlJc w:val="left"/>
      <w:pPr>
        <w:tabs>
          <w:tab w:val="num" w:pos="510"/>
        </w:tabs>
        <w:ind w:left="510" w:hanging="510"/>
      </w:pPr>
      <w:rPr>
        <w:rFonts w:hint="default"/>
      </w:rPr>
    </w:lvl>
    <w:lvl w:ilvl="6">
      <w:start w:val="1"/>
      <w:numFmt w:val="decimal"/>
      <w:lvlText w:val="%7."/>
      <w:lvlJc w:val="left"/>
      <w:pPr>
        <w:tabs>
          <w:tab w:val="num" w:pos="510"/>
        </w:tabs>
        <w:ind w:left="510" w:hanging="510"/>
      </w:pPr>
      <w:rPr>
        <w:rFonts w:hint="default"/>
      </w:rPr>
    </w:lvl>
    <w:lvl w:ilvl="7">
      <w:start w:val="1"/>
      <w:numFmt w:val="lowerLetter"/>
      <w:lvlText w:val="%8."/>
      <w:lvlJc w:val="left"/>
      <w:pPr>
        <w:tabs>
          <w:tab w:val="num" w:pos="510"/>
        </w:tabs>
        <w:ind w:left="510" w:hanging="510"/>
      </w:pPr>
      <w:rPr>
        <w:rFonts w:hint="default"/>
      </w:rPr>
    </w:lvl>
    <w:lvl w:ilvl="8">
      <w:start w:val="1"/>
      <w:numFmt w:val="lowerRoman"/>
      <w:lvlText w:val="%9."/>
      <w:lvlJc w:val="left"/>
      <w:pPr>
        <w:tabs>
          <w:tab w:val="num" w:pos="510"/>
        </w:tabs>
        <w:ind w:left="510" w:hanging="510"/>
      </w:pPr>
      <w:rPr>
        <w:rFonts w:hint="default"/>
      </w:rPr>
    </w:lvl>
  </w:abstractNum>
  <w:abstractNum w:abstractNumId="30" w15:restartNumberingAfterBreak="0">
    <w:nsid w:val="735B282D"/>
    <w:multiLevelType w:val="hybridMultilevel"/>
    <w:tmpl w:val="210E5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222D9"/>
    <w:multiLevelType w:val="multilevel"/>
    <w:tmpl w:val="4182740E"/>
    <w:styleLink w:val="amsListHeading"/>
    <w:lvl w:ilvl="0">
      <w:start w:val="1"/>
      <w:numFmt w:val="decimal"/>
      <w:pStyle w:val="Heading1"/>
      <w:lvlText w:val="%1"/>
      <w:lvlJc w:val="left"/>
      <w:pPr>
        <w:tabs>
          <w:tab w:val="num" w:pos="0"/>
        </w:tabs>
        <w:ind w:left="0" w:hanging="1134"/>
      </w:pPr>
      <w:rPr>
        <w:rFonts w:ascii="Arial" w:hAnsi="Arial" w:hint="default"/>
      </w:rPr>
    </w:lvl>
    <w:lvl w:ilvl="1">
      <w:start w:val="1"/>
      <w:numFmt w:val="decimal"/>
      <w:pStyle w:val="Heading2"/>
      <w:lvlText w:val="%1.%2"/>
      <w:lvlJc w:val="left"/>
      <w:pPr>
        <w:tabs>
          <w:tab w:val="num" w:pos="0"/>
        </w:tabs>
        <w:ind w:left="0" w:hanging="1134"/>
      </w:pPr>
      <w:rPr>
        <w:rFonts w:hint="default"/>
      </w:rPr>
    </w:lvl>
    <w:lvl w:ilvl="2">
      <w:start w:val="1"/>
      <w:numFmt w:val="decimal"/>
      <w:pStyle w:val="Heading3"/>
      <w:lvlText w:val="%1.%2.%3"/>
      <w:lvlJc w:val="left"/>
      <w:pPr>
        <w:tabs>
          <w:tab w:val="num" w:pos="0"/>
        </w:tabs>
        <w:ind w:left="0" w:hanging="1134"/>
      </w:pPr>
      <w:rPr>
        <w:rFonts w:hint="default"/>
      </w:rPr>
    </w:lvl>
    <w:lvl w:ilvl="3">
      <w:start w:val="1"/>
      <w:numFmt w:val="none"/>
      <w:pStyle w:val="Heading4"/>
      <w:lvlText w:val=""/>
      <w:lvlJc w:val="left"/>
      <w:pPr>
        <w:tabs>
          <w:tab w:val="num" w:pos="0"/>
        </w:tabs>
        <w:ind w:left="0" w:hanging="1134"/>
      </w:pPr>
      <w:rPr>
        <w:rFonts w:hint="default"/>
      </w:rPr>
    </w:lvl>
    <w:lvl w:ilvl="4">
      <w:start w:val="1"/>
      <w:numFmt w:val="lowerLetter"/>
      <w:lvlText w:val="(%5)"/>
      <w:lvlJc w:val="left"/>
      <w:pPr>
        <w:tabs>
          <w:tab w:val="num" w:pos="0"/>
        </w:tabs>
        <w:ind w:left="0" w:hanging="1134"/>
      </w:pPr>
      <w:rPr>
        <w:rFonts w:hint="default"/>
      </w:rPr>
    </w:lvl>
    <w:lvl w:ilvl="5">
      <w:start w:val="1"/>
      <w:numFmt w:val="lowerRoman"/>
      <w:lvlText w:val="(%6)"/>
      <w:lvlJc w:val="left"/>
      <w:pPr>
        <w:tabs>
          <w:tab w:val="num" w:pos="0"/>
        </w:tabs>
        <w:ind w:left="0" w:hanging="1134"/>
      </w:pPr>
      <w:rPr>
        <w:rFonts w:hint="default"/>
      </w:rPr>
    </w:lvl>
    <w:lvl w:ilvl="6">
      <w:start w:val="1"/>
      <w:numFmt w:val="decimal"/>
      <w:lvlText w:val="%7."/>
      <w:lvlJc w:val="left"/>
      <w:pPr>
        <w:tabs>
          <w:tab w:val="num" w:pos="0"/>
        </w:tabs>
        <w:ind w:left="0" w:hanging="1134"/>
      </w:pPr>
      <w:rPr>
        <w:rFonts w:hint="default"/>
      </w:rPr>
    </w:lvl>
    <w:lvl w:ilvl="7">
      <w:start w:val="1"/>
      <w:numFmt w:val="lowerLetter"/>
      <w:lvlText w:val="%8."/>
      <w:lvlJc w:val="left"/>
      <w:pPr>
        <w:tabs>
          <w:tab w:val="num" w:pos="0"/>
        </w:tabs>
        <w:ind w:left="0" w:hanging="1134"/>
      </w:pPr>
      <w:rPr>
        <w:rFonts w:hint="default"/>
      </w:rPr>
    </w:lvl>
    <w:lvl w:ilvl="8">
      <w:start w:val="1"/>
      <w:numFmt w:val="lowerRoman"/>
      <w:lvlText w:val="%9."/>
      <w:lvlJc w:val="left"/>
      <w:pPr>
        <w:tabs>
          <w:tab w:val="num" w:pos="0"/>
        </w:tabs>
        <w:ind w:left="0" w:hanging="1134"/>
      </w:pPr>
      <w:rPr>
        <w:rFonts w:hint="default"/>
      </w:rPr>
    </w:lvl>
  </w:abstractNum>
  <w:abstractNum w:abstractNumId="32" w15:restartNumberingAfterBreak="0">
    <w:nsid w:val="76796007"/>
    <w:multiLevelType w:val="multilevel"/>
    <w:tmpl w:val="84009D20"/>
    <w:lvl w:ilvl="0">
      <w:start w:val="1"/>
      <w:numFmt w:val="decimal"/>
      <w:pStyle w:val="C988C279FAC84FE996AC79148784CD259"/>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D3E137541BA241CFA99EF4EDE9E6E27E"/>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7A9D20F2"/>
    <w:multiLevelType w:val="multilevel"/>
    <w:tmpl w:val="1FAC5846"/>
    <w:styleLink w:val="amsListeInstructions"/>
    <w:lvl w:ilvl="0">
      <w:start w:val="1"/>
      <w:numFmt w:val="decimal"/>
      <w:pStyle w:val="amsInstructions"/>
      <w:lvlText w:val="%1."/>
      <w:lvlJc w:val="left"/>
      <w:pPr>
        <w:tabs>
          <w:tab w:val="num" w:pos="567"/>
        </w:tabs>
        <w:ind w:left="567" w:hanging="567"/>
      </w:pPr>
      <w:rPr>
        <w:rFonts w:ascii="Arial Fett" w:hAnsi="Arial Fett" w:hint="default"/>
        <w:b/>
        <w:i w:val="0"/>
        <w:color w:val="46555F"/>
      </w:rPr>
    </w:lvl>
    <w:lvl w:ilvl="1">
      <w:start w:val="1"/>
      <w:numFmt w:val="bullet"/>
      <w:pStyle w:val="amsIntermediateResult"/>
      <w:lvlText w:val=""/>
      <w:lvlPicBulletId w:val="0"/>
      <w:lvlJc w:val="left"/>
      <w:pPr>
        <w:tabs>
          <w:tab w:val="num" w:pos="567"/>
        </w:tabs>
        <w:ind w:left="567" w:hanging="567"/>
      </w:pPr>
      <w:rPr>
        <w:rFonts w:ascii="Symbol" w:hAnsi="Symbol" w:hint="default"/>
        <w:color w:val="auto"/>
      </w:rPr>
    </w:lvl>
    <w:lvl w:ilvl="2">
      <w:start w:val="1"/>
      <w:numFmt w:val="bullet"/>
      <w:pStyle w:val="amsInstructionsResult"/>
      <w:lvlText w:val=""/>
      <w:lvlPicBulletId w:val="1"/>
      <w:lvlJc w:val="left"/>
      <w:pPr>
        <w:tabs>
          <w:tab w:val="num" w:pos="567"/>
        </w:tabs>
        <w:ind w:left="567" w:hanging="567"/>
      </w:pPr>
      <w:rPr>
        <w:rFonts w:ascii="Symbol" w:hAnsi="Symbol" w:hint="default"/>
        <w:color w:val="auto"/>
      </w:rPr>
    </w:lvl>
    <w:lvl w:ilvl="3">
      <w:start w:val="1"/>
      <w:numFmt w:val="none"/>
      <w:lvlText w:val="no other level "/>
      <w:lvlJc w:val="left"/>
      <w:pPr>
        <w:tabs>
          <w:tab w:val="num" w:pos="567"/>
        </w:tabs>
        <w:ind w:left="567" w:hanging="567"/>
      </w:pPr>
      <w:rPr>
        <w:rFonts w:hint="default"/>
        <w:color w:val="FF0000"/>
      </w:rPr>
    </w:lvl>
    <w:lvl w:ilvl="4">
      <w:start w:val="1"/>
      <w:numFmt w:val="lowerLetter"/>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left"/>
      <w:pPr>
        <w:tabs>
          <w:tab w:val="num" w:pos="567"/>
        </w:tabs>
        <w:ind w:left="567" w:hanging="567"/>
      </w:pPr>
      <w:rPr>
        <w:rFonts w:hint="default"/>
      </w:rPr>
    </w:lvl>
  </w:abstractNum>
  <w:num w:numId="1" w16cid:durableId="539705055">
    <w:abstractNumId w:val="27"/>
  </w:num>
  <w:num w:numId="2" w16cid:durableId="1534418759">
    <w:abstractNumId w:val="25"/>
  </w:num>
  <w:num w:numId="3" w16cid:durableId="1589117665">
    <w:abstractNumId w:val="19"/>
  </w:num>
  <w:num w:numId="4" w16cid:durableId="1073743187">
    <w:abstractNumId w:val="33"/>
  </w:num>
  <w:num w:numId="5" w16cid:durableId="1488017613">
    <w:abstractNumId w:val="15"/>
  </w:num>
  <w:num w:numId="6" w16cid:durableId="1331248886">
    <w:abstractNumId w:val="31"/>
  </w:num>
  <w:num w:numId="7" w16cid:durableId="1066876267">
    <w:abstractNumId w:val="13"/>
  </w:num>
  <w:num w:numId="8" w16cid:durableId="1278370288">
    <w:abstractNumId w:val="24"/>
  </w:num>
  <w:num w:numId="9" w16cid:durableId="1627350277">
    <w:abstractNumId w:val="17"/>
  </w:num>
  <w:num w:numId="10" w16cid:durableId="1272132848">
    <w:abstractNumId w:val="16"/>
  </w:num>
  <w:num w:numId="11" w16cid:durableId="552162550">
    <w:abstractNumId w:val="29"/>
  </w:num>
  <w:num w:numId="12" w16cid:durableId="1138493150">
    <w:abstractNumId w:val="10"/>
  </w:num>
  <w:num w:numId="13" w16cid:durableId="1091660833">
    <w:abstractNumId w:val="23"/>
  </w:num>
  <w:num w:numId="14" w16cid:durableId="639960857">
    <w:abstractNumId w:val="22"/>
  </w:num>
  <w:num w:numId="15" w16cid:durableId="1291857778">
    <w:abstractNumId w:val="9"/>
  </w:num>
  <w:num w:numId="16" w16cid:durableId="913589415">
    <w:abstractNumId w:val="7"/>
  </w:num>
  <w:num w:numId="17" w16cid:durableId="2081361106">
    <w:abstractNumId w:val="6"/>
  </w:num>
  <w:num w:numId="18" w16cid:durableId="1588492104">
    <w:abstractNumId w:val="5"/>
  </w:num>
  <w:num w:numId="19" w16cid:durableId="1249803301">
    <w:abstractNumId w:val="4"/>
  </w:num>
  <w:num w:numId="20" w16cid:durableId="1402021312">
    <w:abstractNumId w:val="8"/>
  </w:num>
  <w:num w:numId="21" w16cid:durableId="1521973081">
    <w:abstractNumId w:val="3"/>
  </w:num>
  <w:num w:numId="22" w16cid:durableId="2084795010">
    <w:abstractNumId w:val="2"/>
  </w:num>
  <w:num w:numId="23" w16cid:durableId="1781140658">
    <w:abstractNumId w:val="1"/>
  </w:num>
  <w:num w:numId="24" w16cid:durableId="1148740716">
    <w:abstractNumId w:val="0"/>
  </w:num>
  <w:num w:numId="25" w16cid:durableId="390664874">
    <w:abstractNumId w:val="12"/>
  </w:num>
  <w:num w:numId="26" w16cid:durableId="15030888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477181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26259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729233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29474647">
    <w:abstractNumId w:val="32"/>
  </w:num>
  <w:num w:numId="31" w16cid:durableId="9048042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2923517">
    <w:abstractNumId w:val="18"/>
  </w:num>
  <w:num w:numId="33" w16cid:durableId="430320862">
    <w:abstractNumId w:val="21"/>
  </w:num>
  <w:num w:numId="34" w16cid:durableId="299772082">
    <w:abstractNumId w:val="26"/>
  </w:num>
  <w:num w:numId="35" w16cid:durableId="620457297">
    <w:abstractNumId w:val="11"/>
  </w:num>
  <w:num w:numId="36" w16cid:durableId="2054117057">
    <w:abstractNumId w:val="30"/>
  </w:num>
  <w:num w:numId="37" w16cid:durableId="8991768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495361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742834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97989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746086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67688213">
    <w:abstractNumId w:val="28"/>
  </w:num>
  <w:num w:numId="43" w16cid:durableId="1752199033">
    <w:abstractNumId w:val="14"/>
  </w:num>
  <w:num w:numId="44" w16cid:durableId="18175261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111984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39855199">
    <w:abstractNumId w:val="20"/>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FFICE\dsch">
    <w15:presenceInfo w15:providerId="None" w15:userId="OFFICE\dsch"/>
  </w15:person>
  <w15:person w15:author="Gowtham Nemani">
    <w15:presenceInfo w15:providerId="AD" w15:userId="S::Gowtham.Nemani@ams-osram.com::eabbb93c-abe0-4b57-9305-c6413e4193c0"/>
  </w15:person>
  <w15:person w15:author="David Schneider">
    <w15:presenceInfo w15:providerId="AD" w15:userId="S-1-5-21-3544562028-792812758-4257637587-25282"/>
  </w15:person>
  <w15:person w15:author="Dominik Kullnig">
    <w15:presenceInfo w15:providerId="AD" w15:userId="S-1-5-21-3544562028-792812758-4257637587-29247"/>
  </w15:person>
  <w15:person w15:author="Dominik Kullnig [2]">
    <w15:presenceInfo w15:providerId="AD" w15:userId="S::dominik.kullnig@ams.com::3d005d00-b536-4bbb-9230-4ef8fb010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styleLockTheme/>
  <w:styleLockQFSet/>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EEA"/>
    <w:rsid w:val="0000049A"/>
    <w:rsid w:val="00000C42"/>
    <w:rsid w:val="00000CC3"/>
    <w:rsid w:val="000052F3"/>
    <w:rsid w:val="00007B25"/>
    <w:rsid w:val="00007B2A"/>
    <w:rsid w:val="00010892"/>
    <w:rsid w:val="00010A02"/>
    <w:rsid w:val="0001150C"/>
    <w:rsid w:val="00011940"/>
    <w:rsid w:val="0001360C"/>
    <w:rsid w:val="00014C33"/>
    <w:rsid w:val="00015113"/>
    <w:rsid w:val="00016087"/>
    <w:rsid w:val="000166B8"/>
    <w:rsid w:val="00021AE1"/>
    <w:rsid w:val="00024494"/>
    <w:rsid w:val="00024502"/>
    <w:rsid w:val="00024E24"/>
    <w:rsid w:val="000276F0"/>
    <w:rsid w:val="000347CB"/>
    <w:rsid w:val="00034C0E"/>
    <w:rsid w:val="00035482"/>
    <w:rsid w:val="000355F8"/>
    <w:rsid w:val="000370E7"/>
    <w:rsid w:val="00041E52"/>
    <w:rsid w:val="0004259C"/>
    <w:rsid w:val="000441B0"/>
    <w:rsid w:val="000476C1"/>
    <w:rsid w:val="00050348"/>
    <w:rsid w:val="000510A0"/>
    <w:rsid w:val="00051998"/>
    <w:rsid w:val="00052140"/>
    <w:rsid w:val="00052357"/>
    <w:rsid w:val="00052A32"/>
    <w:rsid w:val="00053105"/>
    <w:rsid w:val="00055FB2"/>
    <w:rsid w:val="0005622A"/>
    <w:rsid w:val="000567DB"/>
    <w:rsid w:val="00057A58"/>
    <w:rsid w:val="00061202"/>
    <w:rsid w:val="000628EE"/>
    <w:rsid w:val="0006382A"/>
    <w:rsid w:val="00071A0B"/>
    <w:rsid w:val="00076953"/>
    <w:rsid w:val="000817B2"/>
    <w:rsid w:val="00081D95"/>
    <w:rsid w:val="000824DD"/>
    <w:rsid w:val="00085409"/>
    <w:rsid w:val="0008620E"/>
    <w:rsid w:val="00086830"/>
    <w:rsid w:val="000876DC"/>
    <w:rsid w:val="000900F3"/>
    <w:rsid w:val="000920A2"/>
    <w:rsid w:val="000937E2"/>
    <w:rsid w:val="0009405C"/>
    <w:rsid w:val="00094361"/>
    <w:rsid w:val="00094C9D"/>
    <w:rsid w:val="00095274"/>
    <w:rsid w:val="00095A32"/>
    <w:rsid w:val="00095D01"/>
    <w:rsid w:val="00097E1C"/>
    <w:rsid w:val="000A0100"/>
    <w:rsid w:val="000A2B72"/>
    <w:rsid w:val="000A490C"/>
    <w:rsid w:val="000A5009"/>
    <w:rsid w:val="000A61CF"/>
    <w:rsid w:val="000B0491"/>
    <w:rsid w:val="000B050E"/>
    <w:rsid w:val="000B0BE8"/>
    <w:rsid w:val="000B290E"/>
    <w:rsid w:val="000B4F6E"/>
    <w:rsid w:val="000B557F"/>
    <w:rsid w:val="000B5E33"/>
    <w:rsid w:val="000C0556"/>
    <w:rsid w:val="000C1112"/>
    <w:rsid w:val="000C26F1"/>
    <w:rsid w:val="000C37B6"/>
    <w:rsid w:val="000D0DF2"/>
    <w:rsid w:val="000D2D6E"/>
    <w:rsid w:val="000D382A"/>
    <w:rsid w:val="000D5948"/>
    <w:rsid w:val="000D6768"/>
    <w:rsid w:val="000D7427"/>
    <w:rsid w:val="000D75DB"/>
    <w:rsid w:val="000E26FC"/>
    <w:rsid w:val="000E4E42"/>
    <w:rsid w:val="000E5D00"/>
    <w:rsid w:val="000E683F"/>
    <w:rsid w:val="000E68EF"/>
    <w:rsid w:val="000F21C5"/>
    <w:rsid w:val="000F26D0"/>
    <w:rsid w:val="000F2E56"/>
    <w:rsid w:val="000F3D63"/>
    <w:rsid w:val="000F54DF"/>
    <w:rsid w:val="00100FFE"/>
    <w:rsid w:val="00102075"/>
    <w:rsid w:val="001029CB"/>
    <w:rsid w:val="00106D6A"/>
    <w:rsid w:val="00110141"/>
    <w:rsid w:val="00110E8C"/>
    <w:rsid w:val="00111112"/>
    <w:rsid w:val="00111205"/>
    <w:rsid w:val="00113B8C"/>
    <w:rsid w:val="001145C1"/>
    <w:rsid w:val="001147DF"/>
    <w:rsid w:val="001153E0"/>
    <w:rsid w:val="00116E17"/>
    <w:rsid w:val="001174B4"/>
    <w:rsid w:val="00121354"/>
    <w:rsid w:val="0012143F"/>
    <w:rsid w:val="001215CC"/>
    <w:rsid w:val="00122DBB"/>
    <w:rsid w:val="001236FC"/>
    <w:rsid w:val="0012386B"/>
    <w:rsid w:val="00127D8C"/>
    <w:rsid w:val="00130DEA"/>
    <w:rsid w:val="00131712"/>
    <w:rsid w:val="00132E14"/>
    <w:rsid w:val="0013469A"/>
    <w:rsid w:val="00137001"/>
    <w:rsid w:val="00140DE8"/>
    <w:rsid w:val="00141314"/>
    <w:rsid w:val="00141A75"/>
    <w:rsid w:val="00142D20"/>
    <w:rsid w:val="00143364"/>
    <w:rsid w:val="00143BD6"/>
    <w:rsid w:val="001446FF"/>
    <w:rsid w:val="001450BE"/>
    <w:rsid w:val="00147938"/>
    <w:rsid w:val="00147EB6"/>
    <w:rsid w:val="00150AD2"/>
    <w:rsid w:val="00151043"/>
    <w:rsid w:val="0015141E"/>
    <w:rsid w:val="00152195"/>
    <w:rsid w:val="00152C35"/>
    <w:rsid w:val="001541C4"/>
    <w:rsid w:val="00155AD6"/>
    <w:rsid w:val="0015646A"/>
    <w:rsid w:val="00160211"/>
    <w:rsid w:val="00163927"/>
    <w:rsid w:val="00163EED"/>
    <w:rsid w:val="00164523"/>
    <w:rsid w:val="00164D77"/>
    <w:rsid w:val="0016673C"/>
    <w:rsid w:val="0016680D"/>
    <w:rsid w:val="001705DD"/>
    <w:rsid w:val="001726C0"/>
    <w:rsid w:val="00172896"/>
    <w:rsid w:val="00173E85"/>
    <w:rsid w:val="00174638"/>
    <w:rsid w:val="001803B4"/>
    <w:rsid w:val="00183D33"/>
    <w:rsid w:val="00186ECE"/>
    <w:rsid w:val="00190304"/>
    <w:rsid w:val="00192E1E"/>
    <w:rsid w:val="00195352"/>
    <w:rsid w:val="00197EC3"/>
    <w:rsid w:val="00197F1B"/>
    <w:rsid w:val="001A00B0"/>
    <w:rsid w:val="001A17D6"/>
    <w:rsid w:val="001A1864"/>
    <w:rsid w:val="001A443F"/>
    <w:rsid w:val="001A57AF"/>
    <w:rsid w:val="001A6A35"/>
    <w:rsid w:val="001B0CB1"/>
    <w:rsid w:val="001B1EA3"/>
    <w:rsid w:val="001B2801"/>
    <w:rsid w:val="001B30C2"/>
    <w:rsid w:val="001B38C6"/>
    <w:rsid w:val="001B63A7"/>
    <w:rsid w:val="001B67DD"/>
    <w:rsid w:val="001B7821"/>
    <w:rsid w:val="001B789A"/>
    <w:rsid w:val="001C05BB"/>
    <w:rsid w:val="001C0962"/>
    <w:rsid w:val="001C1677"/>
    <w:rsid w:val="001C3665"/>
    <w:rsid w:val="001C3C5E"/>
    <w:rsid w:val="001C4C26"/>
    <w:rsid w:val="001C59BC"/>
    <w:rsid w:val="001C5F70"/>
    <w:rsid w:val="001C638C"/>
    <w:rsid w:val="001C6DC8"/>
    <w:rsid w:val="001D1259"/>
    <w:rsid w:val="001D4630"/>
    <w:rsid w:val="001D60D4"/>
    <w:rsid w:val="001D610C"/>
    <w:rsid w:val="001D685D"/>
    <w:rsid w:val="001D7B80"/>
    <w:rsid w:val="001D7F3B"/>
    <w:rsid w:val="001E134B"/>
    <w:rsid w:val="001E1C23"/>
    <w:rsid w:val="001E3458"/>
    <w:rsid w:val="001E510E"/>
    <w:rsid w:val="001E5A2A"/>
    <w:rsid w:val="001E6A1D"/>
    <w:rsid w:val="001E6CF1"/>
    <w:rsid w:val="001F1722"/>
    <w:rsid w:val="001F26AC"/>
    <w:rsid w:val="001F2814"/>
    <w:rsid w:val="001F5330"/>
    <w:rsid w:val="001F7EF7"/>
    <w:rsid w:val="00201432"/>
    <w:rsid w:val="00204A74"/>
    <w:rsid w:val="00206079"/>
    <w:rsid w:val="00206148"/>
    <w:rsid w:val="00206B8C"/>
    <w:rsid w:val="00207128"/>
    <w:rsid w:val="00210E4D"/>
    <w:rsid w:val="002114FE"/>
    <w:rsid w:val="00212248"/>
    <w:rsid w:val="00213664"/>
    <w:rsid w:val="00213C70"/>
    <w:rsid w:val="00215AD3"/>
    <w:rsid w:val="00217567"/>
    <w:rsid w:val="00226543"/>
    <w:rsid w:val="00226595"/>
    <w:rsid w:val="00226D7E"/>
    <w:rsid w:val="00227C69"/>
    <w:rsid w:val="00230AF1"/>
    <w:rsid w:val="0023185C"/>
    <w:rsid w:val="00232877"/>
    <w:rsid w:val="002340A3"/>
    <w:rsid w:val="00235AC3"/>
    <w:rsid w:val="002377A8"/>
    <w:rsid w:val="0023797B"/>
    <w:rsid w:val="002400C4"/>
    <w:rsid w:val="00241017"/>
    <w:rsid w:val="00242D35"/>
    <w:rsid w:val="00243175"/>
    <w:rsid w:val="002436FE"/>
    <w:rsid w:val="00245ECF"/>
    <w:rsid w:val="0024643E"/>
    <w:rsid w:val="00252731"/>
    <w:rsid w:val="002550E7"/>
    <w:rsid w:val="002559B1"/>
    <w:rsid w:val="002568C7"/>
    <w:rsid w:val="00262537"/>
    <w:rsid w:val="00262732"/>
    <w:rsid w:val="0026319D"/>
    <w:rsid w:val="002632C5"/>
    <w:rsid w:val="00263FD6"/>
    <w:rsid w:val="00264826"/>
    <w:rsid w:val="00264983"/>
    <w:rsid w:val="00265C89"/>
    <w:rsid w:val="00266F0B"/>
    <w:rsid w:val="00271D74"/>
    <w:rsid w:val="002740D7"/>
    <w:rsid w:val="0027581E"/>
    <w:rsid w:val="00276611"/>
    <w:rsid w:val="0027798F"/>
    <w:rsid w:val="00280021"/>
    <w:rsid w:val="0028377D"/>
    <w:rsid w:val="00283907"/>
    <w:rsid w:val="0028592C"/>
    <w:rsid w:val="00291F91"/>
    <w:rsid w:val="00292BFF"/>
    <w:rsid w:val="00292D49"/>
    <w:rsid w:val="002A0549"/>
    <w:rsid w:val="002A1E05"/>
    <w:rsid w:val="002A3B63"/>
    <w:rsid w:val="002A493C"/>
    <w:rsid w:val="002A5B0B"/>
    <w:rsid w:val="002B10E8"/>
    <w:rsid w:val="002B1E60"/>
    <w:rsid w:val="002B21CD"/>
    <w:rsid w:val="002B24E1"/>
    <w:rsid w:val="002B40E9"/>
    <w:rsid w:val="002B5371"/>
    <w:rsid w:val="002B5479"/>
    <w:rsid w:val="002B6111"/>
    <w:rsid w:val="002B6FDF"/>
    <w:rsid w:val="002B7D92"/>
    <w:rsid w:val="002C03E3"/>
    <w:rsid w:val="002C0B02"/>
    <w:rsid w:val="002C1654"/>
    <w:rsid w:val="002C26F6"/>
    <w:rsid w:val="002C4061"/>
    <w:rsid w:val="002C406A"/>
    <w:rsid w:val="002C51ED"/>
    <w:rsid w:val="002C6F0E"/>
    <w:rsid w:val="002D0E21"/>
    <w:rsid w:val="002D11FF"/>
    <w:rsid w:val="002D144D"/>
    <w:rsid w:val="002D708D"/>
    <w:rsid w:val="002D7772"/>
    <w:rsid w:val="002D7B87"/>
    <w:rsid w:val="002E1792"/>
    <w:rsid w:val="002E352E"/>
    <w:rsid w:val="002E3FD3"/>
    <w:rsid w:val="002E5353"/>
    <w:rsid w:val="002E6277"/>
    <w:rsid w:val="002E6905"/>
    <w:rsid w:val="002E6AFC"/>
    <w:rsid w:val="002F0608"/>
    <w:rsid w:val="002F075B"/>
    <w:rsid w:val="002F3B81"/>
    <w:rsid w:val="002F4DB3"/>
    <w:rsid w:val="002F67B9"/>
    <w:rsid w:val="002F689A"/>
    <w:rsid w:val="002F7509"/>
    <w:rsid w:val="002F7F7A"/>
    <w:rsid w:val="00300A21"/>
    <w:rsid w:val="00301708"/>
    <w:rsid w:val="0030249E"/>
    <w:rsid w:val="003136A0"/>
    <w:rsid w:val="00314326"/>
    <w:rsid w:val="003149DA"/>
    <w:rsid w:val="00314CC3"/>
    <w:rsid w:val="0031566B"/>
    <w:rsid w:val="00316A97"/>
    <w:rsid w:val="0031765B"/>
    <w:rsid w:val="00317F2D"/>
    <w:rsid w:val="003223EE"/>
    <w:rsid w:val="003241E8"/>
    <w:rsid w:val="00324BB5"/>
    <w:rsid w:val="00325801"/>
    <w:rsid w:val="00325EC5"/>
    <w:rsid w:val="00326B13"/>
    <w:rsid w:val="00331106"/>
    <w:rsid w:val="003336EE"/>
    <w:rsid w:val="00333B85"/>
    <w:rsid w:val="00333EF3"/>
    <w:rsid w:val="00345FE5"/>
    <w:rsid w:val="00347B69"/>
    <w:rsid w:val="003533C3"/>
    <w:rsid w:val="003540C5"/>
    <w:rsid w:val="00354564"/>
    <w:rsid w:val="00354680"/>
    <w:rsid w:val="00356DF3"/>
    <w:rsid w:val="00357E09"/>
    <w:rsid w:val="00360030"/>
    <w:rsid w:val="00360557"/>
    <w:rsid w:val="00361805"/>
    <w:rsid w:val="00362E41"/>
    <w:rsid w:val="00363147"/>
    <w:rsid w:val="003658F4"/>
    <w:rsid w:val="00365B49"/>
    <w:rsid w:val="00365F47"/>
    <w:rsid w:val="003703DA"/>
    <w:rsid w:val="0037373D"/>
    <w:rsid w:val="00373C8C"/>
    <w:rsid w:val="00374E24"/>
    <w:rsid w:val="003826A5"/>
    <w:rsid w:val="00382CFC"/>
    <w:rsid w:val="0038437F"/>
    <w:rsid w:val="003845BD"/>
    <w:rsid w:val="003865E6"/>
    <w:rsid w:val="003928CE"/>
    <w:rsid w:val="003936CE"/>
    <w:rsid w:val="0039508B"/>
    <w:rsid w:val="00396F16"/>
    <w:rsid w:val="00397164"/>
    <w:rsid w:val="00397C22"/>
    <w:rsid w:val="00397DCB"/>
    <w:rsid w:val="003A20FE"/>
    <w:rsid w:val="003A2567"/>
    <w:rsid w:val="003A477D"/>
    <w:rsid w:val="003A59B8"/>
    <w:rsid w:val="003B35A3"/>
    <w:rsid w:val="003B5281"/>
    <w:rsid w:val="003B66B1"/>
    <w:rsid w:val="003B7934"/>
    <w:rsid w:val="003C0E7D"/>
    <w:rsid w:val="003C12D1"/>
    <w:rsid w:val="003C3358"/>
    <w:rsid w:val="003C3C27"/>
    <w:rsid w:val="003C403B"/>
    <w:rsid w:val="003C584F"/>
    <w:rsid w:val="003D106B"/>
    <w:rsid w:val="003D3469"/>
    <w:rsid w:val="003D3C8F"/>
    <w:rsid w:val="003D50F1"/>
    <w:rsid w:val="003D5C14"/>
    <w:rsid w:val="003D675D"/>
    <w:rsid w:val="003E0A6E"/>
    <w:rsid w:val="003E19C5"/>
    <w:rsid w:val="003E2D3B"/>
    <w:rsid w:val="003E4BF3"/>
    <w:rsid w:val="003E701C"/>
    <w:rsid w:val="003E743F"/>
    <w:rsid w:val="003F03F6"/>
    <w:rsid w:val="003F09BB"/>
    <w:rsid w:val="003F0FBB"/>
    <w:rsid w:val="003F1A54"/>
    <w:rsid w:val="003F4E0B"/>
    <w:rsid w:val="003F620D"/>
    <w:rsid w:val="003F7B45"/>
    <w:rsid w:val="003F7F73"/>
    <w:rsid w:val="0040108C"/>
    <w:rsid w:val="004039E7"/>
    <w:rsid w:val="004127EC"/>
    <w:rsid w:val="00415A01"/>
    <w:rsid w:val="00415ADE"/>
    <w:rsid w:val="004211B2"/>
    <w:rsid w:val="00424E17"/>
    <w:rsid w:val="00426642"/>
    <w:rsid w:val="00427A79"/>
    <w:rsid w:val="00427E37"/>
    <w:rsid w:val="004313FB"/>
    <w:rsid w:val="004316C1"/>
    <w:rsid w:val="004324A6"/>
    <w:rsid w:val="0043406F"/>
    <w:rsid w:val="004341AD"/>
    <w:rsid w:val="00434C5C"/>
    <w:rsid w:val="0043591E"/>
    <w:rsid w:val="004373DF"/>
    <w:rsid w:val="0044023D"/>
    <w:rsid w:val="004406AB"/>
    <w:rsid w:val="004406F0"/>
    <w:rsid w:val="0044371C"/>
    <w:rsid w:val="00443776"/>
    <w:rsid w:val="00443E02"/>
    <w:rsid w:val="0044421A"/>
    <w:rsid w:val="0044436A"/>
    <w:rsid w:val="00444474"/>
    <w:rsid w:val="00444798"/>
    <w:rsid w:val="00444B5E"/>
    <w:rsid w:val="00446E7F"/>
    <w:rsid w:val="0044772B"/>
    <w:rsid w:val="004508BA"/>
    <w:rsid w:val="004510D8"/>
    <w:rsid w:val="00451498"/>
    <w:rsid w:val="00453AD1"/>
    <w:rsid w:val="00454201"/>
    <w:rsid w:val="00454C05"/>
    <w:rsid w:val="004627C3"/>
    <w:rsid w:val="00462E23"/>
    <w:rsid w:val="004630F5"/>
    <w:rsid w:val="0046318D"/>
    <w:rsid w:val="0046422D"/>
    <w:rsid w:val="004644DF"/>
    <w:rsid w:val="00464B78"/>
    <w:rsid w:val="00466E54"/>
    <w:rsid w:val="004672C2"/>
    <w:rsid w:val="00467E1E"/>
    <w:rsid w:val="004704A4"/>
    <w:rsid w:val="004723C9"/>
    <w:rsid w:val="00472440"/>
    <w:rsid w:val="00472F68"/>
    <w:rsid w:val="0047537F"/>
    <w:rsid w:val="00475720"/>
    <w:rsid w:val="00475C8B"/>
    <w:rsid w:val="00477145"/>
    <w:rsid w:val="004814DF"/>
    <w:rsid w:val="0048154A"/>
    <w:rsid w:val="00483B12"/>
    <w:rsid w:val="004861AE"/>
    <w:rsid w:val="00487752"/>
    <w:rsid w:val="004903F3"/>
    <w:rsid w:val="00490AB3"/>
    <w:rsid w:val="00490AEF"/>
    <w:rsid w:val="0049202E"/>
    <w:rsid w:val="004928B8"/>
    <w:rsid w:val="00494B06"/>
    <w:rsid w:val="0049502C"/>
    <w:rsid w:val="0049539C"/>
    <w:rsid w:val="004A051D"/>
    <w:rsid w:val="004A09E1"/>
    <w:rsid w:val="004A18AD"/>
    <w:rsid w:val="004A437C"/>
    <w:rsid w:val="004A5835"/>
    <w:rsid w:val="004A588C"/>
    <w:rsid w:val="004A680C"/>
    <w:rsid w:val="004A6B3B"/>
    <w:rsid w:val="004A6F9E"/>
    <w:rsid w:val="004B0D05"/>
    <w:rsid w:val="004B122B"/>
    <w:rsid w:val="004B221A"/>
    <w:rsid w:val="004B4F4D"/>
    <w:rsid w:val="004B7569"/>
    <w:rsid w:val="004C06B1"/>
    <w:rsid w:val="004C07E5"/>
    <w:rsid w:val="004C1226"/>
    <w:rsid w:val="004C164F"/>
    <w:rsid w:val="004C2138"/>
    <w:rsid w:val="004C278D"/>
    <w:rsid w:val="004C384A"/>
    <w:rsid w:val="004C38FD"/>
    <w:rsid w:val="004C4135"/>
    <w:rsid w:val="004C6287"/>
    <w:rsid w:val="004C64CE"/>
    <w:rsid w:val="004D0403"/>
    <w:rsid w:val="004D1346"/>
    <w:rsid w:val="004D3550"/>
    <w:rsid w:val="004D4A99"/>
    <w:rsid w:val="004D5946"/>
    <w:rsid w:val="004D61B8"/>
    <w:rsid w:val="004D70B6"/>
    <w:rsid w:val="004D718B"/>
    <w:rsid w:val="004E01FB"/>
    <w:rsid w:val="004E0F10"/>
    <w:rsid w:val="004E1B8B"/>
    <w:rsid w:val="004E3E41"/>
    <w:rsid w:val="004E45C8"/>
    <w:rsid w:val="004E6564"/>
    <w:rsid w:val="004F0E14"/>
    <w:rsid w:val="004F4E5A"/>
    <w:rsid w:val="00500331"/>
    <w:rsid w:val="00500393"/>
    <w:rsid w:val="005020D9"/>
    <w:rsid w:val="00502488"/>
    <w:rsid w:val="00502534"/>
    <w:rsid w:val="005029E4"/>
    <w:rsid w:val="0050395A"/>
    <w:rsid w:val="0050474A"/>
    <w:rsid w:val="005055AF"/>
    <w:rsid w:val="00505669"/>
    <w:rsid w:val="00506BD2"/>
    <w:rsid w:val="005077A2"/>
    <w:rsid w:val="00507EE9"/>
    <w:rsid w:val="00511B71"/>
    <w:rsid w:val="0051242C"/>
    <w:rsid w:val="00513BA8"/>
    <w:rsid w:val="00514031"/>
    <w:rsid w:val="00515F5C"/>
    <w:rsid w:val="00520960"/>
    <w:rsid w:val="0052299C"/>
    <w:rsid w:val="005236BD"/>
    <w:rsid w:val="00524D21"/>
    <w:rsid w:val="00527A63"/>
    <w:rsid w:val="00527EA1"/>
    <w:rsid w:val="00530358"/>
    <w:rsid w:val="00532D04"/>
    <w:rsid w:val="005332F9"/>
    <w:rsid w:val="005341D6"/>
    <w:rsid w:val="00534E89"/>
    <w:rsid w:val="00535425"/>
    <w:rsid w:val="00535486"/>
    <w:rsid w:val="00537412"/>
    <w:rsid w:val="005429DC"/>
    <w:rsid w:val="00542CF7"/>
    <w:rsid w:val="00544ECB"/>
    <w:rsid w:val="00550F09"/>
    <w:rsid w:val="00553915"/>
    <w:rsid w:val="00553FA1"/>
    <w:rsid w:val="00557386"/>
    <w:rsid w:val="00561BC8"/>
    <w:rsid w:val="00563686"/>
    <w:rsid w:val="00564C66"/>
    <w:rsid w:val="00565C96"/>
    <w:rsid w:val="005666A7"/>
    <w:rsid w:val="005678C9"/>
    <w:rsid w:val="00570073"/>
    <w:rsid w:val="005733CF"/>
    <w:rsid w:val="005736D9"/>
    <w:rsid w:val="005773D1"/>
    <w:rsid w:val="00580887"/>
    <w:rsid w:val="0058092C"/>
    <w:rsid w:val="0058302E"/>
    <w:rsid w:val="00583AB3"/>
    <w:rsid w:val="00585656"/>
    <w:rsid w:val="005878A5"/>
    <w:rsid w:val="00587E35"/>
    <w:rsid w:val="005921D9"/>
    <w:rsid w:val="0059277A"/>
    <w:rsid w:val="00592D7C"/>
    <w:rsid w:val="0059339E"/>
    <w:rsid w:val="00594A05"/>
    <w:rsid w:val="0059519E"/>
    <w:rsid w:val="00596F93"/>
    <w:rsid w:val="00597805"/>
    <w:rsid w:val="005A1F10"/>
    <w:rsid w:val="005A2482"/>
    <w:rsid w:val="005A40ED"/>
    <w:rsid w:val="005A47D4"/>
    <w:rsid w:val="005B02A7"/>
    <w:rsid w:val="005B1F8E"/>
    <w:rsid w:val="005B2727"/>
    <w:rsid w:val="005B3854"/>
    <w:rsid w:val="005B5039"/>
    <w:rsid w:val="005B5048"/>
    <w:rsid w:val="005B6A43"/>
    <w:rsid w:val="005B6B2E"/>
    <w:rsid w:val="005C1855"/>
    <w:rsid w:val="005C1DA5"/>
    <w:rsid w:val="005C1FE6"/>
    <w:rsid w:val="005C3733"/>
    <w:rsid w:val="005C4FAD"/>
    <w:rsid w:val="005C5CFD"/>
    <w:rsid w:val="005D03BB"/>
    <w:rsid w:val="005D0971"/>
    <w:rsid w:val="005D09E0"/>
    <w:rsid w:val="005D13D9"/>
    <w:rsid w:val="005D1C38"/>
    <w:rsid w:val="005D3DA7"/>
    <w:rsid w:val="005E1259"/>
    <w:rsid w:val="005E1398"/>
    <w:rsid w:val="005E3D89"/>
    <w:rsid w:val="005E4C8C"/>
    <w:rsid w:val="005E52F1"/>
    <w:rsid w:val="005E6FF9"/>
    <w:rsid w:val="005E7525"/>
    <w:rsid w:val="005F0E2B"/>
    <w:rsid w:val="005F1D0A"/>
    <w:rsid w:val="005F3177"/>
    <w:rsid w:val="005F3200"/>
    <w:rsid w:val="005F32F9"/>
    <w:rsid w:val="005F3677"/>
    <w:rsid w:val="005F6623"/>
    <w:rsid w:val="005F69C3"/>
    <w:rsid w:val="005F6B9A"/>
    <w:rsid w:val="005F7E0B"/>
    <w:rsid w:val="00601A36"/>
    <w:rsid w:val="00602134"/>
    <w:rsid w:val="006027B3"/>
    <w:rsid w:val="006039F6"/>
    <w:rsid w:val="00603B4F"/>
    <w:rsid w:val="00605821"/>
    <w:rsid w:val="0060672A"/>
    <w:rsid w:val="00607359"/>
    <w:rsid w:val="00607D95"/>
    <w:rsid w:val="00611722"/>
    <w:rsid w:val="00614BE7"/>
    <w:rsid w:val="00616161"/>
    <w:rsid w:val="006161C5"/>
    <w:rsid w:val="006213AD"/>
    <w:rsid w:val="00624BC8"/>
    <w:rsid w:val="00624DE1"/>
    <w:rsid w:val="00625878"/>
    <w:rsid w:val="00632735"/>
    <w:rsid w:val="00633A15"/>
    <w:rsid w:val="00633BA8"/>
    <w:rsid w:val="0063409E"/>
    <w:rsid w:val="00634543"/>
    <w:rsid w:val="00634EA1"/>
    <w:rsid w:val="00635719"/>
    <w:rsid w:val="00640534"/>
    <w:rsid w:val="006406A0"/>
    <w:rsid w:val="00640DE2"/>
    <w:rsid w:val="00641AE0"/>
    <w:rsid w:val="00642482"/>
    <w:rsid w:val="006426FE"/>
    <w:rsid w:val="00643511"/>
    <w:rsid w:val="00643AFD"/>
    <w:rsid w:val="00643FFC"/>
    <w:rsid w:val="00646313"/>
    <w:rsid w:val="00647B26"/>
    <w:rsid w:val="00650319"/>
    <w:rsid w:val="00650D0E"/>
    <w:rsid w:val="00652B1A"/>
    <w:rsid w:val="006536C1"/>
    <w:rsid w:val="006550F1"/>
    <w:rsid w:val="0066064B"/>
    <w:rsid w:val="00660A06"/>
    <w:rsid w:val="0066473A"/>
    <w:rsid w:val="00666405"/>
    <w:rsid w:val="006666C2"/>
    <w:rsid w:val="006678D6"/>
    <w:rsid w:val="00671BC5"/>
    <w:rsid w:val="006747BB"/>
    <w:rsid w:val="00674B62"/>
    <w:rsid w:val="00675A6F"/>
    <w:rsid w:val="00676164"/>
    <w:rsid w:val="00677147"/>
    <w:rsid w:val="00683C4F"/>
    <w:rsid w:val="00683F6C"/>
    <w:rsid w:val="0068561D"/>
    <w:rsid w:val="0068707E"/>
    <w:rsid w:val="006870CC"/>
    <w:rsid w:val="00687B32"/>
    <w:rsid w:val="00687CAF"/>
    <w:rsid w:val="00690CD4"/>
    <w:rsid w:val="00690DBF"/>
    <w:rsid w:val="00691782"/>
    <w:rsid w:val="006935EA"/>
    <w:rsid w:val="00693A7C"/>
    <w:rsid w:val="00694781"/>
    <w:rsid w:val="0069504F"/>
    <w:rsid w:val="00695B35"/>
    <w:rsid w:val="00695E94"/>
    <w:rsid w:val="006A0B10"/>
    <w:rsid w:val="006A0F74"/>
    <w:rsid w:val="006A1015"/>
    <w:rsid w:val="006A1431"/>
    <w:rsid w:val="006A1A8A"/>
    <w:rsid w:val="006A21E7"/>
    <w:rsid w:val="006A248F"/>
    <w:rsid w:val="006A2518"/>
    <w:rsid w:val="006A25B3"/>
    <w:rsid w:val="006A44E8"/>
    <w:rsid w:val="006A5A45"/>
    <w:rsid w:val="006A76FB"/>
    <w:rsid w:val="006B08D6"/>
    <w:rsid w:val="006B1D22"/>
    <w:rsid w:val="006B1FAB"/>
    <w:rsid w:val="006B2422"/>
    <w:rsid w:val="006B37CA"/>
    <w:rsid w:val="006B462A"/>
    <w:rsid w:val="006B70CC"/>
    <w:rsid w:val="006C061F"/>
    <w:rsid w:val="006C156F"/>
    <w:rsid w:val="006C1FCD"/>
    <w:rsid w:val="006C271E"/>
    <w:rsid w:val="006C752D"/>
    <w:rsid w:val="006C75A3"/>
    <w:rsid w:val="006D1408"/>
    <w:rsid w:val="006D1A47"/>
    <w:rsid w:val="006D2170"/>
    <w:rsid w:val="006D2936"/>
    <w:rsid w:val="006D2E3E"/>
    <w:rsid w:val="006D3BB9"/>
    <w:rsid w:val="006D45DC"/>
    <w:rsid w:val="006D48A3"/>
    <w:rsid w:val="006D4977"/>
    <w:rsid w:val="006D4CA6"/>
    <w:rsid w:val="006D6E90"/>
    <w:rsid w:val="006D7D0B"/>
    <w:rsid w:val="006E41C1"/>
    <w:rsid w:val="006E53E8"/>
    <w:rsid w:val="006E56A3"/>
    <w:rsid w:val="006E67FC"/>
    <w:rsid w:val="006E6E39"/>
    <w:rsid w:val="006F1225"/>
    <w:rsid w:val="006F25E3"/>
    <w:rsid w:val="006F27F5"/>
    <w:rsid w:val="006F3524"/>
    <w:rsid w:val="006F3B37"/>
    <w:rsid w:val="006F4405"/>
    <w:rsid w:val="006F5C62"/>
    <w:rsid w:val="006F615B"/>
    <w:rsid w:val="006F63FA"/>
    <w:rsid w:val="006F6FEA"/>
    <w:rsid w:val="0070032B"/>
    <w:rsid w:val="00700AD2"/>
    <w:rsid w:val="007040C0"/>
    <w:rsid w:val="007048EA"/>
    <w:rsid w:val="00707EA7"/>
    <w:rsid w:val="00713504"/>
    <w:rsid w:val="007136B1"/>
    <w:rsid w:val="00713BB3"/>
    <w:rsid w:val="0071636E"/>
    <w:rsid w:val="00716624"/>
    <w:rsid w:val="00717FE4"/>
    <w:rsid w:val="00721D73"/>
    <w:rsid w:val="00722615"/>
    <w:rsid w:val="007249D1"/>
    <w:rsid w:val="00726F4C"/>
    <w:rsid w:val="00731B48"/>
    <w:rsid w:val="00732E2B"/>
    <w:rsid w:val="007337BB"/>
    <w:rsid w:val="00741725"/>
    <w:rsid w:val="00742781"/>
    <w:rsid w:val="00742E51"/>
    <w:rsid w:val="007442F9"/>
    <w:rsid w:val="00744D64"/>
    <w:rsid w:val="00745E9E"/>
    <w:rsid w:val="00746314"/>
    <w:rsid w:val="007508EB"/>
    <w:rsid w:val="00751DF9"/>
    <w:rsid w:val="0075281F"/>
    <w:rsid w:val="00754CEF"/>
    <w:rsid w:val="00757E70"/>
    <w:rsid w:val="00760120"/>
    <w:rsid w:val="007624F1"/>
    <w:rsid w:val="00764155"/>
    <w:rsid w:val="0076455B"/>
    <w:rsid w:val="007648FA"/>
    <w:rsid w:val="0076503F"/>
    <w:rsid w:val="00765737"/>
    <w:rsid w:val="00765880"/>
    <w:rsid w:val="007678AB"/>
    <w:rsid w:val="00770159"/>
    <w:rsid w:val="00770239"/>
    <w:rsid w:val="0077367A"/>
    <w:rsid w:val="00774474"/>
    <w:rsid w:val="00777914"/>
    <w:rsid w:val="00780197"/>
    <w:rsid w:val="007817DA"/>
    <w:rsid w:val="007819F4"/>
    <w:rsid w:val="00782FA8"/>
    <w:rsid w:val="007835F2"/>
    <w:rsid w:val="007840C0"/>
    <w:rsid w:val="00784BE2"/>
    <w:rsid w:val="00784EAB"/>
    <w:rsid w:val="00786DFE"/>
    <w:rsid w:val="0079070A"/>
    <w:rsid w:val="007918D0"/>
    <w:rsid w:val="00793CB6"/>
    <w:rsid w:val="0079424B"/>
    <w:rsid w:val="00795919"/>
    <w:rsid w:val="00795A34"/>
    <w:rsid w:val="00796FD8"/>
    <w:rsid w:val="00797165"/>
    <w:rsid w:val="0079767F"/>
    <w:rsid w:val="007A12C1"/>
    <w:rsid w:val="007A4240"/>
    <w:rsid w:val="007A4E1D"/>
    <w:rsid w:val="007A5BE7"/>
    <w:rsid w:val="007A6AC7"/>
    <w:rsid w:val="007A79C8"/>
    <w:rsid w:val="007B082E"/>
    <w:rsid w:val="007B0EDD"/>
    <w:rsid w:val="007B19FE"/>
    <w:rsid w:val="007B24AE"/>
    <w:rsid w:val="007B293B"/>
    <w:rsid w:val="007B58FB"/>
    <w:rsid w:val="007B707C"/>
    <w:rsid w:val="007B756B"/>
    <w:rsid w:val="007C1489"/>
    <w:rsid w:val="007C1DBE"/>
    <w:rsid w:val="007C4DD7"/>
    <w:rsid w:val="007C57EB"/>
    <w:rsid w:val="007C5B56"/>
    <w:rsid w:val="007C5C93"/>
    <w:rsid w:val="007D0217"/>
    <w:rsid w:val="007D031E"/>
    <w:rsid w:val="007D0D19"/>
    <w:rsid w:val="007D32DC"/>
    <w:rsid w:val="007D382F"/>
    <w:rsid w:val="007D4C3B"/>
    <w:rsid w:val="007D5DD9"/>
    <w:rsid w:val="007D6AA7"/>
    <w:rsid w:val="007D7B84"/>
    <w:rsid w:val="007E23D8"/>
    <w:rsid w:val="007E2FA9"/>
    <w:rsid w:val="007E5DE1"/>
    <w:rsid w:val="007E60F9"/>
    <w:rsid w:val="007E6401"/>
    <w:rsid w:val="007E75F2"/>
    <w:rsid w:val="007F01C1"/>
    <w:rsid w:val="007F01F2"/>
    <w:rsid w:val="007F1E08"/>
    <w:rsid w:val="007F211B"/>
    <w:rsid w:val="007F2BA3"/>
    <w:rsid w:val="007F6D05"/>
    <w:rsid w:val="007F72A4"/>
    <w:rsid w:val="007F73C2"/>
    <w:rsid w:val="0080066A"/>
    <w:rsid w:val="008006AF"/>
    <w:rsid w:val="00801000"/>
    <w:rsid w:val="0080121B"/>
    <w:rsid w:val="008012C9"/>
    <w:rsid w:val="008019E6"/>
    <w:rsid w:val="00801A99"/>
    <w:rsid w:val="008029B6"/>
    <w:rsid w:val="00802C6D"/>
    <w:rsid w:val="00802D17"/>
    <w:rsid w:val="00803257"/>
    <w:rsid w:val="008039BC"/>
    <w:rsid w:val="0080491A"/>
    <w:rsid w:val="00810C73"/>
    <w:rsid w:val="00810EC1"/>
    <w:rsid w:val="008114B1"/>
    <w:rsid w:val="00811A42"/>
    <w:rsid w:val="008155C2"/>
    <w:rsid w:val="00815DB3"/>
    <w:rsid w:val="008167FA"/>
    <w:rsid w:val="008209EB"/>
    <w:rsid w:val="008221C3"/>
    <w:rsid w:val="0082380B"/>
    <w:rsid w:val="00824790"/>
    <w:rsid w:val="008248AC"/>
    <w:rsid w:val="00826324"/>
    <w:rsid w:val="008276B6"/>
    <w:rsid w:val="00831D9A"/>
    <w:rsid w:val="0083299F"/>
    <w:rsid w:val="0083499A"/>
    <w:rsid w:val="00835DF5"/>
    <w:rsid w:val="00837A01"/>
    <w:rsid w:val="00843133"/>
    <w:rsid w:val="00843B15"/>
    <w:rsid w:val="00847B07"/>
    <w:rsid w:val="008500CC"/>
    <w:rsid w:val="00850DA2"/>
    <w:rsid w:val="00853B3F"/>
    <w:rsid w:val="00853C52"/>
    <w:rsid w:val="00856787"/>
    <w:rsid w:val="00856FB0"/>
    <w:rsid w:val="008571E0"/>
    <w:rsid w:val="008575DE"/>
    <w:rsid w:val="00857CDF"/>
    <w:rsid w:val="00857D74"/>
    <w:rsid w:val="0086047B"/>
    <w:rsid w:val="00861D19"/>
    <w:rsid w:val="00862C08"/>
    <w:rsid w:val="0086358F"/>
    <w:rsid w:val="00863629"/>
    <w:rsid w:val="00863A2A"/>
    <w:rsid w:val="008640CD"/>
    <w:rsid w:val="008641E8"/>
    <w:rsid w:val="0086522C"/>
    <w:rsid w:val="00873168"/>
    <w:rsid w:val="00874174"/>
    <w:rsid w:val="00874628"/>
    <w:rsid w:val="00875539"/>
    <w:rsid w:val="00877BA2"/>
    <w:rsid w:val="008828E5"/>
    <w:rsid w:val="00883886"/>
    <w:rsid w:val="00883F6B"/>
    <w:rsid w:val="00884AB6"/>
    <w:rsid w:val="00886EF5"/>
    <w:rsid w:val="00890113"/>
    <w:rsid w:val="008901B1"/>
    <w:rsid w:val="00890F4E"/>
    <w:rsid w:val="00892B66"/>
    <w:rsid w:val="00892CEF"/>
    <w:rsid w:val="00893594"/>
    <w:rsid w:val="00893876"/>
    <w:rsid w:val="00893C8C"/>
    <w:rsid w:val="0089450B"/>
    <w:rsid w:val="0089505E"/>
    <w:rsid w:val="0089552C"/>
    <w:rsid w:val="00896B82"/>
    <w:rsid w:val="00897204"/>
    <w:rsid w:val="008A0123"/>
    <w:rsid w:val="008A18A5"/>
    <w:rsid w:val="008A1AA0"/>
    <w:rsid w:val="008A2CC5"/>
    <w:rsid w:val="008A4AC5"/>
    <w:rsid w:val="008A6EEA"/>
    <w:rsid w:val="008A7B7F"/>
    <w:rsid w:val="008B05B0"/>
    <w:rsid w:val="008B11F7"/>
    <w:rsid w:val="008B1B73"/>
    <w:rsid w:val="008B3F5C"/>
    <w:rsid w:val="008B7F44"/>
    <w:rsid w:val="008C0B4F"/>
    <w:rsid w:val="008C0C5E"/>
    <w:rsid w:val="008C0F39"/>
    <w:rsid w:val="008C286C"/>
    <w:rsid w:val="008C3025"/>
    <w:rsid w:val="008C355E"/>
    <w:rsid w:val="008D01FD"/>
    <w:rsid w:val="008D13A0"/>
    <w:rsid w:val="008D14F7"/>
    <w:rsid w:val="008D1DF9"/>
    <w:rsid w:val="008D287E"/>
    <w:rsid w:val="008D2D0C"/>
    <w:rsid w:val="008D42F7"/>
    <w:rsid w:val="008D5A7A"/>
    <w:rsid w:val="008D5CA7"/>
    <w:rsid w:val="008D7AEE"/>
    <w:rsid w:val="008D7C55"/>
    <w:rsid w:val="008D7CB1"/>
    <w:rsid w:val="008E07C1"/>
    <w:rsid w:val="008E5624"/>
    <w:rsid w:val="008E5D06"/>
    <w:rsid w:val="008E66D1"/>
    <w:rsid w:val="008E74B5"/>
    <w:rsid w:val="008F001C"/>
    <w:rsid w:val="008F063C"/>
    <w:rsid w:val="008F238D"/>
    <w:rsid w:val="008F4B16"/>
    <w:rsid w:val="008F4BFF"/>
    <w:rsid w:val="008F4C7B"/>
    <w:rsid w:val="008F735A"/>
    <w:rsid w:val="00900063"/>
    <w:rsid w:val="00901A30"/>
    <w:rsid w:val="00903B44"/>
    <w:rsid w:val="00903B8C"/>
    <w:rsid w:val="00905829"/>
    <w:rsid w:val="0090599A"/>
    <w:rsid w:val="00906613"/>
    <w:rsid w:val="00906FB2"/>
    <w:rsid w:val="009070FE"/>
    <w:rsid w:val="00907B20"/>
    <w:rsid w:val="00910D7E"/>
    <w:rsid w:val="009119D2"/>
    <w:rsid w:val="009140AF"/>
    <w:rsid w:val="00915FF7"/>
    <w:rsid w:val="009163C4"/>
    <w:rsid w:val="00920489"/>
    <w:rsid w:val="00920FA4"/>
    <w:rsid w:val="00924085"/>
    <w:rsid w:val="009252D0"/>
    <w:rsid w:val="009271D3"/>
    <w:rsid w:val="00927D5D"/>
    <w:rsid w:val="0093033C"/>
    <w:rsid w:val="00931442"/>
    <w:rsid w:val="00932B47"/>
    <w:rsid w:val="00932EB4"/>
    <w:rsid w:val="00933710"/>
    <w:rsid w:val="00933875"/>
    <w:rsid w:val="009344EF"/>
    <w:rsid w:val="00934A75"/>
    <w:rsid w:val="00934B5B"/>
    <w:rsid w:val="00935F30"/>
    <w:rsid w:val="00936B15"/>
    <w:rsid w:val="00940ABF"/>
    <w:rsid w:val="00941D26"/>
    <w:rsid w:val="00942D98"/>
    <w:rsid w:val="00943408"/>
    <w:rsid w:val="00945B80"/>
    <w:rsid w:val="00945E52"/>
    <w:rsid w:val="0095266C"/>
    <w:rsid w:val="009527DA"/>
    <w:rsid w:val="009536E6"/>
    <w:rsid w:val="0095796A"/>
    <w:rsid w:val="00961AA2"/>
    <w:rsid w:val="009638E5"/>
    <w:rsid w:val="009639DF"/>
    <w:rsid w:val="009645CF"/>
    <w:rsid w:val="00965BA0"/>
    <w:rsid w:val="00967623"/>
    <w:rsid w:val="00967FA6"/>
    <w:rsid w:val="00971941"/>
    <w:rsid w:val="009732C0"/>
    <w:rsid w:val="00974442"/>
    <w:rsid w:val="00975AEB"/>
    <w:rsid w:val="009761AB"/>
    <w:rsid w:val="00976DEE"/>
    <w:rsid w:val="00977CAC"/>
    <w:rsid w:val="00981CB4"/>
    <w:rsid w:val="009831AC"/>
    <w:rsid w:val="00985C47"/>
    <w:rsid w:val="009866F6"/>
    <w:rsid w:val="0099055A"/>
    <w:rsid w:val="00991166"/>
    <w:rsid w:val="00991509"/>
    <w:rsid w:val="0099191A"/>
    <w:rsid w:val="00996C34"/>
    <w:rsid w:val="00997A77"/>
    <w:rsid w:val="009A04D4"/>
    <w:rsid w:val="009A25D0"/>
    <w:rsid w:val="009A6224"/>
    <w:rsid w:val="009B13AD"/>
    <w:rsid w:val="009B4F75"/>
    <w:rsid w:val="009B52BA"/>
    <w:rsid w:val="009B7280"/>
    <w:rsid w:val="009B7B47"/>
    <w:rsid w:val="009C0FC5"/>
    <w:rsid w:val="009C1D19"/>
    <w:rsid w:val="009C1D92"/>
    <w:rsid w:val="009C2364"/>
    <w:rsid w:val="009C481E"/>
    <w:rsid w:val="009D1B82"/>
    <w:rsid w:val="009D74B2"/>
    <w:rsid w:val="009E26A2"/>
    <w:rsid w:val="009E315C"/>
    <w:rsid w:val="009E36C1"/>
    <w:rsid w:val="009E4090"/>
    <w:rsid w:val="009E46B2"/>
    <w:rsid w:val="009E58E8"/>
    <w:rsid w:val="009E7D69"/>
    <w:rsid w:val="009F152D"/>
    <w:rsid w:val="009F25C9"/>
    <w:rsid w:val="009F3F8B"/>
    <w:rsid w:val="009F6A43"/>
    <w:rsid w:val="009F7224"/>
    <w:rsid w:val="00A01F3B"/>
    <w:rsid w:val="00A0203D"/>
    <w:rsid w:val="00A02C60"/>
    <w:rsid w:val="00A038A2"/>
    <w:rsid w:val="00A03D00"/>
    <w:rsid w:val="00A044DF"/>
    <w:rsid w:val="00A05455"/>
    <w:rsid w:val="00A056B4"/>
    <w:rsid w:val="00A05F63"/>
    <w:rsid w:val="00A06908"/>
    <w:rsid w:val="00A10630"/>
    <w:rsid w:val="00A12A48"/>
    <w:rsid w:val="00A13B78"/>
    <w:rsid w:val="00A14302"/>
    <w:rsid w:val="00A14762"/>
    <w:rsid w:val="00A1599B"/>
    <w:rsid w:val="00A17C5A"/>
    <w:rsid w:val="00A21442"/>
    <w:rsid w:val="00A21537"/>
    <w:rsid w:val="00A26661"/>
    <w:rsid w:val="00A26ADE"/>
    <w:rsid w:val="00A27544"/>
    <w:rsid w:val="00A30106"/>
    <w:rsid w:val="00A30289"/>
    <w:rsid w:val="00A3029D"/>
    <w:rsid w:val="00A33F26"/>
    <w:rsid w:val="00A3464E"/>
    <w:rsid w:val="00A34C71"/>
    <w:rsid w:val="00A35101"/>
    <w:rsid w:val="00A3584F"/>
    <w:rsid w:val="00A3622F"/>
    <w:rsid w:val="00A37AAA"/>
    <w:rsid w:val="00A37E30"/>
    <w:rsid w:val="00A41018"/>
    <w:rsid w:val="00A425A6"/>
    <w:rsid w:val="00A443A6"/>
    <w:rsid w:val="00A51A74"/>
    <w:rsid w:val="00A51DA7"/>
    <w:rsid w:val="00A52171"/>
    <w:rsid w:val="00A523CA"/>
    <w:rsid w:val="00A53B6F"/>
    <w:rsid w:val="00A53DDA"/>
    <w:rsid w:val="00A53F39"/>
    <w:rsid w:val="00A55042"/>
    <w:rsid w:val="00A55B3C"/>
    <w:rsid w:val="00A56406"/>
    <w:rsid w:val="00A565D7"/>
    <w:rsid w:val="00A61B77"/>
    <w:rsid w:val="00A635BB"/>
    <w:rsid w:val="00A63BCB"/>
    <w:rsid w:val="00A676C3"/>
    <w:rsid w:val="00A67714"/>
    <w:rsid w:val="00A702DC"/>
    <w:rsid w:val="00A70BD0"/>
    <w:rsid w:val="00A712FD"/>
    <w:rsid w:val="00A71455"/>
    <w:rsid w:val="00A73B40"/>
    <w:rsid w:val="00A7437D"/>
    <w:rsid w:val="00A75701"/>
    <w:rsid w:val="00A81E54"/>
    <w:rsid w:val="00A820C0"/>
    <w:rsid w:val="00A838E5"/>
    <w:rsid w:val="00A853FC"/>
    <w:rsid w:val="00A85C24"/>
    <w:rsid w:val="00A92A26"/>
    <w:rsid w:val="00A94F0F"/>
    <w:rsid w:val="00A95BB8"/>
    <w:rsid w:val="00A963B9"/>
    <w:rsid w:val="00AA2758"/>
    <w:rsid w:val="00AA2D19"/>
    <w:rsid w:val="00AA2F44"/>
    <w:rsid w:val="00AA4529"/>
    <w:rsid w:val="00AA6E5C"/>
    <w:rsid w:val="00AA73B8"/>
    <w:rsid w:val="00AA73C9"/>
    <w:rsid w:val="00AB1163"/>
    <w:rsid w:val="00AB4DB0"/>
    <w:rsid w:val="00AB5316"/>
    <w:rsid w:val="00AB5D02"/>
    <w:rsid w:val="00AC06BD"/>
    <w:rsid w:val="00AC108F"/>
    <w:rsid w:val="00AC1DDA"/>
    <w:rsid w:val="00AC2119"/>
    <w:rsid w:val="00AC2F5C"/>
    <w:rsid w:val="00AC555F"/>
    <w:rsid w:val="00AC7E44"/>
    <w:rsid w:val="00AD0144"/>
    <w:rsid w:val="00AD2568"/>
    <w:rsid w:val="00AD30B9"/>
    <w:rsid w:val="00AE0E24"/>
    <w:rsid w:val="00AE2689"/>
    <w:rsid w:val="00AE2C4C"/>
    <w:rsid w:val="00AE42FD"/>
    <w:rsid w:val="00AE43FF"/>
    <w:rsid w:val="00AE737E"/>
    <w:rsid w:val="00AF0EA9"/>
    <w:rsid w:val="00AF1E51"/>
    <w:rsid w:val="00AF2BFA"/>
    <w:rsid w:val="00AF35D5"/>
    <w:rsid w:val="00AF4FA0"/>
    <w:rsid w:val="00AF684C"/>
    <w:rsid w:val="00AF6ADD"/>
    <w:rsid w:val="00B03214"/>
    <w:rsid w:val="00B04104"/>
    <w:rsid w:val="00B04A53"/>
    <w:rsid w:val="00B05341"/>
    <w:rsid w:val="00B0656F"/>
    <w:rsid w:val="00B104F9"/>
    <w:rsid w:val="00B1066E"/>
    <w:rsid w:val="00B14C77"/>
    <w:rsid w:val="00B1637E"/>
    <w:rsid w:val="00B174EA"/>
    <w:rsid w:val="00B21627"/>
    <w:rsid w:val="00B231FA"/>
    <w:rsid w:val="00B23933"/>
    <w:rsid w:val="00B23C24"/>
    <w:rsid w:val="00B23D0E"/>
    <w:rsid w:val="00B24121"/>
    <w:rsid w:val="00B250C6"/>
    <w:rsid w:val="00B2608A"/>
    <w:rsid w:val="00B30A86"/>
    <w:rsid w:val="00B327A0"/>
    <w:rsid w:val="00B32AFA"/>
    <w:rsid w:val="00B35714"/>
    <w:rsid w:val="00B35AAD"/>
    <w:rsid w:val="00B36A00"/>
    <w:rsid w:val="00B401C0"/>
    <w:rsid w:val="00B403E7"/>
    <w:rsid w:val="00B4392F"/>
    <w:rsid w:val="00B44DF3"/>
    <w:rsid w:val="00B450A2"/>
    <w:rsid w:val="00B46051"/>
    <w:rsid w:val="00B46411"/>
    <w:rsid w:val="00B4708C"/>
    <w:rsid w:val="00B47914"/>
    <w:rsid w:val="00B47A64"/>
    <w:rsid w:val="00B512E2"/>
    <w:rsid w:val="00B513EA"/>
    <w:rsid w:val="00B51678"/>
    <w:rsid w:val="00B54040"/>
    <w:rsid w:val="00B540D7"/>
    <w:rsid w:val="00B55E9F"/>
    <w:rsid w:val="00B566BF"/>
    <w:rsid w:val="00B567FA"/>
    <w:rsid w:val="00B57B66"/>
    <w:rsid w:val="00B60DDE"/>
    <w:rsid w:val="00B61845"/>
    <w:rsid w:val="00B62859"/>
    <w:rsid w:val="00B643CD"/>
    <w:rsid w:val="00B64BE6"/>
    <w:rsid w:val="00B65119"/>
    <w:rsid w:val="00B65678"/>
    <w:rsid w:val="00B658E3"/>
    <w:rsid w:val="00B663DF"/>
    <w:rsid w:val="00B67949"/>
    <w:rsid w:val="00B70597"/>
    <w:rsid w:val="00B70EA2"/>
    <w:rsid w:val="00B7246F"/>
    <w:rsid w:val="00B739CE"/>
    <w:rsid w:val="00B77D89"/>
    <w:rsid w:val="00B8006C"/>
    <w:rsid w:val="00B81202"/>
    <w:rsid w:val="00B8225C"/>
    <w:rsid w:val="00B822CF"/>
    <w:rsid w:val="00B8271F"/>
    <w:rsid w:val="00B86CFF"/>
    <w:rsid w:val="00B90452"/>
    <w:rsid w:val="00B90772"/>
    <w:rsid w:val="00B907D6"/>
    <w:rsid w:val="00B93348"/>
    <w:rsid w:val="00B93FA3"/>
    <w:rsid w:val="00B9471A"/>
    <w:rsid w:val="00B967E4"/>
    <w:rsid w:val="00BA15A4"/>
    <w:rsid w:val="00BA364D"/>
    <w:rsid w:val="00BA3928"/>
    <w:rsid w:val="00BA493D"/>
    <w:rsid w:val="00BB29EC"/>
    <w:rsid w:val="00BB3D2F"/>
    <w:rsid w:val="00BB3F7E"/>
    <w:rsid w:val="00BB4A36"/>
    <w:rsid w:val="00BB7DB0"/>
    <w:rsid w:val="00BC07A1"/>
    <w:rsid w:val="00BC0927"/>
    <w:rsid w:val="00BC3ABD"/>
    <w:rsid w:val="00BC3B4B"/>
    <w:rsid w:val="00BC4073"/>
    <w:rsid w:val="00BC4867"/>
    <w:rsid w:val="00BC51E0"/>
    <w:rsid w:val="00BC5D75"/>
    <w:rsid w:val="00BC65A1"/>
    <w:rsid w:val="00BC6D5C"/>
    <w:rsid w:val="00BD0936"/>
    <w:rsid w:val="00BD0A61"/>
    <w:rsid w:val="00BD1333"/>
    <w:rsid w:val="00BD1473"/>
    <w:rsid w:val="00BD2799"/>
    <w:rsid w:val="00BD2E5F"/>
    <w:rsid w:val="00BD3AFB"/>
    <w:rsid w:val="00BD55F5"/>
    <w:rsid w:val="00BE2ABF"/>
    <w:rsid w:val="00BE43AF"/>
    <w:rsid w:val="00BE578B"/>
    <w:rsid w:val="00BE6BCB"/>
    <w:rsid w:val="00BF0E6E"/>
    <w:rsid w:val="00BF31FF"/>
    <w:rsid w:val="00BF6416"/>
    <w:rsid w:val="00BF7169"/>
    <w:rsid w:val="00C00747"/>
    <w:rsid w:val="00C00A43"/>
    <w:rsid w:val="00C012A2"/>
    <w:rsid w:val="00C01C9B"/>
    <w:rsid w:val="00C02B37"/>
    <w:rsid w:val="00C060F9"/>
    <w:rsid w:val="00C0617F"/>
    <w:rsid w:val="00C11580"/>
    <w:rsid w:val="00C12A43"/>
    <w:rsid w:val="00C13B77"/>
    <w:rsid w:val="00C14B91"/>
    <w:rsid w:val="00C167D0"/>
    <w:rsid w:val="00C207A1"/>
    <w:rsid w:val="00C22060"/>
    <w:rsid w:val="00C22CBB"/>
    <w:rsid w:val="00C23446"/>
    <w:rsid w:val="00C25C2B"/>
    <w:rsid w:val="00C27B0F"/>
    <w:rsid w:val="00C316D5"/>
    <w:rsid w:val="00C32054"/>
    <w:rsid w:val="00C326FA"/>
    <w:rsid w:val="00C33221"/>
    <w:rsid w:val="00C349A1"/>
    <w:rsid w:val="00C416CB"/>
    <w:rsid w:val="00C4227F"/>
    <w:rsid w:val="00C43AF5"/>
    <w:rsid w:val="00C445BF"/>
    <w:rsid w:val="00C4656F"/>
    <w:rsid w:val="00C468C0"/>
    <w:rsid w:val="00C46EB7"/>
    <w:rsid w:val="00C47F40"/>
    <w:rsid w:val="00C51195"/>
    <w:rsid w:val="00C52078"/>
    <w:rsid w:val="00C53B68"/>
    <w:rsid w:val="00C53F89"/>
    <w:rsid w:val="00C54566"/>
    <w:rsid w:val="00C54B63"/>
    <w:rsid w:val="00C556E9"/>
    <w:rsid w:val="00C55D67"/>
    <w:rsid w:val="00C55E0E"/>
    <w:rsid w:val="00C57512"/>
    <w:rsid w:val="00C578F8"/>
    <w:rsid w:val="00C61117"/>
    <w:rsid w:val="00C6141F"/>
    <w:rsid w:val="00C630A2"/>
    <w:rsid w:val="00C64737"/>
    <w:rsid w:val="00C67906"/>
    <w:rsid w:val="00C71988"/>
    <w:rsid w:val="00C72C5E"/>
    <w:rsid w:val="00C72D66"/>
    <w:rsid w:val="00C733B2"/>
    <w:rsid w:val="00C75BF6"/>
    <w:rsid w:val="00C76E96"/>
    <w:rsid w:val="00C80B24"/>
    <w:rsid w:val="00C81E5F"/>
    <w:rsid w:val="00C87584"/>
    <w:rsid w:val="00C90434"/>
    <w:rsid w:val="00C929FA"/>
    <w:rsid w:val="00C930A0"/>
    <w:rsid w:val="00C93CB8"/>
    <w:rsid w:val="00C94E38"/>
    <w:rsid w:val="00C95654"/>
    <w:rsid w:val="00C96867"/>
    <w:rsid w:val="00CA1EED"/>
    <w:rsid w:val="00CA60C9"/>
    <w:rsid w:val="00CA65EE"/>
    <w:rsid w:val="00CA68B0"/>
    <w:rsid w:val="00CA6F64"/>
    <w:rsid w:val="00CB27FF"/>
    <w:rsid w:val="00CB3307"/>
    <w:rsid w:val="00CB5D6A"/>
    <w:rsid w:val="00CB5FBC"/>
    <w:rsid w:val="00CB7433"/>
    <w:rsid w:val="00CC3958"/>
    <w:rsid w:val="00CC3A70"/>
    <w:rsid w:val="00CC5502"/>
    <w:rsid w:val="00CC68E7"/>
    <w:rsid w:val="00CD0718"/>
    <w:rsid w:val="00CD4057"/>
    <w:rsid w:val="00CD4269"/>
    <w:rsid w:val="00CD46F1"/>
    <w:rsid w:val="00CD5E17"/>
    <w:rsid w:val="00CD5E36"/>
    <w:rsid w:val="00CD6910"/>
    <w:rsid w:val="00CD7677"/>
    <w:rsid w:val="00CE04D4"/>
    <w:rsid w:val="00CE0A12"/>
    <w:rsid w:val="00CE2597"/>
    <w:rsid w:val="00CF00A7"/>
    <w:rsid w:val="00CF2AAF"/>
    <w:rsid w:val="00CF3DF8"/>
    <w:rsid w:val="00CF5E60"/>
    <w:rsid w:val="00CF6CE4"/>
    <w:rsid w:val="00CF74C3"/>
    <w:rsid w:val="00D00F9F"/>
    <w:rsid w:val="00D0143B"/>
    <w:rsid w:val="00D01B77"/>
    <w:rsid w:val="00D022FB"/>
    <w:rsid w:val="00D04173"/>
    <w:rsid w:val="00D052B9"/>
    <w:rsid w:val="00D059EC"/>
    <w:rsid w:val="00D061A3"/>
    <w:rsid w:val="00D06644"/>
    <w:rsid w:val="00D06F42"/>
    <w:rsid w:val="00D106BD"/>
    <w:rsid w:val="00D106D6"/>
    <w:rsid w:val="00D11E21"/>
    <w:rsid w:val="00D13226"/>
    <w:rsid w:val="00D13467"/>
    <w:rsid w:val="00D137EE"/>
    <w:rsid w:val="00D14B52"/>
    <w:rsid w:val="00D15428"/>
    <w:rsid w:val="00D165CA"/>
    <w:rsid w:val="00D166B0"/>
    <w:rsid w:val="00D17277"/>
    <w:rsid w:val="00D17FDE"/>
    <w:rsid w:val="00D210FB"/>
    <w:rsid w:val="00D2284C"/>
    <w:rsid w:val="00D23434"/>
    <w:rsid w:val="00D24291"/>
    <w:rsid w:val="00D257F0"/>
    <w:rsid w:val="00D30EB3"/>
    <w:rsid w:val="00D33045"/>
    <w:rsid w:val="00D343B5"/>
    <w:rsid w:val="00D348A5"/>
    <w:rsid w:val="00D3591C"/>
    <w:rsid w:val="00D35BA6"/>
    <w:rsid w:val="00D360F4"/>
    <w:rsid w:val="00D404EC"/>
    <w:rsid w:val="00D40A9A"/>
    <w:rsid w:val="00D4585A"/>
    <w:rsid w:val="00D47B7A"/>
    <w:rsid w:val="00D5274B"/>
    <w:rsid w:val="00D54EE2"/>
    <w:rsid w:val="00D5580D"/>
    <w:rsid w:val="00D558AD"/>
    <w:rsid w:val="00D56169"/>
    <w:rsid w:val="00D63159"/>
    <w:rsid w:val="00D63F30"/>
    <w:rsid w:val="00D643C4"/>
    <w:rsid w:val="00D65062"/>
    <w:rsid w:val="00D6524F"/>
    <w:rsid w:val="00D671AD"/>
    <w:rsid w:val="00D673D0"/>
    <w:rsid w:val="00D67654"/>
    <w:rsid w:val="00D71F7A"/>
    <w:rsid w:val="00D73BEB"/>
    <w:rsid w:val="00D75085"/>
    <w:rsid w:val="00D77602"/>
    <w:rsid w:val="00D81ADE"/>
    <w:rsid w:val="00D81B3D"/>
    <w:rsid w:val="00D82D9B"/>
    <w:rsid w:val="00D837D2"/>
    <w:rsid w:val="00D86A4E"/>
    <w:rsid w:val="00D904E0"/>
    <w:rsid w:val="00D90B47"/>
    <w:rsid w:val="00D910A5"/>
    <w:rsid w:val="00D917B8"/>
    <w:rsid w:val="00D9275B"/>
    <w:rsid w:val="00D9329D"/>
    <w:rsid w:val="00D939AB"/>
    <w:rsid w:val="00D9682E"/>
    <w:rsid w:val="00D97898"/>
    <w:rsid w:val="00DA03A2"/>
    <w:rsid w:val="00DA2AD9"/>
    <w:rsid w:val="00DA360A"/>
    <w:rsid w:val="00DA54C1"/>
    <w:rsid w:val="00DA640A"/>
    <w:rsid w:val="00DA6DB1"/>
    <w:rsid w:val="00DB0D45"/>
    <w:rsid w:val="00DB0E07"/>
    <w:rsid w:val="00DB122F"/>
    <w:rsid w:val="00DB2DCC"/>
    <w:rsid w:val="00DB46E6"/>
    <w:rsid w:val="00DB52AE"/>
    <w:rsid w:val="00DB5414"/>
    <w:rsid w:val="00DB6B76"/>
    <w:rsid w:val="00DB6E86"/>
    <w:rsid w:val="00DB7254"/>
    <w:rsid w:val="00DB74DC"/>
    <w:rsid w:val="00DC0831"/>
    <w:rsid w:val="00DC0F9D"/>
    <w:rsid w:val="00DC1998"/>
    <w:rsid w:val="00DC2FD5"/>
    <w:rsid w:val="00DC6787"/>
    <w:rsid w:val="00DC7016"/>
    <w:rsid w:val="00DD1C54"/>
    <w:rsid w:val="00DD3061"/>
    <w:rsid w:val="00DD497E"/>
    <w:rsid w:val="00DD4F25"/>
    <w:rsid w:val="00DD528C"/>
    <w:rsid w:val="00DD604F"/>
    <w:rsid w:val="00DE0C34"/>
    <w:rsid w:val="00DE0C53"/>
    <w:rsid w:val="00DE13B3"/>
    <w:rsid w:val="00DE1AB4"/>
    <w:rsid w:val="00DE2B4E"/>
    <w:rsid w:val="00DE6C7A"/>
    <w:rsid w:val="00DF201C"/>
    <w:rsid w:val="00DF2747"/>
    <w:rsid w:val="00DF2A95"/>
    <w:rsid w:val="00DF2AF3"/>
    <w:rsid w:val="00DF2FAA"/>
    <w:rsid w:val="00DF3A05"/>
    <w:rsid w:val="00DF3CFD"/>
    <w:rsid w:val="00DF68B8"/>
    <w:rsid w:val="00E0088B"/>
    <w:rsid w:val="00E02196"/>
    <w:rsid w:val="00E029A2"/>
    <w:rsid w:val="00E03DF6"/>
    <w:rsid w:val="00E04058"/>
    <w:rsid w:val="00E04E40"/>
    <w:rsid w:val="00E05F97"/>
    <w:rsid w:val="00E10AAC"/>
    <w:rsid w:val="00E121E0"/>
    <w:rsid w:val="00E131E5"/>
    <w:rsid w:val="00E13D26"/>
    <w:rsid w:val="00E17D61"/>
    <w:rsid w:val="00E20A03"/>
    <w:rsid w:val="00E21C7F"/>
    <w:rsid w:val="00E23607"/>
    <w:rsid w:val="00E2595B"/>
    <w:rsid w:val="00E25A34"/>
    <w:rsid w:val="00E2719A"/>
    <w:rsid w:val="00E2769E"/>
    <w:rsid w:val="00E31082"/>
    <w:rsid w:val="00E3189A"/>
    <w:rsid w:val="00E32544"/>
    <w:rsid w:val="00E3324A"/>
    <w:rsid w:val="00E33514"/>
    <w:rsid w:val="00E34B9D"/>
    <w:rsid w:val="00E34E30"/>
    <w:rsid w:val="00E40F10"/>
    <w:rsid w:val="00E4146F"/>
    <w:rsid w:val="00E415FF"/>
    <w:rsid w:val="00E427CE"/>
    <w:rsid w:val="00E43031"/>
    <w:rsid w:val="00E47182"/>
    <w:rsid w:val="00E51090"/>
    <w:rsid w:val="00E54374"/>
    <w:rsid w:val="00E54D69"/>
    <w:rsid w:val="00E551A8"/>
    <w:rsid w:val="00E56150"/>
    <w:rsid w:val="00E563B8"/>
    <w:rsid w:val="00E575ED"/>
    <w:rsid w:val="00E6097A"/>
    <w:rsid w:val="00E61300"/>
    <w:rsid w:val="00E616A1"/>
    <w:rsid w:val="00E6396D"/>
    <w:rsid w:val="00E6740A"/>
    <w:rsid w:val="00E67D01"/>
    <w:rsid w:val="00E70114"/>
    <w:rsid w:val="00E70C61"/>
    <w:rsid w:val="00E728F3"/>
    <w:rsid w:val="00E73C77"/>
    <w:rsid w:val="00E75C65"/>
    <w:rsid w:val="00E7603E"/>
    <w:rsid w:val="00E76A3A"/>
    <w:rsid w:val="00E77EEE"/>
    <w:rsid w:val="00E87E5B"/>
    <w:rsid w:val="00E918A1"/>
    <w:rsid w:val="00E9274F"/>
    <w:rsid w:val="00E94DA9"/>
    <w:rsid w:val="00E950FF"/>
    <w:rsid w:val="00E95BB6"/>
    <w:rsid w:val="00E96BC7"/>
    <w:rsid w:val="00EA2576"/>
    <w:rsid w:val="00EA3D03"/>
    <w:rsid w:val="00EA3FFD"/>
    <w:rsid w:val="00EA4C2F"/>
    <w:rsid w:val="00EA73CE"/>
    <w:rsid w:val="00EB09F6"/>
    <w:rsid w:val="00EB4490"/>
    <w:rsid w:val="00EB5477"/>
    <w:rsid w:val="00EB7920"/>
    <w:rsid w:val="00EC02EE"/>
    <w:rsid w:val="00EC10F5"/>
    <w:rsid w:val="00EC28EA"/>
    <w:rsid w:val="00EC2BC6"/>
    <w:rsid w:val="00EC332B"/>
    <w:rsid w:val="00EC602F"/>
    <w:rsid w:val="00EC7E8F"/>
    <w:rsid w:val="00ED169A"/>
    <w:rsid w:val="00ED3601"/>
    <w:rsid w:val="00ED3659"/>
    <w:rsid w:val="00ED3E29"/>
    <w:rsid w:val="00ED7039"/>
    <w:rsid w:val="00ED71D1"/>
    <w:rsid w:val="00EE022D"/>
    <w:rsid w:val="00EE02DD"/>
    <w:rsid w:val="00EE0922"/>
    <w:rsid w:val="00EE44C8"/>
    <w:rsid w:val="00EE52D3"/>
    <w:rsid w:val="00EE66C9"/>
    <w:rsid w:val="00EE742E"/>
    <w:rsid w:val="00EF0D2A"/>
    <w:rsid w:val="00EF1168"/>
    <w:rsid w:val="00EF2C22"/>
    <w:rsid w:val="00EF2D3F"/>
    <w:rsid w:val="00EF50CA"/>
    <w:rsid w:val="00EF5C66"/>
    <w:rsid w:val="00EF7F01"/>
    <w:rsid w:val="00EF7F87"/>
    <w:rsid w:val="00EF7F8D"/>
    <w:rsid w:val="00F0043B"/>
    <w:rsid w:val="00F0062D"/>
    <w:rsid w:val="00F00AC3"/>
    <w:rsid w:val="00F017A8"/>
    <w:rsid w:val="00F01FCB"/>
    <w:rsid w:val="00F02F31"/>
    <w:rsid w:val="00F03CAE"/>
    <w:rsid w:val="00F0407A"/>
    <w:rsid w:val="00F04FB3"/>
    <w:rsid w:val="00F15688"/>
    <w:rsid w:val="00F210A2"/>
    <w:rsid w:val="00F22183"/>
    <w:rsid w:val="00F22A47"/>
    <w:rsid w:val="00F22C9C"/>
    <w:rsid w:val="00F23140"/>
    <w:rsid w:val="00F23833"/>
    <w:rsid w:val="00F25137"/>
    <w:rsid w:val="00F25B68"/>
    <w:rsid w:val="00F265AA"/>
    <w:rsid w:val="00F26B1F"/>
    <w:rsid w:val="00F26CB5"/>
    <w:rsid w:val="00F30C31"/>
    <w:rsid w:val="00F316F0"/>
    <w:rsid w:val="00F360EA"/>
    <w:rsid w:val="00F36F06"/>
    <w:rsid w:val="00F375CD"/>
    <w:rsid w:val="00F4076B"/>
    <w:rsid w:val="00F40D85"/>
    <w:rsid w:val="00F414D9"/>
    <w:rsid w:val="00F44D72"/>
    <w:rsid w:val="00F45661"/>
    <w:rsid w:val="00F457FD"/>
    <w:rsid w:val="00F4732E"/>
    <w:rsid w:val="00F5029E"/>
    <w:rsid w:val="00F506C9"/>
    <w:rsid w:val="00F5087A"/>
    <w:rsid w:val="00F51187"/>
    <w:rsid w:val="00F51ECD"/>
    <w:rsid w:val="00F527B5"/>
    <w:rsid w:val="00F528A3"/>
    <w:rsid w:val="00F52B20"/>
    <w:rsid w:val="00F52EFD"/>
    <w:rsid w:val="00F53D93"/>
    <w:rsid w:val="00F53E47"/>
    <w:rsid w:val="00F540A3"/>
    <w:rsid w:val="00F549C2"/>
    <w:rsid w:val="00F60012"/>
    <w:rsid w:val="00F60627"/>
    <w:rsid w:val="00F60A97"/>
    <w:rsid w:val="00F61045"/>
    <w:rsid w:val="00F61BA0"/>
    <w:rsid w:val="00F63CA3"/>
    <w:rsid w:val="00F653A2"/>
    <w:rsid w:val="00F66362"/>
    <w:rsid w:val="00F66DA2"/>
    <w:rsid w:val="00F70A6D"/>
    <w:rsid w:val="00F718FC"/>
    <w:rsid w:val="00F71D74"/>
    <w:rsid w:val="00F73A6A"/>
    <w:rsid w:val="00F74362"/>
    <w:rsid w:val="00F74C8F"/>
    <w:rsid w:val="00F75738"/>
    <w:rsid w:val="00F7607A"/>
    <w:rsid w:val="00F77B5A"/>
    <w:rsid w:val="00F83AAC"/>
    <w:rsid w:val="00F842F2"/>
    <w:rsid w:val="00F850B3"/>
    <w:rsid w:val="00F86DD8"/>
    <w:rsid w:val="00F90D40"/>
    <w:rsid w:val="00F91668"/>
    <w:rsid w:val="00F9237E"/>
    <w:rsid w:val="00F93A02"/>
    <w:rsid w:val="00F94296"/>
    <w:rsid w:val="00F9460A"/>
    <w:rsid w:val="00F9508C"/>
    <w:rsid w:val="00F965DE"/>
    <w:rsid w:val="00F96B3C"/>
    <w:rsid w:val="00F97D97"/>
    <w:rsid w:val="00FA1240"/>
    <w:rsid w:val="00FA1439"/>
    <w:rsid w:val="00FA1C1C"/>
    <w:rsid w:val="00FA6CC6"/>
    <w:rsid w:val="00FA6DBB"/>
    <w:rsid w:val="00FA74D4"/>
    <w:rsid w:val="00FA7DD8"/>
    <w:rsid w:val="00FB04DA"/>
    <w:rsid w:val="00FB0AAD"/>
    <w:rsid w:val="00FB0E2A"/>
    <w:rsid w:val="00FB124A"/>
    <w:rsid w:val="00FB2884"/>
    <w:rsid w:val="00FB3AF6"/>
    <w:rsid w:val="00FB3D7C"/>
    <w:rsid w:val="00FB6041"/>
    <w:rsid w:val="00FB608C"/>
    <w:rsid w:val="00FB76A8"/>
    <w:rsid w:val="00FC0390"/>
    <w:rsid w:val="00FC0431"/>
    <w:rsid w:val="00FC049A"/>
    <w:rsid w:val="00FC23BD"/>
    <w:rsid w:val="00FC26E4"/>
    <w:rsid w:val="00FC3BD2"/>
    <w:rsid w:val="00FC4CF8"/>
    <w:rsid w:val="00FC6970"/>
    <w:rsid w:val="00FC738D"/>
    <w:rsid w:val="00FD0894"/>
    <w:rsid w:val="00FD1131"/>
    <w:rsid w:val="00FD13AA"/>
    <w:rsid w:val="00FD1B1A"/>
    <w:rsid w:val="00FD1E5C"/>
    <w:rsid w:val="00FD2DE2"/>
    <w:rsid w:val="00FD38B7"/>
    <w:rsid w:val="00FD63E8"/>
    <w:rsid w:val="00FD71B5"/>
    <w:rsid w:val="00FD75B7"/>
    <w:rsid w:val="00FE0B76"/>
    <w:rsid w:val="00FE16C4"/>
    <w:rsid w:val="00FE1B0D"/>
    <w:rsid w:val="00FE2649"/>
    <w:rsid w:val="00FE3452"/>
    <w:rsid w:val="00FE3C2B"/>
    <w:rsid w:val="00FE4B04"/>
    <w:rsid w:val="00FE5200"/>
    <w:rsid w:val="00FE52D4"/>
    <w:rsid w:val="00FE5761"/>
    <w:rsid w:val="00FE7010"/>
    <w:rsid w:val="00FE7F2B"/>
    <w:rsid w:val="00FE7FE8"/>
    <w:rsid w:val="00FF0190"/>
    <w:rsid w:val="00FF1203"/>
    <w:rsid w:val="00FF5B48"/>
    <w:rsid w:val="00FF6B9F"/>
    <w:rsid w:val="00FF6DA4"/>
    <w:rsid w:val="00FF6F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BBDA1"/>
  <w15:chartTrackingRefBased/>
  <w15:docId w15:val="{CE1C195F-84AB-4F7B-BE09-FF60531FC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79"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7" w:unhideWhenUsed="1" w:qFormat="1"/>
    <w:lsdException w:name="heading 6" w:semiHidden="1" w:uiPriority="7"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9" w:qFormat="1"/>
    <w:lsdException w:name="Emphasis" w:semiHidden="1" w:uiPriority="7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79" w:qFormat="1"/>
    <w:lsdException w:name="Intense Quote" w:uiPriority="7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79" w:qFormat="1"/>
    <w:lsdException w:name="Intense Emphasis" w:semiHidden="1" w:uiPriority="79" w:qFormat="1"/>
    <w:lsdException w:name="Subtle Reference" w:semiHidden="1" w:uiPriority="79" w:qFormat="1"/>
    <w:lsdException w:name="Intense Reference" w:semiHidden="1" w:uiPriority="79" w:qFormat="1"/>
    <w:lsdException w:name="Book Title" w:semiHidden="1" w:uiPriority="7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9"/>
    <w:rsid w:val="002B7D92"/>
    <w:pPr>
      <w:spacing w:after="60" w:line="288" w:lineRule="auto"/>
    </w:pPr>
    <w:rPr>
      <w:color w:val="FF0000"/>
      <w:sz w:val="20"/>
      <w:szCs w:val="20"/>
    </w:rPr>
  </w:style>
  <w:style w:type="paragraph" w:styleId="Heading1">
    <w:name w:val="heading 1"/>
    <w:aliases w:val="ams110Headline"/>
    <w:basedOn w:val="Heading2"/>
    <w:next w:val="200BodyText"/>
    <w:link w:val="Heading1Char"/>
    <w:qFormat/>
    <w:rsid w:val="002B7D92"/>
    <w:pPr>
      <w:pageBreakBefore/>
      <w:numPr>
        <w:ilvl w:val="0"/>
      </w:numPr>
      <w:pBdr>
        <w:bottom w:val="single" w:sz="4" w:space="6" w:color="ACB2B7"/>
      </w:pBdr>
      <w:spacing w:before="0" w:after="440"/>
      <w:outlineLvl w:val="0"/>
    </w:pPr>
    <w:rPr>
      <w:b/>
      <w:bCs w:val="0"/>
      <w:sz w:val="44"/>
      <w:szCs w:val="28"/>
    </w:rPr>
  </w:style>
  <w:style w:type="paragraph" w:styleId="Heading2">
    <w:name w:val="heading 2"/>
    <w:aliases w:val="ams120Headline"/>
    <w:basedOn w:val="Heading3"/>
    <w:next w:val="200BodyText"/>
    <w:link w:val="Heading2Char"/>
    <w:unhideWhenUsed/>
    <w:qFormat/>
    <w:rsid w:val="002B7D92"/>
    <w:pPr>
      <w:numPr>
        <w:ilvl w:val="1"/>
      </w:numPr>
      <w:pBdr>
        <w:top w:val="single" w:sz="4" w:space="6" w:color="ACB2B7"/>
      </w:pBdr>
      <w:spacing w:line="240" w:lineRule="auto"/>
      <w:outlineLvl w:val="1"/>
    </w:pPr>
    <w:rPr>
      <w:b w:val="0"/>
      <w:bCs/>
      <w:sz w:val="32"/>
      <w:szCs w:val="26"/>
    </w:rPr>
  </w:style>
  <w:style w:type="paragraph" w:styleId="Heading3">
    <w:name w:val="heading 3"/>
    <w:aliases w:val="ams130Headline"/>
    <w:basedOn w:val="Heading4"/>
    <w:next w:val="200BodyText"/>
    <w:link w:val="Heading3Char"/>
    <w:unhideWhenUsed/>
    <w:qFormat/>
    <w:rsid w:val="002B7D92"/>
    <w:pPr>
      <w:numPr>
        <w:ilvl w:val="2"/>
      </w:numPr>
      <w:spacing w:line="288" w:lineRule="auto"/>
      <w:outlineLvl w:val="2"/>
    </w:pPr>
    <w:rPr>
      <w:rFonts w:ascii="Arial" w:hAnsi="Arial"/>
      <w:bCs w:val="0"/>
      <w:color w:val="46555F"/>
      <w:sz w:val="24"/>
    </w:rPr>
  </w:style>
  <w:style w:type="paragraph" w:styleId="Heading4">
    <w:name w:val="heading 4"/>
    <w:aliases w:val="ams140Headline"/>
    <w:basedOn w:val="200BodyText"/>
    <w:next w:val="200BodyText"/>
    <w:link w:val="Heading4Char"/>
    <w:unhideWhenUsed/>
    <w:qFormat/>
    <w:rsid w:val="002B7D92"/>
    <w:pPr>
      <w:keepNext/>
      <w:keepLines/>
      <w:numPr>
        <w:ilvl w:val="3"/>
        <w:numId w:val="6"/>
      </w:numPr>
      <w:suppressAutoHyphens/>
      <w:spacing w:before="480" w:line="240" w:lineRule="auto"/>
      <w:outlineLvl w:val="3"/>
    </w:pPr>
    <w:rPr>
      <w:rFonts w:ascii="Arial Fett" w:eastAsiaTheme="majorEastAsia" w:hAnsi="Arial Fett" w:cstheme="majorBidi"/>
      <w:b/>
      <w:bCs/>
      <w:iCs/>
    </w:rPr>
  </w:style>
  <w:style w:type="paragraph" w:styleId="Heading5">
    <w:name w:val="heading 5"/>
    <w:basedOn w:val="Normal"/>
    <w:link w:val="Heading5Char"/>
    <w:uiPriority w:val="7"/>
    <w:unhideWhenUsed/>
    <w:rsid w:val="002B7D92"/>
    <w:pPr>
      <w:keepNext/>
      <w:keepLines/>
      <w:spacing w:before="240" w:after="120"/>
      <w:outlineLvl w:val="4"/>
    </w:pPr>
    <w:rPr>
      <w:rFonts w:eastAsiaTheme="majorEastAsia" w:cstheme="majorBidi"/>
      <w:b/>
      <w:sz w:val="24"/>
    </w:rPr>
  </w:style>
  <w:style w:type="paragraph" w:styleId="Heading6">
    <w:name w:val="heading 6"/>
    <w:basedOn w:val="Normal"/>
    <w:next w:val="Normal"/>
    <w:link w:val="Heading6Char"/>
    <w:uiPriority w:val="7"/>
    <w:unhideWhenUsed/>
    <w:rsid w:val="002B7D92"/>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rsid w:val="002B7D92"/>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B7D92"/>
    <w:pPr>
      <w:keepNext/>
      <w:keepLines/>
      <w:numPr>
        <w:ilvl w:val="7"/>
        <w:numId w:val="14"/>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2B7D92"/>
    <w:pPr>
      <w:keepNext/>
      <w:keepLines/>
      <w:numPr>
        <w:ilvl w:val="8"/>
        <w:numId w:val="14"/>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rsid w:val="002B7D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D92"/>
  </w:style>
  <w:style w:type="paragraph" w:customStyle="1" w:styleId="200BodyText">
    <w:name w:val="200BodyText"/>
    <w:uiPriority w:val="13"/>
    <w:qFormat/>
    <w:rsid w:val="002B7D92"/>
    <w:pPr>
      <w:spacing w:before="240" w:after="240" w:line="288" w:lineRule="auto"/>
    </w:pPr>
    <w:rPr>
      <w:rFonts w:ascii="Arial" w:hAnsi="Arial"/>
      <w:color w:val="2C292D"/>
      <w:sz w:val="20"/>
      <w:szCs w:val="20"/>
    </w:rPr>
  </w:style>
  <w:style w:type="paragraph" w:customStyle="1" w:styleId="250Command">
    <w:name w:val="250Command"/>
    <w:basedOn w:val="200BodyText"/>
    <w:qFormat/>
    <w:rsid w:val="002B7D92"/>
    <w:rPr>
      <w:rFonts w:ascii="Consolas" w:hAnsi="Consolas"/>
      <w:color w:val="000000" w:themeColor="text1"/>
    </w:rPr>
  </w:style>
  <w:style w:type="paragraph" w:customStyle="1" w:styleId="251Code">
    <w:name w:val="251Code"/>
    <w:basedOn w:val="250Command"/>
    <w:uiPriority w:val="13"/>
    <w:qFormat/>
    <w:rsid w:val="002B7D92"/>
    <w:rPr>
      <w:color w:val="46555F"/>
    </w:rPr>
  </w:style>
  <w:style w:type="paragraph" w:customStyle="1" w:styleId="252Output">
    <w:name w:val="252Output"/>
    <w:basedOn w:val="250Command"/>
    <w:rsid w:val="002B7D92"/>
    <w:rPr>
      <w:color w:val="0075B0"/>
    </w:rPr>
  </w:style>
  <w:style w:type="paragraph" w:customStyle="1" w:styleId="ams100Heading">
    <w:name w:val="ams100Heading"/>
    <w:next w:val="200BodyText"/>
    <w:rsid w:val="002B7D92"/>
    <w:pPr>
      <w:pageBreakBefore/>
      <w:pBdr>
        <w:top w:val="single" w:sz="4" w:space="6" w:color="ACB2B7"/>
        <w:bottom w:val="single" w:sz="4" w:space="6" w:color="ACB2B7"/>
      </w:pBdr>
      <w:spacing w:after="480" w:line="240" w:lineRule="auto"/>
      <w:outlineLvl w:val="4"/>
    </w:pPr>
    <w:rPr>
      <w:rFonts w:ascii="Arial" w:eastAsiaTheme="majorEastAsia" w:hAnsi="Arial" w:cs="Arial"/>
      <w:b/>
      <w:iCs/>
      <w:noProof/>
      <w:color w:val="46555F"/>
      <w:sz w:val="44"/>
      <w:szCs w:val="24"/>
    </w:rPr>
  </w:style>
  <w:style w:type="paragraph" w:customStyle="1" w:styleId="amsBodyList1">
    <w:name w:val="amsBodyList1"/>
    <w:basedOn w:val="200BodyText"/>
    <w:qFormat/>
    <w:rsid w:val="002B7D92"/>
    <w:pPr>
      <w:keepLines/>
      <w:numPr>
        <w:numId w:val="7"/>
      </w:numPr>
      <w:spacing w:before="120" w:after="120"/>
      <w:contextualSpacing/>
    </w:pPr>
  </w:style>
  <w:style w:type="paragraph" w:customStyle="1" w:styleId="amsBodyList2">
    <w:name w:val="amsBodyList2"/>
    <w:basedOn w:val="amsBodyList1"/>
    <w:qFormat/>
    <w:rsid w:val="002B7D92"/>
    <w:pPr>
      <w:numPr>
        <w:ilvl w:val="1"/>
      </w:numPr>
    </w:pPr>
  </w:style>
  <w:style w:type="paragraph" w:customStyle="1" w:styleId="amsHeadingList">
    <w:name w:val="amsHeadingList"/>
    <w:basedOn w:val="200BodyText"/>
    <w:next w:val="amsBodyList1"/>
    <w:uiPriority w:val="13"/>
    <w:qFormat/>
    <w:rsid w:val="002B7D92"/>
    <w:pPr>
      <w:keepNext/>
      <w:keepLines/>
      <w:spacing w:after="120"/>
    </w:pPr>
  </w:style>
  <w:style w:type="paragraph" w:customStyle="1" w:styleId="amsInstructions">
    <w:name w:val="amsInstructions"/>
    <w:basedOn w:val="200BodyText"/>
    <w:qFormat/>
    <w:rsid w:val="002B7D92"/>
    <w:pPr>
      <w:keepNext/>
      <w:keepLines/>
      <w:numPr>
        <w:numId w:val="4"/>
      </w:numPr>
      <w:spacing w:before="120" w:after="120"/>
    </w:pPr>
  </w:style>
  <w:style w:type="paragraph" w:customStyle="1" w:styleId="amsIntermediateResult">
    <w:name w:val="amsIntermediateResult"/>
    <w:basedOn w:val="amsInstructions"/>
    <w:next w:val="amsInstructions"/>
    <w:qFormat/>
    <w:rsid w:val="002B7D92"/>
    <w:pPr>
      <w:keepNext w:val="0"/>
      <w:numPr>
        <w:ilvl w:val="1"/>
      </w:numPr>
    </w:pPr>
  </w:style>
  <w:style w:type="paragraph" w:customStyle="1" w:styleId="amsInstructionsResult">
    <w:name w:val="amsInstructionsResult"/>
    <w:basedOn w:val="amsIntermediateResult"/>
    <w:next w:val="200BodyText"/>
    <w:qFormat/>
    <w:rsid w:val="002B7D92"/>
    <w:pPr>
      <w:numPr>
        <w:ilvl w:val="2"/>
      </w:numPr>
    </w:pPr>
  </w:style>
  <w:style w:type="numbering" w:customStyle="1" w:styleId="amsListeInstructions">
    <w:name w:val="amsListeInstructions"/>
    <w:basedOn w:val="NoList"/>
    <w:uiPriority w:val="99"/>
    <w:rsid w:val="002B7D92"/>
    <w:pPr>
      <w:numPr>
        <w:numId w:val="4"/>
      </w:numPr>
    </w:pPr>
  </w:style>
  <w:style w:type="numbering" w:customStyle="1" w:styleId="amsListeSingleInstructions">
    <w:name w:val="amsListeSingleInstructions"/>
    <w:basedOn w:val="NoList"/>
    <w:uiPriority w:val="99"/>
    <w:rsid w:val="002B7D92"/>
    <w:pPr>
      <w:numPr>
        <w:numId w:val="5"/>
      </w:numPr>
    </w:pPr>
  </w:style>
  <w:style w:type="numbering" w:customStyle="1" w:styleId="amsListHeading">
    <w:name w:val="amsListHeading"/>
    <w:basedOn w:val="NoList"/>
    <w:uiPriority w:val="99"/>
    <w:rsid w:val="002B7D92"/>
    <w:pPr>
      <w:numPr>
        <w:numId w:val="6"/>
      </w:numPr>
    </w:pPr>
  </w:style>
  <w:style w:type="numbering" w:customStyle="1" w:styleId="amsListList">
    <w:name w:val="amsListList"/>
    <w:basedOn w:val="NoList"/>
    <w:uiPriority w:val="99"/>
    <w:rsid w:val="002B7D92"/>
    <w:pPr>
      <w:numPr>
        <w:numId w:val="7"/>
      </w:numPr>
    </w:pPr>
  </w:style>
  <w:style w:type="numbering" w:customStyle="1" w:styleId="amsListNoteBullet">
    <w:name w:val="amsListNoteBullet"/>
    <w:basedOn w:val="NoList"/>
    <w:uiPriority w:val="99"/>
    <w:rsid w:val="002B7D92"/>
    <w:pPr>
      <w:numPr>
        <w:numId w:val="1"/>
      </w:numPr>
    </w:pPr>
  </w:style>
  <w:style w:type="numbering" w:customStyle="1" w:styleId="amsListNoticebullet">
    <w:name w:val="amsListNoticebullet"/>
    <w:basedOn w:val="NoList"/>
    <w:uiPriority w:val="99"/>
    <w:rsid w:val="002B7D92"/>
    <w:pPr>
      <w:numPr>
        <w:numId w:val="8"/>
      </w:numPr>
    </w:pPr>
  </w:style>
  <w:style w:type="numbering" w:customStyle="1" w:styleId="amsListNoticeInstruction">
    <w:name w:val="amsListNoticeInstruction"/>
    <w:basedOn w:val="NoList"/>
    <w:uiPriority w:val="99"/>
    <w:rsid w:val="002B7D92"/>
    <w:pPr>
      <w:numPr>
        <w:numId w:val="9"/>
      </w:numPr>
    </w:pPr>
  </w:style>
  <w:style w:type="numbering" w:customStyle="1" w:styleId="amsListNoticeSingle">
    <w:name w:val="amsListNoticeSingle"/>
    <w:basedOn w:val="NoList"/>
    <w:uiPriority w:val="99"/>
    <w:rsid w:val="002B7D92"/>
    <w:pPr>
      <w:numPr>
        <w:numId w:val="10"/>
      </w:numPr>
    </w:pPr>
  </w:style>
  <w:style w:type="numbering" w:customStyle="1" w:styleId="amsListPicKey">
    <w:name w:val="amsListPicKey"/>
    <w:basedOn w:val="NoList"/>
    <w:uiPriority w:val="99"/>
    <w:rsid w:val="002B7D92"/>
    <w:pPr>
      <w:numPr>
        <w:numId w:val="40"/>
      </w:numPr>
    </w:pPr>
  </w:style>
  <w:style w:type="numbering" w:customStyle="1" w:styleId="amsListTabFootnoteText">
    <w:name w:val="amsListTabFootnoteText"/>
    <w:basedOn w:val="NoList"/>
    <w:uiPriority w:val="99"/>
    <w:rsid w:val="002B7D92"/>
    <w:pPr>
      <w:numPr>
        <w:numId w:val="26"/>
      </w:numPr>
    </w:pPr>
  </w:style>
  <w:style w:type="paragraph" w:customStyle="1" w:styleId="amsSingleInstructions">
    <w:name w:val="amsSingleInstructions"/>
    <w:basedOn w:val="200BodyText"/>
    <w:next w:val="200BodyText"/>
    <w:qFormat/>
    <w:rsid w:val="002B7D92"/>
    <w:pPr>
      <w:keepLines/>
      <w:numPr>
        <w:numId w:val="5"/>
      </w:numPr>
      <w:pBdr>
        <w:top w:val="single" w:sz="8" w:space="6" w:color="0075B0"/>
        <w:left w:val="single" w:sz="8" w:space="4" w:color="0075B0"/>
        <w:bottom w:val="single" w:sz="8" w:space="6" w:color="0075B0"/>
        <w:right w:val="single" w:sz="8" w:space="4" w:color="0075B0"/>
      </w:pBdr>
    </w:pPr>
  </w:style>
  <w:style w:type="table" w:styleId="TableGrid">
    <w:name w:val="Table Grid"/>
    <w:basedOn w:val="TableNormal"/>
    <w:uiPriority w:val="59"/>
    <w:rsid w:val="002B7D92"/>
    <w:pPr>
      <w:spacing w:after="60" w:line="288" w:lineRule="auto"/>
    </w:pPr>
    <w:rPr>
      <w:color w:val="FF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sTABTD">
    <w:name w:val="amsTABTD"/>
    <w:basedOn w:val="TableGrid"/>
    <w:rsid w:val="002B7D92"/>
    <w:rPr>
      <w:rFonts w:ascii="Arial" w:hAnsi="Arial"/>
    </w:rPr>
    <w:tblPr>
      <w:tblBorders>
        <w:top w:val="none" w:sz="0" w:space="0" w:color="auto"/>
        <w:left w:val="none" w:sz="0" w:space="0" w:color="auto"/>
        <w:bottom w:val="single" w:sz="4" w:space="0" w:color="ACB2B7"/>
        <w:right w:val="none" w:sz="0" w:space="0" w:color="auto"/>
        <w:insideH w:val="single" w:sz="4" w:space="0" w:color="ACB2B7"/>
        <w:insideV w:val="none" w:sz="0" w:space="0" w:color="auto"/>
      </w:tblBorders>
    </w:tblPr>
    <w:tcPr>
      <w:vAlign w:val="center"/>
    </w:tcPr>
    <w:tblStylePr w:type="lastRow">
      <w:pPr>
        <w:keepNext/>
        <w:keepLines/>
        <w:wordWrap/>
      </w:pPr>
      <w:rPr>
        <w:rFonts w:ascii="Arial" w:hAnsi="Arial"/>
      </w:rPr>
      <w:tblPr/>
      <w:trPr>
        <w:cantSplit/>
      </w:trPr>
    </w:tblStylePr>
  </w:style>
  <w:style w:type="table" w:customStyle="1" w:styleId="amsTAB1HeaderTechData">
    <w:name w:val="amsTAB1HeaderTechData"/>
    <w:basedOn w:val="amsTABTD"/>
    <w:rsid w:val="002B7D92"/>
    <w:tblPr/>
    <w:trPr>
      <w:cantSplit/>
    </w:trPr>
    <w:tblStylePr w:type="firstRow">
      <w:pPr>
        <w:keepNext/>
        <w:keepLines/>
        <w:widowControl/>
        <w:wordWrap/>
      </w:pPr>
      <w:tblPr/>
      <w:trPr>
        <w:cantSplit w:val="0"/>
        <w:tblHeader/>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invisi">
    <w:name w:val="amsTABinvisi"/>
    <w:basedOn w:val="TableGrid"/>
    <w:rsid w:val="002B7D92"/>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tcPr>
      <w:vAlign w:val="center"/>
    </w:tcPr>
  </w:style>
  <w:style w:type="paragraph" w:customStyle="1" w:styleId="TDSpaceAbove">
    <w:name w:val="TDSpaceAbove"/>
    <w:basedOn w:val="200BodyText"/>
    <w:uiPriority w:val="13"/>
    <w:rsid w:val="002B7D92"/>
    <w:pPr>
      <w:spacing w:before="0" w:after="0" w:line="240" w:lineRule="auto"/>
      <w:jc w:val="center"/>
    </w:pPr>
    <w:rPr>
      <w:color w:val="990099"/>
    </w:rPr>
  </w:style>
  <w:style w:type="paragraph" w:customStyle="1" w:styleId="amsTABinvisiAbove">
    <w:name w:val="amsTABinvisiAbove"/>
    <w:basedOn w:val="TDSpaceAbove"/>
    <w:uiPriority w:val="13"/>
    <w:rsid w:val="002B7D92"/>
    <w:rPr>
      <w:sz w:val="6"/>
    </w:rPr>
  </w:style>
  <w:style w:type="paragraph" w:customStyle="1" w:styleId="TDSpaceBelow">
    <w:name w:val="TDSpaceBelow"/>
    <w:basedOn w:val="TDSpaceAbove"/>
    <w:next w:val="200BodyText"/>
    <w:uiPriority w:val="13"/>
    <w:rsid w:val="002B7D92"/>
    <w:pPr>
      <w:spacing w:after="240"/>
    </w:pPr>
    <w:rPr>
      <w:color w:val="CC3399"/>
    </w:rPr>
  </w:style>
  <w:style w:type="paragraph" w:customStyle="1" w:styleId="amsTABinvisiBelow">
    <w:name w:val="amsTABinvisiBelow"/>
    <w:basedOn w:val="TDSpaceBelow"/>
    <w:uiPriority w:val="13"/>
    <w:rsid w:val="002B7D92"/>
    <w:rPr>
      <w:sz w:val="6"/>
    </w:rPr>
  </w:style>
  <w:style w:type="paragraph" w:styleId="Caption">
    <w:name w:val="caption"/>
    <w:aliases w:val="amsCaption"/>
    <w:basedOn w:val="200BodyText"/>
    <w:next w:val="200BodyText"/>
    <w:uiPriority w:val="8"/>
    <w:unhideWhenUsed/>
    <w:qFormat/>
    <w:rsid w:val="002B7D92"/>
    <w:pPr>
      <w:keepNext/>
      <w:keepLines/>
    </w:pPr>
    <w:rPr>
      <w:b/>
      <w:iCs/>
      <w:color w:val="7D888F"/>
      <w:szCs w:val="18"/>
    </w:rPr>
  </w:style>
  <w:style w:type="character" w:customStyle="1" w:styleId="CharCode">
    <w:name w:val="CharCode"/>
    <w:uiPriority w:val="1"/>
    <w:qFormat/>
    <w:rsid w:val="002B7D92"/>
    <w:rPr>
      <w:rFonts w:ascii="Consolas" w:hAnsi="Consolas"/>
      <w:color w:val="46555F"/>
    </w:rPr>
  </w:style>
  <w:style w:type="character" w:customStyle="1" w:styleId="CharCommand">
    <w:name w:val="CharCommand"/>
    <w:uiPriority w:val="1"/>
    <w:qFormat/>
    <w:rsid w:val="002B7D92"/>
    <w:rPr>
      <w:rFonts w:ascii="Consolas" w:hAnsi="Consolas"/>
      <w:color w:val="000000" w:themeColor="text1"/>
    </w:rPr>
  </w:style>
  <w:style w:type="character" w:customStyle="1" w:styleId="CharEmphasis">
    <w:name w:val="CharEmphasis"/>
    <w:uiPriority w:val="1"/>
    <w:qFormat/>
    <w:rsid w:val="002B7D92"/>
    <w:rPr>
      <w:b/>
    </w:rPr>
  </w:style>
  <w:style w:type="character" w:customStyle="1" w:styleId="CharKey">
    <w:name w:val="CharKey"/>
    <w:uiPriority w:val="1"/>
    <w:rsid w:val="002B7D92"/>
    <w:rPr>
      <w:bdr w:val="single" w:sz="4" w:space="0" w:color="4C9EC8"/>
    </w:rPr>
  </w:style>
  <w:style w:type="character" w:customStyle="1" w:styleId="CharOutput">
    <w:name w:val="CharOutput"/>
    <w:uiPriority w:val="1"/>
    <w:rsid w:val="002B7D92"/>
    <w:rPr>
      <w:rFonts w:ascii="Consolas" w:hAnsi="Consolas"/>
      <w:color w:val="0075B0"/>
    </w:rPr>
  </w:style>
  <w:style w:type="character" w:customStyle="1" w:styleId="CharQuotation">
    <w:name w:val="CharQuotation"/>
    <w:uiPriority w:val="1"/>
    <w:qFormat/>
    <w:rsid w:val="002B7D92"/>
    <w:rPr>
      <w:i/>
    </w:rPr>
  </w:style>
  <w:style w:type="character" w:customStyle="1" w:styleId="CharSub">
    <w:name w:val="CharSub"/>
    <w:uiPriority w:val="1"/>
    <w:rsid w:val="002B7D92"/>
    <w:rPr>
      <w:vertAlign w:val="subscript"/>
    </w:rPr>
  </w:style>
  <w:style w:type="character" w:customStyle="1" w:styleId="CharSuper">
    <w:name w:val="CharSuper"/>
    <w:uiPriority w:val="1"/>
    <w:qFormat/>
    <w:rsid w:val="002B7D92"/>
    <w:rPr>
      <w:vertAlign w:val="superscript"/>
    </w:rPr>
  </w:style>
  <w:style w:type="character" w:customStyle="1" w:styleId="ChrFootnPosition">
    <w:name w:val="ChrFootnPosition"/>
    <w:uiPriority w:val="1"/>
    <w:qFormat/>
    <w:rsid w:val="002B7D92"/>
    <w:rPr>
      <w:color w:val="0075B0"/>
      <w:vertAlign w:val="superscript"/>
    </w:rPr>
  </w:style>
  <w:style w:type="character" w:customStyle="1" w:styleId="CommentTextChar1">
    <w:name w:val="Comment Text Char1"/>
    <w:basedOn w:val="DefaultParagraphFont"/>
    <w:uiPriority w:val="99"/>
    <w:semiHidden/>
    <w:locked/>
    <w:rsid w:val="002B7D92"/>
    <w:rPr>
      <w:rFonts w:ascii="Arial" w:hAnsi="Arial"/>
      <w:lang w:val="en-US"/>
    </w:rPr>
  </w:style>
  <w:style w:type="character" w:styleId="Strong">
    <w:name w:val="Strong"/>
    <w:basedOn w:val="DefaultParagraphFont"/>
    <w:uiPriority w:val="79"/>
    <w:semiHidden/>
    <w:rsid w:val="002B7D92"/>
    <w:rPr>
      <w:b/>
      <w:bCs/>
    </w:rPr>
  </w:style>
  <w:style w:type="paragraph" w:styleId="Footer">
    <w:name w:val="footer"/>
    <w:basedOn w:val="Normal"/>
    <w:link w:val="FooterChar"/>
    <w:uiPriority w:val="99"/>
    <w:semiHidden/>
    <w:rsid w:val="002B7D92"/>
    <w:pPr>
      <w:tabs>
        <w:tab w:val="center" w:pos="4703"/>
        <w:tab w:val="right" w:pos="9406"/>
      </w:tabs>
      <w:spacing w:after="0" w:line="240" w:lineRule="auto"/>
    </w:pPr>
  </w:style>
  <w:style w:type="character" w:customStyle="1" w:styleId="FooterChar">
    <w:name w:val="Footer Char"/>
    <w:basedOn w:val="DefaultParagraphFont"/>
    <w:link w:val="Footer"/>
    <w:uiPriority w:val="99"/>
    <w:semiHidden/>
    <w:rsid w:val="002B7D92"/>
    <w:rPr>
      <w:color w:val="FF0000"/>
      <w:sz w:val="20"/>
      <w:szCs w:val="20"/>
    </w:rPr>
  </w:style>
  <w:style w:type="paragraph" w:customStyle="1" w:styleId="KZHeading1Right">
    <w:name w:val="KZHeading1Right"/>
    <w:basedOn w:val="200BodyText"/>
    <w:uiPriority w:val="98"/>
    <w:rsid w:val="002B7D92"/>
    <w:pPr>
      <w:spacing w:before="0" w:after="0" w:line="240" w:lineRule="auto"/>
      <w:jc w:val="right"/>
    </w:pPr>
    <w:rPr>
      <w:color w:val="46555F"/>
      <w:sz w:val="18"/>
    </w:rPr>
  </w:style>
  <w:style w:type="paragraph" w:customStyle="1" w:styleId="KZHeading1Left">
    <w:name w:val="KZHeading1Left"/>
    <w:basedOn w:val="KZHeading1Right"/>
    <w:uiPriority w:val="98"/>
    <w:rsid w:val="002B7D92"/>
    <w:pPr>
      <w:jc w:val="left"/>
    </w:pPr>
  </w:style>
  <w:style w:type="paragraph" w:customStyle="1" w:styleId="FZFooterLeft">
    <w:name w:val="FZFooterLeft"/>
    <w:basedOn w:val="KZHeading1Left"/>
    <w:uiPriority w:val="98"/>
    <w:rsid w:val="002B7D92"/>
    <w:rPr>
      <w:color w:val="7D888F"/>
      <w:sz w:val="16"/>
    </w:rPr>
  </w:style>
  <w:style w:type="paragraph" w:customStyle="1" w:styleId="FZFooterRight">
    <w:name w:val="FZFooterRight"/>
    <w:basedOn w:val="FZFooterLeft"/>
    <w:uiPriority w:val="98"/>
    <w:rsid w:val="002B7D92"/>
    <w:pPr>
      <w:jc w:val="right"/>
    </w:pPr>
  </w:style>
  <w:style w:type="character" w:customStyle="1" w:styleId="FZNumPages">
    <w:name w:val="FZNumPages"/>
    <w:uiPriority w:val="99"/>
    <w:rsid w:val="002B7D92"/>
    <w:rPr>
      <w:color w:val="7D888F"/>
      <w:sz w:val="16"/>
    </w:rPr>
  </w:style>
  <w:style w:type="paragraph" w:customStyle="1" w:styleId="FZPageRight">
    <w:name w:val="FZPageRight"/>
    <w:basedOn w:val="KZHeading1Right"/>
    <w:uiPriority w:val="98"/>
    <w:rsid w:val="002B7D92"/>
  </w:style>
  <w:style w:type="paragraph" w:customStyle="1" w:styleId="FZPageLeft">
    <w:name w:val="FZPageLeft"/>
    <w:basedOn w:val="FZPageRight"/>
    <w:uiPriority w:val="98"/>
    <w:rsid w:val="002B7D92"/>
    <w:pPr>
      <w:jc w:val="left"/>
    </w:pPr>
  </w:style>
  <w:style w:type="paragraph" w:customStyle="1" w:styleId="KZTabBelow">
    <w:name w:val="KZTabBelow"/>
    <w:uiPriority w:val="98"/>
    <w:rsid w:val="002B7D92"/>
    <w:pPr>
      <w:spacing w:after="0" w:line="240" w:lineRule="auto"/>
      <w:jc w:val="center"/>
    </w:pPr>
    <w:rPr>
      <w:color w:val="DBDBDB" w:themeColor="accent3" w:themeTint="66"/>
      <w:sz w:val="20"/>
      <w:szCs w:val="20"/>
    </w:rPr>
  </w:style>
  <w:style w:type="paragraph" w:customStyle="1" w:styleId="FZTabAbove">
    <w:name w:val="FZTabAbove"/>
    <w:basedOn w:val="KZTabBelow"/>
    <w:uiPriority w:val="98"/>
    <w:rsid w:val="002B7D92"/>
    <w:pPr>
      <w:spacing w:before="60"/>
    </w:pPr>
  </w:style>
  <w:style w:type="paragraph" w:customStyle="1" w:styleId="FZTabBelow">
    <w:name w:val="FZTabBelow"/>
    <w:basedOn w:val="KZTabBelow"/>
    <w:uiPriority w:val="98"/>
    <w:rsid w:val="002B7D92"/>
    <w:rPr>
      <w:sz w:val="6"/>
    </w:rPr>
  </w:style>
  <w:style w:type="character" w:styleId="Hyperlink">
    <w:name w:val="Hyperlink"/>
    <w:uiPriority w:val="99"/>
    <w:unhideWhenUsed/>
    <w:rsid w:val="002B7D92"/>
    <w:rPr>
      <w:color w:val="0075B0"/>
      <w:u w:val="none" w:color="0075B0"/>
    </w:rPr>
  </w:style>
  <w:style w:type="paragraph" w:styleId="IntenseQuote">
    <w:name w:val="Intense Quote"/>
    <w:basedOn w:val="Normal"/>
    <w:next w:val="Normal"/>
    <w:link w:val="IntenseQuoteChar"/>
    <w:uiPriority w:val="79"/>
    <w:semiHidden/>
    <w:rsid w:val="002B7D92"/>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79"/>
    <w:semiHidden/>
    <w:rsid w:val="002B7D92"/>
    <w:rPr>
      <w:b/>
      <w:bCs/>
      <w:i/>
      <w:iCs/>
      <w:color w:val="5B9BD5" w:themeColor="accent1"/>
      <w:sz w:val="20"/>
      <w:szCs w:val="20"/>
    </w:rPr>
  </w:style>
  <w:style w:type="paragraph" w:styleId="CommentText">
    <w:name w:val="annotation text"/>
    <w:basedOn w:val="Normal"/>
    <w:link w:val="CommentTextChar"/>
    <w:uiPriority w:val="99"/>
    <w:unhideWhenUsed/>
    <w:rsid w:val="002B7D92"/>
    <w:pPr>
      <w:spacing w:line="240" w:lineRule="auto"/>
    </w:pPr>
  </w:style>
  <w:style w:type="character" w:customStyle="1" w:styleId="CommentTextChar">
    <w:name w:val="Comment Text Char"/>
    <w:basedOn w:val="DefaultParagraphFont"/>
    <w:link w:val="CommentText"/>
    <w:uiPriority w:val="99"/>
    <w:rsid w:val="002B7D92"/>
    <w:rPr>
      <w:color w:val="FF0000"/>
      <w:sz w:val="20"/>
      <w:szCs w:val="20"/>
    </w:rPr>
  </w:style>
  <w:style w:type="paragraph" w:styleId="CommentSubject">
    <w:name w:val="annotation subject"/>
    <w:basedOn w:val="CommentText"/>
    <w:next w:val="CommentText"/>
    <w:link w:val="CommentSubjectChar"/>
    <w:uiPriority w:val="99"/>
    <w:semiHidden/>
    <w:unhideWhenUsed/>
    <w:rsid w:val="002B7D92"/>
    <w:rPr>
      <w:b/>
      <w:bCs/>
    </w:rPr>
  </w:style>
  <w:style w:type="character" w:customStyle="1" w:styleId="CommentSubjectChar">
    <w:name w:val="Comment Subject Char"/>
    <w:basedOn w:val="CommentTextChar"/>
    <w:link w:val="CommentSubject"/>
    <w:uiPriority w:val="99"/>
    <w:semiHidden/>
    <w:rsid w:val="002B7D92"/>
    <w:rPr>
      <w:b/>
      <w:bCs/>
      <w:color w:val="FF0000"/>
      <w:sz w:val="20"/>
      <w:szCs w:val="20"/>
    </w:rPr>
  </w:style>
  <w:style w:type="character" w:styleId="CommentReference">
    <w:name w:val="annotation reference"/>
    <w:basedOn w:val="DefaultParagraphFont"/>
    <w:uiPriority w:val="99"/>
    <w:semiHidden/>
    <w:unhideWhenUsed/>
    <w:rsid w:val="002B7D92"/>
    <w:rPr>
      <w:sz w:val="16"/>
      <w:szCs w:val="16"/>
    </w:rPr>
  </w:style>
  <w:style w:type="paragraph" w:styleId="Header">
    <w:name w:val="header"/>
    <w:basedOn w:val="Normal"/>
    <w:link w:val="HeaderChar"/>
    <w:uiPriority w:val="99"/>
    <w:semiHidden/>
    <w:rsid w:val="002B7D92"/>
    <w:pPr>
      <w:tabs>
        <w:tab w:val="center" w:pos="4703"/>
        <w:tab w:val="right" w:pos="9406"/>
      </w:tabs>
      <w:spacing w:after="0" w:line="240" w:lineRule="auto"/>
    </w:pPr>
  </w:style>
  <w:style w:type="character" w:customStyle="1" w:styleId="HeaderChar">
    <w:name w:val="Header Char"/>
    <w:basedOn w:val="DefaultParagraphFont"/>
    <w:link w:val="Header"/>
    <w:uiPriority w:val="99"/>
    <w:semiHidden/>
    <w:rsid w:val="002B7D92"/>
    <w:rPr>
      <w:color w:val="FF0000"/>
      <w:sz w:val="20"/>
      <w:szCs w:val="20"/>
    </w:rPr>
  </w:style>
  <w:style w:type="table" w:customStyle="1" w:styleId="KZamsTab">
    <w:name w:val="KZamsTab"/>
    <w:basedOn w:val="TableGrid"/>
    <w:rsid w:val="002B7D92"/>
    <w:rPr>
      <w:rFonts w:ascii="Arial" w:hAnsi="Arial"/>
    </w:rPr>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style>
  <w:style w:type="table" w:customStyle="1" w:styleId="KZamsBody">
    <w:name w:val="KZamsBody"/>
    <w:basedOn w:val="KZamsTab"/>
    <w:rsid w:val="002B7D92"/>
    <w:tblPr>
      <w:tblInd w:w="-1298" w:type="dxa"/>
    </w:tblPr>
  </w:style>
  <w:style w:type="table" w:customStyle="1" w:styleId="KZamsTab1">
    <w:name w:val="KZamsTab1"/>
    <w:basedOn w:val="TableGrid"/>
    <w:rsid w:val="002B7D92"/>
    <w:rPr>
      <w:rFonts w:ascii="Arial" w:hAnsi="Arial"/>
    </w:rPr>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style>
  <w:style w:type="table" w:customStyle="1" w:styleId="KZamsTab2">
    <w:name w:val="KZamsTab2"/>
    <w:basedOn w:val="TableGrid"/>
    <w:rsid w:val="002B7D92"/>
    <w:rPr>
      <w:rFonts w:ascii="Arial" w:hAnsi="Arial"/>
    </w:rPr>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cantSplit/>
    </w:trPr>
  </w:style>
  <w:style w:type="paragraph" w:customStyle="1" w:styleId="KZoddLogo">
    <w:name w:val="KZoddLogo"/>
    <w:basedOn w:val="Normal"/>
    <w:uiPriority w:val="98"/>
    <w:rsid w:val="002B7D92"/>
    <w:pPr>
      <w:spacing w:after="0" w:line="520" w:lineRule="exact"/>
    </w:pPr>
    <w:rPr>
      <w:color w:val="2F5496" w:themeColor="accent5" w:themeShade="BF"/>
    </w:rPr>
  </w:style>
  <w:style w:type="paragraph" w:customStyle="1" w:styleId="KZevenLogo">
    <w:name w:val="KZevenLogo"/>
    <w:basedOn w:val="KZoddLogo"/>
    <w:uiPriority w:val="98"/>
    <w:rsid w:val="002B7D92"/>
    <w:pPr>
      <w:jc w:val="right"/>
    </w:pPr>
  </w:style>
  <w:style w:type="paragraph" w:styleId="ListParagraph">
    <w:name w:val="List Paragraph"/>
    <w:basedOn w:val="Normal"/>
    <w:uiPriority w:val="98"/>
    <w:rsid w:val="002B7D92"/>
    <w:pPr>
      <w:numPr>
        <w:numId w:val="25"/>
      </w:numPr>
      <w:tabs>
        <w:tab w:val="num" w:pos="360"/>
      </w:tabs>
      <w:spacing w:after="100" w:line="276" w:lineRule="auto"/>
      <w:contextualSpacing/>
    </w:pPr>
    <w:rPr>
      <w:szCs w:val="22"/>
    </w:rPr>
  </w:style>
  <w:style w:type="paragraph" w:customStyle="1" w:styleId="PicAnchorFullsizeFrame">
    <w:name w:val="PicAnchorFullsizeFrame"/>
    <w:next w:val="200BodyText"/>
    <w:uiPriority w:val="13"/>
    <w:rsid w:val="002B7D92"/>
    <w:pPr>
      <w:keepNext/>
      <w:framePr w:w="9072" w:hSpace="113" w:wrap="notBeside" w:vAnchor="text" w:hAnchor="text" w:xAlign="center" w:y="1" w:anchorLock="1"/>
      <w:widowControl w:val="0"/>
      <w:pBdr>
        <w:top w:val="single" w:sz="8" w:space="2" w:color="46555F"/>
        <w:left w:val="single" w:sz="8" w:space="2" w:color="46555F"/>
        <w:bottom w:val="single" w:sz="8" w:space="2" w:color="46555F"/>
        <w:right w:val="single" w:sz="8" w:space="2" w:color="46555F"/>
      </w:pBdr>
      <w:spacing w:before="20" w:after="20" w:line="240" w:lineRule="auto"/>
      <w:ind w:left="29" w:right="29"/>
      <w:jc w:val="center"/>
    </w:pPr>
    <w:rPr>
      <w:rFonts w:ascii="Arial" w:hAnsi="Arial"/>
      <w:color w:val="FFCC66"/>
      <w:sz w:val="20"/>
      <w:szCs w:val="20"/>
    </w:rPr>
  </w:style>
  <w:style w:type="paragraph" w:customStyle="1" w:styleId="PicAnchorFullsize">
    <w:name w:val="PicAnchorFullsize"/>
    <w:basedOn w:val="PicAnchorFullsizeFrame"/>
    <w:uiPriority w:val="13"/>
    <w:rsid w:val="002B7D92"/>
    <w:pPr>
      <w:framePr w:wrap="notBeside"/>
      <w:pBdr>
        <w:top w:val="none" w:sz="0" w:space="0" w:color="auto"/>
        <w:left w:val="none" w:sz="0" w:space="0" w:color="auto"/>
        <w:bottom w:val="none" w:sz="0" w:space="0" w:color="auto"/>
        <w:right w:val="none" w:sz="0" w:space="0" w:color="auto"/>
      </w:pBdr>
    </w:pPr>
  </w:style>
  <w:style w:type="paragraph" w:customStyle="1" w:styleId="Picanchorsmall">
    <w:name w:val="Picanchorsmall"/>
    <w:uiPriority w:val="13"/>
    <w:rsid w:val="002B7D92"/>
    <w:pPr>
      <w:keepLines/>
      <w:spacing w:before="20" w:after="20" w:line="240" w:lineRule="auto"/>
      <w:ind w:left="29" w:right="29"/>
      <w:jc w:val="center"/>
    </w:pPr>
    <w:rPr>
      <w:rFonts w:ascii="Arial" w:hAnsi="Arial"/>
      <w:color w:val="99FF99"/>
      <w:sz w:val="20"/>
      <w:szCs w:val="20"/>
    </w:rPr>
  </w:style>
  <w:style w:type="paragraph" w:customStyle="1" w:styleId="PicDrawingAnchor">
    <w:name w:val="PicDrawingAnchor"/>
    <w:uiPriority w:val="13"/>
    <w:rsid w:val="002B7D92"/>
    <w:pPr>
      <w:spacing w:before="120" w:after="120" w:line="288" w:lineRule="auto"/>
    </w:pPr>
    <w:rPr>
      <w:color w:val="FF66CC"/>
      <w:sz w:val="20"/>
      <w:szCs w:val="20"/>
    </w:rPr>
  </w:style>
  <w:style w:type="paragraph" w:customStyle="1" w:styleId="TDFmtTextLe">
    <w:name w:val="TDFmtTextLe"/>
    <w:basedOn w:val="200BodyText"/>
    <w:uiPriority w:val="13"/>
    <w:qFormat/>
    <w:rsid w:val="002B7D92"/>
    <w:pPr>
      <w:keepLines/>
      <w:spacing w:before="60" w:after="60" w:line="240" w:lineRule="auto"/>
    </w:pPr>
  </w:style>
  <w:style w:type="paragraph" w:customStyle="1" w:styleId="TDFmtTextCe">
    <w:name w:val="TDFmtTextCe"/>
    <w:basedOn w:val="TDFmtTextLe"/>
    <w:uiPriority w:val="13"/>
    <w:rsid w:val="002B7D92"/>
    <w:pPr>
      <w:jc w:val="center"/>
    </w:pPr>
  </w:style>
  <w:style w:type="paragraph" w:customStyle="1" w:styleId="PicinTable">
    <w:name w:val="PicinTable"/>
    <w:basedOn w:val="TDFmtTextCe"/>
    <w:uiPriority w:val="13"/>
    <w:qFormat/>
    <w:rsid w:val="002B7D92"/>
    <w:rPr>
      <w:color w:val="CCFF66"/>
    </w:rPr>
  </w:style>
  <w:style w:type="paragraph" w:customStyle="1" w:styleId="PicKeyNoNum">
    <w:name w:val="PicKeyNoNum"/>
    <w:basedOn w:val="200BodyText"/>
    <w:uiPriority w:val="13"/>
    <w:qFormat/>
    <w:rsid w:val="002B7D92"/>
    <w:pPr>
      <w:tabs>
        <w:tab w:val="left" w:pos="510"/>
      </w:tabs>
      <w:spacing w:before="0" w:after="0" w:line="240" w:lineRule="auto"/>
      <w:contextualSpacing/>
    </w:pPr>
  </w:style>
  <w:style w:type="paragraph" w:customStyle="1" w:styleId="PicKey">
    <w:name w:val="PicKey"/>
    <w:basedOn w:val="PicKeyNoNum"/>
    <w:uiPriority w:val="13"/>
    <w:rsid w:val="002B7D92"/>
    <w:pPr>
      <w:numPr>
        <w:numId w:val="40"/>
      </w:numPr>
      <w:tabs>
        <w:tab w:val="clear" w:pos="510"/>
        <w:tab w:val="left" w:pos="1701"/>
      </w:tabs>
    </w:pPr>
  </w:style>
  <w:style w:type="character" w:customStyle="1" w:styleId="PicKey2Col">
    <w:name w:val="PicKey2Col"/>
    <w:basedOn w:val="DefaultParagraphFont"/>
    <w:uiPriority w:val="1"/>
    <w:rsid w:val="002B7D92"/>
    <w:rPr>
      <w:b/>
      <w:color w:val="0075B0"/>
    </w:rPr>
  </w:style>
  <w:style w:type="paragraph" w:customStyle="1" w:styleId="PicKey2Columns">
    <w:name w:val="PicKey2Columns"/>
    <w:basedOn w:val="PicKeyNoNum"/>
    <w:uiPriority w:val="13"/>
    <w:rsid w:val="002B7D92"/>
  </w:style>
  <w:style w:type="paragraph" w:customStyle="1" w:styleId="PicPosition">
    <w:name w:val="PicPosition"/>
    <w:basedOn w:val="200BodyText"/>
    <w:uiPriority w:val="13"/>
    <w:rsid w:val="002B7D92"/>
    <w:pPr>
      <w:spacing w:before="0" w:after="0" w:line="240" w:lineRule="auto"/>
    </w:pPr>
    <w:rPr>
      <w:lang w:val="de-DE"/>
    </w:rPr>
  </w:style>
  <w:style w:type="paragraph" w:customStyle="1" w:styleId="PicSpaceBelow">
    <w:name w:val="PicSpaceBelow"/>
    <w:next w:val="200BodyText"/>
    <w:uiPriority w:val="13"/>
    <w:rsid w:val="002B7D92"/>
    <w:pPr>
      <w:widowControl w:val="0"/>
      <w:spacing w:after="0" w:line="288" w:lineRule="auto"/>
      <w:jc w:val="center"/>
    </w:pPr>
    <w:rPr>
      <w:rFonts w:ascii="Arial" w:hAnsi="Arial"/>
      <w:color w:val="CCFFCC"/>
      <w:sz w:val="4"/>
      <w:szCs w:val="20"/>
    </w:rPr>
  </w:style>
  <w:style w:type="character" w:styleId="PlaceholderText">
    <w:name w:val="Placeholder Text"/>
    <w:basedOn w:val="DefaultParagraphFont"/>
    <w:uiPriority w:val="99"/>
    <w:semiHidden/>
    <w:rsid w:val="002B7D92"/>
    <w:rPr>
      <w:color w:val="ED7D31" w:themeColor="accent2"/>
    </w:rPr>
  </w:style>
  <w:style w:type="paragraph" w:customStyle="1" w:styleId="REvTabBelow">
    <w:name w:val="REvTabBelow"/>
    <w:basedOn w:val="KZTabBelow"/>
    <w:uiPriority w:val="13"/>
    <w:rsid w:val="002B7D92"/>
  </w:style>
  <w:style w:type="paragraph" w:styleId="BalloonText">
    <w:name w:val="Balloon Text"/>
    <w:basedOn w:val="Normal"/>
    <w:link w:val="BalloonTextChar"/>
    <w:uiPriority w:val="99"/>
    <w:semiHidden/>
    <w:unhideWhenUsed/>
    <w:rsid w:val="002B7D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D92"/>
    <w:rPr>
      <w:rFonts w:ascii="Tahoma" w:hAnsi="Tahoma" w:cs="Tahoma"/>
      <w:color w:val="FF0000"/>
      <w:sz w:val="16"/>
      <w:szCs w:val="16"/>
    </w:rPr>
  </w:style>
  <w:style w:type="paragraph" w:styleId="NormalWeb">
    <w:name w:val="Normal (Web)"/>
    <w:basedOn w:val="Normal"/>
    <w:uiPriority w:val="99"/>
    <w:semiHidden/>
    <w:unhideWhenUsed/>
    <w:rsid w:val="002B7D9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TabFootnoteText">
    <w:name w:val="TabFootnoteText"/>
    <w:basedOn w:val="200BodyText"/>
    <w:uiPriority w:val="13"/>
    <w:qFormat/>
    <w:rsid w:val="002B7D92"/>
    <w:pPr>
      <w:keepLines/>
      <w:numPr>
        <w:numId w:val="26"/>
      </w:numPr>
      <w:spacing w:before="0" w:after="120"/>
      <w:contextualSpacing/>
    </w:pPr>
    <w:rPr>
      <w:sz w:val="16"/>
    </w:rPr>
  </w:style>
  <w:style w:type="paragraph" w:customStyle="1" w:styleId="TabFreeFootnoteText">
    <w:name w:val="TabFreeFootnoteText"/>
    <w:basedOn w:val="200BodyText"/>
    <w:uiPriority w:val="2"/>
    <w:qFormat/>
    <w:rsid w:val="002B7D92"/>
    <w:pPr>
      <w:keepLines/>
      <w:tabs>
        <w:tab w:val="left" w:pos="567"/>
      </w:tabs>
      <w:spacing w:before="0" w:after="120"/>
      <w:ind w:left="567" w:hanging="567"/>
      <w:contextualSpacing/>
    </w:pPr>
    <w:rPr>
      <w:sz w:val="16"/>
    </w:rPr>
  </w:style>
  <w:style w:type="paragraph" w:customStyle="1" w:styleId="TableParagraph">
    <w:name w:val="Table Paragraph"/>
    <w:basedOn w:val="Normal"/>
    <w:uiPriority w:val="99"/>
    <w:rsid w:val="002B7D92"/>
    <w:pPr>
      <w:widowControl w:val="0"/>
      <w:spacing w:after="0" w:line="240" w:lineRule="auto"/>
    </w:pPr>
    <w:rPr>
      <w:sz w:val="22"/>
      <w:szCs w:val="22"/>
    </w:rPr>
  </w:style>
  <w:style w:type="paragraph" w:customStyle="1" w:styleId="TabNoteText">
    <w:name w:val="TabNoteText"/>
    <w:basedOn w:val="200BodyText"/>
    <w:uiPriority w:val="2"/>
    <w:rsid w:val="002B7D92"/>
    <w:pPr>
      <w:spacing w:before="0" w:after="120"/>
    </w:pPr>
    <w:rPr>
      <w:sz w:val="16"/>
    </w:rPr>
  </w:style>
  <w:style w:type="paragraph" w:customStyle="1" w:styleId="TabNoteBullet">
    <w:name w:val="TabNoteBullet"/>
    <w:basedOn w:val="TabNoteText"/>
    <w:uiPriority w:val="2"/>
    <w:rsid w:val="002B7D92"/>
    <w:pPr>
      <w:numPr>
        <w:numId w:val="1"/>
      </w:numPr>
      <w:contextualSpacing/>
    </w:pPr>
  </w:style>
  <w:style w:type="paragraph" w:customStyle="1" w:styleId="TDFmtHeaderLe">
    <w:name w:val="TDFmtHeaderLe"/>
    <w:basedOn w:val="TDFmtTextLe"/>
    <w:uiPriority w:val="13"/>
    <w:qFormat/>
    <w:rsid w:val="002B7D92"/>
    <w:pPr>
      <w:spacing w:before="120" w:after="120"/>
    </w:pPr>
    <w:rPr>
      <w:b/>
      <w:color w:val="FFFFFF"/>
    </w:rPr>
  </w:style>
  <w:style w:type="paragraph" w:customStyle="1" w:styleId="TDFmtHeaderCe">
    <w:name w:val="TDFmtHeaderCe"/>
    <w:basedOn w:val="TDFmtHeaderLe"/>
    <w:uiPriority w:val="13"/>
    <w:qFormat/>
    <w:rsid w:val="002B7D92"/>
    <w:pPr>
      <w:jc w:val="center"/>
    </w:pPr>
  </w:style>
  <w:style w:type="paragraph" w:customStyle="1" w:styleId="TDFmtColHeaderCe">
    <w:name w:val="TDFmtColHeaderCe"/>
    <w:basedOn w:val="TDFmtHeaderCe"/>
    <w:uiPriority w:val="1"/>
    <w:qFormat/>
    <w:rsid w:val="002B7D92"/>
    <w:pPr>
      <w:spacing w:before="60" w:after="60"/>
    </w:pPr>
  </w:style>
  <w:style w:type="paragraph" w:customStyle="1" w:styleId="TDFmtColHeaderLe">
    <w:name w:val="TDFmtColHeaderLe"/>
    <w:basedOn w:val="TDFmtHeaderLe"/>
    <w:uiPriority w:val="13"/>
    <w:rsid w:val="002B7D92"/>
    <w:pPr>
      <w:spacing w:before="60" w:after="60"/>
    </w:pPr>
  </w:style>
  <w:style w:type="paragraph" w:customStyle="1" w:styleId="TDFmtHeaderRe">
    <w:name w:val="TDFmtHeaderRe"/>
    <w:basedOn w:val="TDFmtHeaderLe"/>
    <w:uiPriority w:val="1"/>
    <w:qFormat/>
    <w:rsid w:val="002B7D92"/>
    <w:pPr>
      <w:jc w:val="right"/>
    </w:pPr>
  </w:style>
  <w:style w:type="paragraph" w:customStyle="1" w:styleId="TDFmtColHeaderRe">
    <w:name w:val="TDFmtColHeaderRe"/>
    <w:basedOn w:val="TDFmtHeaderRe"/>
    <w:uiPriority w:val="1"/>
    <w:qFormat/>
    <w:rsid w:val="002B7D92"/>
    <w:pPr>
      <w:spacing w:before="60" w:after="60"/>
    </w:pPr>
  </w:style>
  <w:style w:type="paragraph" w:customStyle="1" w:styleId="TDFmtHeaderSmLe">
    <w:name w:val="TDFmtHeaderSmLe"/>
    <w:basedOn w:val="TDFmtHeaderLe"/>
    <w:uiPriority w:val="13"/>
    <w:qFormat/>
    <w:rsid w:val="002B7D92"/>
    <w:rPr>
      <w:sz w:val="16"/>
    </w:rPr>
  </w:style>
  <w:style w:type="paragraph" w:customStyle="1" w:styleId="TDFmtHeaderSmCe">
    <w:name w:val="TDFmtHeaderSmCe"/>
    <w:basedOn w:val="TDFmtHeaderSmLe"/>
    <w:uiPriority w:val="1"/>
    <w:qFormat/>
    <w:rsid w:val="002B7D92"/>
    <w:pPr>
      <w:jc w:val="center"/>
    </w:pPr>
  </w:style>
  <w:style w:type="paragraph" w:customStyle="1" w:styleId="TDFmtColHeaderSmCE">
    <w:name w:val="TDFmtColHeaderSmCE"/>
    <w:basedOn w:val="TDFmtHeaderSmCe"/>
    <w:uiPriority w:val="1"/>
    <w:qFormat/>
    <w:rsid w:val="002B7D92"/>
    <w:pPr>
      <w:spacing w:before="60" w:after="60"/>
    </w:pPr>
  </w:style>
  <w:style w:type="paragraph" w:customStyle="1" w:styleId="TDFmtColHeaderSmLe">
    <w:name w:val="TDFmtColHeaderSmLe"/>
    <w:basedOn w:val="TDFmtHeaderSmLe"/>
    <w:uiPriority w:val="13"/>
    <w:qFormat/>
    <w:rsid w:val="002B7D92"/>
    <w:pPr>
      <w:spacing w:before="60" w:after="60"/>
    </w:pPr>
  </w:style>
  <w:style w:type="paragraph" w:customStyle="1" w:styleId="TDFmtHeaderSmRe">
    <w:name w:val="TDFmtHeaderSmRe"/>
    <w:basedOn w:val="TDFmtHeaderSmLe"/>
    <w:uiPriority w:val="1"/>
    <w:qFormat/>
    <w:rsid w:val="002B7D92"/>
    <w:pPr>
      <w:jc w:val="right"/>
    </w:pPr>
  </w:style>
  <w:style w:type="paragraph" w:customStyle="1" w:styleId="TDFmtColHeaderSmRe">
    <w:name w:val="TDFmtColHeaderSmRe"/>
    <w:basedOn w:val="TDFmtHeaderSmRe"/>
    <w:uiPriority w:val="1"/>
    <w:qFormat/>
    <w:rsid w:val="002B7D92"/>
    <w:pPr>
      <w:spacing w:before="60" w:after="60"/>
    </w:pPr>
  </w:style>
  <w:style w:type="paragraph" w:customStyle="1" w:styleId="TDFmtTextRe">
    <w:name w:val="TDFmtTextRe"/>
    <w:basedOn w:val="TDFmtTextLe"/>
    <w:uiPriority w:val="1"/>
    <w:qFormat/>
    <w:rsid w:val="002B7D92"/>
    <w:pPr>
      <w:jc w:val="right"/>
    </w:pPr>
  </w:style>
  <w:style w:type="paragraph" w:customStyle="1" w:styleId="TDFmtTextSmLe">
    <w:name w:val="TDFmtTextSmLe"/>
    <w:basedOn w:val="TDFmtTextLe"/>
    <w:uiPriority w:val="13"/>
    <w:qFormat/>
    <w:rsid w:val="002B7D92"/>
    <w:rPr>
      <w:sz w:val="16"/>
    </w:rPr>
  </w:style>
  <w:style w:type="paragraph" w:customStyle="1" w:styleId="TDFmtTextSmCe">
    <w:name w:val="TDFmtTextSmCe"/>
    <w:basedOn w:val="TDFmtTextSmLe"/>
    <w:uiPriority w:val="1"/>
    <w:qFormat/>
    <w:rsid w:val="002B7D92"/>
    <w:pPr>
      <w:jc w:val="center"/>
    </w:pPr>
  </w:style>
  <w:style w:type="paragraph" w:customStyle="1" w:styleId="TDFmtTextSmRe">
    <w:name w:val="TDFmtTextSmRe"/>
    <w:basedOn w:val="TDFmtTextSmLe"/>
    <w:uiPriority w:val="1"/>
    <w:qFormat/>
    <w:rsid w:val="002B7D92"/>
    <w:pPr>
      <w:jc w:val="right"/>
    </w:pPr>
  </w:style>
  <w:style w:type="paragraph" w:customStyle="1" w:styleId="TDSpaceFootnote">
    <w:name w:val="TDSpaceFootnote"/>
    <w:basedOn w:val="TDSpaceBelow"/>
    <w:next w:val="TabFootnoteText"/>
    <w:uiPriority w:val="13"/>
    <w:rsid w:val="002B7D92"/>
    <w:pPr>
      <w:keepNext/>
      <w:spacing w:after="0"/>
    </w:pPr>
    <w:rPr>
      <w:color w:val="FF0066"/>
    </w:rPr>
  </w:style>
  <w:style w:type="paragraph" w:styleId="Title">
    <w:name w:val="Title"/>
    <w:basedOn w:val="Normal"/>
    <w:next w:val="Subtitle"/>
    <w:link w:val="TitleChar"/>
    <w:uiPriority w:val="99"/>
    <w:semiHidden/>
    <w:rsid w:val="002B7D92"/>
    <w:pPr>
      <w:spacing w:after="300"/>
      <w:contextualSpacing/>
    </w:pPr>
    <w:rPr>
      <w:rFonts w:eastAsiaTheme="majorEastAsia" w:cstheme="majorBidi"/>
      <w:b/>
      <w:kern w:val="28"/>
      <w:sz w:val="32"/>
      <w:szCs w:val="52"/>
    </w:rPr>
  </w:style>
  <w:style w:type="character" w:customStyle="1" w:styleId="TitleChar">
    <w:name w:val="Title Char"/>
    <w:basedOn w:val="DefaultParagraphFont"/>
    <w:link w:val="Title"/>
    <w:uiPriority w:val="99"/>
    <w:semiHidden/>
    <w:rsid w:val="002B7D92"/>
    <w:rPr>
      <w:rFonts w:eastAsiaTheme="majorEastAsia" w:cstheme="majorBidi"/>
      <w:b/>
      <w:color w:val="FF0000"/>
      <w:kern w:val="28"/>
      <w:sz w:val="32"/>
      <w:szCs w:val="52"/>
    </w:rPr>
  </w:style>
  <w:style w:type="paragraph" w:styleId="Subtitle">
    <w:name w:val="Subtitle"/>
    <w:basedOn w:val="Normal"/>
    <w:link w:val="SubtitleChar"/>
    <w:uiPriority w:val="3"/>
    <w:semiHidden/>
    <w:qFormat/>
    <w:rsid w:val="002B7D92"/>
    <w:pPr>
      <w:numPr>
        <w:ilvl w:val="1"/>
      </w:numPr>
      <w:spacing w:before="240" w:after="120"/>
    </w:pPr>
    <w:rPr>
      <w:rFonts w:eastAsiaTheme="majorEastAsia" w:cstheme="majorBidi"/>
      <w:b/>
      <w:iCs/>
      <w:color w:val="auto"/>
      <w:sz w:val="24"/>
      <w:szCs w:val="24"/>
    </w:rPr>
  </w:style>
  <w:style w:type="character" w:customStyle="1" w:styleId="SubtitleChar">
    <w:name w:val="Subtitle Char"/>
    <w:basedOn w:val="DefaultParagraphFont"/>
    <w:link w:val="Subtitle"/>
    <w:uiPriority w:val="3"/>
    <w:semiHidden/>
    <w:rsid w:val="002B7D92"/>
    <w:rPr>
      <w:rFonts w:eastAsiaTheme="majorEastAsia" w:cstheme="majorBidi"/>
      <w:b/>
      <w:iCs/>
      <w:sz w:val="24"/>
      <w:szCs w:val="24"/>
    </w:rPr>
  </w:style>
  <w:style w:type="paragraph" w:customStyle="1" w:styleId="TSLogo">
    <w:name w:val="TS_Logo"/>
    <w:uiPriority w:val="98"/>
    <w:rsid w:val="002B7D92"/>
    <w:pPr>
      <w:keepNext/>
      <w:spacing w:after="240" w:line="720" w:lineRule="exact"/>
    </w:pPr>
    <w:rPr>
      <w:color w:val="2F5496" w:themeColor="accent5" w:themeShade="BF"/>
      <w:sz w:val="20"/>
      <w:szCs w:val="20"/>
    </w:rPr>
  </w:style>
  <w:style w:type="paragraph" w:customStyle="1" w:styleId="TSDocumentNumber">
    <w:name w:val="TSDocumentNumber"/>
    <w:uiPriority w:val="98"/>
    <w:rsid w:val="002B7D92"/>
    <w:pPr>
      <w:spacing w:before="120" w:after="240" w:line="240" w:lineRule="exact"/>
    </w:pPr>
    <w:rPr>
      <w:rFonts w:ascii="Arial" w:hAnsi="Arial"/>
      <w:color w:val="7D888F"/>
      <w:sz w:val="20"/>
      <w:szCs w:val="20"/>
    </w:rPr>
  </w:style>
  <w:style w:type="paragraph" w:customStyle="1" w:styleId="TSCassification">
    <w:name w:val="TSCassification"/>
    <w:basedOn w:val="TSDocumentNumber"/>
    <w:uiPriority w:val="98"/>
    <w:rsid w:val="002B7D92"/>
    <w:pPr>
      <w:spacing w:before="60" w:after="60" w:line="240" w:lineRule="auto"/>
    </w:pPr>
    <w:rPr>
      <w:sz w:val="16"/>
    </w:rPr>
  </w:style>
  <w:style w:type="paragraph" w:customStyle="1" w:styleId="TSCopyright">
    <w:name w:val="TSCopyright"/>
    <w:basedOn w:val="200BodyText"/>
    <w:uiPriority w:val="98"/>
    <w:rsid w:val="002B7D92"/>
    <w:pPr>
      <w:spacing w:before="80" w:after="80" w:line="240" w:lineRule="auto"/>
    </w:pPr>
    <w:rPr>
      <w:color w:val="ACB2B7"/>
      <w:sz w:val="16"/>
    </w:rPr>
  </w:style>
  <w:style w:type="paragraph" w:customStyle="1" w:styleId="TSDocStatus">
    <w:name w:val="TSDocStatus"/>
    <w:basedOn w:val="200BodyText"/>
    <w:uiPriority w:val="98"/>
    <w:rsid w:val="002B7D92"/>
    <w:pPr>
      <w:spacing w:before="80" w:after="80" w:line="240" w:lineRule="auto"/>
    </w:pPr>
    <w:rPr>
      <w:color w:val="ACB2B7"/>
      <w:sz w:val="16"/>
    </w:rPr>
  </w:style>
  <w:style w:type="paragraph" w:customStyle="1" w:styleId="TSDocStatusBelow">
    <w:name w:val="TSDocStatusBelow"/>
    <w:basedOn w:val="TSDocStatus"/>
    <w:uiPriority w:val="98"/>
    <w:rsid w:val="002B7D92"/>
    <w:pPr>
      <w:jc w:val="center"/>
    </w:pPr>
    <w:rPr>
      <w:color w:val="40ECB7"/>
    </w:rPr>
  </w:style>
  <w:style w:type="paragraph" w:customStyle="1" w:styleId="TSDocumentType">
    <w:name w:val="TSDocumentType"/>
    <w:basedOn w:val="TSDocumentNumber"/>
    <w:next w:val="TSDocumentNumber"/>
    <w:uiPriority w:val="98"/>
    <w:rsid w:val="002B7D92"/>
    <w:pPr>
      <w:spacing w:line="288" w:lineRule="auto"/>
    </w:pPr>
    <w:rPr>
      <w:b/>
      <w:color w:val="46555F"/>
      <w:sz w:val="36"/>
    </w:rPr>
  </w:style>
  <w:style w:type="paragraph" w:customStyle="1" w:styleId="TSDocumentHeader">
    <w:name w:val="TSDocumentHeader"/>
    <w:basedOn w:val="TSDocumentType"/>
    <w:uiPriority w:val="98"/>
    <w:rsid w:val="002B7D92"/>
    <w:pPr>
      <w:suppressAutoHyphens/>
    </w:pPr>
    <w:rPr>
      <w:sz w:val="72"/>
    </w:rPr>
  </w:style>
  <w:style w:type="paragraph" w:customStyle="1" w:styleId="TSDocumentVersion">
    <w:name w:val="TSDocumentVersion"/>
    <w:basedOn w:val="TSDocumentNumber"/>
    <w:uiPriority w:val="98"/>
    <w:rsid w:val="002B7D92"/>
  </w:style>
  <w:style w:type="paragraph" w:customStyle="1" w:styleId="TSFeedBack">
    <w:name w:val="TSFeedBack"/>
    <w:basedOn w:val="TSCassification"/>
    <w:uiPriority w:val="98"/>
    <w:rsid w:val="002B7D92"/>
    <w:pPr>
      <w:spacing w:before="0" w:after="0"/>
      <w:jc w:val="center"/>
    </w:pPr>
    <w:rPr>
      <w:color w:val="0075B0"/>
    </w:rPr>
  </w:style>
  <w:style w:type="table" w:customStyle="1" w:styleId="TSFooterams">
    <w:name w:val="TSFooter_ams"/>
    <w:basedOn w:val="TableGrid"/>
    <w:rsid w:val="002B7D92"/>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style>
  <w:style w:type="paragraph" w:customStyle="1" w:styleId="TSFooterSpaceBelow">
    <w:name w:val="TSFooterSpaceBelow"/>
    <w:basedOn w:val="TSFeedBack"/>
    <w:uiPriority w:val="98"/>
    <w:rsid w:val="002B7D92"/>
    <w:rPr>
      <w:color w:val="4472C4" w:themeColor="accent5"/>
      <w:sz w:val="6"/>
    </w:rPr>
  </w:style>
  <w:style w:type="paragraph" w:customStyle="1" w:styleId="TSFullTitle">
    <w:name w:val="TSFullTitle"/>
    <w:basedOn w:val="TSDocumentType"/>
    <w:uiPriority w:val="98"/>
    <w:rsid w:val="002B7D92"/>
    <w:rPr>
      <w:b w:val="0"/>
    </w:rPr>
  </w:style>
  <w:style w:type="paragraph" w:customStyle="1" w:styleId="TSKZDocStatus">
    <w:name w:val="TSKZDocStatus"/>
    <w:basedOn w:val="TSDocStatus"/>
    <w:uiPriority w:val="98"/>
    <w:rsid w:val="002B7D92"/>
    <w:pPr>
      <w:keepNext/>
    </w:pPr>
    <w:rPr>
      <w:rFonts w:ascii="Arial Fett" w:hAnsi="Arial Fett"/>
      <w:b/>
      <w:color w:val="FFFFFF"/>
    </w:rPr>
  </w:style>
  <w:style w:type="paragraph" w:customStyle="1" w:styleId="TSLine">
    <w:name w:val="TSLine"/>
    <w:uiPriority w:val="98"/>
    <w:rsid w:val="002B7D92"/>
    <w:pPr>
      <w:pBdr>
        <w:top w:val="single" w:sz="8" w:space="1" w:color="7D888F"/>
      </w:pBdr>
      <w:spacing w:before="240" w:after="0" w:line="240" w:lineRule="auto"/>
    </w:pPr>
    <w:rPr>
      <w:color w:val="2F5496" w:themeColor="accent5" w:themeShade="BF"/>
      <w:sz w:val="20"/>
      <w:szCs w:val="20"/>
    </w:rPr>
  </w:style>
  <w:style w:type="paragraph" w:customStyle="1" w:styleId="TSSectionChange">
    <w:name w:val="TSSectionChange"/>
    <w:uiPriority w:val="98"/>
    <w:rsid w:val="002B7D92"/>
    <w:pPr>
      <w:spacing w:before="200" w:after="0" w:line="240" w:lineRule="auto"/>
    </w:pPr>
    <w:rPr>
      <w:color w:val="2F5496" w:themeColor="accent5" w:themeShade="BF"/>
      <w:sz w:val="20"/>
      <w:szCs w:val="20"/>
    </w:rPr>
  </w:style>
  <w:style w:type="paragraph" w:customStyle="1" w:styleId="TSSubtitle">
    <w:name w:val="TSSubtitle"/>
    <w:basedOn w:val="TSDocumentType"/>
    <w:uiPriority w:val="98"/>
    <w:rsid w:val="002B7D92"/>
  </w:style>
  <w:style w:type="table" w:customStyle="1" w:styleId="TSTABDocStatus">
    <w:name w:val="TSTABDocStatus"/>
    <w:basedOn w:val="TableNormal"/>
    <w:uiPriority w:val="99"/>
    <w:rsid w:val="002B7D92"/>
    <w:pPr>
      <w:spacing w:after="0" w:line="240" w:lineRule="auto"/>
    </w:pPr>
    <w:rPr>
      <w:rFonts w:ascii="Arial" w:hAnsi="Arial"/>
      <w:color w:val="000000" w:themeColor="text1"/>
      <w:sz w:val="20"/>
      <w:szCs w:val="20"/>
    </w:rPr>
    <w:tblPr>
      <w:tblBorders>
        <w:top w:val="single" w:sz="8" w:space="0" w:color="ACB2B7"/>
        <w:bottom w:val="single" w:sz="8" w:space="0" w:color="ACB2B7"/>
        <w:insideH w:val="single" w:sz="8" w:space="0" w:color="ACB2B7"/>
      </w:tblBorders>
    </w:tblPr>
    <w:tblStylePr w:type="firstRow">
      <w:pPr>
        <w:keepNext/>
        <w:keepLines/>
        <w:wordWrap/>
      </w:pPr>
      <w:tblPr/>
      <w:trPr>
        <w:tblHeader/>
      </w:trPr>
      <w:tcPr>
        <w:tcBorders>
          <w:top w:val="nil"/>
          <w:left w:val="nil"/>
          <w:bottom w:val="nil"/>
          <w:right w:val="nil"/>
          <w:insideH w:val="nil"/>
          <w:insideV w:val="nil"/>
          <w:tl2br w:val="nil"/>
          <w:tr2bl w:val="nil"/>
        </w:tcBorders>
        <w:shd w:val="clear" w:color="auto" w:fill="ACB2B7"/>
      </w:tcPr>
    </w:tblStylePr>
  </w:style>
  <w:style w:type="table" w:customStyle="1" w:styleId="TSTABRevision">
    <w:name w:val="TSTABRevision"/>
    <w:basedOn w:val="TSTABDocStatus"/>
    <w:rsid w:val="002B7D92"/>
    <w:tblPr/>
    <w:trPr>
      <w:cantSplit/>
    </w:trPr>
    <w:tblStylePr w:type="firstRow">
      <w:pPr>
        <w:keepNext/>
        <w:keepLines/>
        <w:wordWrap/>
      </w:pPr>
      <w:tblPr/>
      <w:trPr>
        <w:cantSplit w:val="0"/>
        <w:tblHeader/>
      </w:trPr>
      <w:tcPr>
        <w:tcBorders>
          <w:top w:val="nil"/>
          <w:left w:val="nil"/>
          <w:bottom w:val="nil"/>
          <w:right w:val="nil"/>
          <w:insideH w:val="nil"/>
          <w:insideV w:val="nil"/>
          <w:tl2br w:val="nil"/>
          <w:tr2bl w:val="nil"/>
        </w:tcBorders>
        <w:shd w:val="clear" w:color="auto" w:fill="ACB2B7"/>
      </w:tcPr>
    </w:tblStylePr>
    <w:tblStylePr w:type="lastCol">
      <w:pPr>
        <w:jc w:val="right"/>
      </w:pPr>
    </w:tblStylePr>
  </w:style>
  <w:style w:type="character" w:customStyle="1" w:styleId="Heading4Char">
    <w:name w:val="Heading 4 Char"/>
    <w:aliases w:val="ams140Headline Char"/>
    <w:basedOn w:val="DefaultParagraphFont"/>
    <w:link w:val="Heading4"/>
    <w:rsid w:val="002B7D92"/>
    <w:rPr>
      <w:rFonts w:ascii="Arial Fett" w:eastAsiaTheme="majorEastAsia" w:hAnsi="Arial Fett" w:cstheme="majorBidi"/>
      <w:b/>
      <w:bCs/>
      <w:iCs/>
      <w:color w:val="2C292D"/>
      <w:sz w:val="20"/>
      <w:szCs w:val="20"/>
    </w:rPr>
  </w:style>
  <w:style w:type="character" w:customStyle="1" w:styleId="Heading3Char">
    <w:name w:val="Heading 3 Char"/>
    <w:aliases w:val="ams130Headline Char"/>
    <w:basedOn w:val="DefaultParagraphFont"/>
    <w:link w:val="Heading3"/>
    <w:rsid w:val="002B7D92"/>
    <w:rPr>
      <w:rFonts w:ascii="Arial" w:eastAsiaTheme="majorEastAsia" w:hAnsi="Arial" w:cstheme="majorBidi"/>
      <w:b/>
      <w:iCs/>
      <w:color w:val="46555F"/>
      <w:sz w:val="24"/>
      <w:szCs w:val="20"/>
    </w:rPr>
  </w:style>
  <w:style w:type="character" w:customStyle="1" w:styleId="Heading2Char">
    <w:name w:val="Heading 2 Char"/>
    <w:aliases w:val="ams120Headline Char"/>
    <w:basedOn w:val="DefaultParagraphFont"/>
    <w:link w:val="Heading2"/>
    <w:rsid w:val="002B7D92"/>
    <w:rPr>
      <w:rFonts w:ascii="Arial" w:eastAsiaTheme="majorEastAsia" w:hAnsi="Arial" w:cstheme="majorBidi"/>
      <w:bCs/>
      <w:iCs/>
      <w:color w:val="46555F"/>
      <w:sz w:val="32"/>
      <w:szCs w:val="26"/>
    </w:rPr>
  </w:style>
  <w:style w:type="character" w:customStyle="1" w:styleId="Heading1Char">
    <w:name w:val="Heading 1 Char"/>
    <w:aliases w:val="ams110Headline Char"/>
    <w:basedOn w:val="DefaultParagraphFont"/>
    <w:link w:val="Heading1"/>
    <w:rsid w:val="002B7D92"/>
    <w:rPr>
      <w:rFonts w:ascii="Arial" w:eastAsiaTheme="majorEastAsia" w:hAnsi="Arial" w:cstheme="majorBidi"/>
      <w:b/>
      <w:iCs/>
      <w:color w:val="46555F"/>
      <w:sz w:val="44"/>
      <w:szCs w:val="28"/>
    </w:rPr>
  </w:style>
  <w:style w:type="character" w:customStyle="1" w:styleId="Heading5Char">
    <w:name w:val="Heading 5 Char"/>
    <w:basedOn w:val="DefaultParagraphFont"/>
    <w:link w:val="Heading5"/>
    <w:uiPriority w:val="7"/>
    <w:rsid w:val="002B7D92"/>
    <w:rPr>
      <w:rFonts w:eastAsiaTheme="majorEastAsia" w:cstheme="majorBidi"/>
      <w:b/>
      <w:color w:val="FF0000"/>
      <w:sz w:val="24"/>
      <w:szCs w:val="20"/>
    </w:rPr>
  </w:style>
  <w:style w:type="character" w:customStyle="1" w:styleId="Heading6Char">
    <w:name w:val="Heading 6 Char"/>
    <w:basedOn w:val="DefaultParagraphFont"/>
    <w:link w:val="Heading6"/>
    <w:uiPriority w:val="7"/>
    <w:rsid w:val="002B7D92"/>
    <w:rPr>
      <w:rFonts w:asciiTheme="majorHAnsi" w:eastAsiaTheme="majorEastAsia" w:hAnsiTheme="majorHAnsi" w:cstheme="majorBidi"/>
      <w:i/>
      <w:iCs/>
      <w:color w:val="1F4D78" w:themeColor="accent1" w:themeShade="7F"/>
      <w:sz w:val="20"/>
      <w:szCs w:val="20"/>
    </w:rPr>
  </w:style>
  <w:style w:type="character" w:customStyle="1" w:styleId="Heading7Char">
    <w:name w:val="Heading 7 Char"/>
    <w:basedOn w:val="DefaultParagraphFont"/>
    <w:link w:val="Heading7"/>
    <w:uiPriority w:val="9"/>
    <w:semiHidden/>
    <w:rsid w:val="002B7D92"/>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2B7D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B7D92"/>
    <w:rPr>
      <w:rFonts w:asciiTheme="majorHAnsi" w:eastAsiaTheme="majorEastAsia" w:hAnsiTheme="majorHAnsi" w:cstheme="majorBidi"/>
      <w:i/>
      <w:iCs/>
      <w:color w:val="404040" w:themeColor="text1" w:themeTint="BF"/>
      <w:sz w:val="20"/>
      <w:szCs w:val="20"/>
    </w:rPr>
  </w:style>
  <w:style w:type="character" w:customStyle="1" w:styleId="UrgentChanges">
    <w:name w:val="UrgentChanges"/>
    <w:uiPriority w:val="1"/>
    <w:qFormat/>
    <w:rsid w:val="002B7D92"/>
    <w:rPr>
      <w:bdr w:val="none" w:sz="0" w:space="0" w:color="auto"/>
      <w:shd w:val="clear" w:color="auto" w:fill="FFFF99"/>
    </w:rPr>
  </w:style>
  <w:style w:type="paragraph" w:styleId="TOC1">
    <w:name w:val="toc 1"/>
    <w:next w:val="Normal"/>
    <w:uiPriority w:val="39"/>
    <w:unhideWhenUsed/>
    <w:rsid w:val="002B7D92"/>
    <w:pPr>
      <w:tabs>
        <w:tab w:val="left" w:pos="851"/>
        <w:tab w:val="right" w:leader="dot" w:pos="4865"/>
      </w:tabs>
      <w:spacing w:after="120" w:line="240" w:lineRule="auto"/>
      <w:ind w:left="851" w:hanging="851"/>
      <w:textboxTightWrap w:val="firstLineOnly"/>
    </w:pPr>
    <w:rPr>
      <w:rFonts w:ascii="Arial" w:hAnsi="Arial"/>
      <w:b/>
      <w:noProof/>
      <w:color w:val="2C292D"/>
      <w:sz w:val="24"/>
      <w:szCs w:val="20"/>
    </w:rPr>
  </w:style>
  <w:style w:type="paragraph" w:styleId="TOC2">
    <w:name w:val="toc 2"/>
    <w:next w:val="Normal"/>
    <w:uiPriority w:val="39"/>
    <w:unhideWhenUsed/>
    <w:rsid w:val="002B7D92"/>
    <w:pPr>
      <w:tabs>
        <w:tab w:val="left" w:pos="851"/>
        <w:tab w:val="right" w:leader="dot" w:pos="4865"/>
      </w:tabs>
      <w:spacing w:before="100" w:after="100" w:line="240" w:lineRule="auto"/>
      <w:ind w:left="851" w:hanging="851"/>
      <w:contextualSpacing/>
    </w:pPr>
    <w:rPr>
      <w:rFonts w:ascii="Arial" w:hAnsi="Arial"/>
      <w:noProof/>
      <w:color w:val="2C292D"/>
      <w:sz w:val="20"/>
      <w:szCs w:val="20"/>
    </w:rPr>
  </w:style>
  <w:style w:type="paragraph" w:styleId="TOC3">
    <w:name w:val="toc 3"/>
    <w:next w:val="Normal"/>
    <w:uiPriority w:val="39"/>
    <w:unhideWhenUsed/>
    <w:rsid w:val="002B7D92"/>
    <w:pPr>
      <w:tabs>
        <w:tab w:val="left" w:pos="851"/>
        <w:tab w:val="right" w:pos="4865"/>
        <w:tab w:val="right" w:leader="dot" w:pos="8834"/>
      </w:tabs>
      <w:spacing w:line="240" w:lineRule="auto"/>
      <w:ind w:left="851" w:hanging="851"/>
    </w:pPr>
    <w:rPr>
      <w:rFonts w:ascii="Arial" w:hAnsi="Arial"/>
      <w:i/>
      <w:noProof/>
      <w:color w:val="2C292D"/>
      <w:sz w:val="16"/>
      <w:szCs w:val="20"/>
    </w:rPr>
  </w:style>
  <w:style w:type="paragraph" w:styleId="TOC4">
    <w:name w:val="toc 4"/>
    <w:basedOn w:val="Normal"/>
    <w:next w:val="Normal"/>
    <w:uiPriority w:val="39"/>
    <w:unhideWhenUsed/>
    <w:rsid w:val="002B7D92"/>
    <w:pPr>
      <w:tabs>
        <w:tab w:val="left" w:pos="851"/>
        <w:tab w:val="left" w:pos="1100"/>
        <w:tab w:val="right" w:leader="dot" w:pos="8834"/>
      </w:tabs>
      <w:spacing w:after="100"/>
    </w:pPr>
    <w:rPr>
      <w:noProof/>
    </w:rPr>
  </w:style>
  <w:style w:type="paragraph" w:styleId="TOC5">
    <w:name w:val="toc 5"/>
    <w:basedOn w:val="Normal"/>
    <w:next w:val="Normal"/>
    <w:uiPriority w:val="39"/>
    <w:unhideWhenUsed/>
    <w:rsid w:val="002B7D92"/>
    <w:pPr>
      <w:tabs>
        <w:tab w:val="left" w:pos="851"/>
        <w:tab w:val="left" w:pos="1100"/>
        <w:tab w:val="right" w:leader="dot" w:pos="8834"/>
      </w:tabs>
      <w:spacing w:after="100"/>
    </w:pPr>
    <w:rPr>
      <w:noProof/>
    </w:rPr>
  </w:style>
  <w:style w:type="table" w:customStyle="1" w:styleId="WAnoteTab">
    <w:name w:val="WAnoteTab"/>
    <w:basedOn w:val="TableGrid"/>
    <w:rsid w:val="002B7D92"/>
    <w:pPr>
      <w:keepNext/>
      <w:keepLines/>
    </w:pPr>
    <w:rPr>
      <w:color w:val="auto"/>
    </w:rPr>
    <w:tblPr>
      <w:tblInd w:w="-851" w:type="dxa"/>
      <w:tblBorders>
        <w:top w:val="single" w:sz="8" w:space="0" w:color="46555F"/>
        <w:left w:val="none" w:sz="0" w:space="0" w:color="auto"/>
        <w:bottom w:val="single" w:sz="8" w:space="0" w:color="46555F"/>
        <w:right w:val="none" w:sz="0" w:space="0" w:color="auto"/>
        <w:insideH w:val="none" w:sz="0" w:space="0" w:color="auto"/>
        <w:insideV w:val="none" w:sz="0" w:space="0" w:color="auto"/>
      </w:tblBorders>
    </w:tblPr>
    <w:trPr>
      <w:cantSplit/>
    </w:trPr>
    <w:tcPr>
      <w:vAlign w:val="center"/>
    </w:tcPr>
    <w:tblStylePr w:type="firstCol">
      <w:tblPr/>
      <w:tcPr>
        <w:tcBorders>
          <w:top w:val="nil"/>
          <w:left w:val="nil"/>
          <w:bottom w:val="nil"/>
          <w:right w:val="nil"/>
          <w:insideH w:val="nil"/>
          <w:insideV w:val="nil"/>
          <w:tl2br w:val="nil"/>
          <w:tr2bl w:val="nil"/>
        </w:tcBorders>
      </w:tcPr>
    </w:tblStylePr>
  </w:style>
  <w:style w:type="table" w:customStyle="1" w:styleId="WAnoteTabBI">
    <w:name w:val="WAnoteTabBI"/>
    <w:basedOn w:val="WAnoteTab"/>
    <w:rsid w:val="002B7D92"/>
    <w:tblPr>
      <w:tblInd w:w="0" w:type="dxa"/>
    </w:tblPr>
    <w:tblStylePr w:type="firstCol">
      <w:tblPr/>
      <w:tcPr>
        <w:tcBorders>
          <w:top w:val="nil"/>
          <w:left w:val="nil"/>
          <w:bottom w:val="nil"/>
          <w:right w:val="nil"/>
          <w:insideH w:val="nil"/>
          <w:insideV w:val="nil"/>
          <w:tl2br w:val="nil"/>
          <w:tr2bl w:val="nil"/>
        </w:tcBorders>
      </w:tcPr>
    </w:tblStylePr>
  </w:style>
  <w:style w:type="paragraph" w:customStyle="1" w:styleId="WAnoticeText">
    <w:name w:val="WAnoticeText"/>
    <w:basedOn w:val="200BodyText"/>
    <w:uiPriority w:val="13"/>
    <w:rsid w:val="002B7D92"/>
    <w:pPr>
      <w:keepLines/>
      <w:spacing w:before="60" w:after="60"/>
    </w:pPr>
  </w:style>
  <w:style w:type="paragraph" w:customStyle="1" w:styleId="WAnoticeSignalWord">
    <w:name w:val="WAnoticeSignalWord"/>
    <w:basedOn w:val="WAnoticeText"/>
    <w:next w:val="WAnoticeText"/>
    <w:uiPriority w:val="13"/>
    <w:rsid w:val="002B7D92"/>
    <w:pPr>
      <w:keepNext/>
      <w:spacing w:before="120" w:after="120"/>
    </w:pPr>
    <w:rPr>
      <w:b/>
    </w:rPr>
  </w:style>
  <w:style w:type="paragraph" w:customStyle="1" w:styleId="WAnoticeAnchor">
    <w:name w:val="WAnoticeAnchor"/>
    <w:basedOn w:val="WAnoticeSignalWord"/>
    <w:uiPriority w:val="13"/>
    <w:rsid w:val="002B7D92"/>
    <w:pPr>
      <w:spacing w:before="0" w:after="0" w:line="240" w:lineRule="auto"/>
      <w:jc w:val="center"/>
    </w:pPr>
  </w:style>
  <w:style w:type="paragraph" w:customStyle="1" w:styleId="WAnoticeBullet">
    <w:name w:val="WAnoticeBullet"/>
    <w:basedOn w:val="WAnoticeText"/>
    <w:uiPriority w:val="13"/>
    <w:rsid w:val="002B7D92"/>
    <w:pPr>
      <w:numPr>
        <w:numId w:val="8"/>
      </w:numPr>
    </w:pPr>
  </w:style>
  <w:style w:type="paragraph" w:customStyle="1" w:styleId="WAnoticeFinal">
    <w:name w:val="WAnoticeFinal"/>
    <w:basedOn w:val="WAnoticeText"/>
    <w:uiPriority w:val="13"/>
    <w:rsid w:val="002B7D92"/>
    <w:pPr>
      <w:numPr>
        <w:ilvl w:val="2"/>
        <w:numId w:val="9"/>
      </w:numPr>
    </w:pPr>
  </w:style>
  <w:style w:type="paragraph" w:customStyle="1" w:styleId="WAnoticeInstruction">
    <w:name w:val="WAnoticeInstruction"/>
    <w:basedOn w:val="WAnoticeText"/>
    <w:uiPriority w:val="13"/>
    <w:rsid w:val="002B7D92"/>
    <w:pPr>
      <w:numPr>
        <w:numId w:val="9"/>
      </w:numPr>
    </w:pPr>
  </w:style>
  <w:style w:type="paragraph" w:customStyle="1" w:styleId="WAnoticeIntermediate">
    <w:name w:val="WAnoticeIntermediate"/>
    <w:basedOn w:val="WAnoticeText"/>
    <w:next w:val="WAnoticeInstruction"/>
    <w:uiPriority w:val="13"/>
    <w:rsid w:val="002B7D92"/>
    <w:pPr>
      <w:numPr>
        <w:ilvl w:val="1"/>
        <w:numId w:val="9"/>
      </w:numPr>
    </w:pPr>
  </w:style>
  <w:style w:type="paragraph" w:customStyle="1" w:styleId="WAnoticeSingle">
    <w:name w:val="WAnoticeSingle"/>
    <w:basedOn w:val="WAnoticeText"/>
    <w:uiPriority w:val="3"/>
    <w:rsid w:val="002B7D92"/>
    <w:pPr>
      <w:numPr>
        <w:numId w:val="10"/>
      </w:numPr>
    </w:pPr>
  </w:style>
  <w:style w:type="paragraph" w:customStyle="1" w:styleId="WAsafetySignalWord">
    <w:name w:val="WAsafetySignalWord"/>
    <w:basedOn w:val="WAnoticeSignalWord"/>
    <w:uiPriority w:val="13"/>
    <w:rsid w:val="002B7D92"/>
    <w:rPr>
      <w:caps/>
    </w:rPr>
  </w:style>
  <w:style w:type="paragraph" w:customStyle="1" w:styleId="WAspaceAbove">
    <w:name w:val="WAspaceAbove"/>
    <w:basedOn w:val="200BodyText"/>
    <w:uiPriority w:val="13"/>
    <w:rsid w:val="002B7D92"/>
    <w:pPr>
      <w:spacing w:before="0" w:after="0" w:line="240" w:lineRule="auto"/>
      <w:jc w:val="center"/>
    </w:pPr>
    <w:rPr>
      <w:color w:val="DBDBDB" w:themeColor="accent3" w:themeTint="66"/>
    </w:rPr>
  </w:style>
  <w:style w:type="paragraph" w:customStyle="1" w:styleId="WAspaceAboveBI">
    <w:name w:val="WAspaceAboveBI"/>
    <w:basedOn w:val="WAspaceAbove"/>
    <w:uiPriority w:val="13"/>
    <w:rsid w:val="002B7D92"/>
    <w:rPr>
      <w:sz w:val="12"/>
    </w:rPr>
  </w:style>
  <w:style w:type="paragraph" w:customStyle="1" w:styleId="WAspaceBelow">
    <w:name w:val="WAspaceBelow"/>
    <w:basedOn w:val="WAspaceAbove"/>
    <w:next w:val="200BodyText"/>
    <w:uiPriority w:val="13"/>
    <w:rsid w:val="002B7D92"/>
    <w:rPr>
      <w:color w:val="7030A0"/>
    </w:rPr>
  </w:style>
  <w:style w:type="paragraph" w:customStyle="1" w:styleId="WAspaceBelowBI">
    <w:name w:val="WAspaceBelowBI"/>
    <w:basedOn w:val="WAspaceBelow"/>
    <w:next w:val="WAnoticeInstruction"/>
    <w:uiPriority w:val="13"/>
    <w:rsid w:val="002B7D92"/>
    <w:rPr>
      <w:sz w:val="12"/>
    </w:rPr>
  </w:style>
  <w:style w:type="paragraph" w:styleId="Quote">
    <w:name w:val="Quote"/>
    <w:basedOn w:val="Normal"/>
    <w:next w:val="Normal"/>
    <w:link w:val="QuoteChar"/>
    <w:uiPriority w:val="79"/>
    <w:semiHidden/>
    <w:rsid w:val="002B7D92"/>
    <w:rPr>
      <w:i/>
      <w:iCs/>
      <w:color w:val="000000" w:themeColor="text1"/>
    </w:rPr>
  </w:style>
  <w:style w:type="character" w:customStyle="1" w:styleId="QuoteChar">
    <w:name w:val="Quote Char"/>
    <w:basedOn w:val="DefaultParagraphFont"/>
    <w:link w:val="Quote"/>
    <w:uiPriority w:val="79"/>
    <w:semiHidden/>
    <w:rsid w:val="002B7D92"/>
    <w:rPr>
      <w:i/>
      <w:iCs/>
      <w:color w:val="000000" w:themeColor="text1"/>
      <w:sz w:val="20"/>
      <w:szCs w:val="20"/>
    </w:rPr>
  </w:style>
  <w:style w:type="paragraph" w:styleId="Revision">
    <w:name w:val="Revision"/>
    <w:hidden/>
    <w:uiPriority w:val="99"/>
    <w:semiHidden/>
    <w:rsid w:val="002B7D92"/>
    <w:pPr>
      <w:spacing w:after="0" w:line="240" w:lineRule="auto"/>
    </w:pPr>
    <w:rPr>
      <w:rFonts w:ascii="Arial" w:hAnsi="Arial"/>
      <w:color w:val="FF0000"/>
      <w:sz w:val="20"/>
      <w:szCs w:val="20"/>
    </w:rPr>
  </w:style>
  <w:style w:type="paragraph" w:styleId="TableofFigures">
    <w:name w:val="table of figures"/>
    <w:basedOn w:val="Normal"/>
    <w:next w:val="Normal"/>
    <w:uiPriority w:val="99"/>
    <w:semiHidden/>
    <w:unhideWhenUsed/>
    <w:rsid w:val="002B7D92"/>
    <w:pPr>
      <w:spacing w:after="0"/>
    </w:pPr>
  </w:style>
  <w:style w:type="paragraph" w:styleId="Salutation">
    <w:name w:val="Salutation"/>
    <w:basedOn w:val="Normal"/>
    <w:next w:val="Normal"/>
    <w:link w:val="SalutationChar"/>
    <w:uiPriority w:val="99"/>
    <w:semiHidden/>
    <w:unhideWhenUsed/>
    <w:rsid w:val="002B7D92"/>
  </w:style>
  <w:style w:type="character" w:customStyle="1" w:styleId="SalutationChar">
    <w:name w:val="Salutation Char"/>
    <w:basedOn w:val="DefaultParagraphFont"/>
    <w:link w:val="Salutation"/>
    <w:uiPriority w:val="99"/>
    <w:semiHidden/>
    <w:rsid w:val="002B7D92"/>
    <w:rPr>
      <w:color w:val="FF0000"/>
      <w:sz w:val="20"/>
      <w:szCs w:val="20"/>
    </w:rPr>
  </w:style>
  <w:style w:type="paragraph" w:styleId="ListBullet">
    <w:name w:val="List Bullet"/>
    <w:basedOn w:val="Normal"/>
    <w:uiPriority w:val="99"/>
    <w:semiHidden/>
    <w:unhideWhenUsed/>
    <w:rsid w:val="002B7D92"/>
    <w:pPr>
      <w:numPr>
        <w:numId w:val="15"/>
      </w:numPr>
      <w:contextualSpacing/>
    </w:pPr>
  </w:style>
  <w:style w:type="paragraph" w:styleId="ListBullet2">
    <w:name w:val="List Bullet 2"/>
    <w:basedOn w:val="Normal"/>
    <w:uiPriority w:val="99"/>
    <w:semiHidden/>
    <w:unhideWhenUsed/>
    <w:rsid w:val="002B7D92"/>
    <w:pPr>
      <w:numPr>
        <w:numId w:val="16"/>
      </w:numPr>
      <w:contextualSpacing/>
    </w:pPr>
  </w:style>
  <w:style w:type="paragraph" w:styleId="ListBullet3">
    <w:name w:val="List Bullet 3"/>
    <w:basedOn w:val="Normal"/>
    <w:uiPriority w:val="99"/>
    <w:semiHidden/>
    <w:unhideWhenUsed/>
    <w:rsid w:val="002B7D92"/>
    <w:pPr>
      <w:numPr>
        <w:numId w:val="17"/>
      </w:numPr>
      <w:contextualSpacing/>
    </w:pPr>
  </w:style>
  <w:style w:type="paragraph" w:styleId="ListBullet4">
    <w:name w:val="List Bullet 4"/>
    <w:basedOn w:val="Normal"/>
    <w:uiPriority w:val="99"/>
    <w:semiHidden/>
    <w:unhideWhenUsed/>
    <w:rsid w:val="002B7D92"/>
    <w:pPr>
      <w:numPr>
        <w:numId w:val="18"/>
      </w:numPr>
      <w:contextualSpacing/>
    </w:pPr>
  </w:style>
  <w:style w:type="paragraph" w:styleId="ListBullet5">
    <w:name w:val="List Bullet 5"/>
    <w:basedOn w:val="Normal"/>
    <w:uiPriority w:val="99"/>
    <w:semiHidden/>
    <w:unhideWhenUsed/>
    <w:rsid w:val="002B7D92"/>
    <w:pPr>
      <w:numPr>
        <w:numId w:val="19"/>
      </w:numPr>
      <w:contextualSpacing/>
    </w:pPr>
  </w:style>
  <w:style w:type="paragraph" w:styleId="BlockText">
    <w:name w:val="Block Text"/>
    <w:basedOn w:val="Normal"/>
    <w:uiPriority w:val="99"/>
    <w:semiHidden/>
    <w:unhideWhenUsed/>
    <w:rsid w:val="002B7D92"/>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eastAsiaTheme="minorEastAsia"/>
      <w:i/>
      <w:iCs/>
      <w:color w:val="5B9BD5" w:themeColor="accent1"/>
    </w:rPr>
  </w:style>
  <w:style w:type="paragraph" w:styleId="Date">
    <w:name w:val="Date"/>
    <w:basedOn w:val="Normal"/>
    <w:next w:val="Normal"/>
    <w:link w:val="DateChar"/>
    <w:uiPriority w:val="99"/>
    <w:semiHidden/>
    <w:unhideWhenUsed/>
    <w:rsid w:val="002B7D92"/>
  </w:style>
  <w:style w:type="character" w:customStyle="1" w:styleId="DateChar">
    <w:name w:val="Date Char"/>
    <w:basedOn w:val="DefaultParagraphFont"/>
    <w:link w:val="Date"/>
    <w:uiPriority w:val="99"/>
    <w:semiHidden/>
    <w:rsid w:val="002B7D92"/>
    <w:rPr>
      <w:color w:val="FF0000"/>
      <w:sz w:val="20"/>
      <w:szCs w:val="20"/>
    </w:rPr>
  </w:style>
  <w:style w:type="paragraph" w:styleId="DocumentMap">
    <w:name w:val="Document Map"/>
    <w:basedOn w:val="Normal"/>
    <w:link w:val="DocumentMapChar"/>
    <w:uiPriority w:val="99"/>
    <w:semiHidden/>
    <w:unhideWhenUsed/>
    <w:rsid w:val="002B7D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B7D92"/>
    <w:rPr>
      <w:rFonts w:ascii="Segoe UI" w:hAnsi="Segoe UI" w:cs="Segoe UI"/>
      <w:color w:val="FF0000"/>
      <w:sz w:val="16"/>
      <w:szCs w:val="16"/>
    </w:rPr>
  </w:style>
  <w:style w:type="paragraph" w:styleId="E-mailSignature">
    <w:name w:val="E-mail Signature"/>
    <w:basedOn w:val="Normal"/>
    <w:link w:val="E-mailSignatureChar"/>
    <w:uiPriority w:val="99"/>
    <w:semiHidden/>
    <w:unhideWhenUsed/>
    <w:rsid w:val="002B7D92"/>
    <w:pPr>
      <w:spacing w:after="0" w:line="240" w:lineRule="auto"/>
    </w:pPr>
  </w:style>
  <w:style w:type="character" w:customStyle="1" w:styleId="E-mailSignatureChar">
    <w:name w:val="E-mail Signature Char"/>
    <w:basedOn w:val="DefaultParagraphFont"/>
    <w:link w:val="E-mailSignature"/>
    <w:uiPriority w:val="99"/>
    <w:semiHidden/>
    <w:rsid w:val="002B7D92"/>
    <w:rPr>
      <w:color w:val="FF0000"/>
      <w:sz w:val="20"/>
      <w:szCs w:val="20"/>
    </w:rPr>
  </w:style>
  <w:style w:type="paragraph" w:styleId="EndnoteText">
    <w:name w:val="endnote text"/>
    <w:link w:val="EndnoteTextChar"/>
    <w:uiPriority w:val="99"/>
    <w:semiHidden/>
    <w:unhideWhenUsed/>
    <w:rsid w:val="002B7D92"/>
    <w:pPr>
      <w:keepLines/>
      <w:spacing w:after="0" w:line="240" w:lineRule="auto"/>
      <w:ind w:left="108" w:hanging="108"/>
    </w:pPr>
    <w:rPr>
      <w:rFonts w:ascii="Arial" w:hAnsi="Arial"/>
      <w:color w:val="2C292D"/>
      <w:sz w:val="20"/>
      <w:szCs w:val="20"/>
    </w:rPr>
  </w:style>
  <w:style w:type="character" w:customStyle="1" w:styleId="EndnoteTextChar">
    <w:name w:val="Endnote Text Char"/>
    <w:basedOn w:val="DefaultParagraphFont"/>
    <w:link w:val="EndnoteText"/>
    <w:uiPriority w:val="99"/>
    <w:semiHidden/>
    <w:rsid w:val="002B7D92"/>
    <w:rPr>
      <w:rFonts w:ascii="Arial" w:hAnsi="Arial"/>
      <w:color w:val="2C292D"/>
      <w:sz w:val="20"/>
      <w:szCs w:val="20"/>
    </w:rPr>
  </w:style>
  <w:style w:type="paragraph" w:styleId="NoteHeading">
    <w:name w:val="Note Heading"/>
    <w:basedOn w:val="Normal"/>
    <w:next w:val="Normal"/>
    <w:link w:val="NoteHeadingChar"/>
    <w:uiPriority w:val="99"/>
    <w:semiHidden/>
    <w:unhideWhenUsed/>
    <w:rsid w:val="002B7D92"/>
    <w:pPr>
      <w:spacing w:after="0" w:line="240" w:lineRule="auto"/>
    </w:pPr>
  </w:style>
  <w:style w:type="character" w:customStyle="1" w:styleId="NoteHeadingChar">
    <w:name w:val="Note Heading Char"/>
    <w:basedOn w:val="DefaultParagraphFont"/>
    <w:link w:val="NoteHeading"/>
    <w:uiPriority w:val="99"/>
    <w:semiHidden/>
    <w:rsid w:val="002B7D92"/>
    <w:rPr>
      <w:color w:val="FF0000"/>
      <w:sz w:val="20"/>
      <w:szCs w:val="20"/>
    </w:rPr>
  </w:style>
  <w:style w:type="paragraph" w:styleId="FootnoteText">
    <w:name w:val="footnote text"/>
    <w:basedOn w:val="200BodyText"/>
    <w:link w:val="FootnoteTextChar"/>
    <w:uiPriority w:val="99"/>
    <w:semiHidden/>
    <w:unhideWhenUsed/>
    <w:rsid w:val="002B7D92"/>
    <w:pPr>
      <w:spacing w:before="0" w:after="0" w:line="240" w:lineRule="auto"/>
    </w:pPr>
    <w:rPr>
      <w:sz w:val="16"/>
    </w:rPr>
  </w:style>
  <w:style w:type="character" w:customStyle="1" w:styleId="FootnoteTextChar">
    <w:name w:val="Footnote Text Char"/>
    <w:basedOn w:val="DefaultParagraphFont"/>
    <w:link w:val="FootnoteText"/>
    <w:uiPriority w:val="99"/>
    <w:semiHidden/>
    <w:rsid w:val="002B7D92"/>
    <w:rPr>
      <w:rFonts w:ascii="Arial" w:hAnsi="Arial"/>
      <w:color w:val="2C292D"/>
      <w:sz w:val="16"/>
      <w:szCs w:val="20"/>
    </w:rPr>
  </w:style>
  <w:style w:type="paragraph" w:styleId="Closing">
    <w:name w:val="Closing"/>
    <w:basedOn w:val="Normal"/>
    <w:link w:val="ClosingChar"/>
    <w:uiPriority w:val="99"/>
    <w:semiHidden/>
    <w:unhideWhenUsed/>
    <w:rsid w:val="002B7D92"/>
    <w:pPr>
      <w:spacing w:after="0" w:line="240" w:lineRule="auto"/>
      <w:ind w:left="4252"/>
    </w:pPr>
  </w:style>
  <w:style w:type="character" w:customStyle="1" w:styleId="ClosingChar">
    <w:name w:val="Closing Char"/>
    <w:basedOn w:val="DefaultParagraphFont"/>
    <w:link w:val="Closing"/>
    <w:uiPriority w:val="99"/>
    <w:semiHidden/>
    <w:rsid w:val="002B7D92"/>
    <w:rPr>
      <w:color w:val="FF0000"/>
      <w:sz w:val="20"/>
      <w:szCs w:val="20"/>
    </w:rPr>
  </w:style>
  <w:style w:type="paragraph" w:styleId="HTMLAddress">
    <w:name w:val="HTML Address"/>
    <w:basedOn w:val="Normal"/>
    <w:link w:val="HTMLAddressChar"/>
    <w:uiPriority w:val="99"/>
    <w:semiHidden/>
    <w:unhideWhenUsed/>
    <w:rsid w:val="002B7D92"/>
    <w:pPr>
      <w:spacing w:after="0" w:line="240" w:lineRule="auto"/>
    </w:pPr>
    <w:rPr>
      <w:i/>
      <w:iCs/>
    </w:rPr>
  </w:style>
  <w:style w:type="character" w:customStyle="1" w:styleId="HTMLAddressChar">
    <w:name w:val="HTML Address Char"/>
    <w:basedOn w:val="DefaultParagraphFont"/>
    <w:link w:val="HTMLAddress"/>
    <w:uiPriority w:val="99"/>
    <w:semiHidden/>
    <w:rsid w:val="002B7D92"/>
    <w:rPr>
      <w:i/>
      <w:iCs/>
      <w:color w:val="FF0000"/>
      <w:sz w:val="20"/>
      <w:szCs w:val="20"/>
    </w:rPr>
  </w:style>
  <w:style w:type="paragraph" w:styleId="HTMLPreformatted">
    <w:name w:val="HTML Preformatted"/>
    <w:basedOn w:val="Normal"/>
    <w:link w:val="HTMLPreformattedChar"/>
    <w:uiPriority w:val="99"/>
    <w:semiHidden/>
    <w:unhideWhenUsed/>
    <w:rsid w:val="002B7D92"/>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sid w:val="002B7D92"/>
    <w:rPr>
      <w:rFonts w:ascii="Consolas" w:hAnsi="Consolas" w:cs="Consolas"/>
      <w:color w:val="FF0000"/>
      <w:sz w:val="20"/>
      <w:szCs w:val="20"/>
    </w:rPr>
  </w:style>
  <w:style w:type="paragraph" w:styleId="Index1">
    <w:name w:val="index 1"/>
    <w:basedOn w:val="200BodyText"/>
    <w:next w:val="200BodyText"/>
    <w:uiPriority w:val="99"/>
    <w:unhideWhenUsed/>
    <w:rsid w:val="002B7D92"/>
    <w:pPr>
      <w:spacing w:before="0" w:after="0"/>
      <w:ind w:left="200" w:hanging="200"/>
    </w:pPr>
    <w:rPr>
      <w:rFonts w:asciiTheme="minorHAnsi" w:hAnsiTheme="minorHAnsi"/>
      <w:color w:val="auto"/>
      <w:sz w:val="18"/>
      <w:szCs w:val="18"/>
    </w:rPr>
  </w:style>
  <w:style w:type="paragraph" w:styleId="Index2">
    <w:name w:val="index 2"/>
    <w:basedOn w:val="200BodyText"/>
    <w:next w:val="200BodyText"/>
    <w:uiPriority w:val="99"/>
    <w:unhideWhenUsed/>
    <w:rsid w:val="002B7D92"/>
    <w:pPr>
      <w:spacing w:before="0" w:after="0"/>
      <w:ind w:left="400" w:hanging="200"/>
    </w:pPr>
    <w:rPr>
      <w:rFonts w:asciiTheme="minorHAnsi" w:hAnsiTheme="minorHAnsi"/>
      <w:color w:val="FF0000"/>
      <w:sz w:val="18"/>
      <w:szCs w:val="18"/>
    </w:rPr>
  </w:style>
  <w:style w:type="paragraph" w:styleId="Index3">
    <w:name w:val="index 3"/>
    <w:basedOn w:val="Normal"/>
    <w:next w:val="Normal"/>
    <w:uiPriority w:val="99"/>
    <w:unhideWhenUsed/>
    <w:rsid w:val="002B7D92"/>
    <w:pPr>
      <w:spacing w:after="0"/>
      <w:ind w:left="600" w:hanging="200"/>
    </w:pPr>
    <w:rPr>
      <w:sz w:val="18"/>
      <w:szCs w:val="18"/>
    </w:rPr>
  </w:style>
  <w:style w:type="paragraph" w:styleId="Index4">
    <w:name w:val="index 4"/>
    <w:basedOn w:val="Normal"/>
    <w:next w:val="Normal"/>
    <w:uiPriority w:val="99"/>
    <w:unhideWhenUsed/>
    <w:rsid w:val="002B7D92"/>
    <w:pPr>
      <w:spacing w:after="0"/>
      <w:ind w:left="800" w:hanging="200"/>
    </w:pPr>
    <w:rPr>
      <w:sz w:val="18"/>
      <w:szCs w:val="18"/>
    </w:rPr>
  </w:style>
  <w:style w:type="paragraph" w:styleId="Index5">
    <w:name w:val="index 5"/>
    <w:basedOn w:val="Normal"/>
    <w:next w:val="Normal"/>
    <w:uiPriority w:val="99"/>
    <w:unhideWhenUsed/>
    <w:rsid w:val="002B7D92"/>
    <w:pPr>
      <w:spacing w:after="0"/>
      <w:ind w:left="1000" w:hanging="200"/>
    </w:pPr>
    <w:rPr>
      <w:sz w:val="18"/>
      <w:szCs w:val="18"/>
    </w:rPr>
  </w:style>
  <w:style w:type="paragraph" w:styleId="Index6">
    <w:name w:val="index 6"/>
    <w:basedOn w:val="Normal"/>
    <w:next w:val="Normal"/>
    <w:uiPriority w:val="99"/>
    <w:unhideWhenUsed/>
    <w:rsid w:val="002B7D92"/>
    <w:pPr>
      <w:spacing w:after="0"/>
      <w:ind w:left="1200" w:hanging="200"/>
    </w:pPr>
    <w:rPr>
      <w:sz w:val="18"/>
      <w:szCs w:val="18"/>
    </w:rPr>
  </w:style>
  <w:style w:type="paragraph" w:styleId="Index7">
    <w:name w:val="index 7"/>
    <w:basedOn w:val="Normal"/>
    <w:next w:val="Normal"/>
    <w:uiPriority w:val="99"/>
    <w:unhideWhenUsed/>
    <w:rsid w:val="002B7D92"/>
    <w:pPr>
      <w:spacing w:after="0"/>
      <w:ind w:left="1400" w:hanging="200"/>
    </w:pPr>
    <w:rPr>
      <w:sz w:val="18"/>
      <w:szCs w:val="18"/>
    </w:rPr>
  </w:style>
  <w:style w:type="paragraph" w:styleId="Index8">
    <w:name w:val="index 8"/>
    <w:basedOn w:val="Normal"/>
    <w:next w:val="Normal"/>
    <w:uiPriority w:val="99"/>
    <w:unhideWhenUsed/>
    <w:rsid w:val="002B7D92"/>
    <w:pPr>
      <w:spacing w:after="0"/>
      <w:ind w:left="1600" w:hanging="200"/>
    </w:pPr>
    <w:rPr>
      <w:sz w:val="18"/>
      <w:szCs w:val="18"/>
    </w:rPr>
  </w:style>
  <w:style w:type="paragraph" w:styleId="Index9">
    <w:name w:val="index 9"/>
    <w:basedOn w:val="Normal"/>
    <w:next w:val="Normal"/>
    <w:uiPriority w:val="99"/>
    <w:unhideWhenUsed/>
    <w:rsid w:val="002B7D92"/>
    <w:pPr>
      <w:spacing w:after="0"/>
      <w:ind w:left="1800" w:hanging="200"/>
    </w:pPr>
    <w:rPr>
      <w:sz w:val="18"/>
      <w:szCs w:val="18"/>
    </w:rPr>
  </w:style>
  <w:style w:type="paragraph" w:styleId="IndexHeading">
    <w:name w:val="index heading"/>
    <w:next w:val="Index1"/>
    <w:uiPriority w:val="99"/>
    <w:unhideWhenUsed/>
    <w:rsid w:val="002B7D92"/>
    <w:pPr>
      <w:pBdr>
        <w:top w:val="double" w:sz="6" w:space="0" w:color="auto" w:shadow="1"/>
        <w:left w:val="double" w:sz="6" w:space="0" w:color="auto" w:shadow="1"/>
        <w:bottom w:val="double" w:sz="6" w:space="0" w:color="auto" w:shadow="1"/>
        <w:right w:val="double" w:sz="6" w:space="0" w:color="auto" w:shadow="1"/>
      </w:pBdr>
      <w:spacing w:before="240" w:after="120" w:line="288" w:lineRule="auto"/>
      <w:jc w:val="center"/>
    </w:pPr>
    <w:rPr>
      <w:rFonts w:asciiTheme="majorHAnsi" w:hAnsiTheme="majorHAnsi"/>
      <w:b/>
      <w:bCs/>
    </w:rPr>
  </w:style>
  <w:style w:type="paragraph" w:styleId="TOCHeading">
    <w:name w:val="TOC Heading"/>
    <w:basedOn w:val="Heading1"/>
    <w:next w:val="Normal"/>
    <w:uiPriority w:val="39"/>
    <w:unhideWhenUsed/>
    <w:qFormat/>
    <w:rsid w:val="002B7D92"/>
    <w:pPr>
      <w:pageBreakBefore w:val="0"/>
      <w:numPr>
        <w:numId w:val="0"/>
      </w:numPr>
      <w:pBdr>
        <w:top w:val="none" w:sz="0" w:space="0" w:color="auto"/>
        <w:bottom w:val="none" w:sz="0" w:space="0" w:color="auto"/>
      </w:pBdr>
      <w:suppressAutoHyphens w:val="0"/>
      <w:spacing w:before="240" w:after="0" w:line="288" w:lineRule="auto"/>
      <w:outlineLvl w:val="9"/>
    </w:pPr>
    <w:rPr>
      <w:rFonts w:asciiTheme="majorHAnsi" w:hAnsiTheme="majorHAnsi"/>
      <w:b w:val="0"/>
      <w:iCs w:val="0"/>
      <w:color w:val="2E74B5" w:themeColor="accent1" w:themeShade="BF"/>
      <w:sz w:val="32"/>
      <w:szCs w:val="32"/>
    </w:rPr>
  </w:style>
  <w:style w:type="paragraph" w:styleId="NoSpacing">
    <w:name w:val="No Spacing"/>
    <w:uiPriority w:val="99"/>
    <w:semiHidden/>
    <w:qFormat/>
    <w:rsid w:val="002B7D92"/>
    <w:pPr>
      <w:spacing w:after="0" w:line="240" w:lineRule="auto"/>
    </w:pPr>
    <w:rPr>
      <w:color w:val="FF0000"/>
      <w:sz w:val="20"/>
      <w:szCs w:val="20"/>
    </w:rPr>
  </w:style>
  <w:style w:type="paragraph" w:styleId="List">
    <w:name w:val="List"/>
    <w:basedOn w:val="Normal"/>
    <w:uiPriority w:val="99"/>
    <w:semiHidden/>
    <w:unhideWhenUsed/>
    <w:rsid w:val="002B7D92"/>
    <w:pPr>
      <w:ind w:left="283" w:hanging="283"/>
      <w:contextualSpacing/>
    </w:pPr>
  </w:style>
  <w:style w:type="paragraph" w:styleId="List2">
    <w:name w:val="List 2"/>
    <w:basedOn w:val="Normal"/>
    <w:uiPriority w:val="99"/>
    <w:semiHidden/>
    <w:unhideWhenUsed/>
    <w:rsid w:val="002B7D92"/>
    <w:pPr>
      <w:ind w:left="566" w:hanging="283"/>
      <w:contextualSpacing/>
    </w:pPr>
  </w:style>
  <w:style w:type="paragraph" w:styleId="List3">
    <w:name w:val="List 3"/>
    <w:basedOn w:val="Normal"/>
    <w:uiPriority w:val="99"/>
    <w:semiHidden/>
    <w:unhideWhenUsed/>
    <w:rsid w:val="002B7D92"/>
    <w:pPr>
      <w:ind w:left="849" w:hanging="283"/>
      <w:contextualSpacing/>
    </w:pPr>
  </w:style>
  <w:style w:type="paragraph" w:styleId="List4">
    <w:name w:val="List 4"/>
    <w:basedOn w:val="Normal"/>
    <w:uiPriority w:val="99"/>
    <w:semiHidden/>
    <w:unhideWhenUsed/>
    <w:rsid w:val="002B7D92"/>
    <w:pPr>
      <w:ind w:left="1132" w:hanging="283"/>
      <w:contextualSpacing/>
    </w:pPr>
  </w:style>
  <w:style w:type="paragraph" w:styleId="List5">
    <w:name w:val="List 5"/>
    <w:basedOn w:val="Normal"/>
    <w:uiPriority w:val="99"/>
    <w:semiHidden/>
    <w:unhideWhenUsed/>
    <w:rsid w:val="002B7D92"/>
    <w:pPr>
      <w:ind w:left="1415" w:hanging="283"/>
      <w:contextualSpacing/>
    </w:pPr>
  </w:style>
  <w:style w:type="paragraph" w:styleId="ListContinue">
    <w:name w:val="List Continue"/>
    <w:basedOn w:val="Normal"/>
    <w:uiPriority w:val="99"/>
    <w:semiHidden/>
    <w:unhideWhenUsed/>
    <w:rsid w:val="002B7D92"/>
    <w:pPr>
      <w:spacing w:after="120"/>
      <w:ind w:left="283"/>
      <w:contextualSpacing/>
    </w:pPr>
  </w:style>
  <w:style w:type="paragraph" w:styleId="ListContinue2">
    <w:name w:val="List Continue 2"/>
    <w:basedOn w:val="Normal"/>
    <w:uiPriority w:val="99"/>
    <w:semiHidden/>
    <w:unhideWhenUsed/>
    <w:rsid w:val="002B7D92"/>
    <w:pPr>
      <w:spacing w:after="120"/>
      <w:ind w:left="566"/>
      <w:contextualSpacing/>
    </w:pPr>
  </w:style>
  <w:style w:type="paragraph" w:styleId="ListContinue3">
    <w:name w:val="List Continue 3"/>
    <w:basedOn w:val="Normal"/>
    <w:uiPriority w:val="99"/>
    <w:semiHidden/>
    <w:unhideWhenUsed/>
    <w:rsid w:val="002B7D92"/>
    <w:pPr>
      <w:spacing w:after="120"/>
      <w:ind w:left="849"/>
      <w:contextualSpacing/>
    </w:pPr>
  </w:style>
  <w:style w:type="paragraph" w:styleId="ListContinue4">
    <w:name w:val="List Continue 4"/>
    <w:basedOn w:val="Normal"/>
    <w:uiPriority w:val="99"/>
    <w:semiHidden/>
    <w:unhideWhenUsed/>
    <w:rsid w:val="002B7D92"/>
    <w:pPr>
      <w:spacing w:after="120"/>
      <w:ind w:left="1132"/>
      <w:contextualSpacing/>
    </w:pPr>
  </w:style>
  <w:style w:type="paragraph" w:styleId="ListContinue5">
    <w:name w:val="List Continue 5"/>
    <w:basedOn w:val="Normal"/>
    <w:uiPriority w:val="99"/>
    <w:semiHidden/>
    <w:unhideWhenUsed/>
    <w:rsid w:val="002B7D92"/>
    <w:pPr>
      <w:spacing w:after="120"/>
      <w:ind w:left="1415"/>
      <w:contextualSpacing/>
    </w:pPr>
  </w:style>
  <w:style w:type="paragraph" w:styleId="ListNumber">
    <w:name w:val="List Number"/>
    <w:basedOn w:val="Normal"/>
    <w:uiPriority w:val="99"/>
    <w:semiHidden/>
    <w:unhideWhenUsed/>
    <w:rsid w:val="002B7D92"/>
    <w:pPr>
      <w:numPr>
        <w:numId w:val="20"/>
      </w:numPr>
      <w:contextualSpacing/>
    </w:pPr>
  </w:style>
  <w:style w:type="paragraph" w:styleId="ListNumber2">
    <w:name w:val="List Number 2"/>
    <w:basedOn w:val="Normal"/>
    <w:uiPriority w:val="99"/>
    <w:semiHidden/>
    <w:unhideWhenUsed/>
    <w:rsid w:val="002B7D92"/>
    <w:pPr>
      <w:numPr>
        <w:numId w:val="21"/>
      </w:numPr>
      <w:contextualSpacing/>
    </w:pPr>
  </w:style>
  <w:style w:type="paragraph" w:styleId="ListNumber3">
    <w:name w:val="List Number 3"/>
    <w:basedOn w:val="Normal"/>
    <w:uiPriority w:val="99"/>
    <w:semiHidden/>
    <w:unhideWhenUsed/>
    <w:rsid w:val="002B7D92"/>
    <w:pPr>
      <w:numPr>
        <w:numId w:val="22"/>
      </w:numPr>
      <w:contextualSpacing/>
    </w:pPr>
  </w:style>
  <w:style w:type="paragraph" w:styleId="ListNumber4">
    <w:name w:val="List Number 4"/>
    <w:basedOn w:val="Normal"/>
    <w:uiPriority w:val="99"/>
    <w:semiHidden/>
    <w:unhideWhenUsed/>
    <w:rsid w:val="002B7D92"/>
    <w:pPr>
      <w:numPr>
        <w:numId w:val="23"/>
      </w:numPr>
      <w:contextualSpacing/>
    </w:pPr>
  </w:style>
  <w:style w:type="paragraph" w:styleId="ListNumber5">
    <w:name w:val="List Number 5"/>
    <w:basedOn w:val="Normal"/>
    <w:uiPriority w:val="99"/>
    <w:semiHidden/>
    <w:unhideWhenUsed/>
    <w:rsid w:val="002B7D92"/>
    <w:pPr>
      <w:numPr>
        <w:numId w:val="24"/>
      </w:numPr>
      <w:contextualSpacing/>
    </w:pPr>
  </w:style>
  <w:style w:type="paragraph" w:styleId="Bibliography">
    <w:name w:val="Bibliography"/>
    <w:basedOn w:val="Normal"/>
    <w:next w:val="Normal"/>
    <w:uiPriority w:val="37"/>
    <w:semiHidden/>
    <w:unhideWhenUsed/>
    <w:rsid w:val="002B7D92"/>
  </w:style>
  <w:style w:type="paragraph" w:styleId="MacroText">
    <w:name w:val="macro"/>
    <w:link w:val="MacroTextChar"/>
    <w:uiPriority w:val="99"/>
    <w:semiHidden/>
    <w:unhideWhenUsed/>
    <w:rsid w:val="002B7D92"/>
    <w:pPr>
      <w:tabs>
        <w:tab w:val="left" w:pos="480"/>
        <w:tab w:val="left" w:pos="960"/>
        <w:tab w:val="left" w:pos="1440"/>
        <w:tab w:val="left" w:pos="1920"/>
        <w:tab w:val="left" w:pos="2400"/>
        <w:tab w:val="left" w:pos="2880"/>
        <w:tab w:val="left" w:pos="3360"/>
        <w:tab w:val="left" w:pos="3840"/>
        <w:tab w:val="left" w:pos="4320"/>
      </w:tabs>
      <w:spacing w:after="0" w:line="288" w:lineRule="auto"/>
    </w:pPr>
    <w:rPr>
      <w:rFonts w:ascii="Consolas" w:hAnsi="Consolas" w:cs="Consolas"/>
      <w:color w:val="FF0000"/>
      <w:sz w:val="20"/>
      <w:szCs w:val="20"/>
    </w:rPr>
  </w:style>
  <w:style w:type="character" w:customStyle="1" w:styleId="MacroTextChar">
    <w:name w:val="Macro Text Char"/>
    <w:basedOn w:val="DefaultParagraphFont"/>
    <w:link w:val="MacroText"/>
    <w:uiPriority w:val="99"/>
    <w:semiHidden/>
    <w:rsid w:val="002B7D92"/>
    <w:rPr>
      <w:rFonts w:ascii="Consolas" w:hAnsi="Consolas" w:cs="Consolas"/>
      <w:color w:val="FF0000"/>
      <w:sz w:val="20"/>
      <w:szCs w:val="20"/>
    </w:rPr>
  </w:style>
  <w:style w:type="paragraph" w:styleId="MessageHeader">
    <w:name w:val="Message Header"/>
    <w:basedOn w:val="Normal"/>
    <w:link w:val="MessageHeaderChar"/>
    <w:uiPriority w:val="99"/>
    <w:semiHidden/>
    <w:unhideWhenUsed/>
    <w:rsid w:val="002B7D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B7D92"/>
    <w:rPr>
      <w:rFonts w:asciiTheme="majorHAnsi" w:eastAsiaTheme="majorEastAsia" w:hAnsiTheme="majorHAnsi" w:cstheme="majorBidi"/>
      <w:color w:val="FF0000"/>
      <w:sz w:val="24"/>
      <w:szCs w:val="24"/>
      <w:shd w:val="pct20" w:color="auto" w:fill="auto"/>
    </w:rPr>
  </w:style>
  <w:style w:type="paragraph" w:styleId="PlainText">
    <w:name w:val="Plain Text"/>
    <w:basedOn w:val="Normal"/>
    <w:link w:val="PlainTextChar"/>
    <w:uiPriority w:val="99"/>
    <w:semiHidden/>
    <w:unhideWhenUsed/>
    <w:rsid w:val="002B7D92"/>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2B7D92"/>
    <w:rPr>
      <w:rFonts w:ascii="Consolas" w:hAnsi="Consolas" w:cs="Consolas"/>
      <w:color w:val="FF0000"/>
      <w:sz w:val="21"/>
      <w:szCs w:val="21"/>
    </w:rPr>
  </w:style>
  <w:style w:type="paragraph" w:styleId="TableofAuthorities">
    <w:name w:val="table of authorities"/>
    <w:basedOn w:val="Normal"/>
    <w:next w:val="Normal"/>
    <w:uiPriority w:val="99"/>
    <w:semiHidden/>
    <w:unhideWhenUsed/>
    <w:rsid w:val="002B7D92"/>
    <w:pPr>
      <w:spacing w:after="0"/>
      <w:ind w:left="200" w:hanging="200"/>
    </w:pPr>
  </w:style>
  <w:style w:type="paragraph" w:styleId="TOAHeading">
    <w:name w:val="toa heading"/>
    <w:basedOn w:val="Normal"/>
    <w:next w:val="Normal"/>
    <w:uiPriority w:val="99"/>
    <w:semiHidden/>
    <w:unhideWhenUsed/>
    <w:rsid w:val="002B7D92"/>
    <w:pPr>
      <w:spacing w:before="120"/>
    </w:pPr>
    <w:rPr>
      <w:rFonts w:asciiTheme="majorHAnsi" w:eastAsiaTheme="majorEastAsia" w:hAnsiTheme="majorHAnsi" w:cstheme="majorBidi"/>
      <w:b/>
      <w:bCs/>
      <w:sz w:val="24"/>
      <w:szCs w:val="24"/>
    </w:rPr>
  </w:style>
  <w:style w:type="paragraph" w:styleId="NormalIndent">
    <w:name w:val="Normal Indent"/>
    <w:basedOn w:val="Normal"/>
    <w:uiPriority w:val="99"/>
    <w:semiHidden/>
    <w:unhideWhenUsed/>
    <w:rsid w:val="002B7D92"/>
    <w:pPr>
      <w:ind w:left="720"/>
    </w:pPr>
  </w:style>
  <w:style w:type="paragraph" w:styleId="BodyText">
    <w:name w:val="Body Text"/>
    <w:basedOn w:val="Normal"/>
    <w:link w:val="BodyTextChar"/>
    <w:uiPriority w:val="99"/>
    <w:semiHidden/>
    <w:unhideWhenUsed/>
    <w:rsid w:val="002B7D92"/>
    <w:pPr>
      <w:spacing w:after="120"/>
    </w:pPr>
  </w:style>
  <w:style w:type="character" w:customStyle="1" w:styleId="BodyTextChar">
    <w:name w:val="Body Text Char"/>
    <w:basedOn w:val="DefaultParagraphFont"/>
    <w:link w:val="BodyText"/>
    <w:uiPriority w:val="99"/>
    <w:semiHidden/>
    <w:rsid w:val="002B7D92"/>
    <w:rPr>
      <w:color w:val="FF0000"/>
      <w:sz w:val="20"/>
      <w:szCs w:val="20"/>
    </w:rPr>
  </w:style>
  <w:style w:type="paragraph" w:styleId="BodyText2">
    <w:name w:val="Body Text 2"/>
    <w:basedOn w:val="Normal"/>
    <w:link w:val="BodyText2Char"/>
    <w:uiPriority w:val="99"/>
    <w:semiHidden/>
    <w:unhideWhenUsed/>
    <w:rsid w:val="002B7D92"/>
    <w:pPr>
      <w:spacing w:after="120" w:line="480" w:lineRule="auto"/>
    </w:pPr>
  </w:style>
  <w:style w:type="character" w:customStyle="1" w:styleId="BodyText2Char">
    <w:name w:val="Body Text 2 Char"/>
    <w:basedOn w:val="DefaultParagraphFont"/>
    <w:link w:val="BodyText2"/>
    <w:uiPriority w:val="99"/>
    <w:semiHidden/>
    <w:rsid w:val="002B7D92"/>
    <w:rPr>
      <w:color w:val="FF0000"/>
      <w:sz w:val="20"/>
      <w:szCs w:val="20"/>
    </w:rPr>
  </w:style>
  <w:style w:type="paragraph" w:styleId="BodyText3">
    <w:name w:val="Body Text 3"/>
    <w:basedOn w:val="Normal"/>
    <w:link w:val="BodyText3Char"/>
    <w:uiPriority w:val="99"/>
    <w:semiHidden/>
    <w:unhideWhenUsed/>
    <w:rsid w:val="002B7D92"/>
    <w:pPr>
      <w:spacing w:after="120"/>
    </w:pPr>
    <w:rPr>
      <w:sz w:val="16"/>
      <w:szCs w:val="16"/>
    </w:rPr>
  </w:style>
  <w:style w:type="character" w:customStyle="1" w:styleId="BodyText3Char">
    <w:name w:val="Body Text 3 Char"/>
    <w:basedOn w:val="DefaultParagraphFont"/>
    <w:link w:val="BodyText3"/>
    <w:uiPriority w:val="99"/>
    <w:semiHidden/>
    <w:rsid w:val="002B7D92"/>
    <w:rPr>
      <w:color w:val="FF0000"/>
      <w:sz w:val="16"/>
      <w:szCs w:val="16"/>
    </w:rPr>
  </w:style>
  <w:style w:type="paragraph" w:styleId="BodyTextIndent2">
    <w:name w:val="Body Text Indent 2"/>
    <w:basedOn w:val="Normal"/>
    <w:link w:val="BodyTextIndent2Char"/>
    <w:uiPriority w:val="99"/>
    <w:semiHidden/>
    <w:unhideWhenUsed/>
    <w:rsid w:val="002B7D92"/>
    <w:pPr>
      <w:spacing w:after="120" w:line="480" w:lineRule="auto"/>
      <w:ind w:left="283"/>
    </w:pPr>
  </w:style>
  <w:style w:type="character" w:customStyle="1" w:styleId="BodyTextIndent2Char">
    <w:name w:val="Body Text Indent 2 Char"/>
    <w:basedOn w:val="DefaultParagraphFont"/>
    <w:link w:val="BodyTextIndent2"/>
    <w:uiPriority w:val="99"/>
    <w:semiHidden/>
    <w:rsid w:val="002B7D92"/>
    <w:rPr>
      <w:color w:val="FF0000"/>
      <w:sz w:val="20"/>
      <w:szCs w:val="20"/>
    </w:rPr>
  </w:style>
  <w:style w:type="paragraph" w:styleId="BodyTextIndent3">
    <w:name w:val="Body Text Indent 3"/>
    <w:basedOn w:val="Normal"/>
    <w:link w:val="BodyTextIndent3Char"/>
    <w:uiPriority w:val="99"/>
    <w:semiHidden/>
    <w:unhideWhenUsed/>
    <w:rsid w:val="002B7D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B7D92"/>
    <w:rPr>
      <w:color w:val="FF0000"/>
      <w:sz w:val="16"/>
      <w:szCs w:val="16"/>
    </w:rPr>
  </w:style>
  <w:style w:type="paragraph" w:styleId="BodyTextFirstIndent">
    <w:name w:val="Body Text First Indent"/>
    <w:basedOn w:val="BodyText"/>
    <w:link w:val="BodyTextFirstIndentChar"/>
    <w:uiPriority w:val="99"/>
    <w:semiHidden/>
    <w:unhideWhenUsed/>
    <w:rsid w:val="002B7D92"/>
    <w:pPr>
      <w:spacing w:after="60"/>
      <w:ind w:firstLine="360"/>
    </w:pPr>
  </w:style>
  <w:style w:type="character" w:customStyle="1" w:styleId="BodyTextFirstIndentChar">
    <w:name w:val="Body Text First Indent Char"/>
    <w:basedOn w:val="BodyTextChar"/>
    <w:link w:val="BodyTextFirstIndent"/>
    <w:uiPriority w:val="99"/>
    <w:semiHidden/>
    <w:rsid w:val="002B7D92"/>
    <w:rPr>
      <w:color w:val="FF0000"/>
      <w:sz w:val="20"/>
      <w:szCs w:val="20"/>
    </w:rPr>
  </w:style>
  <w:style w:type="paragraph" w:styleId="BodyTextIndent">
    <w:name w:val="Body Text Indent"/>
    <w:basedOn w:val="Normal"/>
    <w:link w:val="BodyTextIndentChar"/>
    <w:uiPriority w:val="99"/>
    <w:semiHidden/>
    <w:unhideWhenUsed/>
    <w:rsid w:val="002B7D92"/>
    <w:pPr>
      <w:spacing w:after="120"/>
      <w:ind w:left="283"/>
    </w:pPr>
  </w:style>
  <w:style w:type="character" w:customStyle="1" w:styleId="BodyTextIndentChar">
    <w:name w:val="Body Text Indent Char"/>
    <w:basedOn w:val="DefaultParagraphFont"/>
    <w:link w:val="BodyTextIndent"/>
    <w:uiPriority w:val="99"/>
    <w:semiHidden/>
    <w:rsid w:val="002B7D92"/>
    <w:rPr>
      <w:color w:val="FF0000"/>
      <w:sz w:val="20"/>
      <w:szCs w:val="20"/>
    </w:rPr>
  </w:style>
  <w:style w:type="paragraph" w:styleId="BodyTextFirstIndent2">
    <w:name w:val="Body Text First Indent 2"/>
    <w:basedOn w:val="BodyTextIndent"/>
    <w:link w:val="BodyTextFirstIndent2Char"/>
    <w:uiPriority w:val="99"/>
    <w:semiHidden/>
    <w:unhideWhenUsed/>
    <w:rsid w:val="002B7D92"/>
    <w:pPr>
      <w:spacing w:after="60"/>
      <w:ind w:left="360" w:firstLine="360"/>
    </w:pPr>
  </w:style>
  <w:style w:type="character" w:customStyle="1" w:styleId="BodyTextFirstIndent2Char">
    <w:name w:val="Body Text First Indent 2 Char"/>
    <w:basedOn w:val="BodyTextIndentChar"/>
    <w:link w:val="BodyTextFirstIndent2"/>
    <w:uiPriority w:val="99"/>
    <w:semiHidden/>
    <w:rsid w:val="002B7D92"/>
    <w:rPr>
      <w:color w:val="FF0000"/>
      <w:sz w:val="20"/>
      <w:szCs w:val="20"/>
    </w:rPr>
  </w:style>
  <w:style w:type="paragraph" w:styleId="EnvelopeReturn">
    <w:name w:val="envelope return"/>
    <w:basedOn w:val="Normal"/>
    <w:uiPriority w:val="99"/>
    <w:semiHidden/>
    <w:unhideWhenUsed/>
    <w:rsid w:val="002B7D92"/>
    <w:pPr>
      <w:spacing w:after="0" w:line="240" w:lineRule="auto"/>
    </w:pPr>
    <w:rPr>
      <w:rFonts w:asciiTheme="majorHAnsi" w:eastAsiaTheme="majorEastAsia" w:hAnsiTheme="majorHAnsi" w:cstheme="majorBidi"/>
    </w:rPr>
  </w:style>
  <w:style w:type="paragraph" w:styleId="EnvelopeAddress">
    <w:name w:val="envelope address"/>
    <w:basedOn w:val="Normal"/>
    <w:uiPriority w:val="99"/>
    <w:semiHidden/>
    <w:unhideWhenUsed/>
    <w:rsid w:val="002B7D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Signature">
    <w:name w:val="Signature"/>
    <w:basedOn w:val="Normal"/>
    <w:link w:val="SignatureChar"/>
    <w:uiPriority w:val="99"/>
    <w:semiHidden/>
    <w:unhideWhenUsed/>
    <w:rsid w:val="002B7D92"/>
    <w:pPr>
      <w:spacing w:after="0" w:line="240" w:lineRule="auto"/>
      <w:ind w:left="4252"/>
    </w:pPr>
  </w:style>
  <w:style w:type="character" w:customStyle="1" w:styleId="SignatureChar">
    <w:name w:val="Signature Char"/>
    <w:basedOn w:val="DefaultParagraphFont"/>
    <w:link w:val="Signature"/>
    <w:uiPriority w:val="99"/>
    <w:semiHidden/>
    <w:rsid w:val="002B7D92"/>
    <w:rPr>
      <w:color w:val="FF0000"/>
      <w:sz w:val="20"/>
      <w:szCs w:val="20"/>
    </w:rPr>
  </w:style>
  <w:style w:type="paragraph" w:styleId="TOC6">
    <w:name w:val="toc 6"/>
    <w:basedOn w:val="Normal"/>
    <w:next w:val="Normal"/>
    <w:uiPriority w:val="39"/>
    <w:semiHidden/>
    <w:unhideWhenUsed/>
    <w:rsid w:val="002B7D92"/>
    <w:pPr>
      <w:spacing w:after="100"/>
      <w:ind w:left="1000"/>
    </w:pPr>
  </w:style>
  <w:style w:type="paragraph" w:styleId="TOC7">
    <w:name w:val="toc 7"/>
    <w:basedOn w:val="Normal"/>
    <w:next w:val="Normal"/>
    <w:uiPriority w:val="39"/>
    <w:semiHidden/>
    <w:unhideWhenUsed/>
    <w:rsid w:val="002B7D92"/>
    <w:pPr>
      <w:spacing w:after="100"/>
      <w:ind w:left="1200"/>
    </w:pPr>
  </w:style>
  <w:style w:type="paragraph" w:styleId="TOC8">
    <w:name w:val="toc 8"/>
    <w:basedOn w:val="Normal"/>
    <w:next w:val="Normal"/>
    <w:uiPriority w:val="39"/>
    <w:semiHidden/>
    <w:unhideWhenUsed/>
    <w:rsid w:val="002B7D92"/>
    <w:pPr>
      <w:spacing w:after="100"/>
      <w:ind w:left="1400"/>
    </w:pPr>
  </w:style>
  <w:style w:type="paragraph" w:styleId="TOC9">
    <w:name w:val="toc 9"/>
    <w:basedOn w:val="Normal"/>
    <w:next w:val="Normal"/>
    <w:uiPriority w:val="39"/>
    <w:semiHidden/>
    <w:unhideWhenUsed/>
    <w:rsid w:val="002B7D92"/>
    <w:pPr>
      <w:spacing w:after="100"/>
      <w:ind w:left="1600"/>
    </w:pPr>
  </w:style>
  <w:style w:type="character" w:styleId="FootnoteReference">
    <w:name w:val="footnote reference"/>
    <w:basedOn w:val="DefaultParagraphFont"/>
    <w:uiPriority w:val="99"/>
    <w:semiHidden/>
    <w:unhideWhenUsed/>
    <w:rsid w:val="002B7D92"/>
    <w:rPr>
      <w:vertAlign w:val="superscript"/>
    </w:rPr>
  </w:style>
  <w:style w:type="paragraph" w:customStyle="1" w:styleId="amsHeadingInstruction">
    <w:name w:val="amsHeadingInstruction"/>
    <w:basedOn w:val="amsHeadingList"/>
    <w:next w:val="amsInstructions"/>
    <w:rsid w:val="002B7D92"/>
  </w:style>
  <w:style w:type="character" w:customStyle="1" w:styleId="CharAttenuation">
    <w:name w:val="CharAttenuation"/>
    <w:uiPriority w:val="1"/>
    <w:rsid w:val="002B7D92"/>
    <w:rPr>
      <w:color w:val="7D888E"/>
      <w:lang w:val="en-US"/>
    </w:rPr>
  </w:style>
  <w:style w:type="character" w:customStyle="1" w:styleId="ChrFootnHeaderPosition">
    <w:name w:val="ChrFootnHeaderPosition"/>
    <w:uiPriority w:val="1"/>
    <w:rsid w:val="002B7D92"/>
    <w:rPr>
      <w:color w:val="FFFFFF" w:themeColor="background1"/>
      <w:vertAlign w:val="superscript"/>
      <w:lang w:val="en-US"/>
    </w:rPr>
  </w:style>
  <w:style w:type="character" w:styleId="FollowedHyperlink">
    <w:name w:val="FollowedHyperlink"/>
    <w:basedOn w:val="DefaultParagraphFont"/>
    <w:uiPriority w:val="99"/>
    <w:semiHidden/>
    <w:unhideWhenUsed/>
    <w:rsid w:val="002B7D92"/>
    <w:rPr>
      <w:color w:val="954F72" w:themeColor="followedHyperlink"/>
      <w:u w:val="single"/>
    </w:rPr>
  </w:style>
  <w:style w:type="character" w:customStyle="1" w:styleId="ChrFootnFreePosition">
    <w:name w:val="ChrFootnFreePosition"/>
    <w:uiPriority w:val="1"/>
    <w:rsid w:val="002B7D92"/>
    <w:rPr>
      <w:color w:val="0075B0"/>
    </w:rPr>
  </w:style>
  <w:style w:type="character" w:styleId="EndnoteReference">
    <w:name w:val="endnote reference"/>
    <w:basedOn w:val="DefaultParagraphFont"/>
    <w:uiPriority w:val="99"/>
    <w:semiHidden/>
    <w:unhideWhenUsed/>
    <w:rsid w:val="002B7D92"/>
    <w:rPr>
      <w:vertAlign w:val="superscript"/>
    </w:rPr>
  </w:style>
  <w:style w:type="table" w:customStyle="1" w:styleId="amsTABColTD">
    <w:name w:val="amsTABColTD"/>
    <w:basedOn w:val="amsTABTD"/>
    <w:rsid w:val="002B7D92"/>
    <w:tblPr/>
    <w:trPr>
      <w:cantSplit/>
    </w:trPr>
    <w:tblStylePr w:type="lastRow">
      <w:pPr>
        <w:keepNext/>
        <w:keepLines/>
        <w:wordWrap/>
      </w:pPr>
      <w:rPr>
        <w:rFonts w:ascii="Arial" w:hAnsi="Arial"/>
      </w:rPr>
      <w:tblPr/>
      <w:trPr>
        <w:cantSplit/>
      </w:trPr>
    </w:tblStylePr>
    <w:tblStylePr w:type="firstCol">
      <w:tblPr/>
      <w:tcPr>
        <w:tcBorders>
          <w:top w:val="nil"/>
          <w:left w:val="single" w:sz="4" w:space="0" w:color="ACB2B7"/>
          <w:bottom w:val="single" w:sz="4" w:space="0" w:color="ACB2B7"/>
          <w:right w:val="nil"/>
          <w:insideH w:val="single" w:sz="4" w:space="0" w:color="ACB2B7"/>
          <w:insideV w:val="nil"/>
          <w:tl2br w:val="nil"/>
          <w:tr2bl w:val="nil"/>
        </w:tcBorders>
        <w:shd w:val="clear" w:color="auto" w:fill="7D888F"/>
      </w:tcPr>
    </w:tblStylePr>
  </w:style>
  <w:style w:type="table" w:customStyle="1" w:styleId="amsTABColVert">
    <w:name w:val="amsTABColVert"/>
    <w:basedOn w:val="TableGrid"/>
    <w:rsid w:val="002B7D92"/>
    <w:rPr>
      <w:rFonts w:ascii="Arial" w:hAnsi="Arial"/>
    </w:rPr>
    <w:tblPr>
      <w:tblBorders>
        <w:top w:val="none" w:sz="0" w:space="0" w:color="auto"/>
        <w:left w:val="single" w:sz="4" w:space="0" w:color="ACB2B7"/>
        <w:bottom w:val="single" w:sz="4" w:space="0" w:color="ACB2B7"/>
        <w:right w:val="single" w:sz="4" w:space="0" w:color="ACB2B7"/>
        <w:insideH w:val="single" w:sz="4" w:space="0" w:color="ACB2B7"/>
        <w:insideV w:val="single" w:sz="4" w:space="0" w:color="ACB2B7"/>
      </w:tblBorders>
    </w:tblPr>
    <w:trPr>
      <w:cantSplit/>
    </w:trPr>
    <w:tcPr>
      <w:vAlign w:val="center"/>
    </w:tcPr>
    <w:tblStylePr w:type="lastRow">
      <w:pPr>
        <w:keepNext/>
        <w:keepLines/>
        <w:wordWrap/>
      </w:pPr>
    </w:tblStylePr>
    <w:tblStylePr w:type="firstCol">
      <w:tblPr/>
      <w:tcPr>
        <w:tcBorders>
          <w:top w:val="single" w:sz="4" w:space="0" w:color="ACB2B7"/>
          <w:left w:val="single" w:sz="4" w:space="0" w:color="ACB2B7"/>
          <w:bottom w:val="single" w:sz="4" w:space="0" w:color="ACB2B7"/>
          <w:right w:val="nil"/>
          <w:insideH w:val="single" w:sz="4" w:space="0" w:color="ACB2B7"/>
          <w:insideV w:val="nil"/>
          <w:tl2br w:val="nil"/>
          <w:tr2bl w:val="nil"/>
        </w:tcBorders>
        <w:shd w:val="clear" w:color="auto" w:fill="7D888F"/>
      </w:tcPr>
    </w:tblStylePr>
  </w:style>
  <w:style w:type="table" w:customStyle="1" w:styleId="amsTABTDVertical">
    <w:name w:val="amsTABTDVertical"/>
    <w:basedOn w:val="TableGrid"/>
    <w:rsid w:val="002B7D92"/>
    <w:rPr>
      <w:rFonts w:ascii="Arial" w:hAnsi="Arial"/>
    </w:rPr>
    <w:tblPr>
      <w:tblBorders>
        <w:top w:val="none" w:sz="0" w:space="0" w:color="auto"/>
        <w:left w:val="single" w:sz="4" w:space="0" w:color="ACB2B7"/>
        <w:bottom w:val="single" w:sz="4" w:space="0" w:color="ACB2B7"/>
        <w:right w:val="single" w:sz="4" w:space="0" w:color="ACB2B7"/>
        <w:insideH w:val="single" w:sz="4" w:space="0" w:color="ACB2B7"/>
        <w:insideV w:val="single" w:sz="4" w:space="0" w:color="ACB2B7"/>
      </w:tblBorders>
    </w:tblPr>
    <w:trPr>
      <w:cantSplit/>
    </w:trPr>
    <w:tcPr>
      <w:vAlign w:val="center"/>
    </w:tcPr>
    <w:tblStylePr w:type="lastRow">
      <w:pPr>
        <w:keepNext/>
        <w:wordWrap/>
      </w:pPr>
    </w:tblStylePr>
  </w:style>
  <w:style w:type="table" w:customStyle="1" w:styleId="amsTAB1HeaderVertical">
    <w:name w:val="amsTAB1HeaderVertical"/>
    <w:basedOn w:val="amsTABTDVertical"/>
    <w:rsid w:val="002B7D92"/>
    <w:tblPr/>
    <w:tblStylePr w:type="firstRow">
      <w:pPr>
        <w:keepNext/>
        <w:widowControl/>
        <w:wordWrap/>
      </w:pPr>
      <w:tblPr/>
      <w:trPr>
        <w:tblHeader/>
      </w:trPr>
      <w:tcPr>
        <w:tcBorders>
          <w:top w:val="nil"/>
          <w:left w:val="single" w:sz="6" w:space="0" w:color="46555F"/>
          <w:bottom w:val="single" w:sz="4" w:space="0" w:color="ACB2B7"/>
          <w:right w:val="single" w:sz="6" w:space="0" w:color="46555F"/>
          <w:insideH w:val="single" w:sz="4" w:space="0" w:color="ACB2B7"/>
          <w:insideV w:val="single" w:sz="4" w:space="0" w:color="ACB2B7"/>
          <w:tl2br w:val="nil"/>
          <w:tr2bl w:val="nil"/>
        </w:tcBorders>
        <w:shd w:val="clear" w:color="auto" w:fill="46555F"/>
      </w:tcPr>
    </w:tblStylePr>
    <w:tblStylePr w:type="lastRow">
      <w:pPr>
        <w:keepNext/>
        <w:widowControl/>
        <w:wordWrap/>
      </w:pPr>
    </w:tblStylePr>
  </w:style>
  <w:style w:type="table" w:customStyle="1" w:styleId="amsTABPic2ColKeyNoFrame">
    <w:name w:val="amsTABPic2ColKeyNoFrame"/>
    <w:basedOn w:val="TableGrid"/>
    <w:rsid w:val="002B7D92"/>
    <w:pPr>
      <w:jc w:val="center"/>
    </w:pPr>
    <w:tblP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vAlign w:val="center"/>
    </w:tcPr>
    <w:tblStylePr w:type="firstRow">
      <w:pPr>
        <w:jc w:val="left"/>
      </w:pPr>
      <w:tblPr/>
      <w:tcPr>
        <w:vAlign w:val="top"/>
      </w:tcPr>
    </w:tblStylePr>
    <w:tblStylePr w:type="lastRow">
      <w:pPr>
        <w:keepNext/>
        <w:wordWrap/>
      </w:pPr>
    </w:tblStylePr>
    <w:tblStylePr w:type="firstCol">
      <w:pPr>
        <w:jc w:val="center"/>
      </w:pPr>
      <w:tblPr/>
      <w:tcPr>
        <w:vAlign w:val="center"/>
      </w:tcPr>
    </w:tblStylePr>
  </w:style>
  <w:style w:type="table" w:customStyle="1" w:styleId="amsTAB2PicRow">
    <w:name w:val="amsTAB2PicRow"/>
    <w:basedOn w:val="amsTABPic2ColKeyNoFrame"/>
    <w:rsid w:val="002B7D92"/>
    <w:tblPr>
      <w:tblCellSpacing w:w="11" w:type="dxa"/>
      <w:tblBorders>
        <w:insideH w:val="single" w:sz="8" w:space="0" w:color="7D888F"/>
        <w:insideV w:val="single" w:sz="8" w:space="0" w:color="7D888F"/>
      </w:tblBorders>
    </w:tblPr>
    <w:trPr>
      <w:tblCellSpacing w:w="11" w:type="dxa"/>
    </w:trPr>
    <w:tcPr>
      <w:noWrap/>
    </w:tcPr>
    <w:tblStylePr w:type="firstRow">
      <w:pPr>
        <w:jc w:val="left"/>
      </w:pPr>
      <w:tblPr/>
      <w:tcPr>
        <w:vAlign w:val="top"/>
      </w:tcPr>
    </w:tblStylePr>
    <w:tblStylePr w:type="lastRow">
      <w:pPr>
        <w:keepNext/>
        <w:wordWrap/>
      </w:pPr>
    </w:tblStylePr>
    <w:tblStylePr w:type="firstCol">
      <w:pPr>
        <w:jc w:val="center"/>
      </w:pPr>
      <w:tblPr/>
      <w:tcPr>
        <w:vAlign w:val="center"/>
      </w:tcPr>
    </w:tblStylePr>
  </w:style>
  <w:style w:type="table" w:customStyle="1" w:styleId="amsTABPic2ColFrame">
    <w:name w:val="amsTABPic2ColFrame"/>
    <w:basedOn w:val="amsTABPic2ColKeyNoFrame"/>
    <w:rsid w:val="002B7D92"/>
    <w:tblPr/>
    <w:tblStylePr w:type="firstRow">
      <w:pPr>
        <w:jc w:val="left"/>
      </w:pPr>
      <w:tblPr/>
      <w:tcPr>
        <w:vAlign w:val="top"/>
      </w:tcPr>
    </w:tblStylePr>
    <w:tblStylePr w:type="lastRow">
      <w:pPr>
        <w:keepNext/>
        <w:wordWrap/>
      </w:pPr>
    </w:tblStylePr>
    <w:tblStylePr w:type="firstCol">
      <w:pPr>
        <w:jc w:val="center"/>
      </w:pPr>
      <w:tblPr/>
      <w:tcPr>
        <w:tcBorders>
          <w:top w:val="single" w:sz="8" w:space="0" w:color="46555F"/>
          <w:left w:val="single" w:sz="8" w:space="0" w:color="46555F"/>
          <w:bottom w:val="single" w:sz="8" w:space="0" w:color="46555F"/>
          <w:right w:val="single" w:sz="8" w:space="0" w:color="46555F"/>
          <w:insideH w:val="nil"/>
          <w:insideV w:val="nil"/>
          <w:tl2br w:val="nil"/>
          <w:tr2bl w:val="nil"/>
        </w:tcBorders>
        <w:vAlign w:val="center"/>
      </w:tcPr>
    </w:tblStylePr>
  </w:style>
  <w:style w:type="table" w:customStyle="1" w:styleId="amsTABPicKey2Col">
    <w:name w:val="amsTABPicKey2Col"/>
    <w:basedOn w:val="TableNormal"/>
    <w:uiPriority w:val="99"/>
    <w:rsid w:val="002B7D92"/>
    <w:pPr>
      <w:spacing w:after="0" w:line="240" w:lineRule="auto"/>
    </w:pPr>
    <w:rPr>
      <w:color w:val="FF0000"/>
      <w:sz w:val="20"/>
      <w:szCs w:val="20"/>
    </w:rPr>
    <w:tblPr>
      <w:tblInd w:w="-108" w:type="dxa"/>
    </w:tblPr>
    <w:trPr>
      <w:cantSplit/>
    </w:trPr>
  </w:style>
  <w:style w:type="table" w:customStyle="1" w:styleId="amsTABLandscape">
    <w:name w:val="amsTABLandscape"/>
    <w:basedOn w:val="TableGrid"/>
    <w:rsid w:val="002B7D92"/>
    <w:tblPr>
      <w:tblBorders>
        <w:top w:val="single" w:sz="4" w:space="0" w:color="ACB2B7"/>
        <w:left w:val="none" w:sz="0" w:space="0" w:color="auto"/>
        <w:bottom w:val="single" w:sz="4" w:space="0" w:color="ACB2B7"/>
        <w:right w:val="single" w:sz="4" w:space="0" w:color="ACB2B7"/>
        <w:insideH w:val="single" w:sz="4" w:space="0" w:color="ACB2B7"/>
        <w:insideV w:val="single" w:sz="4" w:space="0" w:color="ACB2B7"/>
      </w:tblBorders>
      <w:tblCellMar>
        <w:top w:w="57" w:type="dxa"/>
        <w:left w:w="57" w:type="dxa"/>
        <w:bottom w:w="57" w:type="dxa"/>
        <w:right w:w="57" w:type="dxa"/>
      </w:tblCellMar>
    </w:tblPr>
    <w:tblStylePr w:type="firstCol">
      <w:tblPr/>
      <w:tcPr>
        <w:tcBorders>
          <w:top w:val="single" w:sz="4" w:space="0" w:color="ACB2B7"/>
          <w:left w:val="single" w:sz="4" w:space="0" w:color="ACB2B7"/>
          <w:bottom w:val="single" w:sz="4" w:space="0" w:color="ACB2B7"/>
          <w:right w:val="nil"/>
          <w:insideH w:val="single" w:sz="4" w:space="0" w:color="ACB2B7"/>
          <w:insideV w:val="nil"/>
          <w:tl2br w:val="nil"/>
          <w:tr2bl w:val="nil"/>
        </w:tcBorders>
        <w:shd w:val="clear" w:color="auto" w:fill="46555F"/>
      </w:tcPr>
    </w:tblStylePr>
  </w:style>
  <w:style w:type="table" w:customStyle="1" w:styleId="amsTAB1HeaderColVert">
    <w:name w:val="amsTAB1HeaderColVert"/>
    <w:basedOn w:val="amsTABColVert"/>
    <w:rsid w:val="002B7D92"/>
    <w:tblPr/>
    <w:tblStylePr w:type="firstRow">
      <w:pPr>
        <w:keepNext/>
        <w:wordWrap/>
      </w:pPr>
      <w:tblPr/>
      <w:trPr>
        <w:tblHeader/>
      </w:trPr>
      <w:tcPr>
        <w:tcBorders>
          <w:top w:val="single" w:sz="6" w:space="0" w:color="46555F"/>
          <w:left w:val="single" w:sz="4" w:space="0" w:color="46555F"/>
          <w:bottom w:val="nil"/>
          <w:right w:val="single" w:sz="4" w:space="0" w:color="46555F"/>
          <w:insideH w:val="single" w:sz="4" w:space="0" w:color="ACB2B7"/>
          <w:insideV w:val="single" w:sz="4" w:space="0" w:color="ACB2B7"/>
          <w:tl2br w:val="nil"/>
          <w:tr2bl w:val="nil"/>
        </w:tcBorders>
        <w:shd w:val="clear" w:color="auto" w:fill="46555F"/>
      </w:tcPr>
    </w:tblStylePr>
    <w:tblStylePr w:type="lastRow">
      <w:pPr>
        <w:keepNext/>
        <w:keepLines/>
        <w:wordWrap/>
      </w:pPr>
    </w:tblStylePr>
    <w:tblStylePr w:type="firstCol">
      <w:tblPr/>
      <w:tcPr>
        <w:tcBorders>
          <w:top w:val="single" w:sz="4" w:space="0" w:color="ACB2B7"/>
          <w:left w:val="single" w:sz="4" w:space="0" w:color="ACB2B7"/>
          <w:bottom w:val="single" w:sz="4" w:space="0" w:color="ACB2B7"/>
          <w:right w:val="nil"/>
          <w:insideH w:val="single" w:sz="4" w:space="0" w:color="ACB2B7"/>
          <w:insideV w:val="nil"/>
          <w:tl2br w:val="nil"/>
          <w:tr2bl w:val="nil"/>
        </w:tcBorders>
        <w:shd w:val="clear" w:color="auto" w:fill="7D888F"/>
      </w:tcPr>
    </w:tblStylePr>
  </w:style>
  <w:style w:type="table" w:customStyle="1" w:styleId="amsTAB1HeaderColumnTD">
    <w:name w:val="amsTAB1HeaderColumnTD"/>
    <w:basedOn w:val="amsTABColTD"/>
    <w:rsid w:val="002B7D92"/>
    <w:tblPr/>
    <w:tblStylePr w:type="firstRow">
      <w:pPr>
        <w:keepNext/>
        <w:keepLines/>
        <w:wordWrap/>
      </w:pPr>
      <w:tblPr/>
      <w:trPr>
        <w:cantSplit w:val="0"/>
        <w:tblHeader/>
      </w:trPr>
      <w:tcPr>
        <w:tcBorders>
          <w:top w:val="single" w:sz="8" w:space="0" w:color="46555F"/>
          <w:left w:val="nil"/>
          <w:bottom w:val="single" w:sz="4"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tblStylePr w:type="firstCol">
      <w:tblPr/>
      <w:tcPr>
        <w:tcBorders>
          <w:top w:val="nil"/>
          <w:left w:val="nil"/>
          <w:bottom w:val="single" w:sz="4" w:space="0" w:color="ACB2B7"/>
          <w:right w:val="nil"/>
          <w:insideH w:val="single" w:sz="4" w:space="0" w:color="ACB2B7"/>
          <w:insideV w:val="nil"/>
          <w:tl2br w:val="nil"/>
          <w:tr2bl w:val="nil"/>
        </w:tcBorders>
        <w:shd w:val="clear" w:color="auto" w:fill="7D888F"/>
      </w:tcPr>
    </w:tblStylePr>
  </w:style>
  <w:style w:type="table" w:customStyle="1" w:styleId="amsTAB2Pic2Captions">
    <w:name w:val="amsTAB2Pic2Captions"/>
    <w:basedOn w:val="amsTABPic2ColFrame"/>
    <w:rsid w:val="002B7D92"/>
    <w:tblPr>
      <w:tblCellSpacing w:w="42" w:type="dxa"/>
      <w:tblInd w:w="-115" w:type="dxa"/>
      <w:tblBorders>
        <w:insideH w:val="single" w:sz="8" w:space="0" w:color="46555F"/>
        <w:insideV w:val="single" w:sz="8" w:space="0" w:color="46555F"/>
      </w:tblBorders>
      <w:tblCellMar>
        <w:left w:w="115" w:type="dxa"/>
        <w:right w:w="115" w:type="dxa"/>
      </w:tblCellMar>
    </w:tblPr>
    <w:trPr>
      <w:tblCellSpacing w:w="42" w:type="dxa"/>
    </w:trPr>
    <w:tblStylePr w:type="firstRow">
      <w:pPr>
        <w:wordWrap/>
        <w:ind w:leftChars="0" w:left="-58"/>
        <w:jc w:val="left"/>
      </w:pPr>
      <w:tblPr/>
      <w:tcPr>
        <w:tcBorders>
          <w:top w:val="nil"/>
          <w:left w:val="nil"/>
          <w:bottom w:val="nil"/>
          <w:right w:val="nil"/>
          <w:insideH w:val="nil"/>
          <w:insideV w:val="nil"/>
          <w:tl2br w:val="nil"/>
          <w:tr2bl w:val="nil"/>
        </w:tcBorders>
        <w:vAlign w:val="top"/>
      </w:tcPr>
    </w:tblStylePr>
    <w:tblStylePr w:type="lastRow">
      <w:pPr>
        <w:keepNext/>
        <w:wordWrap/>
      </w:pPr>
    </w:tblStylePr>
    <w:tblStylePr w:type="firstCol">
      <w:pPr>
        <w:jc w:val="center"/>
      </w:pPr>
      <w:tblPr/>
      <w:tcPr>
        <w:tcBorders>
          <w:top w:val="nil"/>
          <w:left w:val="nil"/>
          <w:bottom w:val="nil"/>
          <w:right w:val="nil"/>
          <w:insideH w:val="nil"/>
          <w:insideV w:val="nil"/>
          <w:tl2br w:val="nil"/>
          <w:tr2bl w:val="nil"/>
        </w:tcBorders>
        <w:vAlign w:val="center"/>
      </w:tcPr>
    </w:tblStylePr>
  </w:style>
  <w:style w:type="character" w:customStyle="1" w:styleId="CharAnnotation">
    <w:name w:val="CharAnnotation"/>
    <w:uiPriority w:val="1"/>
    <w:rsid w:val="002B7D92"/>
    <w:rPr>
      <w:b w:val="0"/>
      <w:i w:val="0"/>
      <w:color w:val="4C9EC8"/>
      <w:sz w:val="18"/>
    </w:rPr>
  </w:style>
  <w:style w:type="paragraph" w:customStyle="1" w:styleId="253Annotation">
    <w:name w:val="253Annotation"/>
    <w:basedOn w:val="200BodyText"/>
    <w:uiPriority w:val="79"/>
    <w:rsid w:val="002B7D92"/>
    <w:rPr>
      <w:rFonts w:ascii="Consolas" w:hAnsi="Consolas"/>
      <w:color w:val="4C9EC8"/>
      <w:sz w:val="18"/>
    </w:rPr>
  </w:style>
  <w:style w:type="character" w:customStyle="1" w:styleId="CharCodeEmphasis">
    <w:name w:val="CharCodeEmphasis"/>
    <w:basedOn w:val="CharCode"/>
    <w:uiPriority w:val="1"/>
    <w:rsid w:val="002B7D92"/>
    <w:rPr>
      <w:rFonts w:ascii="Consolas" w:hAnsi="Consolas"/>
      <w:b/>
      <w:color w:val="46555F"/>
    </w:rPr>
  </w:style>
  <w:style w:type="paragraph" w:customStyle="1" w:styleId="amsCodeList1">
    <w:name w:val="amsCodeList1"/>
    <w:basedOn w:val="200BodyText"/>
    <w:uiPriority w:val="79"/>
    <w:rsid w:val="002B7D92"/>
    <w:pPr>
      <w:numPr>
        <w:numId w:val="2"/>
      </w:numPr>
      <w:spacing w:after="120"/>
      <w:contextualSpacing/>
    </w:pPr>
    <w:rPr>
      <w:rFonts w:ascii="Consolas" w:hAnsi="Consolas"/>
      <w:color w:val="46555F"/>
    </w:rPr>
  </w:style>
  <w:style w:type="numbering" w:customStyle="1" w:styleId="amsListCode">
    <w:name w:val="amsListCode"/>
    <w:basedOn w:val="NoList"/>
    <w:uiPriority w:val="99"/>
    <w:rsid w:val="002B7D92"/>
    <w:pPr>
      <w:numPr>
        <w:numId w:val="3"/>
      </w:numPr>
    </w:pPr>
  </w:style>
  <w:style w:type="paragraph" w:customStyle="1" w:styleId="TabFootnoteFill">
    <w:name w:val="TabFootnoteFill"/>
    <w:basedOn w:val="200BodyText"/>
    <w:uiPriority w:val="79"/>
    <w:rsid w:val="002B7D92"/>
    <w:pPr>
      <w:keepNext/>
      <w:keepLines/>
      <w:tabs>
        <w:tab w:val="left" w:leader="dot" w:pos="567"/>
      </w:tabs>
      <w:spacing w:before="120" w:after="120"/>
      <w:contextualSpacing/>
    </w:pPr>
    <w:rPr>
      <w:sz w:val="16"/>
    </w:rPr>
  </w:style>
  <w:style w:type="table" w:customStyle="1" w:styleId="amsTABPackageDim">
    <w:name w:val="amsTABPackageDim"/>
    <w:basedOn w:val="TableTheme"/>
    <w:rsid w:val="002B7D92"/>
    <w:rPr>
      <w:rFonts w:ascii="Arial" w:hAnsi="Arial"/>
      <w:sz w:val="20"/>
      <w:szCs w:val="20"/>
      <w:lang w:val="de-AT" w:eastAsia="zh-CN"/>
    </w:rPr>
    <w:tblPr>
      <w:tblBorders>
        <w:top w:val="none" w:sz="0" w:space="0" w:color="auto"/>
        <w:left w:val="none" w:sz="0" w:space="0" w:color="auto"/>
        <w:bottom w:val="single" w:sz="8" w:space="0" w:color="7D8891"/>
        <w:right w:val="single" w:sz="8" w:space="0" w:color="7D8891"/>
        <w:insideH w:val="single" w:sz="8" w:space="0" w:color="7D8891"/>
        <w:insideV w:val="single" w:sz="8" w:space="0" w:color="7D8891"/>
      </w:tblBorders>
      <w:tblCellMar>
        <w:top w:w="28" w:type="dxa"/>
        <w:bottom w:w="28" w:type="dxa"/>
      </w:tblCellMar>
    </w:tblPr>
    <w:trPr>
      <w:cantSplit/>
    </w:trPr>
    <w:tblStylePr w:type="firstRow">
      <w:tblPr/>
      <w:tcPr>
        <w:tcBorders>
          <w:top w:val="single" w:sz="8" w:space="0" w:color="46555F"/>
          <w:left w:val="nil"/>
          <w:bottom w:val="single" w:sz="8" w:space="0" w:color="46555F"/>
          <w:right w:val="single" w:sz="8" w:space="0" w:color="46555F"/>
          <w:insideH w:val="nil"/>
          <w:insideV w:val="nil"/>
          <w:tl2br w:val="nil"/>
          <w:tr2bl w:val="nil"/>
        </w:tcBorders>
        <w:shd w:val="clear" w:color="auto" w:fill="46555F"/>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tcBorders>
          <w:top w:val="single" w:sz="8" w:space="0" w:color="46555F"/>
          <w:left w:val="single" w:sz="8" w:space="0" w:color="46555F"/>
          <w:bottom w:val="single" w:sz="8" w:space="0" w:color="46555F"/>
          <w:right w:val="single" w:sz="8" w:space="0" w:color="46555F"/>
          <w:insideH w:val="nil"/>
          <w:insideV w:val="nil"/>
          <w:tl2br w:val="nil"/>
          <w:tr2bl w:val="nil"/>
        </w:tcBorders>
        <w:shd w:val="clear" w:color="auto" w:fill="FFFFFF" w:themeFill="background1"/>
        <w:vAlign w:val="center"/>
      </w:tcPr>
    </w:tblStylePr>
    <w:tblStylePr w:type="nwCell">
      <w:tblPr/>
      <w:tcPr>
        <w:tcBorders>
          <w:top w:val="single" w:sz="8" w:space="0" w:color="46555F"/>
          <w:left w:val="single" w:sz="8" w:space="0" w:color="46555F"/>
          <w:bottom w:val="single" w:sz="8" w:space="0" w:color="46555F"/>
          <w:right w:val="single" w:sz="8" w:space="0" w:color="46555F"/>
          <w:insideH w:val="nil"/>
          <w:insideV w:val="nil"/>
          <w:tl2br w:val="nil"/>
          <w:tr2bl w:val="nil"/>
        </w:tcBorders>
        <w:shd w:val="clear" w:color="auto" w:fill="FFFFFF" w:themeFill="background1"/>
      </w:tcPr>
    </w:tblStylePr>
    <w:tblStylePr w:type="swCell">
      <w:tblPr/>
      <w:tcPr>
        <w:tcBorders>
          <w:top w:val="nil"/>
          <w:left w:val="single" w:sz="8" w:space="0" w:color="7D8891"/>
          <w:bottom w:val="single" w:sz="8" w:space="0" w:color="7D8891"/>
          <w:right w:val="single" w:sz="8" w:space="0" w:color="7D8891"/>
          <w:insideH w:val="nil"/>
          <w:insideV w:val="nil"/>
          <w:tl2br w:val="nil"/>
          <w:tr2bl w:val="nil"/>
        </w:tcBorders>
      </w:tcPr>
    </w:tblStylePr>
  </w:style>
  <w:style w:type="table" w:styleId="TableTheme">
    <w:name w:val="Table Theme"/>
    <w:basedOn w:val="TableNormal"/>
    <w:uiPriority w:val="99"/>
    <w:semiHidden/>
    <w:unhideWhenUsed/>
    <w:rsid w:val="002B7D92"/>
    <w:pPr>
      <w:spacing w:after="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msListPicKeyalpha">
    <w:name w:val="amsListPicKeyalpha"/>
    <w:basedOn w:val="NoList"/>
    <w:uiPriority w:val="99"/>
    <w:rsid w:val="002B7D92"/>
    <w:pPr>
      <w:numPr>
        <w:numId w:val="12"/>
      </w:numPr>
    </w:pPr>
  </w:style>
  <w:style w:type="table" w:customStyle="1" w:styleId="amsTABXHeaderColumnTD">
    <w:name w:val="amsTABXHeaderColumnTD"/>
    <w:basedOn w:val="amsTABColTD"/>
    <w:rsid w:val="002B7D92"/>
    <w:tblPr/>
    <w:tblStylePr w:type="firstRow">
      <w:tblPr/>
      <w:tcPr>
        <w:tcBorders>
          <w:top w:val="single" w:sz="8" w:space="0" w:color="46555F"/>
          <w:left w:val="nil"/>
          <w:bottom w:val="single" w:sz="4"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tblStylePr w:type="firstCol">
      <w:tblPr/>
      <w:tcPr>
        <w:tcBorders>
          <w:top w:val="nil"/>
          <w:left w:val="nil"/>
          <w:bottom w:val="single" w:sz="4" w:space="0" w:color="ACB2B7"/>
          <w:right w:val="nil"/>
          <w:insideH w:val="single" w:sz="4" w:space="0" w:color="ACB2B7"/>
          <w:insideV w:val="nil"/>
          <w:tl2br w:val="nil"/>
          <w:tr2bl w:val="nil"/>
        </w:tcBorders>
        <w:shd w:val="clear" w:color="auto" w:fill="7D888F"/>
      </w:tcPr>
    </w:tblStylePr>
  </w:style>
  <w:style w:type="table" w:customStyle="1" w:styleId="amsTABXHeaderColVert">
    <w:name w:val="amsTABXHeaderColVert"/>
    <w:basedOn w:val="amsTABColVert"/>
    <w:rsid w:val="002B7D92"/>
    <w:tblPr/>
    <w:tblStylePr w:type="firstRow">
      <w:pPr>
        <w:keepNext/>
        <w:wordWrap/>
      </w:pPr>
      <w:tblPr/>
      <w:trPr>
        <w:cantSplit w:val="0"/>
      </w:trPr>
      <w:tcPr>
        <w:tcBorders>
          <w:top w:val="single" w:sz="6" w:space="0" w:color="46555F"/>
          <w:left w:val="single" w:sz="4" w:space="0" w:color="46555F"/>
          <w:bottom w:val="nil"/>
          <w:right w:val="single" w:sz="4" w:space="0" w:color="46555F"/>
          <w:insideH w:val="single" w:sz="4" w:space="0" w:color="ACB2B7"/>
          <w:insideV w:val="single" w:sz="4" w:space="0" w:color="ACB2B7"/>
          <w:tl2br w:val="nil"/>
          <w:tr2bl w:val="nil"/>
        </w:tcBorders>
        <w:shd w:val="clear" w:color="auto" w:fill="46555F"/>
      </w:tcPr>
    </w:tblStylePr>
    <w:tblStylePr w:type="lastRow">
      <w:pPr>
        <w:keepNext/>
        <w:keepLines/>
        <w:wordWrap/>
      </w:pPr>
    </w:tblStylePr>
    <w:tblStylePr w:type="firstCol">
      <w:tblPr/>
      <w:tcPr>
        <w:tcBorders>
          <w:top w:val="single" w:sz="4" w:space="0" w:color="ACB2B7"/>
          <w:left w:val="single" w:sz="4" w:space="0" w:color="ACB2B7"/>
          <w:bottom w:val="single" w:sz="4" w:space="0" w:color="ACB2B7"/>
          <w:right w:val="nil"/>
          <w:insideH w:val="single" w:sz="4" w:space="0" w:color="ACB2B7"/>
          <w:insideV w:val="nil"/>
          <w:tl2br w:val="nil"/>
          <w:tr2bl w:val="nil"/>
        </w:tcBorders>
        <w:shd w:val="clear" w:color="auto" w:fill="7D888F"/>
      </w:tcPr>
    </w:tblStylePr>
  </w:style>
  <w:style w:type="table" w:customStyle="1" w:styleId="amsTABXHeaderTechData">
    <w:name w:val="amsTABXHeaderTechData"/>
    <w:basedOn w:val="amsTABTD"/>
    <w:rsid w:val="002B7D92"/>
    <w:tblPr/>
    <w:tblStylePr w:type="firstRow">
      <w:pPr>
        <w:keepNext/>
        <w:keepLines/>
        <w:widowControl/>
        <w:wordWrap/>
      </w:pPr>
      <w:tblPr/>
      <w:trPr>
        <w:cantSplit/>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XHeaderVertical">
    <w:name w:val="amsTABXHeaderVertical"/>
    <w:basedOn w:val="amsTABTDVertical"/>
    <w:rsid w:val="002B7D92"/>
    <w:tblPr/>
    <w:tblStylePr w:type="firstRow">
      <w:tblPr/>
      <w:tcPr>
        <w:tcBorders>
          <w:top w:val="nil"/>
          <w:left w:val="single" w:sz="6" w:space="0" w:color="46555F"/>
          <w:bottom w:val="single" w:sz="4" w:space="0" w:color="ACB2B7"/>
          <w:right w:val="single" w:sz="6" w:space="0" w:color="46555F"/>
          <w:insideH w:val="single" w:sz="4" w:space="0" w:color="ACB2B7"/>
          <w:insideV w:val="single" w:sz="4" w:space="0" w:color="ACB2B7"/>
          <w:tl2br w:val="nil"/>
          <w:tr2bl w:val="nil"/>
        </w:tcBorders>
        <w:shd w:val="clear" w:color="auto" w:fill="46555F"/>
      </w:tcPr>
    </w:tblStylePr>
    <w:tblStylePr w:type="lastRow">
      <w:pPr>
        <w:keepNext/>
        <w:wordWrap/>
      </w:pPr>
    </w:tblStylePr>
  </w:style>
  <w:style w:type="paragraph" w:customStyle="1" w:styleId="PicKeyalpha">
    <w:name w:val="PicKeyalpha"/>
    <w:basedOn w:val="PicKeyNoNum"/>
    <w:uiPriority w:val="79"/>
    <w:rsid w:val="002B7D92"/>
    <w:pPr>
      <w:numPr>
        <w:numId w:val="12"/>
      </w:numPr>
    </w:pPr>
  </w:style>
  <w:style w:type="numbering" w:customStyle="1" w:styleId="amsListPicKeyalpha1">
    <w:name w:val="amsListPicKeyalpha1"/>
    <w:basedOn w:val="NoList"/>
    <w:uiPriority w:val="99"/>
    <w:rsid w:val="002B7D92"/>
  </w:style>
  <w:style w:type="numbering" w:customStyle="1" w:styleId="amsListPicKeyalpha2">
    <w:name w:val="amsListPicKeyalpha2"/>
    <w:basedOn w:val="NoList"/>
    <w:uiPriority w:val="99"/>
    <w:rsid w:val="002B7D92"/>
  </w:style>
  <w:style w:type="numbering" w:customStyle="1" w:styleId="amsListPicKeyalpha3">
    <w:name w:val="amsListPicKeyalpha3"/>
    <w:basedOn w:val="NoList"/>
    <w:uiPriority w:val="99"/>
    <w:rsid w:val="002B7D92"/>
  </w:style>
  <w:style w:type="numbering" w:customStyle="1" w:styleId="amsListPicKeyalpha4">
    <w:name w:val="amsListPicKeyalpha4"/>
    <w:basedOn w:val="NoList"/>
    <w:uiPriority w:val="99"/>
    <w:rsid w:val="002B7D92"/>
  </w:style>
  <w:style w:type="table" w:customStyle="1" w:styleId="amsTAB1HeaderTechData1">
    <w:name w:val="amsTAB1HeaderTechData1"/>
    <w:basedOn w:val="TableNormal"/>
    <w:rsid w:val="00E17D61"/>
    <w:pPr>
      <w:spacing w:after="60" w:line="288" w:lineRule="auto"/>
    </w:pPr>
    <w:rPr>
      <w:rFonts w:ascii="Arial" w:hAnsi="Arial"/>
      <w:color w:val="FF0000"/>
      <w:sz w:val="20"/>
      <w:szCs w:val="20"/>
    </w:rPr>
    <w:tblPr>
      <w:tblBorders>
        <w:bottom w:val="single" w:sz="4" w:space="0" w:color="ACB2B7"/>
        <w:insideH w:val="single" w:sz="4" w:space="0" w:color="ACB2B7"/>
      </w:tblBorders>
    </w:tblPr>
    <w:trPr>
      <w:cantSplit/>
    </w:trPr>
    <w:tcPr>
      <w:vAlign w:val="center"/>
    </w:tcPr>
    <w:tblStylePr w:type="firstRow">
      <w:pPr>
        <w:keepNext/>
        <w:keepLines/>
        <w:widowControl/>
        <w:wordWrap/>
      </w:pPr>
      <w:tblPr/>
      <w:trPr>
        <w:cantSplit w:val="0"/>
        <w:tblHeader/>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1HeaderTechData2">
    <w:name w:val="amsTAB1HeaderTechData2"/>
    <w:basedOn w:val="amsTABTD"/>
    <w:rsid w:val="00E17D61"/>
    <w:tblPr/>
    <w:trPr>
      <w:cantSplit/>
    </w:trPr>
    <w:tblStylePr w:type="firstRow">
      <w:pPr>
        <w:keepNext/>
        <w:keepLines/>
        <w:widowControl/>
        <w:wordWrap/>
      </w:pPr>
      <w:tblPr/>
      <w:trPr>
        <w:cantSplit w:val="0"/>
        <w:tblHeader/>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1HeaderTechData3">
    <w:name w:val="amsTAB1HeaderTechData3"/>
    <w:basedOn w:val="amsTABTD"/>
    <w:rsid w:val="00E17D61"/>
    <w:tblPr/>
    <w:trPr>
      <w:cantSplit/>
    </w:trPr>
    <w:tblStylePr w:type="firstRow">
      <w:pPr>
        <w:keepNext/>
        <w:keepLines/>
        <w:widowControl/>
        <w:wordWrap/>
      </w:pPr>
      <w:tblPr/>
      <w:trPr>
        <w:cantSplit w:val="0"/>
        <w:tblHeader/>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1HeaderTechData4">
    <w:name w:val="amsTAB1HeaderTechData4"/>
    <w:basedOn w:val="amsTABTD"/>
    <w:rsid w:val="00E17D61"/>
    <w:tblPr/>
    <w:trPr>
      <w:cantSplit/>
    </w:trPr>
    <w:tblStylePr w:type="firstRow">
      <w:pPr>
        <w:keepNext/>
        <w:keepLines/>
        <w:widowControl/>
        <w:wordWrap/>
      </w:pPr>
      <w:tblPr/>
      <w:trPr>
        <w:cantSplit w:val="0"/>
        <w:tblHeader/>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1HeaderTechData5">
    <w:name w:val="amsTAB1HeaderTechData5"/>
    <w:basedOn w:val="amsTABTD"/>
    <w:rsid w:val="00E17D61"/>
    <w:tblPr/>
    <w:trPr>
      <w:cantSplit/>
    </w:trPr>
    <w:tblStylePr w:type="firstRow">
      <w:pPr>
        <w:keepNext/>
        <w:keepLines/>
        <w:widowControl/>
        <w:wordWrap/>
      </w:pPr>
      <w:tblPr/>
      <w:trPr>
        <w:cantSplit w:val="0"/>
        <w:tblHeader/>
      </w:trPr>
      <w:tcPr>
        <w:tcBorders>
          <w:top w:val="single" w:sz="6" w:space="0" w:color="46555F"/>
          <w:left w:val="nil"/>
          <w:bottom w:val="single" w:sz="6"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style>
  <w:style w:type="table" w:customStyle="1" w:styleId="amsTAB1HeaderColumnTD1">
    <w:name w:val="amsTAB1HeaderColumnTD1"/>
    <w:basedOn w:val="amsTABColTD"/>
    <w:rsid w:val="00583AB3"/>
    <w:tblPr/>
    <w:tblStylePr w:type="firstRow">
      <w:pPr>
        <w:keepNext/>
        <w:keepLines/>
        <w:wordWrap/>
      </w:pPr>
      <w:tblPr/>
      <w:trPr>
        <w:cantSplit w:val="0"/>
        <w:tblHeader/>
      </w:trPr>
      <w:tcPr>
        <w:tcBorders>
          <w:top w:val="single" w:sz="8" w:space="0" w:color="46555F"/>
          <w:left w:val="nil"/>
          <w:bottom w:val="single" w:sz="4" w:space="0" w:color="46555F"/>
          <w:right w:val="nil"/>
          <w:insideH w:val="single" w:sz="4" w:space="0" w:color="ACB2B7"/>
          <w:insideV w:val="nil"/>
          <w:tl2br w:val="nil"/>
          <w:tr2bl w:val="nil"/>
        </w:tcBorders>
        <w:shd w:val="clear" w:color="auto" w:fill="46555F"/>
      </w:tcPr>
    </w:tblStylePr>
    <w:tblStylePr w:type="lastRow">
      <w:pPr>
        <w:keepNext/>
        <w:keepLines/>
        <w:wordWrap/>
      </w:pPr>
      <w:rPr>
        <w:rFonts w:ascii="Arial" w:hAnsi="Arial"/>
      </w:rPr>
      <w:tblPr/>
      <w:trPr>
        <w:cantSplit/>
      </w:trPr>
    </w:tblStylePr>
    <w:tblStylePr w:type="firstCol">
      <w:tblPr/>
      <w:tcPr>
        <w:tcBorders>
          <w:top w:val="nil"/>
          <w:left w:val="nil"/>
          <w:bottom w:val="single" w:sz="4" w:space="0" w:color="ACB2B7"/>
          <w:right w:val="nil"/>
          <w:insideH w:val="single" w:sz="4" w:space="0" w:color="ACB2B7"/>
          <w:insideV w:val="nil"/>
          <w:tl2br w:val="nil"/>
          <w:tr2bl w:val="nil"/>
        </w:tcBorders>
        <w:shd w:val="clear" w:color="auto" w:fill="7D888F"/>
      </w:tcPr>
    </w:tblStylePr>
  </w:style>
  <w:style w:type="character" w:customStyle="1" w:styleId="CharTDFmt6pt">
    <w:name w:val="CharTDFmt6pt"/>
    <w:uiPriority w:val="1"/>
    <w:rsid w:val="002B7D92"/>
    <w:rPr>
      <w:sz w:val="12"/>
    </w:rPr>
  </w:style>
  <w:style w:type="character" w:styleId="PageNumber">
    <w:name w:val="page number"/>
    <w:basedOn w:val="DefaultParagraphFont"/>
    <w:uiPriority w:val="99"/>
    <w:semiHidden/>
    <w:unhideWhenUsed/>
    <w:rsid w:val="002B7D92"/>
  </w:style>
  <w:style w:type="paragraph" w:customStyle="1" w:styleId="TDFmtText6ptLe">
    <w:name w:val="TDFmtText6ptLe"/>
    <w:basedOn w:val="TDFmtTextLe"/>
    <w:uiPriority w:val="79"/>
    <w:rsid w:val="002B7D92"/>
    <w:pPr>
      <w:adjustRightInd w:val="0"/>
      <w:snapToGrid w:val="0"/>
      <w:spacing w:before="20" w:after="20"/>
    </w:pPr>
    <w:rPr>
      <w:sz w:val="12"/>
    </w:rPr>
  </w:style>
  <w:style w:type="paragraph" w:customStyle="1" w:styleId="TDFmtText7ptLe">
    <w:name w:val="TDFmtText7ptLe"/>
    <w:basedOn w:val="TDFmtTextLe"/>
    <w:uiPriority w:val="79"/>
    <w:rsid w:val="002B7D92"/>
    <w:pPr>
      <w:adjustRightInd w:val="0"/>
      <w:snapToGrid w:val="0"/>
      <w:spacing w:before="40" w:after="40"/>
    </w:pPr>
    <w:rPr>
      <w:sz w:val="14"/>
    </w:rPr>
  </w:style>
  <w:style w:type="paragraph" w:customStyle="1" w:styleId="TDFmtText7ptCe">
    <w:name w:val="TDFmtText7ptCe"/>
    <w:basedOn w:val="TDFmtText7ptLe"/>
    <w:uiPriority w:val="79"/>
    <w:rsid w:val="002B7D92"/>
    <w:pPr>
      <w:jc w:val="center"/>
    </w:pPr>
  </w:style>
  <w:style w:type="paragraph" w:customStyle="1" w:styleId="TDFmtText7ptRe">
    <w:name w:val="TDFmtText7ptRe"/>
    <w:basedOn w:val="TDFmtText7ptLe"/>
    <w:uiPriority w:val="79"/>
    <w:rsid w:val="002B7D92"/>
    <w:pPr>
      <w:jc w:val="right"/>
    </w:pPr>
  </w:style>
  <w:style w:type="paragraph" w:customStyle="1" w:styleId="TDFmtText6ptCe">
    <w:name w:val="TDFmtText6ptCe"/>
    <w:basedOn w:val="TDFmtText6ptLe"/>
    <w:uiPriority w:val="79"/>
    <w:rsid w:val="002B7D92"/>
    <w:pPr>
      <w:jc w:val="center"/>
    </w:pPr>
  </w:style>
  <w:style w:type="paragraph" w:customStyle="1" w:styleId="TDFmtText6ptRe">
    <w:name w:val="TDFmtText6ptRe"/>
    <w:basedOn w:val="TDFmtText6ptLe"/>
    <w:uiPriority w:val="79"/>
    <w:rsid w:val="002B7D92"/>
    <w:pPr>
      <w:jc w:val="right"/>
    </w:pPr>
  </w:style>
  <w:style w:type="character" w:customStyle="1" w:styleId="CharUnderbar">
    <w:name w:val="CharUnderbar"/>
    <w:uiPriority w:val="1"/>
    <w:rsid w:val="002B7D92"/>
    <w:rPr>
      <w:u w:val="words" w:color="2C292D"/>
    </w:rPr>
  </w:style>
  <w:style w:type="character" w:customStyle="1" w:styleId="CharTDFmt7pt">
    <w:name w:val="CharTDFmt7pt"/>
    <w:uiPriority w:val="1"/>
    <w:rsid w:val="002B7D92"/>
    <w:rPr>
      <w:sz w:val="14"/>
    </w:rPr>
  </w:style>
  <w:style w:type="table" w:customStyle="1" w:styleId="WAGeneralGuidelines0">
    <w:name w:val="WAGeneral Guidelines"/>
    <w:basedOn w:val="WAnoteTab"/>
    <w:rsid w:val="002B7D92"/>
    <w:pPr>
      <w:spacing w:line="264" w:lineRule="auto"/>
    </w:pPr>
    <w:rPr>
      <w:rFonts w:ascii="Arial" w:hAnsi="Arial"/>
    </w:rPr>
    <w:tblPr>
      <w:tblBorders>
        <w:top w:val="none" w:sz="0" w:space="0" w:color="auto"/>
        <w:bottom w:val="none" w:sz="0" w:space="0" w:color="auto"/>
      </w:tblBorders>
    </w:tblPr>
    <w:tcPr>
      <w:shd w:val="clear" w:color="auto" w:fill="FE8E12"/>
    </w:tcPr>
    <w:tblStylePr w:type="firstCol">
      <w:tblPr/>
      <w:tcPr>
        <w:tcBorders>
          <w:top w:val="nil"/>
          <w:left w:val="nil"/>
          <w:bottom w:val="nil"/>
          <w:right w:val="nil"/>
          <w:insideH w:val="nil"/>
          <w:insideV w:val="nil"/>
          <w:tl2br w:val="nil"/>
          <w:tr2bl w:val="nil"/>
        </w:tcBorders>
      </w:tcPr>
    </w:tblStylePr>
  </w:style>
  <w:style w:type="character" w:customStyle="1" w:styleId="GeneralGuidelines">
    <w:name w:val="GeneralGuidelines"/>
    <w:uiPriority w:val="1"/>
    <w:rsid w:val="002B7D92"/>
    <w:rPr>
      <w:b w:val="0"/>
      <w:color w:val="2C292D"/>
    </w:rPr>
  </w:style>
  <w:style w:type="character" w:customStyle="1" w:styleId="CharRegister">
    <w:name w:val="CharRegister"/>
    <w:uiPriority w:val="1"/>
    <w:rsid w:val="002B7D92"/>
    <w:rPr>
      <w:b/>
      <w:caps/>
      <w:smallCaps w:val="0"/>
    </w:rPr>
  </w:style>
  <w:style w:type="character" w:customStyle="1" w:styleId="CharPinName">
    <w:name w:val="CharPinName"/>
    <w:uiPriority w:val="1"/>
    <w:rsid w:val="002B7D92"/>
    <w:rPr>
      <w:b w:val="0"/>
      <w:i w:val="0"/>
      <w:caps/>
      <w:smallCaps w:val="0"/>
      <w:strike w:val="0"/>
      <w:dstrike w:val="0"/>
      <w:vertAlign w:val="baseline"/>
    </w:rPr>
  </w:style>
  <w:style w:type="paragraph" w:customStyle="1" w:styleId="C988C279FAC84FE996AC79148784CD259">
    <w:name w:val="C988C279FAC84FE996AC79148784CD259"/>
    <w:rsid w:val="002B7D92"/>
    <w:pPr>
      <w:numPr>
        <w:numId w:val="30"/>
      </w:numPr>
      <w:tabs>
        <w:tab w:val="num" w:pos="0"/>
        <w:tab w:val="left" w:pos="510"/>
      </w:tabs>
      <w:spacing w:after="0" w:line="240" w:lineRule="auto"/>
      <w:ind w:left="567" w:hanging="567"/>
      <w:contextualSpacing/>
    </w:pPr>
    <w:rPr>
      <w:rFonts w:ascii="Arial" w:hAnsi="Arial"/>
      <w:color w:val="2C292D"/>
      <w:sz w:val="20"/>
      <w:szCs w:val="20"/>
    </w:rPr>
  </w:style>
  <w:style w:type="paragraph" w:customStyle="1" w:styleId="D3E137541BA241CFA99EF4EDE9E6E27E">
    <w:name w:val="D3E137541BA241CFA99EF4EDE9E6E27E"/>
    <w:rsid w:val="002B7D92"/>
    <w:pPr>
      <w:keepNext/>
      <w:keepLines/>
      <w:numPr>
        <w:ilvl w:val="2"/>
        <w:numId w:val="30"/>
      </w:numPr>
      <w:tabs>
        <w:tab w:val="num" w:pos="0"/>
      </w:tabs>
      <w:suppressAutoHyphens/>
      <w:spacing w:before="480" w:after="240" w:line="288" w:lineRule="auto"/>
      <w:ind w:hanging="1134"/>
      <w:outlineLvl w:val="2"/>
    </w:pPr>
    <w:rPr>
      <w:rFonts w:ascii="Arial Fett" w:eastAsiaTheme="majorEastAsia" w:hAnsi="Arial Fett" w:cstheme="majorBidi"/>
      <w:b/>
      <w:iCs/>
      <w:color w:val="46555F"/>
      <w:sz w:val="24"/>
      <w:szCs w:val="20"/>
    </w:rPr>
  </w:style>
  <w:style w:type="table" w:customStyle="1" w:styleId="TSTABOrderingInfo">
    <w:name w:val="TSTABOrderingInfo"/>
    <w:basedOn w:val="TSTABDocStatus"/>
    <w:rsid w:val="002B7D92"/>
    <w:tblPr/>
    <w:tblStylePr w:type="firstRow">
      <w:pPr>
        <w:keepNext/>
        <w:keepLines/>
        <w:pageBreakBefore w:val="0"/>
        <w:widowControl/>
        <w:wordWrap/>
      </w:pPr>
      <w:tblPr/>
      <w:trPr>
        <w:tblHeader/>
      </w:trPr>
      <w:tcPr>
        <w:tcBorders>
          <w:top w:val="nil"/>
          <w:left w:val="nil"/>
          <w:bottom w:val="nil"/>
          <w:right w:val="nil"/>
          <w:insideH w:val="nil"/>
          <w:insideV w:val="nil"/>
          <w:tl2br w:val="nil"/>
          <w:tr2bl w:val="nil"/>
        </w:tcBorders>
        <w:shd w:val="clear" w:color="auto" w:fill="ACB2B7"/>
      </w:tcPr>
    </w:tblStylePr>
  </w:style>
  <w:style w:type="paragraph" w:customStyle="1" w:styleId="WAGeneralGuidelines">
    <w:name w:val="WAGeneralGuidelines"/>
    <w:basedOn w:val="WAnoticeBullet"/>
    <w:uiPriority w:val="79"/>
    <w:rsid w:val="002B7D92"/>
    <w:pPr>
      <w:keepNext/>
      <w:numPr>
        <w:ilvl w:val="1"/>
      </w:numPr>
    </w:pPr>
  </w:style>
  <w:style w:type="table" w:customStyle="1" w:styleId="amstablestyle">
    <w:name w:val="ams_table_style"/>
    <w:basedOn w:val="TableNormal"/>
    <w:uiPriority w:val="99"/>
    <w:rsid w:val="002B7D92"/>
    <w:pPr>
      <w:spacing w:before="40" w:after="40" w:line="288" w:lineRule="auto"/>
    </w:pPr>
    <w:rPr>
      <w:rFonts w:ascii="Arial" w:eastAsia="Times New Roman" w:hAnsi="Arial" w:cs="Arial"/>
      <w:color w:val="292929"/>
      <w:sz w:val="20"/>
      <w:szCs w:val="20"/>
      <w:lang w:val="de-AT"/>
    </w:rPr>
    <w:tblPr>
      <w:tblStyleRowBandSize w:val="1"/>
      <w:tblStyleColBandSize w:val="1"/>
      <w:tblBorders>
        <w:insideV w:val="single" w:sz="6" w:space="0" w:color="FFFFFF"/>
      </w:tblBorders>
    </w:tblPr>
    <w:tblStylePr w:type="firstRow">
      <w:pPr>
        <w:spacing w:beforeLines="0" w:before="80" w:beforeAutospacing="0" w:afterLines="0" w:after="0" w:afterAutospacing="0" w:line="288" w:lineRule="auto"/>
      </w:pPr>
      <w:rPr>
        <w:rFonts w:ascii="Arial" w:hAnsi="Arial" w:cs="Arial"/>
        <w:b/>
        <w:color w:val="FFFFFF"/>
        <w:sz w:val="22"/>
        <w:szCs w:val="22"/>
        <w:u w:color="FFFFFF"/>
      </w:rPr>
      <w:tblPr/>
      <w:trPr>
        <w:tblHeader/>
      </w:trPr>
      <w:tcPr>
        <w:shd w:val="clear" w:color="auto" w:fill="46555F"/>
      </w:tcPr>
    </w:tblStylePr>
    <w:tblStylePr w:type="lastRow">
      <w:pPr>
        <w:spacing w:beforeLines="0" w:before="0" w:beforeAutospacing="0" w:afterLines="0" w:after="0" w:afterAutospacing="0"/>
      </w:pPr>
      <w:rPr>
        <w:rFonts w:ascii="Arial" w:hAnsi="Arial" w:cs="Arial"/>
        <w:color w:val="46555F"/>
        <w:sz w:val="20"/>
        <w:szCs w:val="20"/>
      </w:rPr>
    </w:tblStylePr>
    <w:tblStylePr w:type="band1Vert">
      <w:rPr>
        <w:rFonts w:cs="Arial"/>
      </w:rPr>
      <w:tblPr/>
      <w:tcPr>
        <w:tcBorders>
          <w:top w:val="nil"/>
          <w:left w:val="single" w:sz="6" w:space="0" w:color="FFFFFF"/>
          <w:bottom w:val="nil"/>
          <w:right w:val="single" w:sz="6" w:space="0" w:color="FFFFFF"/>
          <w:insideH w:val="nil"/>
          <w:insideV w:val="nil"/>
          <w:tl2br w:val="nil"/>
          <w:tr2bl w:val="nil"/>
        </w:tcBorders>
      </w:tcPr>
    </w:tblStylePr>
    <w:tblStylePr w:type="band2Vert">
      <w:rPr>
        <w:rFonts w:cs="Arial"/>
      </w:rPr>
      <w:tblPr/>
      <w:tcPr>
        <w:tcBorders>
          <w:top w:val="nil"/>
          <w:left w:val="nil"/>
          <w:bottom w:val="nil"/>
          <w:right w:val="nil"/>
          <w:insideH w:val="nil"/>
          <w:insideV w:val="nil"/>
          <w:tl2br w:val="nil"/>
          <w:tr2bl w:val="nil"/>
        </w:tcBorders>
      </w:tcPr>
    </w:tblStylePr>
    <w:tblStylePr w:type="band1Horz">
      <w:rPr>
        <w:rFonts w:ascii="Arial" w:hAnsi="Arial" w:cs="Arial"/>
        <w:color w:val="292929"/>
        <w:sz w:val="20"/>
        <w:szCs w:val="20"/>
      </w:rPr>
      <w:tblPr/>
      <w:tcPr>
        <w:tcBorders>
          <w:top w:val="nil"/>
          <w:left w:val="nil"/>
          <w:bottom w:val="single" w:sz="6" w:space="0" w:color="D4D6D8"/>
          <w:right w:val="nil"/>
          <w:insideH w:val="nil"/>
          <w:insideV w:val="nil"/>
          <w:tl2br w:val="nil"/>
          <w:tr2bl w:val="nil"/>
        </w:tcBorders>
        <w:shd w:val="clear" w:color="auto" w:fill="FFFFFF"/>
      </w:tcPr>
    </w:tblStylePr>
    <w:tblStylePr w:type="band2Horz">
      <w:rPr>
        <w:rFonts w:ascii="Arial" w:hAnsi="Arial" w:cs="Arial"/>
        <w:color w:val="292929"/>
        <w:sz w:val="20"/>
        <w:szCs w:val="20"/>
      </w:rPr>
      <w:tblPr/>
      <w:tcPr>
        <w:shd w:val="clear" w:color="auto" w:fill="D4D6D8"/>
      </w:tcPr>
    </w:tblStylePr>
  </w:style>
  <w:style w:type="paragraph" w:customStyle="1" w:styleId="TSAbstractText">
    <w:name w:val="TSAbstractText"/>
    <w:basedOn w:val="200BodyText"/>
    <w:uiPriority w:val="79"/>
    <w:rsid w:val="002B7D92"/>
    <w:pPr>
      <w:spacing w:before="0" w:after="120"/>
    </w:pPr>
  </w:style>
  <w:style w:type="paragraph" w:customStyle="1" w:styleId="TSAbstract">
    <w:name w:val="TSAbstract"/>
    <w:basedOn w:val="TSSubtitle"/>
    <w:next w:val="TSAbstractText"/>
    <w:uiPriority w:val="79"/>
    <w:rsid w:val="002B7D92"/>
    <w:pPr>
      <w:spacing w:before="0"/>
    </w:pPr>
  </w:style>
  <w:style w:type="paragraph" w:customStyle="1" w:styleId="TSAnkerAbstract">
    <w:name w:val="TSAnkerAbstract"/>
    <w:basedOn w:val="TSLine"/>
    <w:uiPriority w:val="79"/>
    <w:rsid w:val="002B7D92"/>
    <w:pPr>
      <w:snapToGrid w:val="0"/>
      <w:spacing w:before="0"/>
    </w:pPr>
    <w:rPr>
      <w:sz w:val="4"/>
    </w:rPr>
  </w:style>
  <w:style w:type="paragraph" w:customStyle="1" w:styleId="260Equation">
    <w:name w:val="260Equation"/>
    <w:basedOn w:val="200BodyText"/>
    <w:next w:val="200BodyText"/>
    <w:uiPriority w:val="79"/>
    <w:rsid w:val="002B7D92"/>
    <w:rPr>
      <w:rFonts w:ascii="Cambria Math" w:hAnsi="Cambria Math"/>
    </w:rPr>
  </w:style>
  <w:style w:type="paragraph" w:customStyle="1" w:styleId="261Equation">
    <w:name w:val="261Equation"/>
    <w:basedOn w:val="260Equation"/>
    <w:uiPriority w:val="79"/>
    <w:rsid w:val="002B7D92"/>
    <w:rPr>
      <w:sz w:val="24"/>
    </w:rPr>
  </w:style>
  <w:style w:type="paragraph" w:customStyle="1" w:styleId="262Equation">
    <w:name w:val="262Equation"/>
    <w:basedOn w:val="261Equation"/>
    <w:uiPriority w:val="79"/>
    <w:rsid w:val="002B7D92"/>
    <w:rPr>
      <w:sz w:val="28"/>
    </w:rPr>
  </w:style>
  <w:style w:type="paragraph" w:customStyle="1" w:styleId="TDFmtTextSmLeLi">
    <w:name w:val="TDFmtTextSmLeLi"/>
    <w:basedOn w:val="TDFmtTextSmLe"/>
    <w:uiPriority w:val="79"/>
    <w:rsid w:val="002B7D92"/>
    <w:pPr>
      <w:numPr>
        <w:numId w:val="32"/>
      </w:numPr>
    </w:pPr>
  </w:style>
  <w:style w:type="numbering" w:customStyle="1" w:styleId="amsListTDFmtTextSmLe">
    <w:name w:val="amsListTDFmtTextSmLe"/>
    <w:basedOn w:val="NoList"/>
    <w:uiPriority w:val="99"/>
    <w:rsid w:val="002B7D92"/>
    <w:pPr>
      <w:numPr>
        <w:numId w:val="32"/>
      </w:numPr>
    </w:pPr>
  </w:style>
  <w:style w:type="paragraph" w:customStyle="1" w:styleId="TDFmtTextLeLi">
    <w:name w:val="TDFmtTextLeLi"/>
    <w:basedOn w:val="TDFmtTextLe"/>
    <w:uiPriority w:val="79"/>
    <w:rsid w:val="002B7D92"/>
    <w:pPr>
      <w:numPr>
        <w:numId w:val="33"/>
      </w:numPr>
    </w:pPr>
  </w:style>
  <w:style w:type="numbering" w:customStyle="1" w:styleId="amsListTDFmtTextLe">
    <w:name w:val="amsListTDFmtTextLe"/>
    <w:basedOn w:val="NoList"/>
    <w:uiPriority w:val="99"/>
    <w:rsid w:val="002B7D92"/>
    <w:pPr>
      <w:numPr>
        <w:numId w:val="33"/>
      </w:numPr>
    </w:pPr>
  </w:style>
  <w:style w:type="paragraph" w:customStyle="1" w:styleId="C988C279FAC84FE996AC79148784CD255">
    <w:name w:val="C988C279FAC84FE996AC79148784CD255"/>
    <w:rsid w:val="00DB122F"/>
    <w:pPr>
      <w:numPr>
        <w:numId w:val="34"/>
      </w:numPr>
      <w:tabs>
        <w:tab w:val="num" w:pos="0"/>
        <w:tab w:val="left" w:pos="510"/>
      </w:tabs>
      <w:spacing w:after="0" w:line="240" w:lineRule="auto"/>
      <w:ind w:left="567" w:hanging="567"/>
      <w:contextualSpacing/>
    </w:pPr>
    <w:rPr>
      <w:rFonts w:ascii="Arial" w:hAnsi="Arial"/>
      <w:color w:val="2C292D"/>
      <w:sz w:val="20"/>
      <w:szCs w:val="20"/>
    </w:rPr>
  </w:style>
  <w:style w:type="paragraph" w:customStyle="1" w:styleId="C988C279FAC84FE996AC79148784CD251">
    <w:name w:val="C988C279FAC84FE996AC79148784CD251"/>
    <w:rsid w:val="002C03E3"/>
    <w:pPr>
      <w:numPr>
        <w:numId w:val="35"/>
      </w:numPr>
      <w:tabs>
        <w:tab w:val="num" w:pos="0"/>
        <w:tab w:val="left" w:pos="510"/>
      </w:tabs>
      <w:spacing w:after="0" w:line="240" w:lineRule="auto"/>
      <w:ind w:left="567" w:hanging="567"/>
      <w:contextualSpacing/>
    </w:pPr>
    <w:rPr>
      <w:rFonts w:ascii="Arial" w:hAnsi="Arial"/>
      <w:color w:val="2C292D"/>
      <w:sz w:val="20"/>
      <w:szCs w:val="20"/>
    </w:rPr>
  </w:style>
  <w:style w:type="character" w:customStyle="1" w:styleId="Charbitname">
    <w:name w:val="Charbit_name"/>
    <w:basedOn w:val="DefaultParagraphFont"/>
    <w:uiPriority w:val="1"/>
    <w:rsid w:val="002B7D92"/>
    <w:rPr>
      <w:caps/>
      <w:smallCaps w:val="0"/>
    </w:rPr>
  </w:style>
  <w:style w:type="paragraph" w:customStyle="1" w:styleId="amsBodyText">
    <w:name w:val="ams Body Text"/>
    <w:basedOn w:val="Normal"/>
    <w:qFormat/>
    <w:rsid w:val="00011940"/>
    <w:rPr>
      <w:rFonts w:ascii="Arial" w:hAnsi="Arial"/>
      <w:color w:val="292929"/>
    </w:rPr>
  </w:style>
  <w:style w:type="paragraph" w:customStyle="1" w:styleId="RequID">
    <w:name w:val="RequID"/>
    <w:basedOn w:val="Normal"/>
    <w:link w:val="RequIDChar"/>
    <w:uiPriority w:val="13"/>
    <w:qFormat/>
    <w:rsid w:val="00011940"/>
    <w:pPr>
      <w:spacing w:after="120" w:line="240" w:lineRule="auto"/>
      <w:jc w:val="both"/>
    </w:pPr>
    <w:rPr>
      <w:rFonts w:ascii="Arial" w:eastAsia="Times New Roman" w:hAnsi="Arial" w:cs="Arial"/>
      <w:b/>
      <w:bCs/>
      <w:color w:val="000080"/>
      <w:lang w:val="en-GB" w:eastAsia="fr-FR"/>
    </w:rPr>
  </w:style>
  <w:style w:type="character" w:customStyle="1" w:styleId="RequIDChar">
    <w:name w:val="RequID Char"/>
    <w:basedOn w:val="DefaultParagraphFont"/>
    <w:link w:val="RequID"/>
    <w:uiPriority w:val="13"/>
    <w:rsid w:val="00011940"/>
    <w:rPr>
      <w:rFonts w:ascii="Arial" w:eastAsia="Times New Roman" w:hAnsi="Arial" w:cs="Arial"/>
      <w:b/>
      <w:bCs/>
      <w:color w:val="000080"/>
      <w:sz w:val="20"/>
      <w:szCs w:val="20"/>
      <w:lang w:val="en-GB" w:eastAsia="fr-FR"/>
    </w:rPr>
  </w:style>
  <w:style w:type="paragraph" w:customStyle="1" w:styleId="270TextBoxBody">
    <w:name w:val="270TextBoxBody"/>
    <w:basedOn w:val="200BodyText"/>
    <w:uiPriority w:val="79"/>
    <w:rsid w:val="002B7D92"/>
    <w:pPr>
      <w:spacing w:before="0" w:after="120" w:line="240" w:lineRule="exact"/>
      <w:jc w:val="center"/>
    </w:pPr>
  </w:style>
  <w:style w:type="paragraph" w:customStyle="1" w:styleId="271TextBox">
    <w:name w:val="271TextBox"/>
    <w:basedOn w:val="270TextBoxBody"/>
    <w:uiPriority w:val="79"/>
    <w:rsid w:val="002B7D92"/>
    <w:pPr>
      <w:spacing w:after="150" w:line="300" w:lineRule="exact"/>
    </w:pPr>
    <w:rPr>
      <w:sz w:val="24"/>
      <w:lang w:val="de-AT"/>
    </w:rPr>
  </w:style>
  <w:style w:type="paragraph" w:customStyle="1" w:styleId="272TextBox">
    <w:name w:val="272TextBox"/>
    <w:basedOn w:val="271TextBox"/>
    <w:uiPriority w:val="79"/>
    <w:rsid w:val="002B7D92"/>
    <w:pPr>
      <w:spacing w:after="160" w:line="320" w:lineRule="exact"/>
    </w:pPr>
    <w:rPr>
      <w:sz w:val="28"/>
    </w:rPr>
  </w:style>
  <w:style w:type="paragraph" w:customStyle="1" w:styleId="275TextBox">
    <w:name w:val="275TextBox"/>
    <w:basedOn w:val="270TextBoxBody"/>
    <w:uiPriority w:val="79"/>
    <w:rsid w:val="002B7D92"/>
    <w:rPr>
      <w:color w:val="FFFFFF" w:themeColor="background1"/>
    </w:rPr>
  </w:style>
  <w:style w:type="paragraph" w:customStyle="1" w:styleId="276TextBox">
    <w:name w:val="276TextBox"/>
    <w:basedOn w:val="271TextBox"/>
    <w:uiPriority w:val="79"/>
    <w:rsid w:val="002B7D92"/>
    <w:rPr>
      <w:color w:val="FFFFFF" w:themeColor="background1"/>
    </w:rPr>
  </w:style>
  <w:style w:type="paragraph" w:customStyle="1" w:styleId="277TextBox">
    <w:name w:val="277TextBox"/>
    <w:basedOn w:val="272TextBox"/>
    <w:uiPriority w:val="79"/>
    <w:rsid w:val="002B7D92"/>
    <w:rPr>
      <w:color w:val="FFFFFF" w:themeColor="background1"/>
    </w:rPr>
  </w:style>
  <w:style w:type="character" w:customStyle="1" w:styleId="UnresolvedMention1">
    <w:name w:val="Unresolved Mention1"/>
    <w:basedOn w:val="DefaultParagraphFont"/>
    <w:uiPriority w:val="99"/>
    <w:semiHidden/>
    <w:unhideWhenUsed/>
    <w:rsid w:val="00BF0E6E"/>
    <w:rPr>
      <w:color w:val="605E5C"/>
      <w:shd w:val="clear" w:color="auto" w:fill="E1DFDD"/>
    </w:rPr>
  </w:style>
  <w:style w:type="character" w:styleId="Emphasis">
    <w:name w:val="Emphasis"/>
    <w:basedOn w:val="DefaultParagraphFont"/>
    <w:uiPriority w:val="79"/>
    <w:semiHidden/>
    <w:qFormat/>
    <w:rsid w:val="002B7D92"/>
    <w:rPr>
      <w:i/>
      <w:iCs/>
    </w:rPr>
  </w:style>
  <w:style w:type="table" w:customStyle="1" w:styleId="TSTABDocStatus1">
    <w:name w:val="TSTABDocStatus1"/>
    <w:basedOn w:val="TableNormal"/>
    <w:uiPriority w:val="99"/>
    <w:rsid w:val="00AD30B9"/>
    <w:pPr>
      <w:spacing w:after="0" w:line="240" w:lineRule="auto"/>
    </w:pPr>
    <w:rPr>
      <w:rFonts w:ascii="Arial" w:hAnsi="Arial"/>
      <w:color w:val="000000" w:themeColor="text1"/>
      <w:sz w:val="20"/>
      <w:szCs w:val="20"/>
    </w:rPr>
    <w:tblPr>
      <w:tblBorders>
        <w:top w:val="single" w:sz="8" w:space="0" w:color="ACB2B7"/>
        <w:bottom w:val="single" w:sz="8" w:space="0" w:color="ACB2B7"/>
        <w:insideH w:val="single" w:sz="8" w:space="0" w:color="ACB2B7"/>
      </w:tblBorders>
    </w:tblPr>
    <w:tblStylePr w:type="firstRow">
      <w:pPr>
        <w:keepNext/>
        <w:keepLines/>
        <w:wordWrap/>
      </w:pPr>
      <w:tblPr/>
      <w:trPr>
        <w:tblHeader/>
      </w:trPr>
      <w:tcPr>
        <w:tcBorders>
          <w:top w:val="nil"/>
          <w:left w:val="nil"/>
          <w:bottom w:val="nil"/>
          <w:right w:val="nil"/>
          <w:insideH w:val="nil"/>
          <w:insideV w:val="nil"/>
          <w:tl2br w:val="nil"/>
          <w:tr2bl w:val="nil"/>
        </w:tcBorders>
        <w:shd w:val="clear" w:color="auto" w:fill="ACB2B7"/>
      </w:tcPr>
    </w:tblStylePr>
  </w:style>
  <w:style w:type="character" w:styleId="UnresolvedMention">
    <w:name w:val="Unresolved Mention"/>
    <w:basedOn w:val="DefaultParagraphFont"/>
    <w:uiPriority w:val="99"/>
    <w:semiHidden/>
    <w:unhideWhenUsed/>
    <w:rsid w:val="002B7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680723">
      <w:bodyDiv w:val="1"/>
      <w:marLeft w:val="0"/>
      <w:marRight w:val="0"/>
      <w:marTop w:val="0"/>
      <w:marBottom w:val="0"/>
      <w:divBdr>
        <w:top w:val="none" w:sz="0" w:space="0" w:color="auto"/>
        <w:left w:val="none" w:sz="0" w:space="0" w:color="auto"/>
        <w:bottom w:val="none" w:sz="0" w:space="0" w:color="auto"/>
        <w:right w:val="none" w:sz="0" w:space="0" w:color="auto"/>
      </w:divBdr>
    </w:div>
    <w:div w:id="197513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footer" Target="footer4.xml"/><Relationship Id="rId42" Type="http://schemas.openxmlformats.org/officeDocument/2006/relationships/image" Target="media/image18.emf"/><Relationship Id="rId47" Type="http://schemas.openxmlformats.org/officeDocument/2006/relationships/package" Target="embeddings/Microsoft_Visio_Drawing8.vsdx"/><Relationship Id="rId63" Type="http://schemas.openxmlformats.org/officeDocument/2006/relationships/hyperlink" Target="https://ams-osram.com/" TargetMode="External"/><Relationship Id="rId68" Type="http://schemas.openxmlformats.org/officeDocument/2006/relationships/hyperlink" Target="https://ams-osram.com/about-us/locations-distribution/channel-partners" TargetMode="Externa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0.emf"/><Relationship Id="rId11" Type="http://schemas.openxmlformats.org/officeDocument/2006/relationships/footnotes" Target="footnotes.xml"/><Relationship Id="rId24" Type="http://schemas.microsoft.com/office/2011/relationships/commentsExtended" Target="commentsExtended.xml"/><Relationship Id="rId32" Type="http://schemas.openxmlformats.org/officeDocument/2006/relationships/image" Target="media/image12.emf"/><Relationship Id="rId37" Type="http://schemas.openxmlformats.org/officeDocument/2006/relationships/package" Target="embeddings/Microsoft_Visio_Drawing3.vsdx"/><Relationship Id="rId40" Type="http://schemas.openxmlformats.org/officeDocument/2006/relationships/image" Target="media/image17.emf"/><Relationship Id="rId45" Type="http://schemas.openxmlformats.org/officeDocument/2006/relationships/package" Target="embeddings/Microsoft_Visio_Drawing7.vsdx"/><Relationship Id="rId53" Type="http://schemas.openxmlformats.org/officeDocument/2006/relationships/package" Target="embeddings/Microsoft_Visio_Drawing10.vsdx"/><Relationship Id="rId58" Type="http://schemas.openxmlformats.org/officeDocument/2006/relationships/image" Target="media/image27.emf"/><Relationship Id="rId66" Type="http://schemas.openxmlformats.org/officeDocument/2006/relationships/hyperlink" Target="https://ams-osram.com/support/technical-support-form?category=document-feedback" TargetMode="External"/><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image" Target="media/image29.emf"/><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9.emf"/><Relationship Id="rId30" Type="http://schemas.openxmlformats.org/officeDocument/2006/relationships/package" Target="embeddings/Microsoft_Visio_Drawing1.vsdx"/><Relationship Id="rId35" Type="http://schemas.openxmlformats.org/officeDocument/2006/relationships/image" Target="media/image14.emf"/><Relationship Id="rId43" Type="http://schemas.openxmlformats.org/officeDocument/2006/relationships/package" Target="embeddings/Microsoft_Visio_Drawing6.vsdx"/><Relationship Id="rId48" Type="http://schemas.openxmlformats.org/officeDocument/2006/relationships/image" Target="media/image21.emf"/><Relationship Id="rId56" Type="http://schemas.openxmlformats.org/officeDocument/2006/relationships/image" Target="media/image26.emf"/><Relationship Id="rId64" Type="http://schemas.openxmlformats.org/officeDocument/2006/relationships/hyperlink" Target="https://ams-osram.com/products" TargetMode="External"/><Relationship Id="rId69" Type="http://schemas.openxmlformats.org/officeDocument/2006/relationships/header" Target="header6.xml"/><Relationship Id="rId8" Type="http://schemas.openxmlformats.org/officeDocument/2006/relationships/styles" Target="styles.xml"/><Relationship Id="rId51" Type="http://schemas.openxmlformats.org/officeDocument/2006/relationships/image" Target="media/image23.emf"/><Relationship Id="rId72" Type="http://schemas.openxmlformats.org/officeDocument/2006/relationships/footer" Target="footer7.xml"/><Relationship Id="rId12" Type="http://schemas.openxmlformats.org/officeDocument/2006/relationships/endnotes" Target="endnotes.xml"/><Relationship Id="rId17" Type="http://schemas.openxmlformats.org/officeDocument/2006/relationships/header" Target="header3.xml"/><Relationship Id="rId25" Type="http://schemas.microsoft.com/office/2016/09/relationships/commentsIds" Target="commentsIds.xml"/><Relationship Id="rId33" Type="http://schemas.openxmlformats.org/officeDocument/2006/relationships/package" Target="embeddings/Microsoft_Visio_Drawing2.vsdx"/><Relationship Id="rId38" Type="http://schemas.openxmlformats.org/officeDocument/2006/relationships/image" Target="media/image16.emf"/><Relationship Id="rId46" Type="http://schemas.openxmlformats.org/officeDocument/2006/relationships/image" Target="media/image20.emf"/><Relationship Id="rId59" Type="http://schemas.openxmlformats.org/officeDocument/2006/relationships/image" Target="media/image28.emf"/><Relationship Id="rId67" Type="http://schemas.openxmlformats.org/officeDocument/2006/relationships/hyperlink" Target="https://ams-osram.com/about-us/locations-distribution/sales-offices-branches" TargetMode="External"/><Relationship Id="rId20" Type="http://schemas.openxmlformats.org/officeDocument/2006/relationships/header" Target="header5.xml"/><Relationship Id="rId41" Type="http://schemas.openxmlformats.org/officeDocument/2006/relationships/package" Target="embeddings/Microsoft_Visio_Drawing5.vsdx"/><Relationship Id="rId54" Type="http://schemas.openxmlformats.org/officeDocument/2006/relationships/image" Target="media/image25.emf"/><Relationship Id="rId62" Type="http://schemas.openxmlformats.org/officeDocument/2006/relationships/package" Target="embeddings/Microsoft_Visio_Drawing14.vsdx"/><Relationship Id="rId70" Type="http://schemas.openxmlformats.org/officeDocument/2006/relationships/header" Target="header7.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comments" Target="comments.xml"/><Relationship Id="rId28" Type="http://schemas.openxmlformats.org/officeDocument/2006/relationships/package" Target="embeddings/Microsoft_Visio_Drawing.vsdx"/><Relationship Id="rId36" Type="http://schemas.openxmlformats.org/officeDocument/2006/relationships/image" Target="media/image15.emf"/><Relationship Id="rId49" Type="http://schemas.openxmlformats.org/officeDocument/2006/relationships/package" Target="embeddings/Microsoft_Visio_Drawing9.vsdx"/><Relationship Id="rId57" Type="http://schemas.openxmlformats.org/officeDocument/2006/relationships/package" Target="embeddings/Microsoft_Visio_Drawing12.vsdx"/><Relationship Id="rId10" Type="http://schemas.openxmlformats.org/officeDocument/2006/relationships/webSettings" Target="webSettings.xml"/><Relationship Id="rId31" Type="http://schemas.openxmlformats.org/officeDocument/2006/relationships/image" Target="media/image11.emf"/><Relationship Id="rId44" Type="http://schemas.openxmlformats.org/officeDocument/2006/relationships/image" Target="media/image19.emf"/><Relationship Id="rId52" Type="http://schemas.openxmlformats.org/officeDocument/2006/relationships/image" Target="media/image24.emf"/><Relationship Id="rId60" Type="http://schemas.openxmlformats.org/officeDocument/2006/relationships/package" Target="embeddings/Microsoft_Visio_Drawing13.vsdx"/><Relationship Id="rId65" Type="http://schemas.openxmlformats.org/officeDocument/2006/relationships/hyperlink" Target="https://ams-osram.com/support/technical-support-form" TargetMode="External"/><Relationship Id="rId73" Type="http://schemas.openxmlformats.org/officeDocument/2006/relationships/fontTable" Target="fontTable.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package" Target="embeddings/Microsoft_Visio_Drawing4.vsdx"/><Relationship Id="rId34" Type="http://schemas.openxmlformats.org/officeDocument/2006/relationships/image" Target="media/image13.emf"/><Relationship Id="rId50" Type="http://schemas.openxmlformats.org/officeDocument/2006/relationships/image" Target="media/image22.png"/><Relationship Id="rId55" Type="http://schemas.openxmlformats.org/officeDocument/2006/relationships/package" Target="embeddings/Microsoft_Visio_Drawing11.vsdx"/><Relationship Id="rId76"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footer" Target="footer6.xml"/></Relationships>
</file>

<file path=word/_rels/header2.xml.rels><?xml version="1.0" encoding="UTF-8" standalone="yes"?>
<Relationships xmlns="http://schemas.openxmlformats.org/package/2006/relationships"><Relationship Id="rId2" Type="http://schemas.openxmlformats.org/officeDocument/2006/relationships/image" Target="http://d15-intranet.office.amsiag.com/sites/products/pdc/DocumentTemplates/Content/amsLogo.emf" TargetMode="External"/><Relationship Id="rId1" Type="http://schemas.openxmlformats.org/officeDocument/2006/relationships/image" Target="media/image7.emf"/></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_rels/header4.xml.rels><?xml version="1.0" encoding="UTF-8" standalone="yes"?>
<Relationships xmlns="http://schemas.openxmlformats.org/package/2006/relationships"><Relationship Id="rId1" Type="http://schemas.openxmlformats.org/officeDocument/2006/relationships/image" Target="media/image8.jpeg"/></Relationships>
</file>

<file path=word/_rels/header5.xml.rels><?xml version="1.0" encoding="UTF-8" standalone="yes"?>
<Relationships xmlns="http://schemas.openxmlformats.org/package/2006/relationships"><Relationship Id="rId3" Type="http://schemas.openxmlformats.org/officeDocument/2006/relationships/hyperlink" Target="https://ams-osram.com/support/technical-support-form?category=document-feedback" TargetMode="External"/><Relationship Id="rId2" Type="http://schemas.openxmlformats.org/officeDocument/2006/relationships/image" Target="http://d15-intranet.office.amsiag.com/sites/products/pdc/DocumentTemplates/Content/amsLogo.emf" TargetMode="External"/><Relationship Id="rId1" Type="http://schemas.openxmlformats.org/officeDocument/2006/relationships/image" Target="media/image7.emf"/></Relationships>
</file>

<file path=word/_rels/header6.xml.rels><?xml version="1.0" encoding="UTF-8" standalone="yes"?>
<Relationships xmlns="http://schemas.openxmlformats.org/package/2006/relationships"><Relationship Id="rId1" Type="http://schemas.openxmlformats.org/officeDocument/2006/relationships/image" Target="media/image8.jpeg"/></Relationships>
</file>

<file path=word/_rels/header7.xml.rels><?xml version="1.0" encoding="UTF-8" standalone="yes"?>
<Relationships xmlns="http://schemas.openxmlformats.org/package/2006/relationships"><Relationship Id="rId2" Type="http://schemas.openxmlformats.org/officeDocument/2006/relationships/hyperlink" Target="https://ams-osram.com/support/technical-support-form?category=document-feedback" TargetMode="External"/><Relationship Id="rId1" Type="http://schemas.openxmlformats.org/officeDocument/2006/relationships/image" Target="media/image30.emf"/></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em\AppData\Roaming\Microsoft\Templates\amsDatasheet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3DB110AFC5F4F29A27D5DB88994BEB0"/>
        <w:category>
          <w:name w:val="General"/>
          <w:gallery w:val="placeholder"/>
        </w:category>
        <w:types>
          <w:type w:val="bbPlcHdr"/>
        </w:types>
        <w:behaviors>
          <w:behavior w:val="content"/>
        </w:behaviors>
        <w:guid w:val="{02112F54-B935-4D1E-BDA2-80E4991E1420}"/>
      </w:docPartPr>
      <w:docPartBody>
        <w:p w:rsidR="00AD17C6" w:rsidRDefault="00AD17C6">
          <w:pPr>
            <w:pStyle w:val="83DB110AFC5F4F29A27D5DB88994BEB0"/>
          </w:pPr>
          <w:r w:rsidRPr="00763B30">
            <w:rPr>
              <w:rStyle w:val="PlaceholderText"/>
            </w:rPr>
            <w:t>Click here to enter text.</w:t>
          </w:r>
        </w:p>
      </w:docPartBody>
    </w:docPart>
    <w:docPart>
      <w:docPartPr>
        <w:name w:val="4543C54F99EC4FA8A8C872E6791BF959"/>
        <w:category>
          <w:name w:val="General"/>
          <w:gallery w:val="placeholder"/>
        </w:category>
        <w:types>
          <w:type w:val="bbPlcHdr"/>
        </w:types>
        <w:behaviors>
          <w:behavior w:val="content"/>
        </w:behaviors>
        <w:guid w:val="{943D282C-40B3-4FCF-9C2A-28FA642490A6}"/>
      </w:docPartPr>
      <w:docPartBody>
        <w:p w:rsidR="00AD17C6" w:rsidRDefault="00AD17C6">
          <w:pPr>
            <w:pStyle w:val="4543C54F99EC4FA8A8C872E6791BF959"/>
          </w:pPr>
          <w:r w:rsidRPr="00057372">
            <w:rPr>
              <w:rStyle w:val="PlaceholderText"/>
            </w:rPr>
            <w:t>Klicken Sie hier, um Text einzugeben.</w:t>
          </w:r>
        </w:p>
      </w:docPartBody>
    </w:docPart>
    <w:docPart>
      <w:docPartPr>
        <w:name w:val="696EDDA3BF304EDF8CD08B9CA0B56509"/>
        <w:category>
          <w:name w:val="General"/>
          <w:gallery w:val="placeholder"/>
        </w:category>
        <w:types>
          <w:type w:val="bbPlcHdr"/>
        </w:types>
        <w:behaviors>
          <w:behavior w:val="content"/>
        </w:behaviors>
        <w:guid w:val="{F36E3278-7CED-4C4B-969D-F9767241E351}"/>
      </w:docPartPr>
      <w:docPartBody>
        <w:p w:rsidR="00AD17C6" w:rsidRDefault="00AD17C6">
          <w:pPr>
            <w:pStyle w:val="696EDDA3BF304EDF8CD08B9CA0B56509"/>
          </w:pPr>
          <w:r w:rsidRPr="001745E2">
            <w:rPr>
              <w:rStyle w:val="PlaceholderText"/>
            </w:rPr>
            <w:t>[Document ID Value]</w:t>
          </w:r>
        </w:p>
      </w:docPartBody>
    </w:docPart>
    <w:docPart>
      <w:docPartPr>
        <w:name w:val="B9E3DEDD7AEA4171BF95DBB54C0D21AC"/>
        <w:category>
          <w:name w:val="General"/>
          <w:gallery w:val="placeholder"/>
        </w:category>
        <w:types>
          <w:type w:val="bbPlcHdr"/>
        </w:types>
        <w:behaviors>
          <w:behavior w:val="content"/>
        </w:behaviors>
        <w:guid w:val="{B34A3EE6-0AC9-4CA1-AE7A-42E1E92BE9E1}"/>
      </w:docPartPr>
      <w:docPartBody>
        <w:p w:rsidR="00AD17C6" w:rsidRDefault="00AD17C6">
          <w:pPr>
            <w:pStyle w:val="B9E3DEDD7AEA4171BF95DBB54C0D21AC"/>
          </w:pPr>
          <w:r w:rsidRPr="001745E2">
            <w:rPr>
              <w:rStyle w:val="PlaceholderText"/>
            </w:rPr>
            <w:t>[Document Version]</w:t>
          </w:r>
        </w:p>
      </w:docPartBody>
    </w:docPart>
    <w:docPart>
      <w:docPartPr>
        <w:name w:val="E71F58969C744F93968782F742361E6E"/>
        <w:category>
          <w:name w:val="General"/>
          <w:gallery w:val="placeholder"/>
        </w:category>
        <w:types>
          <w:type w:val="bbPlcHdr"/>
        </w:types>
        <w:behaviors>
          <w:behavior w:val="content"/>
        </w:behaviors>
        <w:guid w:val="{A34F2F6E-E84C-489B-8BFF-AFDF3B180D55}"/>
      </w:docPartPr>
      <w:docPartBody>
        <w:p w:rsidR="00AD17C6" w:rsidRDefault="00AD17C6">
          <w:pPr>
            <w:pStyle w:val="E71F58969C744F93968782F742361E6E"/>
          </w:pPr>
          <w:r w:rsidRPr="001745E2">
            <w:rPr>
              <w:rStyle w:val="PlaceholderText"/>
            </w:rPr>
            <w:t>[Publish Date]</w:t>
          </w:r>
        </w:p>
      </w:docPartBody>
    </w:docPart>
    <w:docPart>
      <w:docPartPr>
        <w:name w:val="682D9C03456B4CBFBEAC76BE77221521"/>
        <w:category>
          <w:name w:val="General"/>
          <w:gallery w:val="placeholder"/>
        </w:category>
        <w:types>
          <w:type w:val="bbPlcHdr"/>
        </w:types>
        <w:behaviors>
          <w:behavior w:val="content"/>
        </w:behaviors>
        <w:guid w:val="{4A1C8944-0EC3-4B24-BDEC-4637AD998CA2}"/>
      </w:docPartPr>
      <w:docPartBody>
        <w:p w:rsidR="00AD17C6" w:rsidRDefault="00AD17C6">
          <w:pPr>
            <w:pStyle w:val="682D9C03456B4CBFBEAC76BE77221521"/>
          </w:pPr>
          <w:r w:rsidRPr="00057372">
            <w:rPr>
              <w:rStyle w:val="PlaceholderText"/>
            </w:rPr>
            <w:t>Klicken Sie hier, um Text einzugeben.</w:t>
          </w:r>
        </w:p>
      </w:docPartBody>
    </w:docPart>
    <w:docPart>
      <w:docPartPr>
        <w:name w:val="C265A79AEBF248D58A2C71D29723DFE5"/>
        <w:category>
          <w:name w:val="General"/>
          <w:gallery w:val="placeholder"/>
        </w:category>
        <w:types>
          <w:type w:val="bbPlcHdr"/>
        </w:types>
        <w:behaviors>
          <w:behavior w:val="content"/>
        </w:behaviors>
        <w:guid w:val="{FA43274A-B4A7-4F2A-B75A-B93EF9FC6D24}"/>
      </w:docPartPr>
      <w:docPartBody>
        <w:p w:rsidR="00AD17C6" w:rsidRDefault="00AD17C6">
          <w:pPr>
            <w:pStyle w:val="C265A79AEBF248D58A2C71D29723DFE5"/>
          </w:pPr>
          <w:r w:rsidRPr="001745E2">
            <w:rPr>
              <w:rStyle w:val="PlaceholderText"/>
            </w:rPr>
            <w:t>[Document ID Value]</w:t>
          </w:r>
        </w:p>
      </w:docPartBody>
    </w:docPart>
    <w:docPart>
      <w:docPartPr>
        <w:name w:val="6DE35C336F8C4BABA996605520849363"/>
        <w:category>
          <w:name w:val="General"/>
          <w:gallery w:val="placeholder"/>
        </w:category>
        <w:types>
          <w:type w:val="bbPlcHdr"/>
        </w:types>
        <w:behaviors>
          <w:behavior w:val="content"/>
        </w:behaviors>
        <w:guid w:val="{FD4321B3-578F-4E00-8E94-14888A09270A}"/>
      </w:docPartPr>
      <w:docPartBody>
        <w:p w:rsidR="00AD17C6" w:rsidRDefault="00AD17C6">
          <w:pPr>
            <w:pStyle w:val="6DE35C336F8C4BABA996605520849363"/>
          </w:pPr>
          <w:r w:rsidRPr="001745E2">
            <w:rPr>
              <w:rStyle w:val="PlaceholderText"/>
            </w:rPr>
            <w:t>[Document Version]</w:t>
          </w:r>
        </w:p>
      </w:docPartBody>
    </w:docPart>
    <w:docPart>
      <w:docPartPr>
        <w:name w:val="A63AEAFBCC7F497FA2EF7F65EB1DD287"/>
        <w:category>
          <w:name w:val="General"/>
          <w:gallery w:val="placeholder"/>
        </w:category>
        <w:types>
          <w:type w:val="bbPlcHdr"/>
        </w:types>
        <w:behaviors>
          <w:behavior w:val="content"/>
        </w:behaviors>
        <w:guid w:val="{24A8724F-CF36-4E41-9D16-E1F3B5BF9180}"/>
      </w:docPartPr>
      <w:docPartBody>
        <w:p w:rsidR="00AD17C6" w:rsidRDefault="00AD17C6">
          <w:pPr>
            <w:pStyle w:val="A63AEAFBCC7F497FA2EF7F65EB1DD287"/>
          </w:pPr>
          <w:r w:rsidRPr="001745E2">
            <w:rPr>
              <w:rStyle w:val="PlaceholderText"/>
            </w:rPr>
            <w:t>[Publish Date]</w:t>
          </w:r>
        </w:p>
      </w:docPartBody>
    </w:docPart>
    <w:docPart>
      <w:docPartPr>
        <w:name w:val="DefaultPlaceholder_1081868574"/>
        <w:category>
          <w:name w:val="General"/>
          <w:gallery w:val="placeholder"/>
        </w:category>
        <w:types>
          <w:type w:val="bbPlcHdr"/>
        </w:types>
        <w:behaviors>
          <w:behavior w:val="content"/>
        </w:behaviors>
        <w:guid w:val="{5969DB71-27CF-4D51-90E5-A63A522A8D0A}"/>
      </w:docPartPr>
      <w:docPartBody>
        <w:p w:rsidR="00732B8A" w:rsidRDefault="003559EF">
          <w:r w:rsidRPr="0037237C">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0CB65D0B-E851-42BA-9DC9-BCCF6DAD6978}"/>
      </w:docPartPr>
      <w:docPartBody>
        <w:p w:rsidR="000633C4" w:rsidRDefault="00EC2D3C">
          <w:r w:rsidRPr="005E048F">
            <w:rPr>
              <w:rStyle w:val="PlaceholderText"/>
            </w:rPr>
            <w:t>Click or tap here to enter text.</w:t>
          </w:r>
        </w:p>
      </w:docPartBody>
    </w:docPart>
    <w:docPart>
      <w:docPartPr>
        <w:name w:val="2C963D46E44947A7987721260C12BAE3"/>
        <w:category>
          <w:name w:val="General"/>
          <w:gallery w:val="placeholder"/>
        </w:category>
        <w:types>
          <w:type w:val="bbPlcHdr"/>
        </w:types>
        <w:behaviors>
          <w:behavior w:val="content"/>
        </w:behaviors>
        <w:guid w:val="{48A094DC-14CA-4A68-808C-160CAC2572A4}"/>
      </w:docPartPr>
      <w:docPartBody>
        <w:p w:rsidR="000633C4" w:rsidRDefault="00EC2D3C" w:rsidP="00EC2D3C">
          <w:pPr>
            <w:pStyle w:val="2C963D46E44947A7987721260C12BAE3"/>
          </w:pPr>
          <w:r w:rsidRPr="00CB1A63">
            <w:rPr>
              <w:rStyle w:val="PlaceholderText"/>
            </w:rPr>
            <w:t>Click or tap here to enter text.</w:t>
          </w:r>
        </w:p>
      </w:docPartBody>
    </w:docPart>
    <w:docPart>
      <w:docPartPr>
        <w:name w:val="3FDA1801230147A0A120AD36E74811F3"/>
        <w:category>
          <w:name w:val="General"/>
          <w:gallery w:val="placeholder"/>
        </w:category>
        <w:types>
          <w:type w:val="bbPlcHdr"/>
        </w:types>
        <w:behaviors>
          <w:behavior w:val="content"/>
        </w:behaviors>
        <w:guid w:val="{0C0B09F9-1B47-42F9-9A03-8CD4EF364DA9}"/>
      </w:docPartPr>
      <w:docPartBody>
        <w:p w:rsidR="000633C4" w:rsidRDefault="00EC2D3C" w:rsidP="00EC2D3C">
          <w:pPr>
            <w:pStyle w:val="3FDA1801230147A0A120AD36E74811F3"/>
          </w:pPr>
          <w:r w:rsidRPr="00763B3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Fett">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7C6"/>
    <w:rsid w:val="0001433F"/>
    <w:rsid w:val="000330BE"/>
    <w:rsid w:val="000633C4"/>
    <w:rsid w:val="00085EFA"/>
    <w:rsid w:val="000B0561"/>
    <w:rsid w:val="000C61F3"/>
    <w:rsid w:val="000F55F5"/>
    <w:rsid w:val="001202F1"/>
    <w:rsid w:val="00176A3B"/>
    <w:rsid w:val="001E3AD7"/>
    <w:rsid w:val="00226945"/>
    <w:rsid w:val="002A35F0"/>
    <w:rsid w:val="002A69AC"/>
    <w:rsid w:val="00337390"/>
    <w:rsid w:val="003559EF"/>
    <w:rsid w:val="00381247"/>
    <w:rsid w:val="003B4667"/>
    <w:rsid w:val="003B71EF"/>
    <w:rsid w:val="003C671D"/>
    <w:rsid w:val="003E2258"/>
    <w:rsid w:val="003F17E1"/>
    <w:rsid w:val="00407B2A"/>
    <w:rsid w:val="0043244B"/>
    <w:rsid w:val="0044517C"/>
    <w:rsid w:val="00451D33"/>
    <w:rsid w:val="004714B7"/>
    <w:rsid w:val="004B69C0"/>
    <w:rsid w:val="004D77CC"/>
    <w:rsid w:val="00522BB9"/>
    <w:rsid w:val="00552E37"/>
    <w:rsid w:val="005A5820"/>
    <w:rsid w:val="005C166F"/>
    <w:rsid w:val="00695EFB"/>
    <w:rsid w:val="006B1AE5"/>
    <w:rsid w:val="006C4A07"/>
    <w:rsid w:val="00732B8A"/>
    <w:rsid w:val="00743601"/>
    <w:rsid w:val="007B41D3"/>
    <w:rsid w:val="00806018"/>
    <w:rsid w:val="00850965"/>
    <w:rsid w:val="008B0D75"/>
    <w:rsid w:val="00902E9F"/>
    <w:rsid w:val="009678D1"/>
    <w:rsid w:val="00984B53"/>
    <w:rsid w:val="009A1462"/>
    <w:rsid w:val="009C2692"/>
    <w:rsid w:val="00AA7CB6"/>
    <w:rsid w:val="00AD17C6"/>
    <w:rsid w:val="00B27E7B"/>
    <w:rsid w:val="00B677F0"/>
    <w:rsid w:val="00BB0900"/>
    <w:rsid w:val="00BB3427"/>
    <w:rsid w:val="00BB3AFC"/>
    <w:rsid w:val="00C264E0"/>
    <w:rsid w:val="00C86AC5"/>
    <w:rsid w:val="00C96D89"/>
    <w:rsid w:val="00CB2557"/>
    <w:rsid w:val="00D266F8"/>
    <w:rsid w:val="00D474F9"/>
    <w:rsid w:val="00D54913"/>
    <w:rsid w:val="00D87B60"/>
    <w:rsid w:val="00E11733"/>
    <w:rsid w:val="00E3500D"/>
    <w:rsid w:val="00E77EB6"/>
    <w:rsid w:val="00EA1944"/>
    <w:rsid w:val="00EA6E86"/>
    <w:rsid w:val="00EC2D3C"/>
    <w:rsid w:val="00F73604"/>
    <w:rsid w:val="00F907B1"/>
    <w:rsid w:val="00FB4F6E"/>
    <w:rsid w:val="00FE0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2D3C"/>
    <w:rPr>
      <w:color w:val="E97132" w:themeColor="accent2"/>
    </w:rPr>
  </w:style>
  <w:style w:type="paragraph" w:customStyle="1" w:styleId="83DB110AFC5F4F29A27D5DB88994BEB0">
    <w:name w:val="83DB110AFC5F4F29A27D5DB88994BEB0"/>
  </w:style>
  <w:style w:type="paragraph" w:customStyle="1" w:styleId="4543C54F99EC4FA8A8C872E6791BF959">
    <w:name w:val="4543C54F99EC4FA8A8C872E6791BF959"/>
  </w:style>
  <w:style w:type="paragraph" w:customStyle="1" w:styleId="696EDDA3BF304EDF8CD08B9CA0B56509">
    <w:name w:val="696EDDA3BF304EDF8CD08B9CA0B56509"/>
  </w:style>
  <w:style w:type="paragraph" w:customStyle="1" w:styleId="B9E3DEDD7AEA4171BF95DBB54C0D21AC">
    <w:name w:val="B9E3DEDD7AEA4171BF95DBB54C0D21AC"/>
  </w:style>
  <w:style w:type="paragraph" w:customStyle="1" w:styleId="E71F58969C744F93968782F742361E6E">
    <w:name w:val="E71F58969C744F93968782F742361E6E"/>
  </w:style>
  <w:style w:type="paragraph" w:customStyle="1" w:styleId="682D9C03456B4CBFBEAC76BE77221521">
    <w:name w:val="682D9C03456B4CBFBEAC76BE77221521"/>
  </w:style>
  <w:style w:type="paragraph" w:customStyle="1" w:styleId="C265A79AEBF248D58A2C71D29723DFE5">
    <w:name w:val="C265A79AEBF248D58A2C71D29723DFE5"/>
  </w:style>
  <w:style w:type="paragraph" w:customStyle="1" w:styleId="6DE35C336F8C4BABA996605520849363">
    <w:name w:val="6DE35C336F8C4BABA996605520849363"/>
  </w:style>
  <w:style w:type="paragraph" w:customStyle="1" w:styleId="A63AEAFBCC7F497FA2EF7F65EB1DD287">
    <w:name w:val="A63AEAFBCC7F497FA2EF7F65EB1DD287"/>
  </w:style>
  <w:style w:type="paragraph" w:customStyle="1" w:styleId="2C963D46E44947A7987721260C12BAE3">
    <w:name w:val="2C963D46E44947A7987721260C12BAE3"/>
    <w:rsid w:val="00EC2D3C"/>
  </w:style>
  <w:style w:type="paragraph" w:customStyle="1" w:styleId="3FDA1801230147A0A120AD36E74811F3">
    <w:name w:val="3FDA1801230147A0A120AD36E74811F3"/>
    <w:rsid w:val="00EC2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A2C95036CE5D844B0C44143DDEB7972" ma:contentTypeVersion="10" ma:contentTypeDescription="Create a new document." ma:contentTypeScope="" ma:versionID="b2775ce343717ca9792ef8043bca20fb">
  <xsd:schema xmlns:xsd="http://www.w3.org/2001/XMLSchema" xmlns:xs="http://www.w3.org/2001/XMLSchema" xmlns:p="http://schemas.microsoft.com/office/2006/metadata/properties" xmlns:ns2="0512a951-2675-4ac8-9926-bbfe75e2daa2" targetNamespace="http://schemas.microsoft.com/office/2006/metadata/properties" ma:root="true" ma:fieldsID="c12699859d245b8f67fdd575861a0db5" ns2:_="">
    <xsd:import namespace="0512a951-2675-4ac8-9926-bbfe75e2da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2a951-2675-4ac8-9926-bbfe75e2d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customXsn xmlns="http://schemas.microsoft.com/office/2006/metadata/customXsn">
  <xsnLocation/>
  <cached>True</cached>
  <openByDefault>False</openByDefault>
  <xsnScope/>
</customXsn>
</file>

<file path=customXml/item4.xml><?xml version="1.0" encoding="utf-8"?>
<ct:contentTypeSchema xmlns:ct="http://schemas.microsoft.com/office/2006/metadata/contentType" xmlns:ma="http://schemas.microsoft.com/office/2006/metadata/properties/metaAttributes" ct:_="" ma:_="" ma:contentTypeName="Datasheet" ma:contentTypeID="0x0101004FB52085B75CDA4BB117D2F77E1B4551010062432D534329114195B904C7FEB4CEEC" ma:contentTypeVersion="71" ma:contentTypeDescription="" ma:contentTypeScope="" ma:versionID="555a67e0b2c586d2de14e129d79a0163">
  <xsd:schema xmlns:xsd="http://www.w3.org/2001/XMLSchema" xmlns:xs="http://www.w3.org/2001/XMLSchema" xmlns:p="http://schemas.microsoft.com/office/2006/metadata/properties" xmlns:ns2="a7de3cf1-ae34-44ca-b2ed-d5a63f0a83e6" targetNamespace="http://schemas.microsoft.com/office/2006/metadata/properties" ma:root="true" ma:fieldsID="a83de66ef682875cfd44ce5532d1aa60" ns2:_="">
    <xsd:import namespace="a7de3cf1-ae34-44ca-b2ed-d5a63f0a83e6"/>
    <xsd:element name="properties">
      <xsd:complexType>
        <xsd:sequence>
          <xsd:element name="documentManagement">
            <xsd:complexType>
              <xsd:all>
                <xsd:element ref="ns2:DocumentOwner" minOccurs="0"/>
                <xsd:element ref="ns2:DocumentReleaseDate" minOccurs="0"/>
                <xsd:element ref="ns2:MarketingContact" minOccurs="0"/>
                <xsd:element ref="ns2:FileCreationType" minOccurs="0"/>
                <xsd:element ref="ns2:DocumentState" minOccurs="0"/>
                <xsd:element ref="ns2:MajorVersion" minOccurs="0"/>
                <xsd:element ref="ns2:MinorVersion" minOccurs="0"/>
                <xsd:element ref="ns2:ProductGroupName" minOccurs="0"/>
                <xsd:element ref="ns2:NDAAffected" minOccurs="0"/>
                <xsd:element ref="ns2:DocumentNumber" minOccurs="0"/>
                <xsd:element ref="ns2:ApplicationsEngineer" minOccurs="0"/>
                <xsd:element ref="ns2:ProductManager" minOccurs="0"/>
                <xsd:element ref="ns2:DocumentVersion" minOccurs="0"/>
                <xsd:element ref="ns2:LifeCycle" minOccurs="0"/>
                <xsd:element ref="ns2:fe87bfd0526848419731b643342ff04b" minOccurs="0"/>
                <xsd:element ref="ns2:h3ee1b898bd74c12918e9203d80949b2" minOccurs="0"/>
                <xsd:element ref="ns2:b8034fa6d3034ce783bae005a4d731ea" minOccurs="0"/>
                <xsd:element ref="ns2:ab6ee379d94b43e89a2eb8abd78c6307" minOccurs="0"/>
                <xsd:element ref="ns2:d7da0bc144e94a15adacbf32824072d5" minOccurs="0"/>
                <xsd:element ref="ns2:d0c01b928f1b461c952c3842428bd5af" minOccurs="0"/>
                <xsd:element ref="ns2:TaxCatchAll" minOccurs="0"/>
                <xsd:element ref="ns2:d7b383f838bb4bc6898f9d97dbcddf5b" minOccurs="0"/>
                <xsd:element ref="ns2:_dlc_DocId" minOccurs="0"/>
                <xsd:element ref="ns2:_dlc_DocIdUrl" minOccurs="0"/>
                <xsd:element ref="ns2:_dlc_DocIdPersistId" minOccurs="0"/>
                <xsd:element ref="ns2:a42fe354e87d4530a8d3c94f43c63cdb" minOccurs="0"/>
                <xsd:element ref="ns2:p80b4a82221543e98d11c926ac068db8" minOccurs="0"/>
                <xsd:element ref="ns2:TaxCatchAllLabel" minOccurs="0"/>
                <xsd:element ref="ns2:e877ac6e5a2041b089d1d54e4797a2ab" minOccurs="0"/>
                <xsd:element ref="ns2:a229b0826bab43a4aa160bf0e95472fa" minOccurs="0"/>
                <xsd:element ref="ns2:l6e97960507c42779561cfdb26250447" minOccurs="0"/>
                <xsd:element ref="ns2:PublishDate" minOccurs="0"/>
                <xsd:element ref="ns2:ReleaseStatus" minOccurs="0"/>
                <xsd:element ref="ns2:ProductLvlName" minOccurs="0"/>
                <xsd:element ref="ns2:SecurityClassTag" minOccurs="0"/>
                <xsd:element ref="ns2:DocumentHeadline" minOccurs="0"/>
                <xsd:element ref="ns2:DocumentSubHeadline" minOccurs="0"/>
                <xsd:element ref="ns2:AdditionalTitle" minOccurs="0"/>
                <xsd:element ref="ns2:ForDisti" minOccurs="0"/>
                <xsd:element ref="ns2:WebsiteAvailability" minOccurs="0"/>
                <xsd:element ref="ns2:DocDescription" minOccurs="0"/>
                <xsd:element ref="ns2:toolSoftwar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e3cf1-ae34-44ca-b2ed-d5a63f0a83e6" elementFormDefault="qualified">
    <xsd:import namespace="http://schemas.microsoft.com/office/2006/documentManagement/types"/>
    <xsd:import namespace="http://schemas.microsoft.com/office/infopath/2007/PartnerControls"/>
    <xsd:element name="DocumentOwner" ma:index="3" nillable="true" ma:displayName="Document Owner" ma:list="UserInfo" ma:SharePointGroup="0" ma:internalName="DocumentOwner" ma:readOnly="false"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ReleaseDate" ma:index="4" nillable="true" ma:displayName="Document Release Date" ma:format="DateOnly" ma:internalName="DocumentReleaseDate">
      <xsd:simpleType>
        <xsd:restriction base="dms:DateTime"/>
      </xsd:simpleType>
    </xsd:element>
    <xsd:element name="MarketingContact" ma:index="12" nillable="true" ma:displayName="Marketing Contact" ma:list="UserInfo" ma:SharePointGroup="0" ma:internalName="MarketingContact"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ileCreationType" ma:index="14" nillable="true" ma:displayName="File Category" ma:default="Support" ma:format="Dropdown" ma:hidden="true" ma:internalName="FileCreationType" ma:readOnly="false">
      <xsd:simpleType>
        <xsd:restriction base="dms:Choice">
          <xsd:enumeration value="Master"/>
          <xsd:enumeration value="Release"/>
          <xsd:enumeration value="Temp Export"/>
          <xsd:enumeration value="Support"/>
        </xsd:restriction>
      </xsd:simpleType>
    </xsd:element>
    <xsd:element name="DocumentState" ma:index="16" nillable="true" ma:displayName="Document Status" ma:default="draft" ma:format="Dropdown" ma:internalName="DocumentState">
      <xsd:simpleType>
        <xsd:restriction base="dms:Choice">
          <xsd:enumeration value="draft"/>
          <xsd:enumeration value="preliminary"/>
          <xsd:enumeration value="productive"/>
          <xsd:enumeration value="archived"/>
        </xsd:restriction>
      </xsd:simpleType>
    </xsd:element>
    <xsd:element name="MajorVersion" ma:index="17" nillable="true" ma:displayName="Major Version" ma:decimals="0" ma:default="0" ma:internalName="MajorVersion" ma:percentage="FALSE">
      <xsd:simpleType>
        <xsd:restriction base="dms:Number"/>
      </xsd:simpleType>
    </xsd:element>
    <xsd:element name="MinorVersion" ma:index="18" nillable="true" ma:displayName="Minor Version" ma:decimals="0" ma:default="1" ma:internalName="MinorVersion" ma:percentage="FALSE">
      <xsd:simpleType>
        <xsd:restriction base="dms:Number"/>
      </xsd:simpleType>
    </xsd:element>
    <xsd:element name="ProductGroupName" ma:index="19" nillable="true" ma:displayName="Product Group Name" ma:internalName="ProductGroupName">
      <xsd:simpleType>
        <xsd:restriction base="dms:Text">
          <xsd:maxLength value="50"/>
        </xsd:restriction>
      </xsd:simpleType>
    </xsd:element>
    <xsd:element name="NDAAffected" ma:index="20" nillable="true" ma:displayName="NDA Required" ma:default="0" ma:internalName="NDAAffected">
      <xsd:simpleType>
        <xsd:restriction base="dms:Boolean"/>
      </xsd:simpleType>
    </xsd:element>
    <xsd:element name="DocumentNumber" ma:index="21" nillable="true" ma:displayName="Document Number" ma:internalName="DocumentNumber">
      <xsd:simpleType>
        <xsd:restriction base="dms:Text">
          <xsd:maxLength value="255"/>
        </xsd:restriction>
      </xsd:simpleType>
    </xsd:element>
    <xsd:element name="ApplicationsEngineer" ma:index="22" nillable="true" ma:displayName="Applications Engineer" ma:list="UserInfo" ma:SharePointGroup="0" ma:internalName="ApplicationsEngineer"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ductManager" ma:index="23" nillable="true" ma:displayName="Product Manager" ma:list="UserInfo" ma:SharePointGroup="0" ma:internalName="ProductManager"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Version" ma:index="24" nillable="true" ma:displayName="Document Version" ma:default="0-01" ma:internalName="DocumentVersion">
      <xsd:simpleType>
        <xsd:restriction base="dms:Text">
          <xsd:maxLength value="255"/>
        </xsd:restriction>
      </xsd:simpleType>
    </xsd:element>
    <xsd:element name="LifeCycle" ma:index="25" nillable="true" ma:displayName="Life Cycle Status" ma:default="Idea" ma:internalName="LifeCycle">
      <xsd:complexType>
        <xsd:complexContent>
          <xsd:extension base="dms:MultiChoice">
            <xsd:sequence>
              <xsd:element name="Value" maxOccurs="unbounded" minOccurs="0" nillable="true">
                <xsd:simpleType>
                  <xsd:restriction base="dms:Choice">
                    <xsd:enumeration value="Idea"/>
                    <xsd:enumeration value="Preliminary"/>
                    <xsd:enumeration value="Production"/>
                    <xsd:enumeration value="Discontinued"/>
                    <xsd:enumeration value="EOL"/>
                  </xsd:restriction>
                </xsd:simpleType>
              </xsd:element>
            </xsd:sequence>
          </xsd:extension>
        </xsd:complexContent>
      </xsd:complexType>
    </xsd:element>
    <xsd:element name="fe87bfd0526848419731b643342ff04b" ma:index="29" nillable="true" ma:taxonomy="true" ma:internalName="fe87bfd0526848419731b643342ff04b" ma:taxonomyFieldName="SecurityClass" ma:displayName="Security Class" ma:default="" ma:fieldId="{fe87bfd0-5268-4841-9731-b643342ff04b}" ma:sspId="a920d115-6045-4aef-b9c4-f45e7ceaef07" ma:termSetId="5b0e1c96-2ae5-4925-a708-cf9024e472c1" ma:anchorId="00000000-0000-0000-0000-000000000000" ma:open="false" ma:isKeyword="false">
      <xsd:complexType>
        <xsd:sequence>
          <xsd:element ref="pc:Terms" minOccurs="0" maxOccurs="1"/>
        </xsd:sequence>
      </xsd:complexType>
    </xsd:element>
    <xsd:element name="h3ee1b898bd74c12918e9203d80949b2" ma:index="30" nillable="true" ma:taxonomy="true" ma:internalName="h3ee1b898bd74c12918e9203d80949b2" ma:taxonomyFieldName="DocumentLanguage" ma:displayName="Document Language" ma:readOnly="false" ma:default="159;#English|6f61fba7-fec9-4188-9a5d-49c83ffb9d0f" ma:fieldId="{13ee1b89-8bd7-4c12-918e-9203d80949b2}" ma:sspId="a920d115-6045-4aef-b9c4-f45e7ceaef07" ma:termSetId="7da63962-0ac8-4c1e-b3a5-76031ef57d10" ma:anchorId="00000000-0000-0000-0000-000000000000" ma:open="false" ma:isKeyword="false">
      <xsd:complexType>
        <xsd:sequence>
          <xsd:element ref="pc:Terms" minOccurs="0" maxOccurs="1"/>
        </xsd:sequence>
      </xsd:complexType>
    </xsd:element>
    <xsd:element name="b8034fa6d3034ce783bae005a4d731ea" ma:index="32" nillable="true" ma:taxonomy="true" ma:internalName="b8034fa6d3034ce783bae005a4d731ea" ma:taxonomyFieldName="ProductGroup" ma:displayName="Product Group" ma:readOnly="false" ma:default="" ma:fieldId="{b8034fa6-d303-4ce7-83ba-e005a4d731ea}" ma:taxonomyMulti="true" ma:sspId="a920d115-6045-4aef-b9c4-f45e7ceaef07" ma:termSetId="b5c414bf-e7fd-453e-8105-6ac467776fe3" ma:anchorId="00000000-0000-0000-0000-000000000000" ma:open="false" ma:isKeyword="false">
      <xsd:complexType>
        <xsd:sequence>
          <xsd:element ref="pc:Terms" minOccurs="0" maxOccurs="1"/>
        </xsd:sequence>
      </xsd:complexType>
    </xsd:element>
    <xsd:element name="ab6ee379d94b43e89a2eb8abd78c6307" ma:index="34" nillable="true" ma:taxonomy="true" ma:internalName="ab6ee379d94b43e89a2eb8abd78c6307" ma:taxonomyFieldName="ProductFamily" ma:displayName="Product Family" ma:default="" ma:fieldId="{ab6ee379-d94b-43e8-9a2e-b8abd78c6307}" ma:taxonomyMulti="true" ma:sspId="a920d115-6045-4aef-b9c4-f45e7ceaef07" ma:termSetId="2020fd1c-7302-4511-bd53-e9104f98550e" ma:anchorId="00000000-0000-0000-0000-000000000000" ma:open="false" ma:isKeyword="false">
      <xsd:complexType>
        <xsd:sequence>
          <xsd:element ref="pc:Terms" minOccurs="0" maxOccurs="1"/>
        </xsd:sequence>
      </xsd:complexType>
    </xsd:element>
    <xsd:element name="d7da0bc144e94a15adacbf32824072d5" ma:index="35" ma:taxonomy="true" ma:internalName="d7da0bc144e94a15adacbf32824072d5" ma:taxonomyFieldName="DocumentType" ma:displayName="Document Type" ma:indexed="true" ma:readOnly="false" ma:default="" ma:fieldId="{d7da0bc1-44e9-4a15-adac-bf32824072d5}" ma:sspId="a920d115-6045-4aef-b9c4-f45e7ceaef07" ma:termSetId="4b797dcc-21b3-4edc-b0d2-033dd78c666a" ma:anchorId="00000000-0000-0000-0000-000000000000" ma:open="false" ma:isKeyword="false">
      <xsd:complexType>
        <xsd:sequence>
          <xsd:element ref="pc:Terms" minOccurs="0" maxOccurs="1"/>
        </xsd:sequence>
      </xsd:complexType>
    </xsd:element>
    <xsd:element name="d0c01b928f1b461c952c3842428bd5af" ma:index="36" nillable="true" ma:taxonomy="true" ma:internalName="d0c01b928f1b461c952c3842428bd5af" ma:taxonomyFieldName="ProductLine" ma:displayName="Product Line" ma:default="" ma:fieldId="{d0c01b92-8f1b-461c-952c-3842428bd5af}" ma:taxonomyMulti="true" ma:sspId="a920d115-6045-4aef-b9c4-f45e7ceaef07" ma:termSetId="a24591a4-f87a-44b2-939e-fc1748813558" ma:anchorId="00000000-0000-0000-0000-000000000000" ma:open="false" ma:isKeyword="false">
      <xsd:complexType>
        <xsd:sequence>
          <xsd:element ref="pc:Terms" minOccurs="0" maxOccurs="1"/>
        </xsd:sequence>
      </xsd:complexType>
    </xsd:element>
    <xsd:element name="TaxCatchAll" ma:index="37" nillable="true" ma:displayName="Taxonomy Catch All Column" ma:hidden="true" ma:list="{46bb75fc-be58-4e05-bd89-50e3f634b95f}" ma:internalName="TaxCatchAll" ma:showField="CatchAllData" ma:web="a7de3cf1-ae34-44ca-b2ed-d5a63f0a83e6">
      <xsd:complexType>
        <xsd:complexContent>
          <xsd:extension base="dms:MultiChoiceLookup">
            <xsd:sequence>
              <xsd:element name="Value" type="dms:Lookup" maxOccurs="unbounded" minOccurs="0" nillable="true"/>
            </xsd:sequence>
          </xsd:extension>
        </xsd:complexContent>
      </xsd:complexType>
    </xsd:element>
    <xsd:element name="d7b383f838bb4bc6898f9d97dbcddf5b" ma:index="38" nillable="true" ma:taxonomy="true" ma:internalName="d7b383f838bb4bc6898f9d97dbcddf5b" ma:taxonomyFieldName="BusinessLine" ma:displayName="Business Line" ma:default="" ma:fieldId="{d7b383f8-38bb-4bc6-898f-9d97dbcddf5b}" ma:taxonomyMulti="true" ma:sspId="a920d115-6045-4aef-b9c4-f45e7ceaef07" ma:termSetId="e5802a4b-7ec5-4d09-8297-77966e44825f" ma:anchorId="00000000-0000-0000-0000-000000000000" ma:open="false" ma:isKeyword="false">
      <xsd:complexType>
        <xsd:sequence>
          <xsd:element ref="pc:Terms" minOccurs="0" maxOccurs="1"/>
        </xsd:sequence>
      </xsd:complexType>
    </xsd:element>
    <xsd:element name="_dlc_DocId" ma:index="40" nillable="true" ma:displayName="Document ID Value" ma:description="The value of the document ID assigned to this item." ma:internalName="_dlc_DocId" ma:readOnly="true">
      <xsd:simpleType>
        <xsd:restriction base="dms:Text"/>
      </xsd:simpleType>
    </xsd:element>
    <xsd:element name="_dlc_DocIdUrl" ma:index="4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2" nillable="true" ma:displayName="Persist ID" ma:description="Keep ID on add." ma:hidden="true" ma:internalName="_dlc_DocIdPersistId" ma:readOnly="true">
      <xsd:simpleType>
        <xsd:restriction base="dms:Boolean"/>
      </xsd:simpleType>
    </xsd:element>
    <xsd:element name="a42fe354e87d4530a8d3c94f43c63cdb" ma:index="43" nillable="true" ma:taxonomy="true" ma:internalName="a42fe354e87d4530a8d3c94f43c63cdb" ma:taxonomyFieldName="Division" ma:displayName="Division" ma:default="" ma:fieldId="{a42fe354-e87d-4530-a8d3-c94f43c63cdb}" ma:taxonomyMulti="true" ma:sspId="a920d115-6045-4aef-b9c4-f45e7ceaef07" ma:termSetId="76b089cb-69da-4884-90a6-402457c2d43b" ma:anchorId="00000000-0000-0000-0000-000000000000" ma:open="false" ma:isKeyword="false">
      <xsd:complexType>
        <xsd:sequence>
          <xsd:element ref="pc:Terms" minOccurs="0" maxOccurs="1"/>
        </xsd:sequence>
      </xsd:complexType>
    </xsd:element>
    <xsd:element name="p80b4a82221543e98d11c926ac068db8" ma:index="44" nillable="true" ma:taxonomy="true" ma:internalName="p80b4a82221543e98d11c926ac068db8" ma:taxonomyFieldName="ProductArea" ma:displayName="Product Area" ma:default="" ma:fieldId="{980b4a82-2215-43e9-8d11-c926ac068db8}" ma:taxonomyMulti="true" ma:sspId="a920d115-6045-4aef-b9c4-f45e7ceaef07" ma:termSetId="4ef782bb-fba5-4838-95fa-5b744f083cad" ma:anchorId="00000000-0000-0000-0000-000000000000" ma:open="false" ma:isKeyword="false">
      <xsd:complexType>
        <xsd:sequence>
          <xsd:element ref="pc:Terms" minOccurs="0" maxOccurs="1"/>
        </xsd:sequence>
      </xsd:complexType>
    </xsd:element>
    <xsd:element name="TaxCatchAllLabel" ma:index="45" nillable="true" ma:displayName="Taxonomy Catch All Column1" ma:hidden="true" ma:list="{46bb75fc-be58-4e05-bd89-50e3f634b95f}" ma:internalName="TaxCatchAllLabel" ma:readOnly="true" ma:showField="CatchAllDataLabel" ma:web="a7de3cf1-ae34-44ca-b2ed-d5a63f0a83e6">
      <xsd:complexType>
        <xsd:complexContent>
          <xsd:extension base="dms:MultiChoiceLookup">
            <xsd:sequence>
              <xsd:element name="Value" type="dms:Lookup" maxOccurs="unbounded" minOccurs="0" nillable="true"/>
            </xsd:sequence>
          </xsd:extension>
        </xsd:complexContent>
      </xsd:complexType>
    </xsd:element>
    <xsd:element name="e877ac6e5a2041b089d1d54e4797a2ab" ma:index="46" nillable="true" ma:taxonomy="true" ma:internalName="e877ac6e5a2041b089d1d54e4797a2ab" ma:taxonomyFieldName="DocSecurityClass" ma:displayName="Document Security Class" ma:default="" ma:fieldId="{e877ac6e-5a20-41b0-89d1-d54e4797a2ab}" ma:sspId="a920d115-6045-4aef-b9c4-f45e7ceaef07" ma:termSetId="5b0e1c96-2ae5-4925-a708-cf9024e472c1" ma:anchorId="00000000-0000-0000-0000-000000000000" ma:open="false" ma:isKeyword="false">
      <xsd:complexType>
        <xsd:sequence>
          <xsd:element ref="pc:Terms" minOccurs="0" maxOccurs="1"/>
        </xsd:sequence>
      </xsd:complexType>
    </xsd:element>
    <xsd:element name="a229b0826bab43a4aa160bf0e95472fa" ma:index="48" nillable="true" ma:taxonomy="true" ma:internalName="a229b0826bab43a4aa160bf0e95472fa" ma:taxonomyFieldName="DocumentGroup" ma:displayName="Document Group" ma:default="" ma:fieldId="{a229b082-6bab-43a4-aa16-0bf0e95472fa}" ma:sspId="a920d115-6045-4aef-b9c4-f45e7ceaef07" ma:termSetId="c81f9394-e4a5-4f89-a856-7ec4f5b8545a" ma:anchorId="00000000-0000-0000-0000-000000000000" ma:open="false" ma:isKeyword="false">
      <xsd:complexType>
        <xsd:sequence>
          <xsd:element ref="pc:Terms" minOccurs="0" maxOccurs="1"/>
        </xsd:sequence>
      </xsd:complexType>
    </xsd:element>
    <xsd:element name="l6e97960507c42779561cfdb26250447" ma:index="50" nillable="true" ma:taxonomy="true" ma:internalName="l6e97960507c42779561cfdb26250447" ma:taxonomyFieldName="SpecialCustomer" ma:displayName="Special Customer" ma:default="" ma:fieldId="{56e97960-507c-4277-9561-cfdb26250447}" ma:sspId="a920d115-6045-4aef-b9c4-f45e7ceaef07" ma:termSetId="12c021fd-4bb8-403f-bd7f-8c5c3f78357b" ma:anchorId="00000000-0000-0000-0000-000000000000" ma:open="false" ma:isKeyword="false">
      <xsd:complexType>
        <xsd:sequence>
          <xsd:element ref="pc:Terms" minOccurs="0" maxOccurs="1"/>
        </xsd:sequence>
      </xsd:complexType>
    </xsd:element>
    <xsd:element name="PublishDate" ma:index="51" nillable="true" ma:displayName="Publish Date" ma:default="[today]" ma:format="DateOnly" ma:internalName="PublishDate">
      <xsd:simpleType>
        <xsd:restriction base="dms:DateTime"/>
      </xsd:simpleType>
    </xsd:element>
    <xsd:element name="ReleaseStatus" ma:index="52" nillable="true" ma:displayName="Release Status" ma:default="pending" ma:format="Dropdown" ma:internalName="ReleaseStatus">
      <xsd:simpleType>
        <xsd:restriction base="dms:Choice">
          <xsd:enumeration value="pending"/>
          <xsd:enumeration value="waiting for approval"/>
          <xsd:enumeration value="approved"/>
          <xsd:enumeration value="rejected"/>
        </xsd:restriction>
      </xsd:simpleType>
    </xsd:element>
    <xsd:element name="ProductLvlName" ma:index="53" nillable="true" ma:displayName="Product Lvl Name" ma:internalName="ProductLvlName" ma:readOnly="false">
      <xsd:simpleType>
        <xsd:restriction base="dms:Text">
          <xsd:maxLength value="255"/>
        </xsd:restriction>
      </xsd:simpleType>
    </xsd:element>
    <xsd:element name="SecurityClassTag" ma:index="54" nillable="true" ma:displayName="Security Class Tag" ma:internalName="SecurityClassTag" ma:readOnly="false">
      <xsd:simpleType>
        <xsd:restriction base="dms:Text">
          <xsd:maxLength value="255"/>
        </xsd:restriction>
      </xsd:simpleType>
    </xsd:element>
    <xsd:element name="DocumentHeadline" ma:index="55" nillable="true" ma:displayName="Document Headline" ma:hidden="true" ma:internalName="DocumentHeadline" ma:readOnly="false">
      <xsd:simpleType>
        <xsd:restriction base="dms:Text">
          <xsd:maxLength value="255"/>
        </xsd:restriction>
      </xsd:simpleType>
    </xsd:element>
    <xsd:element name="DocumentSubHeadline" ma:index="56" nillable="true" ma:displayName="Document Sub Headline" ma:hidden="true" ma:internalName="DocumentSubHeadline" ma:readOnly="false">
      <xsd:simpleType>
        <xsd:restriction base="dms:Text">
          <xsd:maxLength value="255"/>
        </xsd:restriction>
      </xsd:simpleType>
    </xsd:element>
    <xsd:element name="AdditionalTitle" ma:index="57" nillable="true" ma:displayName="Additional Title" ma:hidden="true" ma:internalName="AdditionalTitle" ma:readOnly="false">
      <xsd:simpleType>
        <xsd:restriction base="dms:Text">
          <xsd:maxLength value="255"/>
        </xsd:restriction>
      </xsd:simpleType>
    </xsd:element>
    <xsd:element name="ForDisti" ma:index="58" nillable="true" ma:displayName="For Disti" ma:default="1" ma:internalName="ForDisti">
      <xsd:simpleType>
        <xsd:restriction base="dms:Boolean"/>
      </xsd:simpleType>
    </xsd:element>
    <xsd:element name="WebsiteAvailability" ma:index="59" nillable="true" ma:displayName="Website Availability" ma:default="Free download" ma:format="Dropdown" ma:internalName="WebsiteAvailability">
      <xsd:simpleType>
        <xsd:restriction base="dms:Choice">
          <xsd:enumeration value="Free download"/>
          <xsd:enumeration value="Direct download by distributors"/>
          <xsd:enumeration value="Request document (no download)"/>
          <xsd:enumeration value="No reference on website"/>
        </xsd:restriction>
      </xsd:simpleType>
    </xsd:element>
    <xsd:element name="DocDescription" ma:index="60" nillable="true" ma:displayName="Document Description" ma:internalName="DocDescription">
      <xsd:simpleType>
        <xsd:restriction base="dms:Text">
          <xsd:maxLength value="255"/>
        </xsd:restriction>
      </xsd:simpleType>
    </xsd:element>
    <xsd:element name="toolSoftwares" ma:index="61" nillable="true" ma:displayName="Tools &amp; Software" ma:list="{d94d7b27-88bb-44b4-9758-eb5f3c6140b4}" ma:internalName="toolSoftwares" ma:showField="Title" ma:web="a7de3cf1-ae34-44ca-b2ed-d5a63f0a83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9"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49CFDA-F723-43A4-8748-68B3D38EE18D}">
  <ds:schemaRefs>
    <ds:schemaRef ds:uri="http://schemas.openxmlformats.org/officeDocument/2006/bibliography"/>
  </ds:schemaRefs>
</ds:datastoreItem>
</file>

<file path=customXml/itemProps2.xml><?xml version="1.0" encoding="utf-8"?>
<ds:datastoreItem xmlns:ds="http://schemas.openxmlformats.org/officeDocument/2006/customXml" ds:itemID="{5CC7A2BC-5054-4B8E-A98B-73221C669D7B}"/>
</file>

<file path=customXml/itemProps3.xml><?xml version="1.0" encoding="utf-8"?>
<ds:datastoreItem xmlns:ds="http://schemas.openxmlformats.org/officeDocument/2006/customXml" ds:itemID="{9683B6CD-FED9-4742-8E32-1127373CDCF8}">
  <ds:schemaRefs>
    <ds:schemaRef ds:uri="http://schemas.microsoft.com/office/2006/metadata/customXsn"/>
  </ds:schemaRefs>
</ds:datastoreItem>
</file>

<file path=customXml/itemProps4.xml><?xml version="1.0" encoding="utf-8"?>
<ds:datastoreItem xmlns:ds="http://schemas.openxmlformats.org/officeDocument/2006/customXml" ds:itemID="{A81727D7-04DD-45E2-8D9F-A7079EC70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de3cf1-ae34-44ca-b2ed-d5a63f0a83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AFCEA54-830D-4382-8783-0A0E5FDB2846}">
  <ds:schemaRefs>
    <ds:schemaRef ds:uri="http://schemas.microsoft.com/office/2006/metadata/properties"/>
    <ds:schemaRef ds:uri="http://schemas.microsoft.com/office/infopath/2007/PartnerControls"/>
    <ds:schemaRef ds:uri="a7de3cf1-ae34-44ca-b2ed-d5a63f0a83e6"/>
  </ds:schemaRefs>
</ds:datastoreItem>
</file>

<file path=customXml/itemProps6.xml><?xml version="1.0" encoding="utf-8"?>
<ds:datastoreItem xmlns:ds="http://schemas.openxmlformats.org/officeDocument/2006/customXml" ds:itemID="{48D0D431-97BF-435B-B3CF-B3249F825800}">
  <ds:schemaRefs>
    <ds:schemaRef ds:uri="http://schemas.microsoft.com/sharepoint/v3/contenttype/forms"/>
  </ds:schemaRefs>
</ds:datastoreItem>
</file>

<file path=docMetadata/LabelInfo.xml><?xml version="1.0" encoding="utf-8"?>
<clbl:labelList xmlns:clbl="http://schemas.microsoft.com/office/2020/mipLabelMetadata">
  <clbl:label id="{f9dda1df-3fca-45c7-91be-5629a3733338}" enabled="1" method="Standard" siteId="{ec1ca250-c234-4d56-a76b-7dfb9eee0c46}" removed="0"/>
</clbl:labelList>
</file>

<file path=docProps/app.xml><?xml version="1.0" encoding="utf-8"?>
<Properties xmlns="http://schemas.openxmlformats.org/officeDocument/2006/extended-properties" xmlns:vt="http://schemas.openxmlformats.org/officeDocument/2006/docPropsVTypes">
  <Template>amsDatasheet_Template.dotm</Template>
  <TotalTime>31</TotalTime>
  <Pages>42</Pages>
  <Words>7640</Words>
  <Characters>43550</Characters>
  <Application>Microsoft Office Word</Application>
  <DocSecurity>0</DocSecurity>
  <Lines>362</Lines>
  <Paragraphs>102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AS5715R: Datasheet (English)</vt:lpstr>
      <vt:lpstr/>
    </vt:vector>
  </TitlesOfParts>
  <Company>ams AG</Company>
  <LinksUpToDate>false</LinksUpToDate>
  <CharactersWithSpaces>51088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AS5715R: Datasheet (English)</dc:title>
  <dc:subject/>
  <dc:creator>ams AG</dc:creator>
  <cp:keywords>© 2016 ams AG. All Rights Reserved.</cp:keywords>
  <dc:description/>
  <cp:lastModifiedBy>Gowtham Nemani</cp:lastModifiedBy>
  <cp:revision>136</cp:revision>
  <cp:lastPrinted>2024-01-24T09:04:00Z</cp:lastPrinted>
  <dcterms:created xsi:type="dcterms:W3CDTF">2020-10-07T13:06:00Z</dcterms:created>
  <dcterms:modified xsi:type="dcterms:W3CDTF">2024-01-24T09:05:00Z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Variant">
    <vt:lpwstr>Datasheet</vt:lpwstr>
  </property>
  <property fmtid="{D5CDD505-2E9C-101B-9397-08002B2CF9AE}" pid="3" name="ContentTypeId">
    <vt:lpwstr>0x010100FA2C95036CE5D844B0C44143DDEB7972</vt:lpwstr>
  </property>
  <property fmtid="{D5CDD505-2E9C-101B-9397-08002B2CF9AE}" pid="4" name="_dlc_DocIdItemGuid">
    <vt:lpwstr>dc262bb0-ca07-42d7-bbe4-8350af995c58</vt:lpwstr>
  </property>
  <property fmtid="{D5CDD505-2E9C-101B-9397-08002B2CF9AE}" pid="5" name="SecurityClass">
    <vt:lpwstr>313</vt:lpwstr>
  </property>
  <property fmtid="{D5CDD505-2E9C-101B-9397-08002B2CF9AE}" pid="6" name="DocSecurityClass">
    <vt:lpwstr>313</vt:lpwstr>
  </property>
  <property fmtid="{D5CDD505-2E9C-101B-9397-08002B2CF9AE}" pid="7" name="ProductFamily">
    <vt:lpwstr>956;#Motor Control - Inductive|2c7f5cd2-7754-43f9-88fd-f9618a536b50</vt:lpwstr>
  </property>
  <property fmtid="{D5CDD505-2E9C-101B-9397-08002B2CF9AE}" pid="8" name="ProductArea">
    <vt:lpwstr>952;#Position Sensors|6845170f-2a62-4c7d-8187-a142b01e03f4</vt:lpwstr>
  </property>
  <property fmtid="{D5CDD505-2E9C-101B-9397-08002B2CF9AE}" pid="9" name="BusinessLine">
    <vt:lpwstr>808;#Medical ＆ Specialty Sensors|8f186740-c058-4901-a877-8418bbecefae</vt:lpwstr>
  </property>
  <property fmtid="{D5CDD505-2E9C-101B-9397-08002B2CF9AE}" pid="10" name="ProductGroup">
    <vt:lpwstr>940;#AS5715|abdb36e3-6fbd-442e-99ae-a76323bf5f35</vt:lpwstr>
  </property>
  <property fmtid="{D5CDD505-2E9C-101B-9397-08002B2CF9AE}" pid="11" name="ProductLine">
    <vt:lpwstr>953;#Position Sensors - Inductive|0bad5ca0-cb65-434d-8aca-24bab3aa9a86</vt:lpwstr>
  </property>
  <property fmtid="{D5CDD505-2E9C-101B-9397-08002B2CF9AE}" pid="12" name="DocumentGroup">
    <vt:lpwstr>765</vt:lpwstr>
  </property>
  <property fmtid="{D5CDD505-2E9C-101B-9397-08002B2CF9AE}" pid="13" name="Division">
    <vt:lpwstr>921;#ISS|0a6967d6-5473-4dc7-934b-fa523efae7d2</vt:lpwstr>
  </property>
  <property fmtid="{D5CDD505-2E9C-101B-9397-08002B2CF9AE}" pid="14" name="DocumentType">
    <vt:lpwstr>763</vt:lpwstr>
  </property>
  <property fmtid="{D5CDD505-2E9C-101B-9397-08002B2CF9AE}" pid="15" name="DocumentLanguage">
    <vt:lpwstr>159</vt:lpwstr>
  </property>
  <property fmtid="{D5CDD505-2E9C-101B-9397-08002B2CF9AE}" pid="16" name="DocumentSecurity">
    <vt:lpwstr>PUBLIC</vt:lpwstr>
  </property>
  <property fmtid="{D5CDD505-2E9C-101B-9397-08002B2CF9AE}" pid="17" name="Package1">
    <vt:lpwstr>AS5715A</vt:lpwstr>
  </property>
  <property fmtid="{D5CDD505-2E9C-101B-9397-08002B2CF9AE}" pid="18" name="Package2">
    <vt:lpwstr>Package2</vt:lpwstr>
  </property>
  <property fmtid="{D5CDD505-2E9C-101B-9397-08002B2CF9AE}" pid="19" name="Package3">
    <vt:lpwstr>Package3</vt:lpwstr>
  </property>
  <property fmtid="{D5CDD505-2E9C-101B-9397-08002B2CF9AE}" pid="20" name="Package4">
    <vt:lpwstr>Package4</vt:lpwstr>
  </property>
  <property fmtid="{D5CDD505-2E9C-101B-9397-08002B2CF9AE}" pid="21" name="ProductVariant1">
    <vt:lpwstr>AS5715R</vt:lpwstr>
  </property>
  <property fmtid="{D5CDD505-2E9C-101B-9397-08002B2CF9AE}" pid="22" name="ProductVariant2">
    <vt:lpwstr>AS5715E</vt:lpwstr>
  </property>
  <property fmtid="{D5CDD505-2E9C-101B-9397-08002B2CF9AE}" pid="23" name="ProductVariant3">
    <vt:lpwstr>AS5715H</vt:lpwstr>
  </property>
  <property fmtid="{D5CDD505-2E9C-101B-9397-08002B2CF9AE}" pid="24" name="ProductVariant4">
    <vt:lpwstr>AS5715L</vt:lpwstr>
  </property>
  <property fmtid="{D5CDD505-2E9C-101B-9397-08002B2CF9AE}" pid="25" name="SpecialCustomer">
    <vt:lpwstr/>
  </property>
  <property fmtid="{D5CDD505-2E9C-101B-9397-08002B2CF9AE}" pid="26" name="Field1">
    <vt:lpwstr>Field 1</vt:lpwstr>
  </property>
  <property fmtid="{D5CDD505-2E9C-101B-9397-08002B2CF9AE}" pid="27" name="Field2">
    <vt:lpwstr>Field 2</vt:lpwstr>
  </property>
  <property fmtid="{D5CDD505-2E9C-101B-9397-08002B2CF9AE}" pid="28" name="Field3">
    <vt:lpwstr>Field 3</vt:lpwstr>
  </property>
  <property fmtid="{D5CDD505-2E9C-101B-9397-08002B2CF9AE}" pid="29" name="Field4">
    <vt:lpwstr>Field 4</vt:lpwstr>
  </property>
  <property fmtid="{D5CDD505-2E9C-101B-9397-08002B2CF9AE}" pid="30" name="Field5">
    <vt:lpwstr>Field 5</vt:lpwstr>
  </property>
  <property fmtid="{D5CDD505-2E9C-101B-9397-08002B2CF9AE}" pid="31" name="Field6">
    <vt:lpwstr>Field 6</vt:lpwstr>
  </property>
  <property fmtid="{D5CDD505-2E9C-101B-9397-08002B2CF9AE}" pid="32" name="Field7">
    <vt:lpwstr>Field 7</vt:lpwstr>
  </property>
  <property fmtid="{D5CDD505-2E9C-101B-9397-08002B2CF9AE}" pid="33" name="Field8">
    <vt:lpwstr>Field 8</vt:lpwstr>
  </property>
  <property fmtid="{D5CDD505-2E9C-101B-9397-08002B2CF9AE}" pid="34" name="Document_Type">
    <vt:lpwstr> </vt:lpwstr>
  </property>
  <property fmtid="{D5CDD505-2E9C-101B-9397-08002B2CF9AE}" pid="35" name="DocumentHeadline">
    <vt:lpwstr>AS5715A/AS5715R</vt:lpwstr>
  </property>
  <property fmtid="{D5CDD505-2E9C-101B-9397-08002B2CF9AE}" pid="36" name="DocumentSubHeadline">
    <vt:lpwstr>On-/Off-Axis Inductive Position Sensor with Sin/Cos Output</vt:lpwstr>
  </property>
  <property fmtid="{D5CDD505-2E9C-101B-9397-08002B2CF9AE}" pid="37" name="DocumentVersion">
    <vt:lpwstr>5-00</vt:lpwstr>
  </property>
  <property fmtid="{D5CDD505-2E9C-101B-9397-08002B2CF9AE}" pid="38" name="DocumentIDNumber">
    <vt:lpwstr>DS000511</vt:lpwstr>
  </property>
  <property fmtid="{D5CDD505-2E9C-101B-9397-08002B2CF9AE}" pid="39" name="DocumentNumber">
    <vt:lpwstr>Document Number</vt:lpwstr>
  </property>
</Properties>
</file>