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C52A" w14:textId="77777777" w:rsidR="00BF6262" w:rsidRDefault="00000000">
      <w:pPr>
        <w:pStyle w:val="BodyText"/>
        <w:spacing w:before="48" w:line="214" w:lineRule="auto"/>
        <w:ind w:left="3388"/>
        <w:outlineLvl w:val="0"/>
        <w:rPr>
          <w:sz w:val="24"/>
          <w:szCs w:val="24"/>
        </w:rPr>
      </w:pPr>
      <w:r>
        <w:rPr>
          <w:b/>
          <w:bCs/>
          <w:spacing w:val="-3"/>
          <w:sz w:val="24"/>
          <w:szCs w:val="24"/>
        </w:rPr>
        <w:t>Project</w:t>
      </w:r>
      <w:r>
        <w:rPr>
          <w:b/>
          <w:bCs/>
          <w:spacing w:val="33"/>
          <w:w w:val="101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Design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pacing w:val="-3"/>
          <w:sz w:val="24"/>
          <w:szCs w:val="24"/>
        </w:rPr>
        <w:t>Phase-II</w:t>
      </w:r>
    </w:p>
    <w:p w14:paraId="0863A82A" w14:textId="77777777" w:rsidR="00BF6262" w:rsidRDefault="00000000">
      <w:pPr>
        <w:pStyle w:val="BodyText"/>
        <w:spacing w:before="52" w:line="215" w:lineRule="auto"/>
        <w:ind w:left="1863"/>
        <w:outlineLvl w:val="0"/>
        <w:rPr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  <w:r>
        <w:rPr>
          <w:b/>
          <w:bCs/>
          <w:spacing w:val="18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Requirements (Fu</w:t>
      </w:r>
      <w:r>
        <w:rPr>
          <w:b/>
          <w:bCs/>
          <w:spacing w:val="-1"/>
          <w:sz w:val="24"/>
          <w:szCs w:val="24"/>
        </w:rPr>
        <w:t>nctional &amp; Non-functional)</w:t>
      </w:r>
    </w:p>
    <w:p w14:paraId="723706CE" w14:textId="77777777" w:rsidR="00BF6262" w:rsidRDefault="00BF6262">
      <w:pPr>
        <w:spacing w:before="56"/>
      </w:pPr>
    </w:p>
    <w:tbl>
      <w:tblPr>
        <w:tblStyle w:val="TableNormal1"/>
        <w:tblW w:w="935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2"/>
      </w:tblGrid>
      <w:tr w:rsidR="00BF6262" w14:paraId="6EC66D58" w14:textId="77777777">
        <w:trPr>
          <w:trHeight w:val="267"/>
        </w:trPr>
        <w:tc>
          <w:tcPr>
            <w:tcW w:w="4512" w:type="dxa"/>
          </w:tcPr>
          <w:p w14:paraId="440D0BD7" w14:textId="77777777" w:rsidR="00BF6262" w:rsidRDefault="00000000">
            <w:pPr>
              <w:pStyle w:val="TableText"/>
              <w:spacing w:before="65" w:line="171" w:lineRule="auto"/>
              <w:ind w:left="123"/>
            </w:pPr>
            <w:r>
              <w:rPr>
                <w:spacing w:val="-5"/>
              </w:rPr>
              <w:t>Date</w:t>
            </w:r>
          </w:p>
        </w:tc>
        <w:tc>
          <w:tcPr>
            <w:tcW w:w="4842" w:type="dxa"/>
          </w:tcPr>
          <w:p w14:paraId="438C0C73" w14:textId="1144FB8B" w:rsidR="00BF6262" w:rsidRDefault="008A1C5E">
            <w:pPr>
              <w:pStyle w:val="TableText"/>
              <w:spacing w:before="64" w:line="172" w:lineRule="auto"/>
              <w:ind w:left="11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3"/>
                <w:lang w:val="en-IN"/>
              </w:rPr>
              <w:t>9 January</w:t>
            </w:r>
            <w:r w:rsidR="00000000">
              <w:rPr>
                <w:rFonts w:asciiTheme="minorHAnsi" w:hAnsiTheme="minorHAnsi" w:cstheme="minorHAnsi"/>
                <w:spacing w:val="-3"/>
                <w:lang w:val="en-IN"/>
              </w:rPr>
              <w:t xml:space="preserve"> 202</w:t>
            </w:r>
            <w:r>
              <w:rPr>
                <w:rFonts w:asciiTheme="minorHAnsi" w:hAnsiTheme="minorHAnsi" w:cstheme="minorHAnsi"/>
                <w:spacing w:val="-3"/>
                <w:lang w:val="en-IN"/>
              </w:rPr>
              <w:t>6</w:t>
            </w:r>
          </w:p>
        </w:tc>
      </w:tr>
      <w:tr w:rsidR="00BF6262" w14:paraId="479C8F3D" w14:textId="77777777">
        <w:trPr>
          <w:trHeight w:val="268"/>
        </w:trPr>
        <w:tc>
          <w:tcPr>
            <w:tcW w:w="4512" w:type="dxa"/>
          </w:tcPr>
          <w:p w14:paraId="2F44188D" w14:textId="77777777" w:rsidR="00BF6262" w:rsidRDefault="00000000">
            <w:pPr>
              <w:pStyle w:val="TableText"/>
              <w:spacing w:before="46" w:line="189" w:lineRule="auto"/>
              <w:ind w:left="123"/>
            </w:pPr>
            <w:r>
              <w:rPr>
                <w:spacing w:val="-4"/>
              </w:rPr>
              <w:t>Project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14:paraId="626E96D0" w14:textId="77777777" w:rsidR="00BF6262" w:rsidRDefault="00000000">
            <w:pPr>
              <w:pStyle w:val="TableText"/>
              <w:spacing w:before="46" w:line="189" w:lineRule="auto"/>
              <w:ind w:left="11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2"/>
                <w:lang w:val="en-IN"/>
              </w:rPr>
              <w:t>Calculating Family Expenses using Service Now</w:t>
            </w:r>
          </w:p>
        </w:tc>
      </w:tr>
      <w:tr w:rsidR="00BF6262" w14:paraId="2DE2C4A6" w14:textId="77777777">
        <w:trPr>
          <w:trHeight w:val="268"/>
        </w:trPr>
        <w:tc>
          <w:tcPr>
            <w:tcW w:w="4512" w:type="dxa"/>
          </w:tcPr>
          <w:p w14:paraId="5C3003A8" w14:textId="77777777" w:rsidR="00BF6262" w:rsidRDefault="00000000">
            <w:pPr>
              <w:pStyle w:val="TableText"/>
              <w:spacing w:before="58" w:line="178" w:lineRule="auto"/>
              <w:ind w:left="123"/>
            </w:pPr>
            <w:r>
              <w:rPr>
                <w:spacing w:val="-4"/>
              </w:rPr>
              <w:t>Maximum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842" w:type="dxa"/>
          </w:tcPr>
          <w:p w14:paraId="39091E78" w14:textId="77777777" w:rsidR="00BF6262" w:rsidRDefault="00000000">
            <w:pPr>
              <w:pStyle w:val="TableText"/>
              <w:spacing w:before="58" w:line="178" w:lineRule="auto"/>
              <w:ind w:left="105"/>
            </w:pPr>
            <w:r>
              <w:rPr>
                <w:spacing w:val="-4"/>
              </w:rPr>
              <w:t>4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6F9EF316" w14:textId="77777777" w:rsidR="00BF6262" w:rsidRDefault="00BF6262">
      <w:pPr>
        <w:spacing w:line="424" w:lineRule="auto"/>
      </w:pPr>
    </w:p>
    <w:p w14:paraId="3FE08A94" w14:textId="77777777" w:rsidR="00BF6262" w:rsidRDefault="00000000">
      <w:pPr>
        <w:pStyle w:val="BodyText"/>
        <w:spacing w:before="67" w:line="215" w:lineRule="auto"/>
        <w:ind w:left="15"/>
      </w:pPr>
      <w:r>
        <w:rPr>
          <w:b/>
          <w:bCs/>
          <w:spacing w:val="-1"/>
        </w:rPr>
        <w:t>Functional Requirements:</w:t>
      </w:r>
    </w:p>
    <w:p w14:paraId="243125B6" w14:textId="77777777" w:rsidR="00BF6262" w:rsidRDefault="00000000">
      <w:pPr>
        <w:pStyle w:val="BodyText"/>
        <w:spacing w:before="211" w:line="214" w:lineRule="auto"/>
        <w:ind w:left="18"/>
      </w:pPr>
      <w:r>
        <w:rPr>
          <w:spacing w:val="-1"/>
        </w:rPr>
        <w:t>Following are the functional</w:t>
      </w:r>
      <w:r>
        <w:rPr>
          <w:spacing w:val="23"/>
          <w:w w:val="101"/>
        </w:rPr>
        <w:t xml:space="preserve"> </w:t>
      </w:r>
      <w:r>
        <w:rPr>
          <w:spacing w:val="-1"/>
        </w:rPr>
        <w:t>requirements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proposed solution.</w:t>
      </w:r>
    </w:p>
    <w:p w14:paraId="0C8077B5" w14:textId="77777777" w:rsidR="00BF6262" w:rsidRDefault="00BF6262">
      <w:pPr>
        <w:spacing w:line="165" w:lineRule="exact"/>
      </w:pPr>
    </w:p>
    <w:tbl>
      <w:tblPr>
        <w:tblStyle w:val="TableNormal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3148"/>
        <w:gridCol w:w="5251"/>
      </w:tblGrid>
      <w:tr w:rsidR="00BF6262" w14:paraId="6701B65D" w14:textId="77777777">
        <w:trPr>
          <w:trHeight w:val="339"/>
        </w:trPr>
        <w:tc>
          <w:tcPr>
            <w:tcW w:w="930" w:type="dxa"/>
          </w:tcPr>
          <w:p w14:paraId="377D2442" w14:textId="77777777" w:rsidR="00BF6262" w:rsidRDefault="00000000">
            <w:pPr>
              <w:pStyle w:val="TableText"/>
              <w:spacing w:before="70" w:line="177" w:lineRule="auto"/>
              <w:ind w:left="120"/>
            </w:pPr>
            <w:r>
              <w:rPr>
                <w:b/>
                <w:bCs/>
                <w:spacing w:val="-6"/>
              </w:rPr>
              <w:t>FR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No.</w:t>
            </w:r>
          </w:p>
        </w:tc>
        <w:tc>
          <w:tcPr>
            <w:tcW w:w="3148" w:type="dxa"/>
          </w:tcPr>
          <w:p w14:paraId="56E4D915" w14:textId="77777777" w:rsidR="00BF6262" w:rsidRDefault="00000000">
            <w:pPr>
              <w:pStyle w:val="TableText"/>
              <w:spacing w:before="44" w:line="215" w:lineRule="auto"/>
              <w:ind w:left="115"/>
            </w:pPr>
            <w:r>
              <w:rPr>
                <w:b/>
                <w:bCs/>
                <w:spacing w:val="-1"/>
              </w:rPr>
              <w:t>Functional Requirement (Epic)</w:t>
            </w:r>
          </w:p>
        </w:tc>
        <w:tc>
          <w:tcPr>
            <w:tcW w:w="5251" w:type="dxa"/>
          </w:tcPr>
          <w:p w14:paraId="2468E40E" w14:textId="77777777" w:rsidR="00BF6262" w:rsidRDefault="00000000">
            <w:pPr>
              <w:pStyle w:val="TableText"/>
              <w:spacing w:before="44" w:line="215" w:lineRule="auto"/>
              <w:ind w:left="110"/>
            </w:pPr>
            <w:r>
              <w:rPr>
                <w:b/>
                <w:bCs/>
                <w:spacing w:val="-1"/>
              </w:rPr>
              <w:t>Sub</w:t>
            </w:r>
            <w:r>
              <w:rPr>
                <w:b/>
                <w:bCs/>
                <w:spacing w:val="31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Requirement (Story / Sub-Task)</w:t>
            </w:r>
          </w:p>
        </w:tc>
      </w:tr>
      <w:tr w:rsidR="00BF6262" w14:paraId="20DCE300" w14:textId="77777777">
        <w:trPr>
          <w:trHeight w:val="803"/>
        </w:trPr>
        <w:tc>
          <w:tcPr>
            <w:tcW w:w="930" w:type="dxa"/>
          </w:tcPr>
          <w:p w14:paraId="47BE005A" w14:textId="77777777" w:rsidR="00BF6262" w:rsidRDefault="00000000">
            <w:pPr>
              <w:pStyle w:val="TableText"/>
              <w:spacing w:before="65" w:line="178" w:lineRule="auto"/>
              <w:ind w:left="123"/>
            </w:pPr>
            <w:r>
              <w:rPr>
                <w:spacing w:val="-4"/>
              </w:rPr>
              <w:t>FR-1</w:t>
            </w:r>
          </w:p>
        </w:tc>
        <w:tc>
          <w:tcPr>
            <w:tcW w:w="3148" w:type="dxa"/>
          </w:tcPr>
          <w:p w14:paraId="5F204C1E" w14:textId="77777777" w:rsidR="00BF6262" w:rsidRDefault="00000000">
            <w:pPr>
              <w:pStyle w:val="TableText"/>
              <w:spacing w:before="41" w:line="214" w:lineRule="auto"/>
              <w:ind w:left="118"/>
            </w:pPr>
            <w:r>
              <w:rPr>
                <w:spacing w:val="-3"/>
              </w:rPr>
              <w:t>Expense Entry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6"/>
            </w:tblGrid>
            <w:tr w:rsidR="00BF6262" w14:paraId="650CB601" w14:textId="77777777">
              <w:trPr>
                <w:tblCellSpacing w:w="15" w:type="dxa"/>
              </w:trPr>
              <w:tc>
                <w:tcPr>
                  <w:tcW w:w="4936" w:type="dxa"/>
                  <w:vAlign w:val="center"/>
                </w:tcPr>
                <w:p w14:paraId="69EA170A" w14:textId="77777777" w:rsidR="00BF6262" w:rsidRDefault="00000000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  <w:r>
                    <w:rPr>
                      <w:spacing w:val="-2"/>
                      <w:lang w:val="en-IN"/>
                    </w:rPr>
                    <w:t>Add new expense with date, category, and amount.</w:t>
                  </w:r>
                </w:p>
                <w:p w14:paraId="32BF0417" w14:textId="77777777" w:rsidR="00BF6262" w:rsidRDefault="00000000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  <w:r>
                    <w:rPr>
                      <w:spacing w:val="-2"/>
                    </w:rPr>
                    <w:t>Edit or delete existing expenses.</w:t>
                  </w:r>
                </w:p>
              </w:tc>
            </w:tr>
          </w:tbl>
          <w:p w14:paraId="33AF216D" w14:textId="77777777" w:rsidR="00BF6262" w:rsidRDefault="00BF6262">
            <w:pPr>
              <w:pStyle w:val="TableText"/>
              <w:spacing w:before="41" w:line="214" w:lineRule="auto"/>
              <w:ind w:left="122"/>
              <w:rPr>
                <w:vanish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95"/>
            </w:tblGrid>
            <w:tr w:rsidR="00BF6262" w14:paraId="24F71005" w14:textId="77777777">
              <w:trPr>
                <w:tblCellSpacing w:w="15" w:type="dxa"/>
              </w:trPr>
              <w:tc>
                <w:tcPr>
                  <w:tcW w:w="50" w:type="dxa"/>
                  <w:vAlign w:val="center"/>
                </w:tcPr>
                <w:p w14:paraId="60A21D00" w14:textId="77777777" w:rsidR="00BF6262" w:rsidRDefault="00BF6262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</w:p>
              </w:tc>
              <w:tc>
                <w:tcPr>
                  <w:tcW w:w="35" w:type="dxa"/>
                  <w:vAlign w:val="center"/>
                </w:tcPr>
                <w:p w14:paraId="463F7100" w14:textId="77777777" w:rsidR="00BF6262" w:rsidRDefault="00BF6262">
                  <w:pPr>
                    <w:pStyle w:val="TableText"/>
                    <w:spacing w:before="41" w:line="214" w:lineRule="auto"/>
                    <w:ind w:left="122"/>
                    <w:rPr>
                      <w:spacing w:val="-2"/>
                      <w:lang w:val="en-IN"/>
                    </w:rPr>
                  </w:pPr>
                </w:p>
              </w:tc>
            </w:tr>
          </w:tbl>
          <w:p w14:paraId="69E5683D" w14:textId="77777777" w:rsidR="00BF6262" w:rsidRDefault="00BF6262">
            <w:pPr>
              <w:pStyle w:val="TableText"/>
              <w:spacing w:before="30" w:line="194" w:lineRule="auto"/>
              <w:ind w:left="122"/>
            </w:pPr>
          </w:p>
        </w:tc>
      </w:tr>
      <w:tr w:rsidR="00BF6262" w14:paraId="0D618881" w14:textId="77777777">
        <w:trPr>
          <w:trHeight w:val="539"/>
        </w:trPr>
        <w:tc>
          <w:tcPr>
            <w:tcW w:w="930" w:type="dxa"/>
          </w:tcPr>
          <w:p w14:paraId="54FD2D9F" w14:textId="77777777" w:rsidR="00BF6262" w:rsidRDefault="00000000">
            <w:pPr>
              <w:pStyle w:val="TableText"/>
              <w:spacing w:before="66" w:line="179" w:lineRule="auto"/>
              <w:ind w:left="123"/>
            </w:pPr>
            <w:r>
              <w:rPr>
                <w:spacing w:val="-4"/>
              </w:rPr>
              <w:t>FR-2</w:t>
            </w:r>
          </w:p>
        </w:tc>
        <w:tc>
          <w:tcPr>
            <w:tcW w:w="3148" w:type="dxa"/>
          </w:tcPr>
          <w:p w14:paraId="0FCC1690" w14:textId="77777777" w:rsidR="00BF6262" w:rsidRDefault="00000000">
            <w:pPr>
              <w:pStyle w:val="TableText"/>
              <w:spacing w:before="57" w:line="187" w:lineRule="auto"/>
              <w:ind w:left="118"/>
            </w:pPr>
            <w:r>
              <w:rPr>
                <w:spacing w:val="-2"/>
              </w:rPr>
              <w:t>Expense Categorization</w:t>
            </w:r>
          </w:p>
        </w:tc>
        <w:tc>
          <w:tcPr>
            <w:tcW w:w="5251" w:type="dxa"/>
          </w:tcPr>
          <w:p w14:paraId="238A5813" w14:textId="77777777" w:rsidR="00BF6262" w:rsidRDefault="00000000">
            <w:pPr>
              <w:pStyle w:val="TableText"/>
              <w:spacing w:before="43" w:line="217" w:lineRule="auto"/>
              <w:ind w:left="114" w:right="3117"/>
            </w:pPr>
            <w:r>
              <w:rPr>
                <w:spacing w:val="-2"/>
              </w:rPr>
              <w:t>Categorize expenses (Food, Rent, Utilities, Education, etc.).</w:t>
            </w:r>
          </w:p>
        </w:tc>
      </w:tr>
      <w:tr w:rsidR="00BF6262" w14:paraId="0A62AE30" w14:textId="77777777">
        <w:trPr>
          <w:trHeight w:val="469"/>
        </w:trPr>
        <w:tc>
          <w:tcPr>
            <w:tcW w:w="930" w:type="dxa"/>
          </w:tcPr>
          <w:p w14:paraId="71BE67CB" w14:textId="77777777" w:rsidR="00BF6262" w:rsidRDefault="00000000">
            <w:pPr>
              <w:pStyle w:val="TableText"/>
              <w:spacing w:before="62" w:line="179" w:lineRule="auto"/>
              <w:ind w:left="123"/>
            </w:pPr>
            <w:r>
              <w:rPr>
                <w:spacing w:val="-4"/>
              </w:rPr>
              <w:t>FR-3</w:t>
            </w:r>
          </w:p>
        </w:tc>
        <w:tc>
          <w:tcPr>
            <w:tcW w:w="3148" w:type="dxa"/>
          </w:tcPr>
          <w:p w14:paraId="30A0DA06" w14:textId="77777777" w:rsidR="00BF6262" w:rsidRDefault="00000000">
            <w:pPr>
              <w:pStyle w:val="TableText"/>
              <w:spacing w:before="55" w:line="186" w:lineRule="auto"/>
              <w:ind w:left="118"/>
            </w:pPr>
            <w:r>
              <w:rPr>
                <w:spacing w:val="-4"/>
              </w:rPr>
              <w:t>Expense Calculation</w:t>
            </w:r>
          </w:p>
        </w:tc>
        <w:tc>
          <w:tcPr>
            <w:tcW w:w="5251" w:type="dxa"/>
          </w:tcPr>
          <w:p w14:paraId="25D8D4A6" w14:textId="77777777" w:rsidR="00BF6262" w:rsidRDefault="00000000">
            <w:pPr>
              <w:pStyle w:val="TableText"/>
              <w:spacing w:before="39" w:line="214" w:lineRule="auto"/>
              <w:ind w:left="107"/>
            </w:pPr>
            <w:r>
              <w:rPr>
                <w:spacing w:val="-2"/>
              </w:rPr>
              <w:t>Automatically calculate total daily, monthly, and yearly expenses.</w:t>
            </w:r>
          </w:p>
        </w:tc>
      </w:tr>
      <w:tr w:rsidR="00BF6262" w14:paraId="20BF3C50" w14:textId="77777777">
        <w:trPr>
          <w:trHeight w:val="483"/>
        </w:trPr>
        <w:tc>
          <w:tcPr>
            <w:tcW w:w="930" w:type="dxa"/>
          </w:tcPr>
          <w:p w14:paraId="06C11EAA" w14:textId="77777777" w:rsidR="00BF6262" w:rsidRDefault="00000000">
            <w:pPr>
              <w:pStyle w:val="TableText"/>
              <w:spacing w:before="66" w:line="177" w:lineRule="auto"/>
              <w:ind w:left="123"/>
            </w:pPr>
            <w:r>
              <w:rPr>
                <w:spacing w:val="-4"/>
              </w:rPr>
              <w:t>FR-4</w:t>
            </w:r>
          </w:p>
        </w:tc>
        <w:tc>
          <w:tcPr>
            <w:tcW w:w="3148" w:type="dxa"/>
          </w:tcPr>
          <w:p w14:paraId="39C20E37" w14:textId="77777777" w:rsidR="00BF6262" w:rsidRDefault="00000000">
            <w:pPr>
              <w:pStyle w:val="TableText"/>
              <w:spacing w:before="40" w:line="214" w:lineRule="auto"/>
              <w:ind w:left="104"/>
            </w:pPr>
            <w:r>
              <w:rPr>
                <w:spacing w:val="-1"/>
              </w:rPr>
              <w:t>Budget Setup</w:t>
            </w:r>
          </w:p>
        </w:tc>
        <w:tc>
          <w:tcPr>
            <w:tcW w:w="5251" w:type="dxa"/>
          </w:tcPr>
          <w:p w14:paraId="05014EA5" w14:textId="77777777" w:rsidR="00BF6262" w:rsidRDefault="00000000">
            <w:pPr>
              <w:pStyle w:val="TableText"/>
              <w:spacing w:before="40" w:line="214" w:lineRule="auto"/>
              <w:ind w:left="111"/>
              <w:rPr>
                <w:spacing w:val="-1"/>
              </w:rPr>
            </w:pPr>
            <w:r>
              <w:rPr>
                <w:spacing w:val="-1"/>
              </w:rPr>
              <w:t>Allow user to set monthly budget limits.</w:t>
            </w:r>
          </w:p>
          <w:p w14:paraId="64A81F22" w14:textId="77777777" w:rsidR="00BF6262" w:rsidRDefault="00000000">
            <w:pPr>
              <w:pStyle w:val="TableText"/>
              <w:spacing w:before="40" w:line="214" w:lineRule="auto"/>
              <w:ind w:left="111"/>
            </w:pPr>
            <w:r>
              <w:t>Generate alerts when expenses exceed the set budget.</w:t>
            </w:r>
          </w:p>
        </w:tc>
      </w:tr>
      <w:tr w:rsidR="00BF6262" w14:paraId="17255EC2" w14:textId="77777777">
        <w:trPr>
          <w:trHeight w:val="488"/>
        </w:trPr>
        <w:tc>
          <w:tcPr>
            <w:tcW w:w="930" w:type="dxa"/>
          </w:tcPr>
          <w:p w14:paraId="63797E2F" w14:textId="77777777" w:rsidR="00BF6262" w:rsidRDefault="00000000">
            <w:pPr>
              <w:pStyle w:val="TableText"/>
              <w:spacing w:before="73" w:line="177" w:lineRule="auto"/>
              <w:ind w:left="123"/>
            </w:pPr>
            <w:r>
              <w:rPr>
                <w:spacing w:val="-4"/>
              </w:rPr>
              <w:t>FR-5</w:t>
            </w:r>
          </w:p>
        </w:tc>
        <w:tc>
          <w:tcPr>
            <w:tcW w:w="3148" w:type="dxa"/>
          </w:tcPr>
          <w:p w14:paraId="46EAC8F6" w14:textId="77777777" w:rsidR="00BF6262" w:rsidRDefault="00000000">
            <w:pPr>
              <w:pStyle w:val="TableText"/>
              <w:spacing w:before="63" w:line="186" w:lineRule="auto"/>
              <w:ind w:left="118"/>
            </w:pPr>
            <w:r>
              <w:rPr>
                <w:spacing w:val="-3"/>
              </w:rPr>
              <w:t>Dashboard &amp; Reports</w:t>
            </w:r>
          </w:p>
        </w:tc>
        <w:tc>
          <w:tcPr>
            <w:tcW w:w="525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6"/>
            </w:tblGrid>
            <w:tr w:rsidR="00BF6262" w14:paraId="0634CEC8" w14:textId="77777777">
              <w:trPr>
                <w:tblCellSpacing w:w="15" w:type="dxa"/>
              </w:trPr>
              <w:tc>
                <w:tcPr>
                  <w:tcW w:w="5416" w:type="dxa"/>
                  <w:vAlign w:val="center"/>
                </w:tcPr>
                <w:p w14:paraId="1BF423A7" w14:textId="77777777" w:rsidR="00BF6262" w:rsidRDefault="00000000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  <w:r>
                    <w:rPr>
                      <w:spacing w:val="-1"/>
                      <w:lang w:val="en-IN"/>
                    </w:rPr>
                    <w:t>Display expense summaries in visual charts and reports.</w:t>
                  </w:r>
                </w:p>
                <w:p w14:paraId="212E3F08" w14:textId="77777777" w:rsidR="00BF6262" w:rsidRDefault="00000000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  <w:r>
                    <w:rPr>
                      <w:spacing w:val="-1"/>
                      <w:lang w:val="en-IN"/>
                    </w:rPr>
                    <w:t>Export reports to Excel or PDF formats.</w:t>
                  </w:r>
                </w:p>
              </w:tc>
            </w:tr>
          </w:tbl>
          <w:p w14:paraId="32ED7CF7" w14:textId="77777777" w:rsidR="00BF6262" w:rsidRDefault="00BF6262">
            <w:pPr>
              <w:pStyle w:val="TableText"/>
              <w:spacing w:before="47" w:line="214" w:lineRule="auto"/>
              <w:ind w:left="122"/>
              <w:rPr>
                <w:vanish/>
                <w:spacing w:val="-1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921"/>
            </w:tblGrid>
            <w:tr w:rsidR="00BF6262" w14:paraId="7F7D2DF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5BDFCCF2" w14:textId="77777777" w:rsidR="00BF6262" w:rsidRDefault="00BF6262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</w:p>
              </w:tc>
              <w:tc>
                <w:tcPr>
                  <w:tcW w:w="36" w:type="dxa"/>
                  <w:vAlign w:val="center"/>
                </w:tcPr>
                <w:p w14:paraId="33C6491D" w14:textId="77777777" w:rsidR="00BF6262" w:rsidRDefault="00BF6262">
                  <w:pPr>
                    <w:pStyle w:val="TableText"/>
                    <w:spacing w:before="47" w:line="214" w:lineRule="auto"/>
                    <w:ind w:left="122"/>
                    <w:rPr>
                      <w:spacing w:val="-1"/>
                      <w:lang w:val="en-IN"/>
                    </w:rPr>
                  </w:pPr>
                </w:p>
              </w:tc>
              <w:tc>
                <w:tcPr>
                  <w:tcW w:w="3876" w:type="dxa"/>
                  <w:vAlign w:val="center"/>
                </w:tcPr>
                <w:p w14:paraId="58EFB846" w14:textId="77777777" w:rsidR="00BF6262" w:rsidRDefault="00BF6262">
                  <w:pPr>
                    <w:pStyle w:val="TableText"/>
                    <w:spacing w:before="47" w:line="214" w:lineRule="auto"/>
                    <w:rPr>
                      <w:spacing w:val="-1"/>
                      <w:lang w:val="en-IN"/>
                    </w:rPr>
                  </w:pPr>
                </w:p>
              </w:tc>
            </w:tr>
          </w:tbl>
          <w:p w14:paraId="382C50D2" w14:textId="77777777" w:rsidR="00BF6262" w:rsidRDefault="00BF6262">
            <w:pPr>
              <w:pStyle w:val="TableText"/>
              <w:spacing w:before="47" w:line="214" w:lineRule="auto"/>
              <w:ind w:left="122"/>
            </w:pPr>
          </w:p>
        </w:tc>
      </w:tr>
      <w:tr w:rsidR="00BF6262" w14:paraId="52AED709" w14:textId="77777777">
        <w:trPr>
          <w:trHeight w:val="544"/>
        </w:trPr>
        <w:tc>
          <w:tcPr>
            <w:tcW w:w="930" w:type="dxa"/>
          </w:tcPr>
          <w:p w14:paraId="0FB1037C" w14:textId="77777777" w:rsidR="00BF6262" w:rsidRDefault="00000000">
            <w:pPr>
              <w:pStyle w:val="TableText"/>
              <w:spacing w:before="72" w:line="179" w:lineRule="auto"/>
              <w:ind w:left="123"/>
            </w:pPr>
            <w:r>
              <w:rPr>
                <w:spacing w:val="-4"/>
              </w:rPr>
              <w:t>FR-6</w:t>
            </w:r>
          </w:p>
        </w:tc>
        <w:tc>
          <w:tcPr>
            <w:tcW w:w="3148" w:type="dxa"/>
          </w:tcPr>
          <w:p w14:paraId="14DF58B5" w14:textId="77777777" w:rsidR="00BF6262" w:rsidRDefault="00000000">
            <w:pPr>
              <w:pStyle w:val="TableText"/>
              <w:spacing w:before="63" w:line="187" w:lineRule="auto"/>
              <w:ind w:left="108"/>
            </w:pPr>
            <w:r>
              <w:rPr>
                <w:color w:val="222222"/>
                <w:spacing w:val="-3"/>
              </w:rPr>
              <w:t>User Management</w:t>
            </w:r>
          </w:p>
        </w:tc>
        <w:tc>
          <w:tcPr>
            <w:tcW w:w="5251" w:type="dxa"/>
          </w:tcPr>
          <w:p w14:paraId="575AD51E" w14:textId="77777777" w:rsidR="00BF6262" w:rsidRDefault="00000000">
            <w:pPr>
              <w:pStyle w:val="TableText"/>
              <w:spacing w:before="48" w:line="217" w:lineRule="auto"/>
              <w:ind w:left="112" w:right="458" w:firstLine="9"/>
            </w:pPr>
            <w:r>
              <w:rPr>
                <w:spacing w:val="-1"/>
              </w:rPr>
              <w:t>Enable multiple family members to log and track their individual expenses.</w:t>
            </w:r>
          </w:p>
        </w:tc>
      </w:tr>
    </w:tbl>
    <w:p w14:paraId="187C46C5" w14:textId="77777777" w:rsidR="00BF6262" w:rsidRDefault="00BF6262">
      <w:pPr>
        <w:spacing w:line="289" w:lineRule="auto"/>
      </w:pPr>
    </w:p>
    <w:p w14:paraId="72B3A684" w14:textId="77777777" w:rsidR="00BF6262" w:rsidRDefault="00BF6262">
      <w:pPr>
        <w:spacing w:line="289" w:lineRule="auto"/>
      </w:pPr>
    </w:p>
    <w:p w14:paraId="71080392" w14:textId="77777777" w:rsidR="00BF6262" w:rsidRDefault="00BF6262">
      <w:pPr>
        <w:spacing w:line="289" w:lineRule="auto"/>
      </w:pPr>
    </w:p>
    <w:p w14:paraId="5B7DEE59" w14:textId="77777777" w:rsidR="00BF6262" w:rsidRDefault="00000000">
      <w:pPr>
        <w:pStyle w:val="BodyText"/>
        <w:spacing w:before="67" w:line="215" w:lineRule="auto"/>
        <w:ind w:left="15"/>
      </w:pPr>
      <w:r>
        <w:rPr>
          <w:b/>
          <w:bCs/>
          <w:spacing w:val="-1"/>
        </w:rPr>
        <w:t>Non-functional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Requireme</w:t>
      </w:r>
      <w:r>
        <w:rPr>
          <w:b/>
          <w:bCs/>
          <w:spacing w:val="-2"/>
        </w:rPr>
        <w:t>nts:</w:t>
      </w:r>
    </w:p>
    <w:p w14:paraId="092DC558" w14:textId="77777777" w:rsidR="00BF6262" w:rsidRDefault="00000000">
      <w:pPr>
        <w:pStyle w:val="BodyText"/>
        <w:spacing w:before="211" w:line="214" w:lineRule="auto"/>
        <w:ind w:left="18"/>
      </w:pPr>
      <w:r>
        <w:rPr>
          <w:spacing w:val="-1"/>
        </w:rPr>
        <w:t>Following are the</w:t>
      </w:r>
      <w:r>
        <w:rPr>
          <w:spacing w:val="22"/>
        </w:rPr>
        <w:t xml:space="preserve"> </w:t>
      </w:r>
      <w:r>
        <w:rPr>
          <w:spacing w:val="-1"/>
        </w:rPr>
        <w:t>non-functional   requirements 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proposed</w:t>
      </w:r>
      <w:r>
        <w:rPr>
          <w:spacing w:val="9"/>
        </w:rPr>
        <w:t xml:space="preserve"> </w:t>
      </w:r>
      <w:r>
        <w:rPr>
          <w:spacing w:val="-1"/>
        </w:rPr>
        <w:t>solution.</w:t>
      </w:r>
    </w:p>
    <w:p w14:paraId="3BF881DB" w14:textId="77777777" w:rsidR="00BF6262" w:rsidRDefault="00BF6262">
      <w:pPr>
        <w:spacing w:line="165" w:lineRule="exact"/>
      </w:pPr>
    </w:p>
    <w:tbl>
      <w:tblPr>
        <w:tblStyle w:val="TableNormal1"/>
        <w:tblW w:w="932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9"/>
        <w:gridCol w:w="3463"/>
        <w:gridCol w:w="4937"/>
      </w:tblGrid>
      <w:tr w:rsidR="00BF6262" w14:paraId="26BBD4D2" w14:textId="77777777">
        <w:trPr>
          <w:trHeight w:val="339"/>
        </w:trPr>
        <w:tc>
          <w:tcPr>
            <w:tcW w:w="929" w:type="dxa"/>
          </w:tcPr>
          <w:p w14:paraId="479A93F0" w14:textId="77777777" w:rsidR="00BF6262" w:rsidRDefault="00000000">
            <w:pPr>
              <w:pStyle w:val="TableText"/>
              <w:spacing w:before="70" w:line="177" w:lineRule="auto"/>
              <w:ind w:left="120"/>
            </w:pPr>
            <w:r>
              <w:rPr>
                <w:b/>
                <w:bCs/>
                <w:spacing w:val="-6"/>
              </w:rPr>
              <w:t>FR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No.</w:t>
            </w:r>
          </w:p>
        </w:tc>
        <w:tc>
          <w:tcPr>
            <w:tcW w:w="3463" w:type="dxa"/>
          </w:tcPr>
          <w:p w14:paraId="102A2ED0" w14:textId="77777777" w:rsidR="00BF6262" w:rsidRDefault="00000000">
            <w:pPr>
              <w:pStyle w:val="TableText"/>
              <w:spacing w:before="44" w:line="215" w:lineRule="auto"/>
              <w:ind w:left="116"/>
            </w:pPr>
            <w:r>
              <w:rPr>
                <w:b/>
                <w:bCs/>
                <w:spacing w:val="-1"/>
              </w:rPr>
              <w:t>Non-Functional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Requirem</w:t>
            </w:r>
            <w:r>
              <w:rPr>
                <w:b/>
                <w:bCs/>
                <w:spacing w:val="-2"/>
              </w:rPr>
              <w:t>ent</w:t>
            </w:r>
          </w:p>
        </w:tc>
        <w:tc>
          <w:tcPr>
            <w:tcW w:w="4937" w:type="dxa"/>
          </w:tcPr>
          <w:p w14:paraId="3D52A61F" w14:textId="77777777" w:rsidR="00BF6262" w:rsidRDefault="00000000">
            <w:pPr>
              <w:pStyle w:val="TableText"/>
              <w:spacing w:before="44" w:line="215" w:lineRule="auto"/>
              <w:ind w:left="120"/>
            </w:pPr>
            <w:r>
              <w:rPr>
                <w:b/>
                <w:bCs/>
                <w:spacing w:val="-2"/>
              </w:rPr>
              <w:t>Description</w:t>
            </w:r>
          </w:p>
        </w:tc>
      </w:tr>
      <w:tr w:rsidR="00BF6262" w14:paraId="1A22DDEF" w14:textId="77777777">
        <w:trPr>
          <w:trHeight w:val="489"/>
        </w:trPr>
        <w:tc>
          <w:tcPr>
            <w:tcW w:w="929" w:type="dxa"/>
          </w:tcPr>
          <w:p w14:paraId="0EE042CD" w14:textId="77777777" w:rsidR="00BF6262" w:rsidRDefault="00000000">
            <w:pPr>
              <w:pStyle w:val="TableText"/>
              <w:spacing w:before="65" w:line="178" w:lineRule="auto"/>
              <w:ind w:left="123"/>
            </w:pPr>
            <w:r>
              <w:rPr>
                <w:spacing w:val="-4"/>
              </w:rPr>
              <w:t>NFR-1</w:t>
            </w:r>
          </w:p>
        </w:tc>
        <w:tc>
          <w:tcPr>
            <w:tcW w:w="3463" w:type="dxa"/>
          </w:tcPr>
          <w:p w14:paraId="4C6F6307" w14:textId="77777777" w:rsidR="00BF6262" w:rsidRDefault="00000000">
            <w:pPr>
              <w:pStyle w:val="TableText"/>
              <w:spacing w:before="40" w:line="215" w:lineRule="auto"/>
              <w:ind w:left="116"/>
            </w:pPr>
            <w:r>
              <w:rPr>
                <w:b/>
                <w:bCs/>
                <w:spacing w:val="-2"/>
              </w:rPr>
              <w:t>Usability</w:t>
            </w:r>
          </w:p>
        </w:tc>
        <w:tc>
          <w:tcPr>
            <w:tcW w:w="4937" w:type="dxa"/>
          </w:tcPr>
          <w:p w14:paraId="6836D1FE" w14:textId="77777777" w:rsidR="00BF6262" w:rsidRDefault="00000000">
            <w:pPr>
              <w:pStyle w:val="TableText"/>
              <w:spacing w:before="41" w:line="214" w:lineRule="auto"/>
              <w:ind w:left="106"/>
            </w:pPr>
            <w:r>
              <w:rPr>
                <w:spacing w:val="-1"/>
              </w:rPr>
              <w:t>The interface should be simple, user-friendly, and intuitive for all users.</w:t>
            </w:r>
          </w:p>
        </w:tc>
      </w:tr>
      <w:tr w:rsidR="00BF6262" w14:paraId="009F26F5" w14:textId="77777777">
        <w:trPr>
          <w:trHeight w:val="489"/>
        </w:trPr>
        <w:tc>
          <w:tcPr>
            <w:tcW w:w="929" w:type="dxa"/>
          </w:tcPr>
          <w:p w14:paraId="46A8D970" w14:textId="77777777" w:rsidR="00BF6262" w:rsidRDefault="00000000">
            <w:pPr>
              <w:pStyle w:val="TableText"/>
              <w:spacing w:before="60" w:line="179" w:lineRule="auto"/>
              <w:ind w:left="123"/>
            </w:pPr>
            <w:r>
              <w:rPr>
                <w:spacing w:val="-4"/>
              </w:rPr>
              <w:t>NFR-2</w:t>
            </w:r>
          </w:p>
        </w:tc>
        <w:tc>
          <w:tcPr>
            <w:tcW w:w="3463" w:type="dxa"/>
          </w:tcPr>
          <w:p w14:paraId="56AA7FB1" w14:textId="77777777" w:rsidR="00BF6262" w:rsidRDefault="00000000">
            <w:pPr>
              <w:pStyle w:val="TableText"/>
              <w:spacing w:before="36" w:line="215" w:lineRule="auto"/>
              <w:ind w:left="108"/>
            </w:pPr>
            <w:r>
              <w:rPr>
                <w:b/>
                <w:bCs/>
                <w:spacing w:val="-1"/>
              </w:rPr>
              <w:t>Security</w:t>
            </w:r>
          </w:p>
        </w:tc>
        <w:tc>
          <w:tcPr>
            <w:tcW w:w="4937" w:type="dxa"/>
          </w:tcPr>
          <w:p w14:paraId="65F1999E" w14:textId="77777777" w:rsidR="00BF6262" w:rsidRDefault="00000000">
            <w:pPr>
              <w:pStyle w:val="TableText"/>
              <w:spacing w:before="37" w:line="214" w:lineRule="auto"/>
              <w:ind w:left="115"/>
            </w:pPr>
            <w:r>
              <w:rPr>
                <w:spacing w:val="-1"/>
              </w:rPr>
              <w:t>User data must be securely stored and accessible only to authorized users.</w:t>
            </w:r>
          </w:p>
        </w:tc>
      </w:tr>
      <w:tr w:rsidR="00BF6262" w14:paraId="3A49E159" w14:textId="77777777">
        <w:trPr>
          <w:trHeight w:val="533"/>
        </w:trPr>
        <w:tc>
          <w:tcPr>
            <w:tcW w:w="929" w:type="dxa"/>
          </w:tcPr>
          <w:p w14:paraId="74A62F56" w14:textId="77777777" w:rsidR="00BF6262" w:rsidRDefault="00000000">
            <w:pPr>
              <w:pStyle w:val="TableText"/>
              <w:spacing w:before="61" w:line="179" w:lineRule="auto"/>
              <w:ind w:left="123"/>
            </w:pPr>
            <w:r>
              <w:rPr>
                <w:spacing w:val="-4"/>
              </w:rPr>
              <w:t>NFR-3</w:t>
            </w:r>
          </w:p>
        </w:tc>
        <w:tc>
          <w:tcPr>
            <w:tcW w:w="3463" w:type="dxa"/>
          </w:tcPr>
          <w:p w14:paraId="2672E823" w14:textId="77777777" w:rsidR="00BF6262" w:rsidRDefault="00000000">
            <w:pPr>
              <w:pStyle w:val="TableText"/>
              <w:spacing w:before="37" w:line="215" w:lineRule="auto"/>
              <w:ind w:left="116"/>
            </w:pPr>
            <w:r>
              <w:rPr>
                <w:b/>
                <w:bCs/>
                <w:spacing w:val="-2"/>
              </w:rPr>
              <w:t>Reliability</w:t>
            </w:r>
          </w:p>
        </w:tc>
        <w:tc>
          <w:tcPr>
            <w:tcW w:w="4937" w:type="dxa"/>
          </w:tcPr>
          <w:p w14:paraId="21404954" w14:textId="77777777" w:rsidR="00BF6262" w:rsidRDefault="00000000">
            <w:pPr>
              <w:pStyle w:val="TableText"/>
              <w:spacing w:before="37" w:line="217" w:lineRule="auto"/>
              <w:ind w:left="114" w:right="942" w:hanging="8"/>
            </w:pPr>
            <w:r>
              <w:rPr>
                <w:spacing w:val="-1"/>
              </w:rPr>
              <w:t>The system must accurately calculate expenses and display correct totals.</w:t>
            </w:r>
          </w:p>
        </w:tc>
      </w:tr>
      <w:tr w:rsidR="00BF6262" w14:paraId="6F8C9B77" w14:textId="77777777">
        <w:trPr>
          <w:trHeight w:val="489"/>
        </w:trPr>
        <w:tc>
          <w:tcPr>
            <w:tcW w:w="929" w:type="dxa"/>
          </w:tcPr>
          <w:p w14:paraId="3F56F843" w14:textId="77777777" w:rsidR="00BF6262" w:rsidRDefault="00000000">
            <w:pPr>
              <w:pStyle w:val="TableText"/>
              <w:spacing w:before="71" w:line="177" w:lineRule="auto"/>
              <w:ind w:left="123"/>
            </w:pPr>
            <w:r>
              <w:rPr>
                <w:spacing w:val="-4"/>
              </w:rPr>
              <w:t>NFR-4</w:t>
            </w:r>
          </w:p>
        </w:tc>
        <w:tc>
          <w:tcPr>
            <w:tcW w:w="3463" w:type="dxa"/>
          </w:tcPr>
          <w:p w14:paraId="067EEF85" w14:textId="77777777" w:rsidR="00BF6262" w:rsidRDefault="00000000">
            <w:pPr>
              <w:pStyle w:val="TableText"/>
              <w:spacing w:before="59" w:line="187" w:lineRule="auto"/>
              <w:ind w:left="116"/>
            </w:pPr>
            <w:r>
              <w:rPr>
                <w:b/>
                <w:bCs/>
                <w:spacing w:val="-1"/>
              </w:rPr>
              <w:t>Performance</w:t>
            </w:r>
          </w:p>
        </w:tc>
        <w:tc>
          <w:tcPr>
            <w:tcW w:w="4937" w:type="dxa"/>
          </w:tcPr>
          <w:p w14:paraId="4EB7783D" w14:textId="77777777" w:rsidR="00BF6262" w:rsidRDefault="00000000">
            <w:pPr>
              <w:pStyle w:val="TableText"/>
              <w:spacing w:before="45" w:line="214" w:lineRule="auto"/>
              <w:ind w:left="106"/>
            </w:pPr>
            <w:r>
              <w:rPr>
                <w:spacing w:val="-1"/>
              </w:rPr>
              <w:t>Expense calculations and dashboard updates should occur instantly.</w:t>
            </w:r>
          </w:p>
        </w:tc>
      </w:tr>
      <w:tr w:rsidR="00BF6262" w14:paraId="5498A6E4" w14:textId="77777777">
        <w:trPr>
          <w:trHeight w:val="533"/>
        </w:trPr>
        <w:tc>
          <w:tcPr>
            <w:tcW w:w="929" w:type="dxa"/>
          </w:tcPr>
          <w:p w14:paraId="0035263C" w14:textId="77777777" w:rsidR="00BF6262" w:rsidRDefault="00000000">
            <w:pPr>
              <w:pStyle w:val="TableText"/>
              <w:spacing w:before="72" w:line="177" w:lineRule="auto"/>
              <w:ind w:left="123"/>
            </w:pPr>
            <w:r>
              <w:rPr>
                <w:spacing w:val="-4"/>
              </w:rPr>
              <w:t>NFR-5</w:t>
            </w:r>
          </w:p>
        </w:tc>
        <w:tc>
          <w:tcPr>
            <w:tcW w:w="3463" w:type="dxa"/>
          </w:tcPr>
          <w:p w14:paraId="120884F8" w14:textId="77777777" w:rsidR="00BF6262" w:rsidRDefault="00000000">
            <w:pPr>
              <w:pStyle w:val="TableText"/>
              <w:spacing w:before="45" w:line="215" w:lineRule="auto"/>
              <w:ind w:left="103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7" w:type="dxa"/>
          </w:tcPr>
          <w:p w14:paraId="6BE1E846" w14:textId="77777777" w:rsidR="00BF6262" w:rsidRDefault="00000000">
            <w:pPr>
              <w:pStyle w:val="TableText"/>
              <w:spacing w:before="46" w:line="213" w:lineRule="auto"/>
              <w:ind w:left="110" w:right="492" w:hanging="4"/>
            </w:pPr>
            <w:r>
              <w:rPr>
                <w:spacing w:val="-1"/>
              </w:rPr>
              <w:t>The system should remain available for users to log expenses anytime.</w:t>
            </w:r>
          </w:p>
        </w:tc>
      </w:tr>
      <w:tr w:rsidR="00BF6262" w14:paraId="1F63C6F4" w14:textId="77777777">
        <w:trPr>
          <w:trHeight w:val="544"/>
        </w:trPr>
        <w:tc>
          <w:tcPr>
            <w:tcW w:w="929" w:type="dxa"/>
          </w:tcPr>
          <w:p w14:paraId="7F476698" w14:textId="77777777" w:rsidR="00BF6262" w:rsidRDefault="00000000">
            <w:pPr>
              <w:pStyle w:val="TableText"/>
              <w:spacing w:before="72" w:line="179" w:lineRule="auto"/>
              <w:ind w:left="123"/>
            </w:pPr>
            <w:r>
              <w:rPr>
                <w:spacing w:val="-4"/>
              </w:rPr>
              <w:t>NFR-6</w:t>
            </w:r>
          </w:p>
        </w:tc>
        <w:tc>
          <w:tcPr>
            <w:tcW w:w="3463" w:type="dxa"/>
          </w:tcPr>
          <w:p w14:paraId="7137D964" w14:textId="77777777" w:rsidR="00BF6262" w:rsidRDefault="00000000">
            <w:pPr>
              <w:pStyle w:val="TableText"/>
              <w:spacing w:before="48" w:line="215" w:lineRule="auto"/>
              <w:ind w:left="108"/>
            </w:pPr>
            <w:r>
              <w:rPr>
                <w:b/>
                <w:bCs/>
                <w:color w:val="222222"/>
                <w:spacing w:val="-1"/>
              </w:rPr>
              <w:t>Scalability</w:t>
            </w:r>
          </w:p>
        </w:tc>
        <w:tc>
          <w:tcPr>
            <w:tcW w:w="493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56"/>
            </w:tblGrid>
            <w:tr w:rsidR="00BF6262" w14:paraId="5B5F522B" w14:textId="77777777">
              <w:trPr>
                <w:tblCellSpacing w:w="15" w:type="dxa"/>
              </w:trPr>
              <w:tc>
                <w:tcPr>
                  <w:tcW w:w="8396" w:type="dxa"/>
                  <w:vAlign w:val="center"/>
                </w:tcPr>
                <w:p w14:paraId="3C5EB8AF" w14:textId="77777777" w:rsidR="00BF6262" w:rsidRDefault="00000000">
                  <w:pPr>
                    <w:pStyle w:val="TableText"/>
                    <w:spacing w:before="48" w:line="217" w:lineRule="auto"/>
                    <w:ind w:right="207"/>
                    <w:rPr>
                      <w:spacing w:val="-2"/>
                      <w:lang w:val="en-IN"/>
                    </w:rPr>
                  </w:pPr>
                  <w:r>
                    <w:rPr>
                      <w:spacing w:val="-2"/>
                      <w:lang w:val="en-IN"/>
                    </w:rPr>
                    <w:t xml:space="preserve"> The system should support more users and higher</w:t>
                  </w:r>
                </w:p>
                <w:p w14:paraId="4128F582" w14:textId="77777777" w:rsidR="00BF6262" w:rsidRDefault="00000000">
                  <w:pPr>
                    <w:pStyle w:val="TableText"/>
                    <w:spacing w:before="48" w:line="217" w:lineRule="auto"/>
                    <w:ind w:right="207"/>
                    <w:rPr>
                      <w:spacing w:val="-2"/>
                      <w:lang w:val="en-IN"/>
                    </w:rPr>
                  </w:pPr>
                  <w:r>
                    <w:rPr>
                      <w:spacing w:val="-2"/>
                      <w:lang w:val="en-IN"/>
                    </w:rPr>
                    <w:t xml:space="preserve"> data volumes without slowing down.</w:t>
                  </w:r>
                </w:p>
              </w:tc>
            </w:tr>
          </w:tbl>
          <w:p w14:paraId="72E02292" w14:textId="77777777" w:rsidR="00BF6262" w:rsidRDefault="00BF6262">
            <w:pPr>
              <w:pStyle w:val="TableText"/>
              <w:spacing w:before="48" w:line="217" w:lineRule="auto"/>
              <w:ind w:left="114" w:right="207" w:hanging="8"/>
              <w:rPr>
                <w:vanish/>
                <w:spacing w:val="-2"/>
                <w:lang w:val="en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F6262" w14:paraId="2AC9E7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B9B2AE9" w14:textId="77777777" w:rsidR="00BF6262" w:rsidRDefault="00BF6262">
                  <w:pPr>
                    <w:pStyle w:val="TableText"/>
                    <w:spacing w:before="48" w:line="217" w:lineRule="auto"/>
                    <w:ind w:left="114" w:right="207" w:hanging="8"/>
                    <w:rPr>
                      <w:spacing w:val="-2"/>
                      <w:lang w:val="en-IN"/>
                    </w:rPr>
                  </w:pPr>
                </w:p>
              </w:tc>
            </w:tr>
          </w:tbl>
          <w:p w14:paraId="069BBB0E" w14:textId="77777777" w:rsidR="00BF6262" w:rsidRDefault="00BF6262">
            <w:pPr>
              <w:pStyle w:val="TableText"/>
              <w:spacing w:before="48" w:line="217" w:lineRule="auto"/>
              <w:ind w:left="114" w:right="207" w:hanging="8"/>
            </w:pPr>
          </w:p>
        </w:tc>
      </w:tr>
      <w:tr w:rsidR="00BF6262" w14:paraId="3D14797A" w14:textId="77777777">
        <w:trPr>
          <w:trHeight w:val="544"/>
        </w:trPr>
        <w:tc>
          <w:tcPr>
            <w:tcW w:w="929" w:type="dxa"/>
          </w:tcPr>
          <w:p w14:paraId="4B47D42C" w14:textId="77777777" w:rsidR="00BF6262" w:rsidRDefault="00000000">
            <w:pPr>
              <w:pStyle w:val="TableText"/>
              <w:spacing w:before="72" w:line="179" w:lineRule="auto"/>
              <w:ind w:left="123"/>
              <w:rPr>
                <w:spacing w:val="-4"/>
              </w:rPr>
            </w:pPr>
            <w:r>
              <w:rPr>
                <w:spacing w:val="-4"/>
              </w:rPr>
              <w:t>NFR-7</w:t>
            </w:r>
          </w:p>
        </w:tc>
        <w:tc>
          <w:tcPr>
            <w:tcW w:w="3463" w:type="dxa"/>
          </w:tcPr>
          <w:p w14:paraId="1DA36E55" w14:textId="77777777" w:rsidR="00BF6262" w:rsidRDefault="00000000">
            <w:pPr>
              <w:pStyle w:val="TableText"/>
              <w:spacing w:before="48" w:line="215" w:lineRule="auto"/>
              <w:ind w:left="108"/>
              <w:rPr>
                <w:b/>
                <w:bCs/>
                <w:color w:val="222222"/>
                <w:spacing w:val="-1"/>
              </w:rPr>
            </w:pPr>
            <w:r>
              <w:rPr>
                <w:b/>
                <w:bCs/>
                <w:color w:val="222222"/>
                <w:spacing w:val="-1"/>
              </w:rPr>
              <w:t>Data Integrity</w:t>
            </w:r>
          </w:p>
        </w:tc>
        <w:tc>
          <w:tcPr>
            <w:tcW w:w="4937" w:type="dxa"/>
          </w:tcPr>
          <w:p w14:paraId="21CC7E42" w14:textId="77777777" w:rsidR="00BF6262" w:rsidRDefault="00000000">
            <w:pPr>
              <w:pStyle w:val="TableText"/>
              <w:spacing w:before="48" w:line="217" w:lineRule="auto"/>
              <w:ind w:left="114" w:right="207" w:hanging="8"/>
              <w:rPr>
                <w:spacing w:val="-2"/>
              </w:rPr>
            </w:pPr>
            <w:r>
              <w:rPr>
                <w:spacing w:val="-2"/>
              </w:rPr>
              <w:t>Expense records should remain consistent and protected from duplication or loss.</w:t>
            </w:r>
          </w:p>
        </w:tc>
      </w:tr>
    </w:tbl>
    <w:p w14:paraId="51D44153" w14:textId="77777777" w:rsidR="00BF6262" w:rsidRDefault="00BF6262"/>
    <w:sectPr w:rsidR="00BF6262">
      <w:pgSz w:w="11905" w:h="16840"/>
      <w:pgMar w:top="852" w:right="1100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779"/>
    <w:rsid w:val="00604D57"/>
    <w:rsid w:val="006724B5"/>
    <w:rsid w:val="00723249"/>
    <w:rsid w:val="008A1C5E"/>
    <w:rsid w:val="00A33779"/>
    <w:rsid w:val="00B22D1D"/>
    <w:rsid w:val="00BF6262"/>
    <w:rsid w:val="00EF0E4F"/>
    <w:rsid w:val="13755ED0"/>
    <w:rsid w:val="3D742FB7"/>
    <w:rsid w:val="6081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8E965"/>
  <w15:docId w15:val="{08B88881-78FA-428D-A57A-A62DD01A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Pr>
      <w:rFonts w:ascii="Calibri" w:eastAsia="Calibri" w:hAnsi="Calibri" w:cs="Calibri"/>
      <w:sz w:val="22"/>
      <w:szCs w:val="2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qFormat/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Harshitha Yadav</cp:lastModifiedBy>
  <cp:revision>4</cp:revision>
  <dcterms:created xsi:type="dcterms:W3CDTF">2025-11-01T12:41:00Z</dcterms:created>
  <dcterms:modified xsi:type="dcterms:W3CDTF">2026-01-09T09:01:00Z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19CC6FD42C6D45F5BF914C6C37F89557_13</vt:lpwstr>
  </property>
  <property fmtid="{D5CDD505-2E9C-101B-9397-08002B2CF9AE}" pid="4" name="KSOProductBuildVer">
    <vt:lpwstr>2057-12.2.0.23149</vt:lpwstr>
  </property>
</Properties>
</file>