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E4C33" w:rsidRPr="008B7EBB" w:rsidRDefault="00AC1395">
      <w:pPr>
        <w:keepNext/>
        <w:spacing w:before="360" w:after="120"/>
        <w:rPr>
          <w:rFonts w:ascii="Times New Roman" w:hAnsi="Times New Roman" w:cs="Times New Roman"/>
        </w:rPr>
      </w:pPr>
      <w:r w:rsidRPr="008B7EBB">
        <w:rPr>
          <w:rFonts w:ascii="Times New Roman" w:hAnsi="Times New Roman" w:cs="Times New Roman"/>
          <w:b/>
          <w:color w:val="0E7490"/>
          <w:sz w:val="32"/>
        </w:rPr>
        <w:t>1. Introduction to the Chatbot</w:t>
      </w:r>
    </w:p>
    <w:p w:rsidR="00CE4C33" w:rsidRPr="00D53D4A" w:rsidRDefault="00AC1395">
      <w:pPr>
        <w:spacing w:after="80"/>
        <w:rPr>
          <w:rFonts w:ascii="Times New Roman" w:hAnsi="Times New Roman" w:cs="Times New Roman"/>
          <w:sz w:val="24"/>
          <w:szCs w:val="24"/>
        </w:rPr>
      </w:pPr>
      <w:r w:rsidRPr="00D53D4A">
        <w:rPr>
          <w:rFonts w:ascii="Times New Roman" w:hAnsi="Times New Roman" w:cs="Times New Roman"/>
          <w:sz w:val="24"/>
          <w:szCs w:val="24"/>
        </w:rPr>
        <w:t>AI Interview Pro is an enterprise-grade, browser-based intelligent technical and behavioral interview platform. The system combines state-of-the-art Generative AI (powered by Google Gemini and advanced LLM archi</w:t>
      </w:r>
      <w:r w:rsidRPr="00D53D4A">
        <w:rPr>
          <w:rFonts w:ascii="Times New Roman" w:hAnsi="Times New Roman" w:cs="Times New Roman"/>
          <w:sz w:val="24"/>
          <w:szCs w:val="24"/>
        </w:rPr>
        <w:t>tectures), real-time computer vision proctoring, multi-lingual bi-directional speech processing, and dynamic resume extraction to deliver an authentic, rigorous, and automated placement assessment experience.</w:t>
      </w:r>
    </w:p>
    <w:p w:rsidR="00CE4C33" w:rsidRPr="00D53D4A" w:rsidRDefault="00AC1395">
      <w:pPr>
        <w:keepNext/>
        <w:spacing w:before="240" w:after="80"/>
        <w:rPr>
          <w:rFonts w:ascii="Times New Roman" w:hAnsi="Times New Roman" w:cs="Times New Roman"/>
          <w:sz w:val="28"/>
          <w:szCs w:val="28"/>
        </w:rPr>
      </w:pPr>
      <w:r w:rsidRPr="00D53D4A">
        <w:rPr>
          <w:rFonts w:ascii="Times New Roman" w:hAnsi="Times New Roman" w:cs="Times New Roman"/>
          <w:b/>
          <w:color w:val="1E293B"/>
          <w:sz w:val="28"/>
          <w:szCs w:val="28"/>
        </w:rPr>
        <w:t>1.1 System Purpose</w:t>
      </w:r>
    </w:p>
    <w:p w:rsidR="00CE4C33" w:rsidRPr="00D53D4A" w:rsidRDefault="00AC1395">
      <w:pPr>
        <w:spacing w:after="80"/>
        <w:rPr>
          <w:rFonts w:ascii="Times New Roman" w:hAnsi="Times New Roman" w:cs="Times New Roman"/>
          <w:sz w:val="28"/>
        </w:rPr>
      </w:pPr>
      <w:r w:rsidRPr="00D53D4A">
        <w:rPr>
          <w:rFonts w:ascii="Times New Roman" w:hAnsi="Times New Roman" w:cs="Times New Roman"/>
          <w:sz w:val="24"/>
        </w:rPr>
        <w:t>The primary pu</w:t>
      </w:r>
      <w:r w:rsidRPr="00D53D4A">
        <w:rPr>
          <w:rFonts w:ascii="Times New Roman" w:hAnsi="Times New Roman" w:cs="Times New Roman"/>
          <w:sz w:val="24"/>
        </w:rPr>
        <w:t>rpose of AI Interview Pro is to democratize high-stakes technical interview preparation and streamline campus and corporate recruitment processes. Traditional interview screening is bottlenecked by human interviewer availability, inherent cognitive biases,</w:t>
      </w:r>
      <w:r w:rsidRPr="00D53D4A">
        <w:rPr>
          <w:rFonts w:ascii="Times New Roman" w:hAnsi="Times New Roman" w:cs="Times New Roman"/>
          <w:sz w:val="24"/>
        </w:rPr>
        <w:t xml:space="preserve"> and lack of standardized rubrics. AI Interview Pro resolves these challenges by providing:</w:t>
      </w:r>
    </w:p>
    <w:p w:rsidR="00D53D4A" w:rsidRPr="00D53D4A" w:rsidRDefault="00AC1395">
      <w:pPr>
        <w:spacing w:after="80"/>
        <w:rPr>
          <w:rFonts w:ascii="Times New Roman" w:hAnsi="Times New Roman" w:cs="Times New Roman"/>
          <w:sz w:val="24"/>
        </w:rPr>
      </w:pPr>
      <w:r w:rsidRPr="00D53D4A">
        <w:rPr>
          <w:rFonts w:ascii="Times New Roman" w:hAnsi="Times New Roman" w:cs="Times New Roman"/>
          <w:sz w:val="24"/>
        </w:rPr>
        <w:t xml:space="preserve">• Standardized, objective scoring against verified industry competency frameworks </w:t>
      </w:r>
    </w:p>
    <w:p w:rsidR="00CE4C33" w:rsidRPr="00D53D4A" w:rsidRDefault="00AC1395">
      <w:pPr>
        <w:spacing w:after="80"/>
        <w:rPr>
          <w:rFonts w:ascii="Times New Roman" w:hAnsi="Times New Roman" w:cs="Times New Roman"/>
        </w:rPr>
      </w:pPr>
      <w:r w:rsidRPr="00D53D4A">
        <w:rPr>
          <w:rFonts w:ascii="Times New Roman" w:hAnsi="Times New Roman" w:cs="Times New Roman"/>
          <w:sz w:val="24"/>
        </w:rPr>
        <w:t>• Real-time behavioral and academic proctoring to guarantee assessment integrity in remote environments</w:t>
      </w:r>
      <w:r w:rsidRPr="00D53D4A">
        <w:rPr>
          <w:rFonts w:ascii="Times New Roman" w:hAnsi="Times New Roman" w:cs="Times New Roman"/>
          <w:sz w:val="21"/>
        </w:rPr>
        <w:t>.</w:t>
      </w:r>
    </w:p>
    <w:p w:rsidR="00CE4C33" w:rsidRPr="00D53D4A" w:rsidRDefault="00AC1395">
      <w:pPr>
        <w:keepNext/>
        <w:spacing w:before="240" w:after="80"/>
        <w:rPr>
          <w:rFonts w:ascii="Times New Roman" w:hAnsi="Times New Roman" w:cs="Times New Roman"/>
          <w:sz w:val="24"/>
        </w:rPr>
      </w:pPr>
      <w:r w:rsidRPr="00D53D4A">
        <w:rPr>
          <w:rFonts w:ascii="Times New Roman" w:hAnsi="Times New Roman" w:cs="Times New Roman"/>
          <w:b/>
          <w:color w:val="1E293B"/>
          <w:sz w:val="28"/>
        </w:rPr>
        <w:t>1.2 Key Platform Features</w:t>
      </w:r>
    </w:p>
    <w:tbl>
      <w:tblPr>
        <w:tblW w:w="0" w:type="auto"/>
        <w:jc w:val="center"/>
        <w:tblLayout w:type="fixed"/>
        <w:tblLook w:val="04A0"/>
      </w:tblPr>
      <w:tblGrid>
        <w:gridCol w:w="2160"/>
        <w:gridCol w:w="3888"/>
        <w:gridCol w:w="3312"/>
      </w:tblGrid>
      <w:tr w:rsidR="00CE4C33" w:rsidRPr="008B7EBB">
        <w:trPr>
          <w:jc w:val="center"/>
        </w:trPr>
        <w:tc>
          <w:tcPr>
            <w:tcW w:w="2160" w:type="dxa"/>
            <w:shd w:val="clear" w:color="auto" w:fill="0F172A"/>
            <w:tcMar>
              <w:top w:w="120" w:type="dxa"/>
              <w:left w:w="140" w:type="dxa"/>
              <w:bottom w:w="120" w:type="dxa"/>
              <w:right w:w="140" w:type="dxa"/>
            </w:tcMar>
          </w:tcPr>
          <w:p w:rsidR="00CE4C33" w:rsidRPr="00D53D4A" w:rsidRDefault="00AC1395">
            <w:pPr>
              <w:rPr>
                <w:rFonts w:ascii="Times New Roman" w:hAnsi="Times New Roman" w:cs="Times New Roman"/>
                <w:sz w:val="24"/>
                <w:szCs w:val="24"/>
              </w:rPr>
            </w:pPr>
            <w:r w:rsidRPr="00D53D4A">
              <w:rPr>
                <w:rFonts w:ascii="Times New Roman" w:hAnsi="Times New Roman" w:cs="Times New Roman"/>
                <w:b/>
                <w:color w:val="F8FAFC"/>
                <w:sz w:val="24"/>
                <w:szCs w:val="24"/>
              </w:rPr>
              <w:t>Module</w:t>
            </w:r>
          </w:p>
        </w:tc>
        <w:tc>
          <w:tcPr>
            <w:tcW w:w="3888" w:type="dxa"/>
            <w:shd w:val="clear" w:color="auto" w:fill="0F172A"/>
            <w:tcMar>
              <w:top w:w="120" w:type="dxa"/>
              <w:left w:w="140" w:type="dxa"/>
              <w:bottom w:w="120" w:type="dxa"/>
              <w:right w:w="140" w:type="dxa"/>
            </w:tcMar>
          </w:tcPr>
          <w:p w:rsidR="00CE4C33" w:rsidRPr="00D53D4A" w:rsidRDefault="00AC1395">
            <w:pPr>
              <w:rPr>
                <w:rFonts w:ascii="Times New Roman" w:hAnsi="Times New Roman" w:cs="Times New Roman"/>
                <w:sz w:val="24"/>
                <w:szCs w:val="24"/>
              </w:rPr>
            </w:pPr>
            <w:r w:rsidRPr="00D53D4A">
              <w:rPr>
                <w:rFonts w:ascii="Times New Roman" w:hAnsi="Times New Roman" w:cs="Times New Roman"/>
                <w:b/>
                <w:color w:val="F8FAFC"/>
                <w:sz w:val="24"/>
                <w:szCs w:val="24"/>
              </w:rPr>
              <w:t>Core Capability</w:t>
            </w:r>
          </w:p>
        </w:tc>
        <w:tc>
          <w:tcPr>
            <w:tcW w:w="3312" w:type="dxa"/>
            <w:shd w:val="clear" w:color="auto" w:fill="0F172A"/>
            <w:tcMar>
              <w:top w:w="120" w:type="dxa"/>
              <w:left w:w="140" w:type="dxa"/>
              <w:bottom w:w="120" w:type="dxa"/>
              <w:right w:w="140" w:type="dxa"/>
            </w:tcMar>
          </w:tcPr>
          <w:p w:rsidR="00CE4C33" w:rsidRPr="00D53D4A" w:rsidRDefault="00AC1395">
            <w:pPr>
              <w:rPr>
                <w:rFonts w:ascii="Times New Roman" w:hAnsi="Times New Roman" w:cs="Times New Roman"/>
                <w:sz w:val="24"/>
                <w:szCs w:val="24"/>
              </w:rPr>
            </w:pPr>
            <w:r w:rsidRPr="00D53D4A">
              <w:rPr>
                <w:rFonts w:ascii="Times New Roman" w:hAnsi="Times New Roman" w:cs="Times New Roman"/>
                <w:b/>
                <w:color w:val="F8FAFC"/>
                <w:sz w:val="24"/>
                <w:szCs w:val="24"/>
              </w:rPr>
              <w:t>Technical Implementation</w:t>
            </w:r>
          </w:p>
        </w:tc>
      </w:tr>
      <w:tr w:rsidR="00CE4C33" w:rsidRPr="008B7EBB">
        <w:trPr>
          <w:jc w:val="center"/>
        </w:trPr>
        <w:tc>
          <w:tcPr>
            <w:tcW w:w="2160" w:type="dxa"/>
            <w:shd w:val="clear" w:color="auto" w:fill="F8FAFC"/>
            <w:tcMar>
              <w:top w:w="100" w:type="dxa"/>
              <w:left w:w="140" w:type="dxa"/>
              <w:bottom w:w="100" w:type="dxa"/>
              <w:right w:w="140" w:type="dxa"/>
            </w:tcMar>
          </w:tcPr>
          <w:p w:rsidR="00CE4C33" w:rsidRPr="00D53D4A" w:rsidRDefault="00AC1395">
            <w:pPr>
              <w:rPr>
                <w:rFonts w:ascii="Times New Roman" w:hAnsi="Times New Roman" w:cs="Times New Roman"/>
                <w:sz w:val="24"/>
                <w:szCs w:val="24"/>
              </w:rPr>
            </w:pPr>
            <w:r w:rsidRPr="00D53D4A">
              <w:rPr>
                <w:rFonts w:ascii="Times New Roman" w:hAnsi="Times New Roman" w:cs="Times New Roman"/>
                <w:color w:val="1E293B"/>
                <w:sz w:val="24"/>
                <w:szCs w:val="24"/>
              </w:rPr>
              <w:t>Smart Resume Parser</w:t>
            </w:r>
          </w:p>
        </w:tc>
        <w:tc>
          <w:tcPr>
            <w:tcW w:w="3888" w:type="dxa"/>
            <w:shd w:val="clear" w:color="auto" w:fill="F8FAFC"/>
            <w:tcMar>
              <w:top w:w="100" w:type="dxa"/>
              <w:left w:w="140" w:type="dxa"/>
              <w:bottom w:w="100" w:type="dxa"/>
              <w:right w:w="140" w:type="dxa"/>
            </w:tcMar>
          </w:tcPr>
          <w:p w:rsidR="00CE4C33" w:rsidRPr="00D53D4A" w:rsidRDefault="00AC1395">
            <w:pPr>
              <w:rPr>
                <w:rFonts w:ascii="Times New Roman" w:hAnsi="Times New Roman" w:cs="Times New Roman"/>
                <w:sz w:val="24"/>
                <w:szCs w:val="24"/>
              </w:rPr>
            </w:pPr>
            <w:r w:rsidRPr="00D53D4A">
              <w:rPr>
                <w:rFonts w:ascii="Times New Roman" w:hAnsi="Times New Roman" w:cs="Times New Roman"/>
                <w:color w:val="1E293B"/>
                <w:sz w:val="24"/>
                <w:szCs w:val="24"/>
              </w:rPr>
              <w:t>Extracts candi</w:t>
            </w:r>
            <w:r w:rsidRPr="00D53D4A">
              <w:rPr>
                <w:rFonts w:ascii="Times New Roman" w:hAnsi="Times New Roman" w:cs="Times New Roman"/>
                <w:color w:val="1E293B"/>
                <w:sz w:val="24"/>
                <w:szCs w:val="24"/>
              </w:rPr>
              <w:t>date experience, technical stacks, project achievements, and quantified impact.</w:t>
            </w:r>
          </w:p>
        </w:tc>
        <w:tc>
          <w:tcPr>
            <w:tcW w:w="3312" w:type="dxa"/>
            <w:shd w:val="clear" w:color="auto" w:fill="F8FAFC"/>
            <w:tcMar>
              <w:top w:w="100" w:type="dxa"/>
              <w:left w:w="140" w:type="dxa"/>
              <w:bottom w:w="100" w:type="dxa"/>
              <w:right w:w="140" w:type="dxa"/>
            </w:tcMar>
          </w:tcPr>
          <w:p w:rsidR="00CE4C33" w:rsidRPr="00D53D4A" w:rsidRDefault="00AC1395">
            <w:pPr>
              <w:rPr>
                <w:rFonts w:ascii="Times New Roman" w:hAnsi="Times New Roman" w:cs="Times New Roman"/>
                <w:sz w:val="24"/>
                <w:szCs w:val="24"/>
              </w:rPr>
            </w:pPr>
            <w:r w:rsidRPr="00D53D4A">
              <w:rPr>
                <w:rFonts w:ascii="Times New Roman" w:hAnsi="Times New Roman" w:cs="Times New Roman"/>
                <w:color w:val="1E293B"/>
                <w:sz w:val="24"/>
                <w:szCs w:val="24"/>
              </w:rPr>
              <w:t>PDF/DOCX regex tokenization, JSON entity mapping, skills graph extraction.</w:t>
            </w:r>
          </w:p>
        </w:tc>
      </w:tr>
      <w:tr w:rsidR="00CE4C33" w:rsidRPr="008B7EBB">
        <w:trPr>
          <w:jc w:val="center"/>
        </w:trPr>
        <w:tc>
          <w:tcPr>
            <w:tcW w:w="2160" w:type="dxa"/>
            <w:shd w:val="clear" w:color="auto" w:fill="FFFFFF"/>
            <w:tcMar>
              <w:top w:w="100" w:type="dxa"/>
              <w:left w:w="140" w:type="dxa"/>
              <w:bottom w:w="100" w:type="dxa"/>
              <w:right w:w="140" w:type="dxa"/>
            </w:tcMar>
          </w:tcPr>
          <w:p w:rsidR="00CE4C33" w:rsidRPr="00D53D4A" w:rsidRDefault="00AC1395">
            <w:pPr>
              <w:rPr>
                <w:rFonts w:ascii="Times New Roman" w:hAnsi="Times New Roman" w:cs="Times New Roman"/>
                <w:sz w:val="24"/>
                <w:szCs w:val="24"/>
              </w:rPr>
            </w:pPr>
            <w:r w:rsidRPr="00D53D4A">
              <w:rPr>
                <w:rFonts w:ascii="Times New Roman" w:hAnsi="Times New Roman" w:cs="Times New Roman"/>
                <w:color w:val="1E293B"/>
                <w:sz w:val="24"/>
                <w:szCs w:val="24"/>
              </w:rPr>
              <w:t>Proctored Mode Engine</w:t>
            </w:r>
          </w:p>
        </w:tc>
        <w:tc>
          <w:tcPr>
            <w:tcW w:w="3888" w:type="dxa"/>
            <w:shd w:val="clear" w:color="auto" w:fill="FFFFFF"/>
            <w:tcMar>
              <w:top w:w="100" w:type="dxa"/>
              <w:left w:w="140" w:type="dxa"/>
              <w:bottom w:w="100" w:type="dxa"/>
              <w:right w:w="140" w:type="dxa"/>
            </w:tcMar>
          </w:tcPr>
          <w:p w:rsidR="00CE4C33" w:rsidRPr="00D53D4A" w:rsidRDefault="00AC1395">
            <w:pPr>
              <w:rPr>
                <w:rFonts w:ascii="Times New Roman" w:hAnsi="Times New Roman" w:cs="Times New Roman"/>
                <w:sz w:val="24"/>
                <w:szCs w:val="24"/>
              </w:rPr>
            </w:pPr>
            <w:r w:rsidRPr="00D53D4A">
              <w:rPr>
                <w:rFonts w:ascii="Times New Roman" w:hAnsi="Times New Roman" w:cs="Times New Roman"/>
                <w:color w:val="1E293B"/>
                <w:sz w:val="24"/>
                <w:szCs w:val="24"/>
              </w:rPr>
              <w:t xml:space="preserve">Enforces browser lockdown, tab-switch tracking, face occlusion alerts, and </w:t>
            </w:r>
            <w:r w:rsidRPr="00D53D4A">
              <w:rPr>
                <w:rFonts w:ascii="Times New Roman" w:hAnsi="Times New Roman" w:cs="Times New Roman"/>
                <w:color w:val="1E293B"/>
                <w:sz w:val="24"/>
                <w:szCs w:val="24"/>
              </w:rPr>
              <w:t>real-time trust scoring.</w:t>
            </w:r>
          </w:p>
        </w:tc>
        <w:tc>
          <w:tcPr>
            <w:tcW w:w="3312" w:type="dxa"/>
            <w:shd w:val="clear" w:color="auto" w:fill="FFFFFF"/>
            <w:tcMar>
              <w:top w:w="100" w:type="dxa"/>
              <w:left w:w="140" w:type="dxa"/>
              <w:bottom w:w="100" w:type="dxa"/>
              <w:right w:w="140" w:type="dxa"/>
            </w:tcMar>
          </w:tcPr>
          <w:p w:rsidR="00CE4C33" w:rsidRPr="00D53D4A" w:rsidRDefault="00AC1395">
            <w:pPr>
              <w:rPr>
                <w:rFonts w:ascii="Times New Roman" w:hAnsi="Times New Roman" w:cs="Times New Roman"/>
                <w:sz w:val="24"/>
                <w:szCs w:val="24"/>
              </w:rPr>
            </w:pPr>
            <w:r w:rsidRPr="00D53D4A">
              <w:rPr>
                <w:rFonts w:ascii="Times New Roman" w:hAnsi="Times New Roman" w:cs="Times New Roman"/>
                <w:color w:val="1E293B"/>
                <w:sz w:val="24"/>
                <w:szCs w:val="24"/>
              </w:rPr>
              <w:t>TensorFlow.js FaceMesh, HTML5 Fullscreen API, document visibility listener.</w:t>
            </w:r>
          </w:p>
        </w:tc>
      </w:tr>
      <w:tr w:rsidR="00CE4C33" w:rsidRPr="008B7EBB">
        <w:trPr>
          <w:jc w:val="center"/>
        </w:trPr>
        <w:tc>
          <w:tcPr>
            <w:tcW w:w="2160" w:type="dxa"/>
            <w:shd w:val="clear" w:color="auto" w:fill="F8FAFC"/>
            <w:tcMar>
              <w:top w:w="100" w:type="dxa"/>
              <w:left w:w="140" w:type="dxa"/>
              <w:bottom w:w="100" w:type="dxa"/>
              <w:right w:w="140" w:type="dxa"/>
            </w:tcMar>
          </w:tcPr>
          <w:p w:rsidR="00CE4C33" w:rsidRPr="00D53D4A" w:rsidRDefault="00AC1395">
            <w:pPr>
              <w:rPr>
                <w:rFonts w:ascii="Times New Roman" w:hAnsi="Times New Roman" w:cs="Times New Roman"/>
                <w:sz w:val="24"/>
                <w:szCs w:val="24"/>
              </w:rPr>
            </w:pPr>
            <w:r w:rsidRPr="00D53D4A">
              <w:rPr>
                <w:rFonts w:ascii="Times New Roman" w:hAnsi="Times New Roman" w:cs="Times New Roman"/>
                <w:color w:val="1E293B"/>
                <w:sz w:val="24"/>
                <w:szCs w:val="24"/>
              </w:rPr>
              <w:t>Conversational AI Core</w:t>
            </w:r>
          </w:p>
        </w:tc>
        <w:tc>
          <w:tcPr>
            <w:tcW w:w="3888" w:type="dxa"/>
            <w:shd w:val="clear" w:color="auto" w:fill="F8FAFC"/>
            <w:tcMar>
              <w:top w:w="100" w:type="dxa"/>
              <w:left w:w="140" w:type="dxa"/>
              <w:bottom w:w="100" w:type="dxa"/>
              <w:right w:w="140" w:type="dxa"/>
            </w:tcMar>
          </w:tcPr>
          <w:p w:rsidR="00CE4C33" w:rsidRPr="00D53D4A" w:rsidRDefault="00AC1395">
            <w:pPr>
              <w:rPr>
                <w:rFonts w:ascii="Times New Roman" w:hAnsi="Times New Roman" w:cs="Times New Roman"/>
                <w:sz w:val="24"/>
                <w:szCs w:val="24"/>
              </w:rPr>
            </w:pPr>
            <w:r w:rsidRPr="00D53D4A">
              <w:rPr>
                <w:rFonts w:ascii="Times New Roman" w:hAnsi="Times New Roman" w:cs="Times New Roman"/>
                <w:color w:val="1E293B"/>
                <w:sz w:val="24"/>
                <w:szCs w:val="24"/>
              </w:rPr>
              <w:t>Conducts multi-turn interviews with contextual follow-up questions tailored to candidate answers.</w:t>
            </w:r>
          </w:p>
        </w:tc>
        <w:tc>
          <w:tcPr>
            <w:tcW w:w="3312" w:type="dxa"/>
            <w:shd w:val="clear" w:color="auto" w:fill="F8FAFC"/>
            <w:tcMar>
              <w:top w:w="100" w:type="dxa"/>
              <w:left w:w="140" w:type="dxa"/>
              <w:bottom w:w="100" w:type="dxa"/>
              <w:right w:w="140" w:type="dxa"/>
            </w:tcMar>
          </w:tcPr>
          <w:p w:rsidR="00CE4C33" w:rsidRPr="00D53D4A" w:rsidRDefault="00AC1395">
            <w:pPr>
              <w:rPr>
                <w:rFonts w:ascii="Times New Roman" w:hAnsi="Times New Roman" w:cs="Times New Roman"/>
                <w:sz w:val="24"/>
                <w:szCs w:val="24"/>
              </w:rPr>
            </w:pPr>
            <w:r w:rsidRPr="00D53D4A">
              <w:rPr>
                <w:rFonts w:ascii="Times New Roman" w:hAnsi="Times New Roman" w:cs="Times New Roman"/>
                <w:color w:val="1E293B"/>
                <w:sz w:val="24"/>
                <w:szCs w:val="24"/>
              </w:rPr>
              <w:t xml:space="preserve">Google Gemini 2.5 Flash / GPT-4o </w:t>
            </w:r>
            <w:r w:rsidRPr="00D53D4A">
              <w:rPr>
                <w:rFonts w:ascii="Times New Roman" w:hAnsi="Times New Roman" w:cs="Times New Roman"/>
                <w:color w:val="1E293B"/>
                <w:sz w:val="24"/>
                <w:szCs w:val="24"/>
              </w:rPr>
              <w:t>with structured JSON schema outputs.</w:t>
            </w:r>
          </w:p>
        </w:tc>
      </w:tr>
      <w:tr w:rsidR="00CE4C33" w:rsidRPr="008B7EBB">
        <w:trPr>
          <w:jc w:val="center"/>
        </w:trPr>
        <w:tc>
          <w:tcPr>
            <w:tcW w:w="2160" w:type="dxa"/>
            <w:shd w:val="clear" w:color="auto" w:fill="FFFFFF"/>
            <w:tcMar>
              <w:top w:w="100" w:type="dxa"/>
              <w:left w:w="140" w:type="dxa"/>
              <w:bottom w:w="100" w:type="dxa"/>
              <w:right w:w="140" w:type="dxa"/>
            </w:tcMar>
          </w:tcPr>
          <w:p w:rsidR="00CE4C33" w:rsidRPr="00D53D4A" w:rsidRDefault="00AC1395">
            <w:pPr>
              <w:rPr>
                <w:rFonts w:ascii="Times New Roman" w:hAnsi="Times New Roman" w:cs="Times New Roman"/>
                <w:sz w:val="24"/>
                <w:szCs w:val="24"/>
              </w:rPr>
            </w:pPr>
            <w:r w:rsidRPr="00D53D4A">
              <w:rPr>
                <w:rFonts w:ascii="Times New Roman" w:hAnsi="Times New Roman" w:cs="Times New Roman"/>
                <w:color w:val="1E293B"/>
                <w:sz w:val="24"/>
                <w:szCs w:val="24"/>
              </w:rPr>
              <w:t>Speech &amp; Vocal Avatar</w:t>
            </w:r>
          </w:p>
        </w:tc>
        <w:tc>
          <w:tcPr>
            <w:tcW w:w="3888" w:type="dxa"/>
            <w:shd w:val="clear" w:color="auto" w:fill="FFFFFF"/>
            <w:tcMar>
              <w:top w:w="100" w:type="dxa"/>
              <w:left w:w="140" w:type="dxa"/>
              <w:bottom w:w="100" w:type="dxa"/>
              <w:right w:w="140" w:type="dxa"/>
            </w:tcMar>
          </w:tcPr>
          <w:p w:rsidR="00CE4C33" w:rsidRPr="00D53D4A" w:rsidRDefault="00AC1395">
            <w:pPr>
              <w:rPr>
                <w:rFonts w:ascii="Times New Roman" w:hAnsi="Times New Roman" w:cs="Times New Roman"/>
                <w:sz w:val="24"/>
                <w:szCs w:val="24"/>
              </w:rPr>
            </w:pPr>
            <w:r w:rsidRPr="00D53D4A">
              <w:rPr>
                <w:rFonts w:ascii="Times New Roman" w:hAnsi="Times New Roman" w:cs="Times New Roman"/>
                <w:color w:val="1E293B"/>
                <w:sz w:val="24"/>
                <w:szCs w:val="24"/>
              </w:rPr>
              <w:t>Natural voice question delivery and speech-to-text candidate answer transcription.</w:t>
            </w:r>
          </w:p>
        </w:tc>
        <w:tc>
          <w:tcPr>
            <w:tcW w:w="3312" w:type="dxa"/>
            <w:shd w:val="clear" w:color="auto" w:fill="FFFFFF"/>
            <w:tcMar>
              <w:top w:w="100" w:type="dxa"/>
              <w:left w:w="140" w:type="dxa"/>
              <w:bottom w:w="100" w:type="dxa"/>
              <w:right w:w="140" w:type="dxa"/>
            </w:tcMar>
          </w:tcPr>
          <w:p w:rsidR="00CE4C33" w:rsidRPr="00D53D4A" w:rsidRDefault="00AC1395">
            <w:pPr>
              <w:rPr>
                <w:rFonts w:ascii="Times New Roman" w:hAnsi="Times New Roman" w:cs="Times New Roman"/>
                <w:sz w:val="24"/>
                <w:szCs w:val="24"/>
              </w:rPr>
            </w:pPr>
            <w:r w:rsidRPr="00D53D4A">
              <w:rPr>
                <w:rFonts w:ascii="Times New Roman" w:hAnsi="Times New Roman" w:cs="Times New Roman"/>
                <w:color w:val="1E293B"/>
                <w:sz w:val="24"/>
                <w:szCs w:val="24"/>
              </w:rPr>
              <w:t>Web Speech API (STT), Kokoro/ElevenLabs TTS fallback, CSS audio-reactive lip-sync avatar.</w:t>
            </w:r>
          </w:p>
        </w:tc>
      </w:tr>
    </w:tbl>
    <w:p w:rsidR="00CE4C33" w:rsidRPr="00D53D4A" w:rsidRDefault="00AC1395">
      <w:pPr>
        <w:keepNext/>
        <w:spacing w:before="240" w:after="80"/>
        <w:rPr>
          <w:rFonts w:ascii="Times New Roman" w:hAnsi="Times New Roman" w:cs="Times New Roman"/>
          <w:sz w:val="24"/>
        </w:rPr>
      </w:pPr>
      <w:r w:rsidRPr="00D53D4A">
        <w:rPr>
          <w:rFonts w:ascii="Times New Roman" w:hAnsi="Times New Roman" w:cs="Times New Roman"/>
          <w:b/>
          <w:color w:val="1E293B"/>
          <w:sz w:val="28"/>
        </w:rPr>
        <w:lastRenderedPageBreak/>
        <w:t>1.3 System Architecture &amp; Working Mechanism</w:t>
      </w:r>
    </w:p>
    <w:p w:rsidR="00CE4C33" w:rsidRPr="00D53D4A" w:rsidRDefault="00AC1395">
      <w:pPr>
        <w:spacing w:after="80"/>
        <w:rPr>
          <w:rFonts w:ascii="Times New Roman" w:hAnsi="Times New Roman" w:cs="Times New Roman"/>
          <w:sz w:val="28"/>
        </w:rPr>
      </w:pPr>
      <w:r w:rsidRPr="00D53D4A">
        <w:rPr>
          <w:rFonts w:ascii="Times New Roman" w:hAnsi="Times New Roman" w:cs="Times New Roman"/>
          <w:sz w:val="24"/>
        </w:rPr>
        <w:t>1. Ingestion Phase: The candidate uploads a resume or selects a pre-parsed profile. The text is parsed into technical competencies, project scopes, and seniority level.</w:t>
      </w:r>
    </w:p>
    <w:p w:rsidR="00CE4C33" w:rsidRPr="00D53D4A" w:rsidRDefault="00AC1395">
      <w:pPr>
        <w:spacing w:after="80"/>
        <w:rPr>
          <w:rFonts w:ascii="Times New Roman" w:hAnsi="Times New Roman" w:cs="Times New Roman"/>
          <w:sz w:val="28"/>
        </w:rPr>
      </w:pPr>
      <w:r w:rsidRPr="00D53D4A">
        <w:rPr>
          <w:rFonts w:ascii="Times New Roman" w:hAnsi="Times New Roman" w:cs="Times New Roman"/>
          <w:sz w:val="24"/>
        </w:rPr>
        <w:t>2. Calibration Phase: The candidate chooses a target role (e.g., Full Stack Engineer</w:t>
      </w:r>
      <w:r w:rsidRPr="00D53D4A">
        <w:rPr>
          <w:rFonts w:ascii="Times New Roman" w:hAnsi="Times New Roman" w:cs="Times New Roman"/>
          <w:sz w:val="24"/>
        </w:rPr>
        <w:t>, Cloud Architect), interview category (Technical Depth, System Design, Coding, HR), and language.</w:t>
      </w:r>
    </w:p>
    <w:p w:rsidR="00CE4C33" w:rsidRPr="00D53D4A" w:rsidRDefault="00AC1395">
      <w:pPr>
        <w:spacing w:after="80"/>
        <w:rPr>
          <w:rFonts w:ascii="Times New Roman" w:hAnsi="Times New Roman" w:cs="Times New Roman"/>
          <w:sz w:val="28"/>
        </w:rPr>
      </w:pPr>
      <w:r w:rsidRPr="00D53D4A">
        <w:rPr>
          <w:rFonts w:ascii="Times New Roman" w:hAnsi="Times New Roman" w:cs="Times New Roman"/>
          <w:sz w:val="24"/>
        </w:rPr>
        <w:t xml:space="preserve">3. Execution Phase: The candidate enters the proctored interview room. The proctoring system requests camera/microphone permissions and activates fullscreen </w:t>
      </w:r>
      <w:r w:rsidRPr="00D53D4A">
        <w:rPr>
          <w:rFonts w:ascii="Times New Roman" w:hAnsi="Times New Roman" w:cs="Times New Roman"/>
          <w:sz w:val="24"/>
        </w:rPr>
        <w:t>enforcement. The AI avatar speaks questions aloud. The candidate responds via voice or text. Real-time NLP analyzes the answer and generates dynamic follow-ups.</w:t>
      </w:r>
    </w:p>
    <w:p w:rsidR="00CE4C33" w:rsidRPr="00D53D4A" w:rsidRDefault="00AC1395">
      <w:pPr>
        <w:spacing w:after="80"/>
        <w:rPr>
          <w:rFonts w:ascii="Times New Roman" w:hAnsi="Times New Roman" w:cs="Times New Roman"/>
          <w:sz w:val="28"/>
        </w:rPr>
      </w:pPr>
      <w:r w:rsidRPr="00D53D4A">
        <w:rPr>
          <w:rFonts w:ascii="Times New Roman" w:hAnsi="Times New Roman" w:cs="Times New Roman"/>
          <w:sz w:val="24"/>
        </w:rPr>
        <w:t>4. Evaluation Phase: An ensemble evaluator scores all answers against multidimensional rubrics,</w:t>
      </w:r>
      <w:r w:rsidRPr="00D53D4A">
        <w:rPr>
          <w:rFonts w:ascii="Times New Roman" w:hAnsi="Times New Roman" w:cs="Times New Roman"/>
          <w:sz w:val="24"/>
        </w:rPr>
        <w:t xml:space="preserve"> combines the proctoring integrity log, and issues a final selection decision with downloadable PDF/DOCX reports.</w:t>
      </w:r>
    </w:p>
    <w:p w:rsidR="00CE4C33" w:rsidRPr="00D53D4A" w:rsidRDefault="00AC1395">
      <w:pPr>
        <w:keepNext/>
        <w:spacing w:before="360" w:after="120"/>
        <w:rPr>
          <w:rFonts w:ascii="Times New Roman" w:hAnsi="Times New Roman" w:cs="Times New Roman"/>
          <w:sz w:val="20"/>
        </w:rPr>
      </w:pPr>
      <w:r w:rsidRPr="00D53D4A">
        <w:rPr>
          <w:rFonts w:ascii="Times New Roman" w:hAnsi="Times New Roman" w:cs="Times New Roman"/>
          <w:b/>
          <w:color w:val="0E7490"/>
          <w:sz w:val="28"/>
        </w:rPr>
        <w:t>2. Resume Upload</w:t>
      </w:r>
    </w:p>
    <w:p w:rsidR="00CE4C33" w:rsidRPr="00D53D4A" w:rsidRDefault="00AC1395">
      <w:pPr>
        <w:keepNext/>
        <w:spacing w:before="240" w:after="80"/>
        <w:rPr>
          <w:rFonts w:ascii="Times New Roman" w:hAnsi="Times New Roman" w:cs="Times New Roman"/>
          <w:sz w:val="20"/>
        </w:rPr>
      </w:pPr>
      <w:r w:rsidRPr="00D53D4A">
        <w:rPr>
          <w:rFonts w:ascii="Times New Roman" w:hAnsi="Times New Roman" w:cs="Times New Roman"/>
          <w:b/>
          <w:color w:val="1E293B"/>
          <w:sz w:val="24"/>
        </w:rPr>
        <w:t xml:space="preserve">2.1 Primary Candidate Resume: Harshitha </w:t>
      </w:r>
    </w:p>
    <w:tbl>
      <w:tblPr>
        <w:tblW w:w="0" w:type="auto"/>
        <w:jc w:val="center"/>
        <w:tblLayout w:type="fixed"/>
        <w:tblLook w:val="04A0"/>
      </w:tblPr>
      <w:tblGrid>
        <w:gridCol w:w="10080"/>
      </w:tblGrid>
      <w:tr w:rsidR="00CE4C33" w:rsidRPr="008B7EBB">
        <w:trPr>
          <w:jc w:val="center"/>
        </w:trPr>
        <w:tc>
          <w:tcPr>
            <w:tcW w:w="10080" w:type="dxa"/>
            <w:tcBorders>
              <w:left w:val="single" w:sz="24" w:space="0" w:color="0284C7"/>
            </w:tcBorders>
            <w:shd w:val="clear" w:color="auto" w:fill="F8FAFC"/>
            <w:tcMar>
              <w:top w:w="140" w:type="dxa"/>
              <w:left w:w="200" w:type="dxa"/>
              <w:bottom w:w="140" w:type="dxa"/>
              <w:right w:w="200" w:type="dxa"/>
            </w:tcMar>
          </w:tcPr>
          <w:p w:rsidR="00CE4C33" w:rsidRPr="00D53D4A" w:rsidRDefault="00AC1395">
            <w:pPr>
              <w:spacing w:before="40" w:after="40"/>
              <w:rPr>
                <w:rFonts w:ascii="Times New Roman" w:hAnsi="Times New Roman" w:cs="Times New Roman"/>
              </w:rPr>
            </w:pPr>
            <w:r w:rsidRPr="00D53D4A">
              <w:rPr>
                <w:rFonts w:ascii="Calibri" w:hAnsi="Calibri" w:cs="Times New Roman"/>
                <w:b/>
                <w:sz w:val="24"/>
              </w:rPr>
              <w:t>📌</w:t>
            </w:r>
            <w:r w:rsidRPr="00D53D4A">
              <w:rPr>
                <w:rFonts w:ascii="Times New Roman" w:hAnsi="Times New Roman" w:cs="Times New Roman"/>
                <w:b/>
                <w:sz w:val="24"/>
              </w:rPr>
              <w:t xml:space="preserve"> Primary</w:t>
            </w:r>
            <w:r w:rsidR="008B7EBB" w:rsidRPr="00D53D4A">
              <w:rPr>
                <w:rFonts w:ascii="Times New Roman" w:hAnsi="Times New Roman" w:cs="Times New Roman"/>
                <w:b/>
                <w:sz w:val="24"/>
              </w:rPr>
              <w:t xml:space="preserve"> Candidate Profile — Harshitha </w:t>
            </w:r>
            <w:r w:rsidRPr="00D53D4A">
              <w:rPr>
                <w:rFonts w:ascii="Times New Roman" w:hAnsi="Times New Roman" w:cs="Times New Roman"/>
                <w:b/>
              </w:rPr>
              <w:br/>
            </w:r>
            <w:r w:rsidRPr="00D53D4A">
              <w:rPr>
                <w:rFonts w:ascii="Times New Roman" w:hAnsi="Times New Roman" w:cs="Times New Roman"/>
                <w:sz w:val="24"/>
              </w:rPr>
              <w:t>Target Role: Senior Full-Stack Software Engineer &amp; AI Applications Specialist</w:t>
            </w:r>
            <w:r w:rsidRPr="00D53D4A">
              <w:rPr>
                <w:rFonts w:ascii="Times New Roman" w:hAnsi="Times New Roman" w:cs="Times New Roman"/>
                <w:sz w:val="24"/>
              </w:rPr>
              <w:br/>
              <w:t>Experience: 3+ Years Equ</w:t>
            </w:r>
            <w:r w:rsidRPr="00D53D4A">
              <w:rPr>
                <w:rFonts w:ascii="Times New Roman" w:hAnsi="Times New Roman" w:cs="Times New Roman"/>
                <w:sz w:val="24"/>
              </w:rPr>
              <w:t>ivalent (Academic + High-Impact Open Source &amp; Industry Projects)</w:t>
            </w:r>
            <w:r w:rsidRPr="00D53D4A">
              <w:rPr>
                <w:rFonts w:ascii="Times New Roman" w:hAnsi="Times New Roman" w:cs="Times New Roman"/>
                <w:sz w:val="24"/>
              </w:rPr>
              <w:br/>
              <w:t>Education: Bachelor of Technology in Computer Science &amp; Engineering (CGPA: 9.2/10.0)</w:t>
            </w:r>
            <w:r w:rsidRPr="00D53D4A">
              <w:rPr>
                <w:rFonts w:ascii="Times New Roman" w:hAnsi="Times New Roman" w:cs="Times New Roman"/>
                <w:sz w:val="24"/>
              </w:rPr>
              <w:br/>
              <w:t>Technical Stack: React 18, TypeScript, Node.js, Express, Python, FastAPI, PostgreSQL, MongoDB, Docker, AWS</w:t>
            </w:r>
            <w:r w:rsidRPr="00D53D4A">
              <w:rPr>
                <w:rFonts w:ascii="Times New Roman" w:hAnsi="Times New Roman" w:cs="Times New Roman"/>
                <w:sz w:val="24"/>
              </w:rPr>
              <w:t>, TensorFlow, Git</w:t>
            </w:r>
            <w:r w:rsidRPr="00D53D4A">
              <w:rPr>
                <w:rFonts w:ascii="Times New Roman" w:hAnsi="Times New Roman" w:cs="Times New Roman"/>
                <w:sz w:val="24"/>
              </w:rPr>
              <w:br/>
              <w:t>Featured Projects:</w:t>
            </w:r>
            <w:r w:rsidRPr="00D53D4A">
              <w:rPr>
                <w:rFonts w:ascii="Times New Roman" w:hAnsi="Times New Roman" w:cs="Times New Roman"/>
                <w:sz w:val="24"/>
              </w:rPr>
              <w:br/>
              <w:t>• AI Interview Pro: Full-stack automated recruitment &amp; proctoring platform featuring real-time vision analytics, dual-mode speech, and Gemini AI.</w:t>
            </w:r>
            <w:r w:rsidRPr="00D53D4A">
              <w:rPr>
                <w:rFonts w:ascii="Times New Roman" w:hAnsi="Times New Roman" w:cs="Times New Roman"/>
                <w:sz w:val="24"/>
              </w:rPr>
              <w:br/>
              <w:t>• Distributed Cloud Task Orchestrator: High-throughput task scheduling en</w:t>
            </w:r>
            <w:r w:rsidRPr="00D53D4A">
              <w:rPr>
                <w:rFonts w:ascii="Times New Roman" w:hAnsi="Times New Roman" w:cs="Times New Roman"/>
                <w:sz w:val="24"/>
              </w:rPr>
              <w:t>gine built with Go, Redis pub/sub, and Docker swarm.</w:t>
            </w:r>
            <w:r w:rsidRPr="00D53D4A">
              <w:rPr>
                <w:rFonts w:ascii="Times New Roman" w:hAnsi="Times New Roman" w:cs="Times New Roman"/>
                <w:sz w:val="24"/>
              </w:rPr>
              <w:br/>
              <w:t>• Neural Disease Detection Pipeline: Deep learning CNN classifier trained on PyTorch achieving 97.4% precision on medical scan benchmarks.</w:t>
            </w:r>
            <w:r w:rsidRPr="00D53D4A">
              <w:rPr>
                <w:rFonts w:ascii="Times New Roman" w:hAnsi="Times New Roman" w:cs="Times New Roman"/>
                <w:sz w:val="24"/>
              </w:rPr>
              <w:br/>
              <w:t>Certifications &amp; Awards: AWS Certified Solutions Architect Assoc</w:t>
            </w:r>
            <w:r w:rsidRPr="00D53D4A">
              <w:rPr>
                <w:rFonts w:ascii="Times New Roman" w:hAnsi="Times New Roman" w:cs="Times New Roman"/>
                <w:sz w:val="24"/>
              </w:rPr>
              <w:t>iate; 1st Place National Hackathon 2025.</w:t>
            </w:r>
          </w:p>
        </w:tc>
      </w:tr>
    </w:tbl>
    <w:p w:rsidR="00CE4C33" w:rsidRPr="008B7EBB" w:rsidRDefault="00CE4C33">
      <w:pPr>
        <w:spacing w:after="80"/>
        <w:rPr>
          <w:rFonts w:ascii="Times New Roman" w:hAnsi="Times New Roman" w:cs="Times New Roman"/>
        </w:rPr>
      </w:pPr>
    </w:p>
    <w:p w:rsidR="00CE4C33" w:rsidRPr="00D53D4A" w:rsidRDefault="00AC1395">
      <w:pPr>
        <w:keepNext/>
        <w:spacing w:before="240" w:after="80"/>
        <w:rPr>
          <w:rFonts w:ascii="Times New Roman" w:hAnsi="Times New Roman" w:cs="Times New Roman"/>
          <w:sz w:val="24"/>
        </w:rPr>
      </w:pPr>
      <w:r w:rsidRPr="00D53D4A">
        <w:rPr>
          <w:rFonts w:ascii="Times New Roman" w:hAnsi="Times New Roman" w:cs="Times New Roman"/>
          <w:b/>
          <w:color w:val="1E293B"/>
          <w:sz w:val="28"/>
        </w:rPr>
        <w:t>2.2 Benchmark Resume 1: Ananya Rao</w:t>
      </w:r>
    </w:p>
    <w:tbl>
      <w:tblPr>
        <w:tblW w:w="0" w:type="auto"/>
        <w:jc w:val="center"/>
        <w:tblLayout w:type="fixed"/>
        <w:tblLook w:val="04A0"/>
      </w:tblPr>
      <w:tblGrid>
        <w:gridCol w:w="10080"/>
      </w:tblGrid>
      <w:tr w:rsidR="00CE4C33" w:rsidRPr="008B7EBB">
        <w:trPr>
          <w:jc w:val="center"/>
        </w:trPr>
        <w:tc>
          <w:tcPr>
            <w:tcW w:w="10080" w:type="dxa"/>
            <w:tcBorders>
              <w:left w:val="single" w:sz="24" w:space="0" w:color="6366F1"/>
            </w:tcBorders>
            <w:shd w:val="clear" w:color="auto" w:fill="F8FAFC"/>
            <w:tcMar>
              <w:top w:w="140" w:type="dxa"/>
              <w:left w:w="200" w:type="dxa"/>
              <w:bottom w:w="140" w:type="dxa"/>
              <w:right w:w="200" w:type="dxa"/>
            </w:tcMar>
          </w:tcPr>
          <w:p w:rsidR="00CE4C33" w:rsidRPr="008B7EBB" w:rsidRDefault="00AC1395">
            <w:pPr>
              <w:spacing w:before="40" w:after="40"/>
              <w:rPr>
                <w:rFonts w:ascii="Times New Roman" w:hAnsi="Times New Roman" w:cs="Times New Roman"/>
              </w:rPr>
            </w:pPr>
            <w:r w:rsidRPr="00D53D4A">
              <w:rPr>
                <w:rFonts w:ascii="Calibri" w:hAnsi="Calibri" w:cs="Times New Roman"/>
                <w:b/>
                <w:color w:val="0F172A"/>
                <w:sz w:val="24"/>
              </w:rPr>
              <w:t>📌</w:t>
            </w:r>
            <w:r w:rsidRPr="00D53D4A">
              <w:rPr>
                <w:rFonts w:ascii="Times New Roman" w:hAnsi="Times New Roman" w:cs="Times New Roman"/>
                <w:b/>
                <w:color w:val="0F172A"/>
                <w:sz w:val="24"/>
              </w:rPr>
              <w:t xml:space="preserve"> Benchmark Profile 1 — Ananya Rao</w:t>
            </w:r>
            <w:r w:rsidRPr="008B7EBB">
              <w:rPr>
                <w:rFonts w:ascii="Times New Roman" w:hAnsi="Times New Roman" w:cs="Times New Roman"/>
                <w:b/>
                <w:color w:val="0F172A"/>
              </w:rPr>
              <w:br/>
            </w:r>
            <w:r w:rsidRPr="00D53D4A">
              <w:rPr>
                <w:rFonts w:ascii="Times New Roman" w:hAnsi="Times New Roman" w:cs="Times New Roman"/>
                <w:sz w:val="24"/>
              </w:rPr>
              <w:t>Target Role: Full-Stack Engineer (React &amp; Flask Specialist)</w:t>
            </w:r>
            <w:r w:rsidRPr="00D53D4A">
              <w:rPr>
                <w:rFonts w:ascii="Times New Roman" w:hAnsi="Times New Roman" w:cs="Times New Roman"/>
                <w:sz w:val="24"/>
              </w:rPr>
              <w:br/>
              <w:t>Experience: 2+ Years in SaaS &amp; Healthcare Informatics</w:t>
            </w:r>
            <w:r w:rsidRPr="00D53D4A">
              <w:rPr>
                <w:rFonts w:ascii="Times New Roman" w:hAnsi="Times New Roman" w:cs="Times New Roman"/>
                <w:sz w:val="24"/>
              </w:rPr>
              <w:br/>
              <w:t xml:space="preserve">Education: B.S. in </w:t>
            </w:r>
            <w:r w:rsidRPr="00D53D4A">
              <w:rPr>
                <w:rFonts w:ascii="Times New Roman" w:hAnsi="Times New Roman" w:cs="Times New Roman"/>
                <w:sz w:val="24"/>
              </w:rPr>
              <w:t>Information Technology, State University (CGPA: 8.8/10.0)</w:t>
            </w:r>
            <w:r w:rsidRPr="00D53D4A">
              <w:rPr>
                <w:rFonts w:ascii="Times New Roman" w:hAnsi="Times New Roman" w:cs="Times New Roman"/>
                <w:sz w:val="24"/>
              </w:rPr>
              <w:br/>
              <w:t xml:space="preserve">Technical Stack: React.js, Redux Toolkit, Flask, Python, PostgreSQL, REST APIs, Tailwind CSS, </w:t>
            </w:r>
            <w:r w:rsidRPr="00D53D4A">
              <w:rPr>
                <w:rFonts w:ascii="Times New Roman" w:hAnsi="Times New Roman" w:cs="Times New Roman"/>
                <w:sz w:val="24"/>
              </w:rPr>
              <w:lastRenderedPageBreak/>
              <w:t>Docker, Jest, CI/CD Pipelines</w:t>
            </w:r>
            <w:r w:rsidRPr="00D53D4A">
              <w:rPr>
                <w:rFonts w:ascii="Times New Roman" w:hAnsi="Times New Roman" w:cs="Times New Roman"/>
                <w:sz w:val="24"/>
              </w:rPr>
              <w:br/>
              <w:t>Featured Projects:</w:t>
            </w:r>
            <w:r w:rsidRPr="00D53D4A">
              <w:rPr>
                <w:rFonts w:ascii="Times New Roman" w:hAnsi="Times New Roman" w:cs="Times New Roman"/>
                <w:sz w:val="24"/>
              </w:rPr>
              <w:br/>
              <w:t>• Healthcare Analytics Platform: Engineered HIPAA-compl</w:t>
            </w:r>
            <w:r w:rsidRPr="00D53D4A">
              <w:rPr>
                <w:rFonts w:ascii="Times New Roman" w:hAnsi="Times New Roman" w:cs="Times New Roman"/>
                <w:sz w:val="24"/>
              </w:rPr>
              <w:t>iant patient monitoring dashboards serving 25,000+ active users.</w:t>
            </w:r>
            <w:r w:rsidRPr="00D53D4A">
              <w:rPr>
                <w:rFonts w:ascii="Times New Roman" w:hAnsi="Times New Roman" w:cs="Times New Roman"/>
                <w:sz w:val="24"/>
              </w:rPr>
              <w:br/>
              <w:t>• Automated Claim Reconciliation Engine: Flask microservice reducing processing latency by 45% through indexed relational queries.</w:t>
            </w:r>
            <w:r w:rsidRPr="00D53D4A">
              <w:rPr>
                <w:rFonts w:ascii="Times New Roman" w:hAnsi="Times New Roman" w:cs="Times New Roman"/>
                <w:sz w:val="24"/>
              </w:rPr>
              <w:br/>
              <w:t>Core Competencies: State management patterns, RESTful API de</w:t>
            </w:r>
            <w:r w:rsidRPr="00D53D4A">
              <w:rPr>
                <w:rFonts w:ascii="Times New Roman" w:hAnsi="Times New Roman" w:cs="Times New Roman"/>
                <w:sz w:val="24"/>
              </w:rPr>
              <w:t>sign, database normalization, automated unit testing.</w:t>
            </w:r>
          </w:p>
        </w:tc>
      </w:tr>
    </w:tbl>
    <w:p w:rsidR="00CE4C33" w:rsidRPr="008B7EBB" w:rsidRDefault="00CE4C33">
      <w:pPr>
        <w:spacing w:after="80"/>
        <w:rPr>
          <w:rFonts w:ascii="Times New Roman" w:hAnsi="Times New Roman" w:cs="Times New Roman"/>
        </w:rPr>
      </w:pPr>
    </w:p>
    <w:p w:rsidR="00CE4C33" w:rsidRPr="008B7EBB" w:rsidRDefault="00AC1395">
      <w:pPr>
        <w:keepNext/>
        <w:spacing w:before="240" w:after="80"/>
        <w:rPr>
          <w:rFonts w:ascii="Times New Roman" w:hAnsi="Times New Roman" w:cs="Times New Roman"/>
        </w:rPr>
      </w:pPr>
      <w:r w:rsidRPr="00D53D4A">
        <w:rPr>
          <w:rFonts w:ascii="Times New Roman" w:hAnsi="Times New Roman" w:cs="Times New Roman"/>
          <w:b/>
          <w:color w:val="1E293B"/>
          <w:sz w:val="28"/>
        </w:rPr>
        <w:t>2.3 Benchmark Resume 2: Vikram Patel</w:t>
      </w:r>
    </w:p>
    <w:tbl>
      <w:tblPr>
        <w:tblW w:w="0" w:type="auto"/>
        <w:jc w:val="center"/>
        <w:tblLayout w:type="fixed"/>
        <w:tblLook w:val="04A0"/>
      </w:tblPr>
      <w:tblGrid>
        <w:gridCol w:w="10080"/>
      </w:tblGrid>
      <w:tr w:rsidR="00CE4C33" w:rsidRPr="008B7EBB">
        <w:trPr>
          <w:jc w:val="center"/>
        </w:trPr>
        <w:tc>
          <w:tcPr>
            <w:tcW w:w="10080" w:type="dxa"/>
            <w:tcBorders>
              <w:left w:val="single" w:sz="24" w:space="0" w:color="0D9488"/>
            </w:tcBorders>
            <w:shd w:val="clear" w:color="auto" w:fill="F8FAFC"/>
            <w:tcMar>
              <w:top w:w="140" w:type="dxa"/>
              <w:left w:w="200" w:type="dxa"/>
              <w:bottom w:w="140" w:type="dxa"/>
              <w:right w:w="200" w:type="dxa"/>
            </w:tcMar>
          </w:tcPr>
          <w:p w:rsidR="00CE4C33" w:rsidRPr="00D53D4A" w:rsidRDefault="00AC1395">
            <w:pPr>
              <w:spacing w:before="40" w:after="40"/>
              <w:rPr>
                <w:rFonts w:ascii="Times New Roman" w:hAnsi="Times New Roman" w:cs="Times New Roman"/>
                <w:sz w:val="24"/>
              </w:rPr>
            </w:pPr>
            <w:r w:rsidRPr="00D53D4A">
              <w:rPr>
                <w:rFonts w:ascii="Calibri" w:hAnsi="Calibri" w:cs="Times New Roman"/>
                <w:b/>
                <w:color w:val="0F172A"/>
                <w:sz w:val="24"/>
              </w:rPr>
              <w:t>📌</w:t>
            </w:r>
            <w:r w:rsidRPr="00D53D4A">
              <w:rPr>
                <w:rFonts w:ascii="Times New Roman" w:hAnsi="Times New Roman" w:cs="Times New Roman"/>
                <w:b/>
                <w:color w:val="0F172A"/>
                <w:sz w:val="24"/>
              </w:rPr>
              <w:t xml:space="preserve"> Benchmark Profile 2 — Vikram Patel</w:t>
            </w:r>
            <w:r w:rsidRPr="00D53D4A">
              <w:rPr>
                <w:rFonts w:ascii="Times New Roman" w:hAnsi="Times New Roman" w:cs="Times New Roman"/>
                <w:b/>
                <w:color w:val="0F172A"/>
                <w:sz w:val="24"/>
              </w:rPr>
              <w:br/>
            </w:r>
            <w:r w:rsidRPr="00D53D4A">
              <w:rPr>
                <w:rFonts w:ascii="Times New Roman" w:hAnsi="Times New Roman" w:cs="Times New Roman"/>
                <w:sz w:val="24"/>
              </w:rPr>
              <w:t>Target Role: Senior Backend Systems Engineer (Java &amp; Spring Boot)</w:t>
            </w:r>
            <w:r w:rsidRPr="00D53D4A">
              <w:rPr>
                <w:rFonts w:ascii="Times New Roman" w:hAnsi="Times New Roman" w:cs="Times New Roman"/>
                <w:sz w:val="24"/>
              </w:rPr>
              <w:br/>
              <w:t>Experience: 4 Years in Fintech &amp; Distributed Microservices</w:t>
            </w:r>
            <w:r w:rsidRPr="00D53D4A">
              <w:rPr>
                <w:rFonts w:ascii="Times New Roman" w:hAnsi="Times New Roman" w:cs="Times New Roman"/>
                <w:sz w:val="24"/>
              </w:rPr>
              <w:br/>
            </w:r>
            <w:r w:rsidRPr="00D53D4A">
              <w:rPr>
                <w:rFonts w:ascii="Times New Roman" w:hAnsi="Times New Roman" w:cs="Times New Roman"/>
                <w:sz w:val="24"/>
              </w:rPr>
              <w:t>Education: Master of Science in Software Engineering (CGPA: 8.9/10.0)</w:t>
            </w:r>
            <w:r w:rsidRPr="00D53D4A">
              <w:rPr>
                <w:rFonts w:ascii="Times New Roman" w:hAnsi="Times New Roman" w:cs="Times New Roman"/>
                <w:sz w:val="24"/>
              </w:rPr>
              <w:br/>
              <w:t>Technical Stack: Java 17/21, Spring Boot, Spring Cloud, Apache Kafka, Redis, PostgreSQL, Kubernetes, JUnit, Prometheus</w:t>
            </w:r>
            <w:r w:rsidRPr="00D53D4A">
              <w:rPr>
                <w:rFonts w:ascii="Times New Roman" w:hAnsi="Times New Roman" w:cs="Times New Roman"/>
                <w:sz w:val="24"/>
              </w:rPr>
              <w:br/>
              <w:t>Featured Projects:</w:t>
            </w:r>
            <w:r w:rsidRPr="00D53D4A">
              <w:rPr>
                <w:rFonts w:ascii="Times New Roman" w:hAnsi="Times New Roman" w:cs="Times New Roman"/>
                <w:sz w:val="24"/>
              </w:rPr>
              <w:br/>
              <w:t>• High-Throughput Payment Gateway: Designed faul</w:t>
            </w:r>
            <w:r w:rsidRPr="00D53D4A">
              <w:rPr>
                <w:rFonts w:ascii="Times New Roman" w:hAnsi="Times New Roman" w:cs="Times New Roman"/>
                <w:sz w:val="24"/>
              </w:rPr>
              <w:t>t-tolerant payment ingestion handling 8,500 TPS with idempotent transaction logs.</w:t>
            </w:r>
            <w:r w:rsidRPr="00D53D4A">
              <w:rPr>
                <w:rFonts w:ascii="Times New Roman" w:hAnsi="Times New Roman" w:cs="Times New Roman"/>
                <w:sz w:val="24"/>
              </w:rPr>
              <w:br/>
              <w:t>• Event-Driven Notification Engine: Scaled multi-channel alerting service using Kafka partitioned topics and distributed caches.</w:t>
            </w:r>
            <w:r w:rsidRPr="00D53D4A">
              <w:rPr>
                <w:rFonts w:ascii="Times New Roman" w:hAnsi="Times New Roman" w:cs="Times New Roman"/>
                <w:sz w:val="24"/>
              </w:rPr>
              <w:br/>
              <w:t>Core Competencies: ACID transactions, concurr</w:t>
            </w:r>
            <w:r w:rsidRPr="00D53D4A">
              <w:rPr>
                <w:rFonts w:ascii="Times New Roman" w:hAnsi="Times New Roman" w:cs="Times New Roman"/>
                <w:sz w:val="24"/>
              </w:rPr>
              <w:t>ency, event sourcing, distributed caching, resilience patterns (Circuit Breaker).</w:t>
            </w:r>
          </w:p>
        </w:tc>
      </w:tr>
    </w:tbl>
    <w:p w:rsidR="00CE4C33" w:rsidRPr="008B7EBB" w:rsidRDefault="00CE4C33">
      <w:pPr>
        <w:spacing w:after="80"/>
        <w:rPr>
          <w:rFonts w:ascii="Times New Roman" w:hAnsi="Times New Roman" w:cs="Times New Roman"/>
        </w:rPr>
      </w:pPr>
    </w:p>
    <w:p w:rsidR="00CE4C33" w:rsidRPr="00D53D4A" w:rsidRDefault="00AC1395">
      <w:pPr>
        <w:keepNext/>
        <w:spacing w:before="360" w:after="120"/>
        <w:rPr>
          <w:rFonts w:ascii="Times New Roman" w:hAnsi="Times New Roman" w:cs="Times New Roman"/>
          <w:sz w:val="20"/>
        </w:rPr>
      </w:pPr>
      <w:r w:rsidRPr="00D53D4A">
        <w:rPr>
          <w:rFonts w:ascii="Times New Roman" w:hAnsi="Times New Roman" w:cs="Times New Roman"/>
          <w:b/>
          <w:color w:val="0E7490"/>
          <w:sz w:val="28"/>
        </w:rPr>
        <w:t>3. Procedure</w:t>
      </w:r>
    </w:p>
    <w:p w:rsidR="00CE4C33" w:rsidRPr="00D53D4A" w:rsidRDefault="00AC1395">
      <w:pPr>
        <w:spacing w:after="80"/>
        <w:rPr>
          <w:rFonts w:ascii="Times New Roman" w:hAnsi="Times New Roman" w:cs="Times New Roman"/>
          <w:sz w:val="28"/>
        </w:rPr>
      </w:pPr>
      <w:r w:rsidRPr="00D53D4A">
        <w:rPr>
          <w:rFonts w:ascii="Times New Roman" w:hAnsi="Times New Roman" w:cs="Times New Roman"/>
          <w:sz w:val="24"/>
        </w:rPr>
        <w:t>This section documents the step-by-step user journey and operational protocol for conducting an automated interview on the AI Interview Pro platform.</w:t>
      </w:r>
    </w:p>
    <w:p w:rsidR="00CE4C33" w:rsidRPr="00D53D4A" w:rsidRDefault="00AC1395">
      <w:pPr>
        <w:spacing w:after="120"/>
        <w:rPr>
          <w:rFonts w:ascii="Times New Roman" w:hAnsi="Times New Roman" w:cs="Times New Roman"/>
          <w:sz w:val="28"/>
        </w:rPr>
      </w:pPr>
      <w:r w:rsidRPr="00D53D4A">
        <w:rPr>
          <w:rFonts w:ascii="Times New Roman" w:hAnsi="Times New Roman" w:cs="Times New Roman"/>
          <w:b/>
          <w:sz w:val="24"/>
        </w:rPr>
        <w:t xml:space="preserve">Step 1: Access Platform &amp; Landing Page: </w:t>
      </w:r>
      <w:r w:rsidRPr="00D53D4A">
        <w:rPr>
          <w:rFonts w:ascii="Times New Roman" w:hAnsi="Times New Roman" w:cs="Times New Roman"/>
          <w:sz w:val="24"/>
        </w:rPr>
        <w:t>The candidate launches the application at http://localhost:5175. The landing page displays platform capabilities, assessment categories, and an immediate 'Start Interview' call to action.</w:t>
      </w:r>
    </w:p>
    <w:p w:rsidR="00CE4C33" w:rsidRPr="00D53D4A" w:rsidRDefault="00AC1395">
      <w:pPr>
        <w:spacing w:after="120"/>
        <w:rPr>
          <w:rFonts w:ascii="Times New Roman" w:hAnsi="Times New Roman" w:cs="Times New Roman"/>
          <w:sz w:val="28"/>
        </w:rPr>
      </w:pPr>
      <w:r w:rsidRPr="00D53D4A">
        <w:rPr>
          <w:rFonts w:ascii="Times New Roman" w:hAnsi="Times New Roman" w:cs="Times New Roman"/>
          <w:b/>
          <w:sz w:val="24"/>
        </w:rPr>
        <w:t>Step 2: Candidate &amp;</w:t>
      </w:r>
      <w:r w:rsidRPr="00D53D4A">
        <w:rPr>
          <w:rFonts w:ascii="Times New Roman" w:hAnsi="Times New Roman" w:cs="Times New Roman"/>
          <w:b/>
          <w:sz w:val="24"/>
        </w:rPr>
        <w:t xml:space="preserve"> Role Setup: </w:t>
      </w:r>
      <w:r w:rsidRPr="00D53D4A">
        <w:rPr>
          <w:rFonts w:ascii="Times New Roman" w:hAnsi="Times New Roman" w:cs="Times New Roman"/>
          <w:sz w:val="24"/>
        </w:rPr>
        <w:t>The candidate navigates to the Setup screen (#setup). They input their full candidate name, select target job role, experience level (Entry, Mid, Senior, Lead), select an interview category (Technical Depth, Coding Logic, System Design, HR), a</w:t>
      </w:r>
      <w:r w:rsidRPr="00D53D4A">
        <w:rPr>
          <w:rFonts w:ascii="Times New Roman" w:hAnsi="Times New Roman" w:cs="Times New Roman"/>
          <w:sz w:val="24"/>
        </w:rPr>
        <w:t>nd choose the interview language (Default: English).</w:t>
      </w:r>
    </w:p>
    <w:p w:rsidR="00CE4C33" w:rsidRPr="00D53D4A" w:rsidRDefault="00AC1395">
      <w:pPr>
        <w:spacing w:after="120"/>
        <w:rPr>
          <w:rFonts w:ascii="Times New Roman" w:hAnsi="Times New Roman" w:cs="Times New Roman"/>
          <w:sz w:val="28"/>
        </w:rPr>
      </w:pPr>
      <w:r w:rsidRPr="00D53D4A">
        <w:rPr>
          <w:rFonts w:ascii="Times New Roman" w:hAnsi="Times New Roman" w:cs="Times New Roman"/>
          <w:b/>
          <w:sz w:val="24"/>
        </w:rPr>
        <w:t xml:space="preserve">Step 3: Resume Upload &amp; Parsing: </w:t>
      </w:r>
      <w:r w:rsidRPr="00D53D4A">
        <w:rPr>
          <w:rFonts w:ascii="Times New Roman" w:hAnsi="Times New Roman" w:cs="Times New Roman"/>
          <w:sz w:val="24"/>
        </w:rPr>
        <w:t xml:space="preserve">The candidate uploads their resume file (.pdf, .docx, or .txt) or selects a pre-loaded benchmark profile. The AI parser extracts technical tags, years of experience, and </w:t>
      </w:r>
      <w:r w:rsidRPr="00D53D4A">
        <w:rPr>
          <w:rFonts w:ascii="Times New Roman" w:hAnsi="Times New Roman" w:cs="Times New Roman"/>
          <w:sz w:val="24"/>
        </w:rPr>
        <w:t xml:space="preserve">project highlights in </w:t>
      </w:r>
      <w:proofErr w:type="gramStart"/>
      <w:r w:rsidRPr="00D53D4A">
        <w:rPr>
          <w:rFonts w:ascii="Times New Roman" w:hAnsi="Times New Roman" w:cs="Times New Roman"/>
          <w:sz w:val="24"/>
        </w:rPr>
        <w:t>under</w:t>
      </w:r>
      <w:proofErr w:type="gramEnd"/>
      <w:r w:rsidRPr="00D53D4A">
        <w:rPr>
          <w:rFonts w:ascii="Times New Roman" w:hAnsi="Times New Roman" w:cs="Times New Roman"/>
          <w:sz w:val="24"/>
        </w:rPr>
        <w:t xml:space="preserve"> 1.5 seconds.</w:t>
      </w:r>
    </w:p>
    <w:p w:rsidR="00CE4C33" w:rsidRPr="00D53D4A" w:rsidRDefault="00AC1395">
      <w:pPr>
        <w:spacing w:after="120"/>
        <w:rPr>
          <w:rFonts w:ascii="Times New Roman" w:hAnsi="Times New Roman" w:cs="Times New Roman"/>
          <w:sz w:val="28"/>
        </w:rPr>
      </w:pPr>
      <w:r w:rsidRPr="00D53D4A">
        <w:rPr>
          <w:rFonts w:ascii="Times New Roman" w:hAnsi="Times New Roman" w:cs="Times New Roman"/>
          <w:b/>
          <w:sz w:val="24"/>
        </w:rPr>
        <w:lastRenderedPageBreak/>
        <w:t xml:space="preserve">Step 4: Proctored Mode Verification: </w:t>
      </w:r>
      <w:r w:rsidRPr="00D53D4A">
        <w:rPr>
          <w:rFonts w:ascii="Times New Roman" w:hAnsi="Times New Roman" w:cs="Times New Roman"/>
          <w:sz w:val="24"/>
        </w:rPr>
        <w:t>The 'Proctored Assessment Mode' toggle is enabled by default. This activates browser security controls, full-screen lockdown enforcement, tab-switch monitors, and vision-based be</w:t>
      </w:r>
      <w:r w:rsidRPr="00D53D4A">
        <w:rPr>
          <w:rFonts w:ascii="Times New Roman" w:hAnsi="Times New Roman" w:cs="Times New Roman"/>
          <w:sz w:val="24"/>
        </w:rPr>
        <w:t>havioral auditing.</w:t>
      </w:r>
    </w:p>
    <w:p w:rsidR="00CE4C33" w:rsidRPr="00D53D4A" w:rsidRDefault="00AC1395">
      <w:pPr>
        <w:spacing w:after="120"/>
        <w:rPr>
          <w:rFonts w:ascii="Times New Roman" w:hAnsi="Times New Roman" w:cs="Times New Roman"/>
          <w:sz w:val="28"/>
        </w:rPr>
      </w:pPr>
      <w:r w:rsidRPr="00D53D4A">
        <w:rPr>
          <w:rFonts w:ascii="Times New Roman" w:hAnsi="Times New Roman" w:cs="Times New Roman"/>
          <w:b/>
          <w:sz w:val="24"/>
        </w:rPr>
        <w:t xml:space="preserve">Step 5: Pre-Interview Rules &amp; Legal Consent: </w:t>
      </w:r>
      <w:r w:rsidRPr="00D53D4A">
        <w:rPr>
          <w:rFonts w:ascii="Times New Roman" w:hAnsi="Times New Roman" w:cs="Times New Roman"/>
          <w:sz w:val="24"/>
        </w:rPr>
        <w:t>Before accessing the interview room, the candidate is presented with the mandatory 'Rules and Consent' screen. The candidate must explicitly review and check all 4 compliance checkboxes: (1) R</w:t>
      </w:r>
      <w:r w:rsidRPr="00D53D4A">
        <w:rPr>
          <w:rFonts w:ascii="Times New Roman" w:hAnsi="Times New Roman" w:cs="Times New Roman"/>
          <w:sz w:val="24"/>
        </w:rPr>
        <w:t>emaining on the interview page, (2) Enabling webcam and microphone, (3) Ensuring sole presence without external assistance, and (4) Committing to academic honesty.</w:t>
      </w:r>
    </w:p>
    <w:p w:rsidR="00CE4C33" w:rsidRPr="00D53D4A" w:rsidRDefault="00AC1395">
      <w:pPr>
        <w:spacing w:after="120"/>
        <w:rPr>
          <w:rFonts w:ascii="Times New Roman" w:hAnsi="Times New Roman" w:cs="Times New Roman"/>
          <w:sz w:val="28"/>
        </w:rPr>
      </w:pPr>
      <w:r w:rsidRPr="00D53D4A">
        <w:rPr>
          <w:rFonts w:ascii="Times New Roman" w:hAnsi="Times New Roman" w:cs="Times New Roman"/>
          <w:b/>
          <w:sz w:val="24"/>
        </w:rPr>
        <w:t xml:space="preserve">Step 6: Device Hardware &amp; Permission Check: </w:t>
      </w:r>
      <w:r w:rsidRPr="00D53D4A">
        <w:rPr>
          <w:rFonts w:ascii="Times New Roman" w:hAnsi="Times New Roman" w:cs="Times New Roman"/>
          <w:sz w:val="24"/>
        </w:rPr>
        <w:t>The system initiates an automated hardware diagn</w:t>
      </w:r>
      <w:r w:rsidRPr="00D53D4A">
        <w:rPr>
          <w:rFonts w:ascii="Times New Roman" w:hAnsi="Times New Roman" w:cs="Times New Roman"/>
          <w:sz w:val="24"/>
        </w:rPr>
        <w:t>ostic. The candidate is prompted for browser camera and microphone permissions. Real-time audio VU meters and camera feed previews confirm hardware readiness before the 'Start Proctored Interview' action button is unlocked.</w:t>
      </w:r>
    </w:p>
    <w:p w:rsidR="00CE4C33" w:rsidRPr="00D53D4A" w:rsidRDefault="00AC1395">
      <w:pPr>
        <w:spacing w:after="120"/>
        <w:rPr>
          <w:rFonts w:ascii="Times New Roman" w:hAnsi="Times New Roman" w:cs="Times New Roman"/>
          <w:sz w:val="28"/>
        </w:rPr>
      </w:pPr>
      <w:r w:rsidRPr="00D53D4A">
        <w:rPr>
          <w:rFonts w:ascii="Times New Roman" w:hAnsi="Times New Roman" w:cs="Times New Roman"/>
          <w:b/>
          <w:sz w:val="24"/>
        </w:rPr>
        <w:t>Step 7: Interactive Proctored In</w:t>
      </w:r>
      <w:r w:rsidRPr="00D53D4A">
        <w:rPr>
          <w:rFonts w:ascii="Times New Roman" w:hAnsi="Times New Roman" w:cs="Times New Roman"/>
          <w:b/>
          <w:sz w:val="24"/>
        </w:rPr>
        <w:t xml:space="preserve">terview Session: </w:t>
      </w:r>
      <w:r w:rsidRPr="00D53D4A">
        <w:rPr>
          <w:rFonts w:ascii="Times New Roman" w:hAnsi="Times New Roman" w:cs="Times New Roman"/>
          <w:sz w:val="24"/>
        </w:rPr>
        <w:t xml:space="preserve">The candidate enters the live interview room (#interview). The AI animated interviewer greets the candidate and speaks the first question aloud using TTS. The candidate answers verbally (with real-time Speech-to-Text transcription) or via </w:t>
      </w:r>
      <w:r w:rsidRPr="00D53D4A">
        <w:rPr>
          <w:rFonts w:ascii="Times New Roman" w:hAnsi="Times New Roman" w:cs="Times New Roman"/>
          <w:sz w:val="24"/>
        </w:rPr>
        <w:t>text input. The proctoring sidebar actively tracks trust scores, head posture, and tab switches.</w:t>
      </w:r>
    </w:p>
    <w:p w:rsidR="00CE4C33" w:rsidRPr="00D53D4A" w:rsidRDefault="00AC1395">
      <w:pPr>
        <w:spacing w:after="120"/>
        <w:rPr>
          <w:rFonts w:ascii="Times New Roman" w:hAnsi="Times New Roman" w:cs="Times New Roman"/>
          <w:sz w:val="28"/>
        </w:rPr>
      </w:pPr>
      <w:r w:rsidRPr="00D53D4A">
        <w:rPr>
          <w:rFonts w:ascii="Times New Roman" w:hAnsi="Times New Roman" w:cs="Times New Roman"/>
          <w:b/>
          <w:sz w:val="24"/>
        </w:rPr>
        <w:t xml:space="preserve">Step 8: Dynamic Follow-Up &amp; Submission: </w:t>
      </w:r>
      <w:r w:rsidRPr="00D53D4A">
        <w:rPr>
          <w:rFonts w:ascii="Times New Roman" w:hAnsi="Times New Roman" w:cs="Times New Roman"/>
          <w:sz w:val="24"/>
        </w:rPr>
        <w:t>After each response, the conversational engine evaluates the candidate's answer and generates relevant follow-up probes</w:t>
      </w:r>
      <w:r w:rsidRPr="00D53D4A">
        <w:rPr>
          <w:rFonts w:ascii="Times New Roman" w:hAnsi="Times New Roman" w:cs="Times New Roman"/>
          <w:sz w:val="24"/>
        </w:rPr>
        <w:t>. The candidate progresses through all scheduled questions and completes the session.</w:t>
      </w:r>
    </w:p>
    <w:p w:rsidR="000631AA" w:rsidRDefault="00AC1395" w:rsidP="000631AA">
      <w:pPr>
        <w:spacing w:after="120"/>
        <w:rPr>
          <w:rFonts w:ascii="Times New Roman" w:hAnsi="Times New Roman" w:cs="Times New Roman"/>
          <w:sz w:val="24"/>
        </w:rPr>
      </w:pPr>
      <w:r w:rsidRPr="00D53D4A">
        <w:rPr>
          <w:rFonts w:ascii="Times New Roman" w:hAnsi="Times New Roman" w:cs="Times New Roman"/>
          <w:b/>
          <w:sz w:val="24"/>
        </w:rPr>
        <w:t xml:space="preserve">Step 9: AI Evaluation, Integrity Audit &amp; Report Generation: </w:t>
      </w:r>
      <w:r w:rsidRPr="00D53D4A">
        <w:rPr>
          <w:rFonts w:ascii="Times New Roman" w:hAnsi="Times New Roman" w:cs="Times New Roman"/>
          <w:sz w:val="24"/>
        </w:rPr>
        <w:t>The platform compiles all responses, calculates category scores, verifies proctoring logs, determines the fina</w:t>
      </w:r>
      <w:r w:rsidRPr="00D53D4A">
        <w:rPr>
          <w:rFonts w:ascii="Times New Roman" w:hAnsi="Times New Roman" w:cs="Times New Roman"/>
          <w:sz w:val="24"/>
        </w:rPr>
        <w:t>l hiring decision, and generates an exhaustive evaluation report complete with STAR feedback and downloadable documentation.</w:t>
      </w:r>
    </w:p>
    <w:p w:rsidR="000631AA" w:rsidRPr="000631AA" w:rsidRDefault="008B7EBB" w:rsidP="000631AA">
      <w:pPr>
        <w:spacing w:after="120"/>
        <w:rPr>
          <w:rFonts w:ascii="Times New Roman" w:hAnsi="Times New Roman" w:cs="Times New Roman"/>
          <w:b/>
          <w:color w:val="0E7490"/>
          <w:sz w:val="28"/>
        </w:rPr>
      </w:pPr>
      <w:r w:rsidRPr="000631AA">
        <w:rPr>
          <w:rFonts w:ascii="Times New Roman" w:hAnsi="Times New Roman" w:cs="Times New Roman"/>
          <w:b/>
          <w:color w:val="0E7490"/>
          <w:sz w:val="28"/>
        </w:rPr>
        <w:t>4. Prompt</w:t>
      </w:r>
      <w:r w:rsidR="00AC1395" w:rsidRPr="000631AA">
        <w:rPr>
          <w:rFonts w:ascii="Times New Roman" w:hAnsi="Times New Roman" w:cs="Times New Roman"/>
          <w:b/>
          <w:color w:val="0E7490"/>
          <w:sz w:val="28"/>
        </w:rPr>
        <w:t xml:space="preserve"> Used</w:t>
      </w:r>
    </w:p>
    <w:p w:rsidR="000631AA" w:rsidRPr="000631AA" w:rsidRDefault="008B7EBB" w:rsidP="000631AA">
      <w:pPr>
        <w:spacing w:after="120"/>
        <w:rPr>
          <w:rFonts w:ascii="Times New Roman" w:hAnsi="Times New Roman" w:cs="Times New Roman"/>
          <w:sz w:val="24"/>
          <w:szCs w:val="20"/>
        </w:rPr>
      </w:pPr>
      <w:r w:rsidRPr="000631AA">
        <w:rPr>
          <w:rFonts w:ascii="Times New Roman" w:hAnsi="Times New Roman" w:cs="Times New Roman"/>
          <w:sz w:val="24"/>
          <w:szCs w:val="20"/>
        </w:rPr>
        <w:t xml:space="preserve">Develop and maintain the existing AI Interview </w:t>
      </w:r>
      <w:proofErr w:type="spellStart"/>
      <w:r w:rsidRPr="000631AA">
        <w:rPr>
          <w:rFonts w:ascii="Times New Roman" w:hAnsi="Times New Roman" w:cs="Times New Roman"/>
          <w:sz w:val="24"/>
          <w:szCs w:val="20"/>
        </w:rPr>
        <w:t>Chatbot</w:t>
      </w:r>
      <w:proofErr w:type="spellEnd"/>
      <w:r w:rsidRPr="000631AA">
        <w:rPr>
          <w:rFonts w:ascii="Times New Roman" w:hAnsi="Times New Roman" w:cs="Times New Roman"/>
          <w:sz w:val="24"/>
          <w:szCs w:val="20"/>
        </w:rPr>
        <w:t xml:space="preserve"> using React, </w:t>
      </w:r>
      <w:proofErr w:type="spellStart"/>
      <w:r w:rsidRPr="000631AA">
        <w:rPr>
          <w:rFonts w:ascii="Times New Roman" w:hAnsi="Times New Roman" w:cs="Times New Roman"/>
          <w:sz w:val="24"/>
          <w:szCs w:val="20"/>
        </w:rPr>
        <w:t>TypeScript</w:t>
      </w:r>
      <w:proofErr w:type="spellEnd"/>
      <w:r w:rsidRPr="000631AA">
        <w:rPr>
          <w:rFonts w:ascii="Times New Roman" w:hAnsi="Times New Roman" w:cs="Times New Roman"/>
          <w:sz w:val="24"/>
          <w:szCs w:val="20"/>
        </w:rPr>
        <w:t>, Node.js, and the existing project architecture. Implement resume PDF upload, text extraction, personalized interview questions, role-based configuration, voice and text/code input, AI-generated follow-up questions, answer evaluation, accurate scoring, interview reports, and session history.</w:t>
      </w:r>
    </w:p>
    <w:p w:rsidR="000631AA" w:rsidRPr="000631AA" w:rsidRDefault="008B7EBB" w:rsidP="000631AA">
      <w:pPr>
        <w:spacing w:after="120"/>
        <w:rPr>
          <w:rFonts w:ascii="Times New Roman" w:hAnsi="Times New Roman" w:cs="Times New Roman"/>
          <w:sz w:val="24"/>
          <w:szCs w:val="20"/>
        </w:rPr>
      </w:pPr>
      <w:r w:rsidRPr="000631AA">
        <w:rPr>
          <w:rFonts w:ascii="Times New Roman" w:hAnsi="Times New Roman" w:cs="Times New Roman"/>
          <w:sz w:val="24"/>
          <w:szCs w:val="20"/>
        </w:rPr>
        <w:t xml:space="preserve">Require proctored placement mode with camera and microphone permission, device checks, user consent, and visible tab-switch warnings. Ensure all interview settings are explicitly selected and each new interview starts with fresh session </w:t>
      </w:r>
      <w:proofErr w:type="spellStart"/>
      <w:r w:rsidRPr="000631AA">
        <w:rPr>
          <w:rFonts w:ascii="Times New Roman" w:hAnsi="Times New Roman" w:cs="Times New Roman"/>
          <w:sz w:val="24"/>
          <w:szCs w:val="20"/>
        </w:rPr>
        <w:t>data.Configure</w:t>
      </w:r>
      <w:proofErr w:type="spellEnd"/>
      <w:r w:rsidRPr="000631AA">
        <w:rPr>
          <w:rFonts w:ascii="Times New Roman" w:hAnsi="Times New Roman" w:cs="Times New Roman"/>
          <w:sz w:val="24"/>
          <w:szCs w:val="20"/>
        </w:rPr>
        <w:t xml:space="preserve"> frontend-backend API communication correctly for local and production environments.</w:t>
      </w:r>
    </w:p>
    <w:p w:rsidR="000631AA" w:rsidRPr="000631AA" w:rsidRDefault="008B7EBB" w:rsidP="000631AA">
      <w:pPr>
        <w:spacing w:after="120"/>
        <w:rPr>
          <w:rFonts w:ascii="Times New Roman" w:hAnsi="Times New Roman" w:cs="Times New Roman"/>
          <w:sz w:val="24"/>
          <w:szCs w:val="20"/>
        </w:rPr>
      </w:pPr>
      <w:r w:rsidRPr="000631AA">
        <w:rPr>
          <w:rFonts w:ascii="Times New Roman" w:hAnsi="Times New Roman" w:cs="Times New Roman"/>
          <w:sz w:val="24"/>
          <w:szCs w:val="20"/>
        </w:rPr>
        <w:t xml:space="preserve"> Fix resume-upload errors, including API 404, validate uploaded files, handle server and parsing failures, and provide clear retry options. Never use fake resume data or award marks for unanswered </w:t>
      </w:r>
      <w:proofErr w:type="spellStart"/>
      <w:r w:rsidRPr="000631AA">
        <w:rPr>
          <w:rFonts w:ascii="Times New Roman" w:hAnsi="Times New Roman" w:cs="Times New Roman"/>
          <w:sz w:val="24"/>
          <w:szCs w:val="20"/>
        </w:rPr>
        <w:t>questions.Test</w:t>
      </w:r>
      <w:proofErr w:type="spellEnd"/>
      <w:r w:rsidRPr="000631AA">
        <w:rPr>
          <w:rFonts w:ascii="Times New Roman" w:hAnsi="Times New Roman" w:cs="Times New Roman"/>
          <w:sz w:val="24"/>
          <w:szCs w:val="20"/>
        </w:rPr>
        <w:t xml:space="preserve"> the complete application using real PDF uploads, different resumes, </w:t>
      </w:r>
      <w:proofErr w:type="gramStart"/>
      <w:r w:rsidRPr="000631AA">
        <w:rPr>
          <w:rFonts w:ascii="Times New Roman" w:hAnsi="Times New Roman" w:cs="Times New Roman"/>
          <w:sz w:val="24"/>
          <w:szCs w:val="20"/>
        </w:rPr>
        <w:t>interview</w:t>
      </w:r>
      <w:proofErr w:type="gramEnd"/>
      <w:r w:rsidRPr="000631AA">
        <w:rPr>
          <w:rFonts w:ascii="Times New Roman" w:hAnsi="Times New Roman" w:cs="Times New Roman"/>
          <w:sz w:val="24"/>
          <w:szCs w:val="20"/>
        </w:rPr>
        <w:t xml:space="preserve"> sessions, scoring scenarios, API failure cases, and proctoring checks. </w:t>
      </w:r>
    </w:p>
    <w:p w:rsidR="000631AA" w:rsidRPr="000631AA" w:rsidRDefault="008B7EBB" w:rsidP="000631AA">
      <w:pPr>
        <w:spacing w:after="120"/>
        <w:rPr>
          <w:rFonts w:ascii="Times New Roman" w:hAnsi="Times New Roman" w:cs="Times New Roman"/>
          <w:sz w:val="24"/>
          <w:szCs w:val="20"/>
        </w:rPr>
      </w:pPr>
      <w:r w:rsidRPr="000631AA">
        <w:rPr>
          <w:rFonts w:ascii="Times New Roman" w:hAnsi="Times New Roman" w:cs="Times New Roman"/>
          <w:sz w:val="24"/>
          <w:szCs w:val="20"/>
        </w:rPr>
        <w:t>Run automated tests and production builds, fix regressions, preserve existing features, and report verified results, remaining issues, and deployment requirements</w:t>
      </w:r>
    </w:p>
    <w:p w:rsidR="000631AA" w:rsidRPr="000631AA" w:rsidRDefault="00AC1395" w:rsidP="000631AA">
      <w:pPr>
        <w:spacing w:after="120"/>
        <w:rPr>
          <w:rFonts w:ascii="Times New Roman" w:hAnsi="Times New Roman" w:cs="Times New Roman"/>
          <w:b/>
          <w:color w:val="0E7490"/>
          <w:sz w:val="28"/>
          <w:szCs w:val="28"/>
        </w:rPr>
      </w:pPr>
      <w:r w:rsidRPr="000631AA">
        <w:rPr>
          <w:rFonts w:ascii="Times New Roman" w:hAnsi="Times New Roman" w:cs="Times New Roman"/>
          <w:b/>
          <w:color w:val="0E7490"/>
          <w:sz w:val="28"/>
          <w:szCs w:val="28"/>
        </w:rPr>
        <w:t>5</w:t>
      </w:r>
      <w:r w:rsidRPr="000631AA">
        <w:rPr>
          <w:rFonts w:ascii="Times New Roman" w:hAnsi="Times New Roman" w:cs="Times New Roman"/>
          <w:b/>
          <w:color w:val="0E7490"/>
          <w:sz w:val="28"/>
          <w:szCs w:val="28"/>
        </w:rPr>
        <w:t>. Interview Questions &amp; Answers</w:t>
      </w:r>
    </w:p>
    <w:p w:rsidR="00CE4C33" w:rsidRPr="000631AA" w:rsidRDefault="00AC1395" w:rsidP="000631AA">
      <w:pPr>
        <w:spacing w:after="120"/>
        <w:rPr>
          <w:rFonts w:ascii="Times New Roman" w:hAnsi="Times New Roman" w:cs="Times New Roman"/>
          <w:sz w:val="24"/>
          <w:szCs w:val="24"/>
        </w:rPr>
      </w:pPr>
      <w:r w:rsidRPr="000631AA">
        <w:rPr>
          <w:rFonts w:ascii="Times New Roman" w:hAnsi="Times New Roman" w:cs="Times New Roman"/>
          <w:b/>
          <w:color w:val="1E293B"/>
          <w:sz w:val="24"/>
          <w:szCs w:val="24"/>
        </w:rPr>
        <w:lastRenderedPageBreak/>
        <w:t>1 (Technical Depth — Frontend &amp; React Internals</w:t>
      </w:r>
      <w:proofErr w:type="gramStart"/>
      <w:r w:rsidRPr="000631AA">
        <w:rPr>
          <w:rFonts w:ascii="Times New Roman" w:hAnsi="Times New Roman" w:cs="Times New Roman"/>
          <w:b/>
          <w:color w:val="1E293B"/>
          <w:sz w:val="24"/>
          <w:szCs w:val="24"/>
        </w:rPr>
        <w:t>)</w:t>
      </w:r>
      <w:r w:rsidRPr="000631AA">
        <w:rPr>
          <w:rFonts w:ascii="Times New Roman" w:hAnsi="Times New Roman" w:cs="Times New Roman"/>
          <w:b/>
          <w:color w:val="0F172A"/>
          <w:sz w:val="24"/>
          <w:szCs w:val="24"/>
        </w:rPr>
        <w:t>Question</w:t>
      </w:r>
      <w:proofErr w:type="gramEnd"/>
      <w:r w:rsidRPr="000631AA">
        <w:rPr>
          <w:rFonts w:ascii="Times New Roman" w:hAnsi="Times New Roman" w:cs="Times New Roman"/>
          <w:b/>
          <w:sz w:val="24"/>
          <w:szCs w:val="24"/>
        </w:rPr>
        <w:t xml:space="preserve">: </w:t>
      </w:r>
      <w:r w:rsidRPr="000631AA">
        <w:rPr>
          <w:rFonts w:ascii="Times New Roman" w:hAnsi="Times New Roman" w:cs="Times New Roman"/>
          <w:sz w:val="24"/>
          <w:szCs w:val="24"/>
        </w:rPr>
        <w:t>In modern React applications, explain how the Virtual DOM reconciliation algorithm works, specifically</w:t>
      </w:r>
      <w:r w:rsidRPr="000631AA">
        <w:rPr>
          <w:rFonts w:ascii="Times New Roman" w:hAnsi="Times New Roman" w:cs="Times New Roman"/>
          <w:sz w:val="24"/>
          <w:szCs w:val="24"/>
        </w:rPr>
        <w:t xml:space="preserve"> detailing the Fiber architecture. How does React prioritize concurrent rendering updates, and what happens behind the scenes during a state change?</w:t>
      </w:r>
    </w:p>
    <w:p w:rsidR="00CE4C33" w:rsidRPr="000631AA" w:rsidRDefault="00AC1395">
      <w:pPr>
        <w:spacing w:after="80"/>
        <w:rPr>
          <w:rFonts w:ascii="Times New Roman" w:hAnsi="Times New Roman" w:cs="Times New Roman"/>
          <w:sz w:val="24"/>
          <w:szCs w:val="24"/>
        </w:rPr>
      </w:pPr>
      <w:r w:rsidRPr="000631AA">
        <w:rPr>
          <w:rFonts w:ascii="Times New Roman" w:hAnsi="Times New Roman" w:cs="Times New Roman"/>
          <w:b/>
          <w:sz w:val="24"/>
          <w:szCs w:val="24"/>
        </w:rPr>
        <w:t xml:space="preserve">Candidate Answer: </w:t>
      </w:r>
      <w:r w:rsidRPr="000631AA">
        <w:rPr>
          <w:rFonts w:ascii="Times New Roman" w:hAnsi="Times New Roman" w:cs="Times New Roman"/>
          <w:sz w:val="24"/>
          <w:szCs w:val="24"/>
        </w:rPr>
        <w:t>React's reconciliation algorithm historically used a recursive synchronous diffing proces</w:t>
      </w:r>
      <w:r w:rsidRPr="000631AA">
        <w:rPr>
          <w:rFonts w:ascii="Times New Roman" w:hAnsi="Times New Roman" w:cs="Times New Roman"/>
          <w:sz w:val="24"/>
          <w:szCs w:val="24"/>
        </w:rPr>
        <w:t xml:space="preserve">s known as the Stack Reconciler. To prevent UI jank during heavy computations, React 16 introduced the Fiber architecture. A Fiber is a plain JavaScript object representing a unit of work in the component tree. The Fiber architecture splits reconciliation </w:t>
      </w:r>
      <w:r w:rsidRPr="000631AA">
        <w:rPr>
          <w:rFonts w:ascii="Times New Roman" w:hAnsi="Times New Roman" w:cs="Times New Roman"/>
          <w:sz w:val="24"/>
          <w:szCs w:val="24"/>
        </w:rPr>
        <w:t>into two distinct phases: the render phase and the commit phase.</w:t>
      </w:r>
      <w:r w:rsidRPr="000631AA">
        <w:rPr>
          <w:rFonts w:ascii="Times New Roman" w:hAnsi="Times New Roman" w:cs="Times New Roman"/>
          <w:sz w:val="24"/>
          <w:szCs w:val="24"/>
        </w:rPr>
        <w:br/>
      </w:r>
      <w:r w:rsidRPr="000631AA">
        <w:rPr>
          <w:rFonts w:ascii="Times New Roman" w:hAnsi="Times New Roman" w:cs="Times New Roman"/>
          <w:sz w:val="24"/>
          <w:szCs w:val="24"/>
        </w:rPr>
        <w:br/>
        <w:t xml:space="preserve">In the render phase, React traverses the Fiber tree using a linked-list </w:t>
      </w:r>
      <w:proofErr w:type="spellStart"/>
      <w:r w:rsidRPr="000631AA">
        <w:rPr>
          <w:rFonts w:ascii="Times New Roman" w:hAnsi="Times New Roman" w:cs="Times New Roman"/>
          <w:sz w:val="24"/>
          <w:szCs w:val="24"/>
        </w:rPr>
        <w:t>structure</w:t>
      </w:r>
      <w:r w:rsidR="000631AA">
        <w:rPr>
          <w:rFonts w:ascii="Times New Roman" w:hAnsi="Times New Roman" w:cs="Times New Roman"/>
          <w:sz w:val="24"/>
          <w:szCs w:val="24"/>
        </w:rPr>
        <w:t>.</w:t>
      </w:r>
      <w:r w:rsidRPr="000631AA">
        <w:rPr>
          <w:rFonts w:ascii="Times New Roman" w:hAnsi="Times New Roman" w:cs="Times New Roman"/>
          <w:sz w:val="24"/>
          <w:szCs w:val="24"/>
        </w:rPr>
        <w:t>This</w:t>
      </w:r>
      <w:proofErr w:type="spellEnd"/>
      <w:r w:rsidRPr="000631AA">
        <w:rPr>
          <w:rFonts w:ascii="Times New Roman" w:hAnsi="Times New Roman" w:cs="Times New Roman"/>
          <w:sz w:val="24"/>
          <w:szCs w:val="24"/>
        </w:rPr>
        <w:t xml:space="preserve"> phase is completely asynchronous and interruptible. Work is schedule</w:t>
      </w:r>
      <w:r w:rsidRPr="000631AA">
        <w:rPr>
          <w:rFonts w:ascii="Times New Roman" w:hAnsi="Times New Roman" w:cs="Times New Roman"/>
          <w:sz w:val="24"/>
          <w:szCs w:val="24"/>
        </w:rPr>
        <w:t xml:space="preserve">d using cooperative concurrency </w:t>
      </w:r>
      <w:r w:rsidRPr="000631AA">
        <w:rPr>
          <w:rFonts w:ascii="Times New Roman" w:hAnsi="Times New Roman" w:cs="Times New Roman"/>
          <w:sz w:val="24"/>
          <w:szCs w:val="24"/>
        </w:rPr>
        <w:t xml:space="preserve">assigning priority lanes </w:t>
      </w:r>
      <w:r w:rsidR="000631AA">
        <w:rPr>
          <w:rFonts w:ascii="Times New Roman" w:hAnsi="Times New Roman" w:cs="Times New Roman"/>
          <w:sz w:val="24"/>
          <w:szCs w:val="24"/>
        </w:rPr>
        <w:t>.</w:t>
      </w:r>
      <w:r w:rsidRPr="000631AA">
        <w:rPr>
          <w:rFonts w:ascii="Times New Roman" w:hAnsi="Times New Roman" w:cs="Times New Roman"/>
          <w:sz w:val="24"/>
          <w:szCs w:val="24"/>
        </w:rPr>
        <w:t xml:space="preserve">If high-priority user input arrives, React pauses low-priority background work, yields execution back to the browser's main thread via </w:t>
      </w:r>
      <w:r w:rsidRPr="000631AA">
        <w:rPr>
          <w:rFonts w:ascii="Times New Roman" w:hAnsi="Times New Roman" w:cs="Times New Roman"/>
          <w:sz w:val="24"/>
          <w:szCs w:val="24"/>
        </w:rPr>
        <w:t>message channel or requestPostAnimationFrame, and resumes work later. In the commit phase, which is synchronous and non-interruptible, React applies the calculated DOM mutations in one atomic step and executes layout effects.</w:t>
      </w:r>
    </w:p>
    <w:tbl>
      <w:tblPr>
        <w:tblW w:w="0" w:type="auto"/>
        <w:jc w:val="center"/>
        <w:tblLayout w:type="fixed"/>
        <w:tblLook w:val="04A0"/>
      </w:tblPr>
      <w:tblGrid>
        <w:gridCol w:w="2160"/>
        <w:gridCol w:w="2160"/>
        <w:gridCol w:w="2160"/>
        <w:gridCol w:w="2880"/>
      </w:tblGrid>
      <w:tr w:rsidR="00CE4C33" w:rsidRPr="008B7EBB">
        <w:trPr>
          <w:jc w:val="center"/>
        </w:trPr>
        <w:tc>
          <w:tcPr>
            <w:tcW w:w="2160" w:type="dxa"/>
            <w:shd w:val="clear" w:color="auto" w:fill="0F172A"/>
            <w:tcMar>
              <w:top w:w="120" w:type="dxa"/>
              <w:left w:w="140" w:type="dxa"/>
              <w:bottom w:w="120" w:type="dxa"/>
              <w:right w:w="140" w:type="dxa"/>
            </w:tcMar>
          </w:tcPr>
          <w:p w:rsidR="00CE4C33" w:rsidRPr="000631AA" w:rsidRDefault="00AC1395">
            <w:pPr>
              <w:rPr>
                <w:rFonts w:ascii="Times New Roman" w:hAnsi="Times New Roman" w:cs="Times New Roman"/>
                <w:sz w:val="24"/>
                <w:szCs w:val="24"/>
              </w:rPr>
            </w:pPr>
            <w:r w:rsidRPr="000631AA">
              <w:rPr>
                <w:rFonts w:ascii="Times New Roman" w:hAnsi="Times New Roman" w:cs="Times New Roman"/>
                <w:b/>
                <w:color w:val="F8FAFC"/>
                <w:sz w:val="24"/>
                <w:szCs w:val="24"/>
              </w:rPr>
              <w:t>Overall Score</w:t>
            </w:r>
          </w:p>
        </w:tc>
        <w:tc>
          <w:tcPr>
            <w:tcW w:w="2160" w:type="dxa"/>
            <w:shd w:val="clear" w:color="auto" w:fill="0F172A"/>
            <w:tcMar>
              <w:top w:w="120" w:type="dxa"/>
              <w:left w:w="140" w:type="dxa"/>
              <w:bottom w:w="120" w:type="dxa"/>
              <w:right w:w="140" w:type="dxa"/>
            </w:tcMar>
          </w:tcPr>
          <w:p w:rsidR="00CE4C33" w:rsidRPr="000631AA" w:rsidRDefault="00AC1395">
            <w:pPr>
              <w:rPr>
                <w:rFonts w:ascii="Times New Roman" w:hAnsi="Times New Roman" w:cs="Times New Roman"/>
                <w:sz w:val="24"/>
                <w:szCs w:val="24"/>
              </w:rPr>
            </w:pPr>
            <w:r w:rsidRPr="000631AA">
              <w:rPr>
                <w:rFonts w:ascii="Times New Roman" w:hAnsi="Times New Roman" w:cs="Times New Roman"/>
                <w:b/>
                <w:color w:val="F8FAFC"/>
                <w:sz w:val="24"/>
                <w:szCs w:val="24"/>
              </w:rPr>
              <w:t>Technical Accura</w:t>
            </w:r>
            <w:r w:rsidRPr="000631AA">
              <w:rPr>
                <w:rFonts w:ascii="Times New Roman" w:hAnsi="Times New Roman" w:cs="Times New Roman"/>
                <w:b/>
                <w:color w:val="F8FAFC"/>
                <w:sz w:val="24"/>
                <w:szCs w:val="24"/>
              </w:rPr>
              <w:t>cy</w:t>
            </w:r>
          </w:p>
        </w:tc>
        <w:tc>
          <w:tcPr>
            <w:tcW w:w="2160" w:type="dxa"/>
            <w:shd w:val="clear" w:color="auto" w:fill="0F172A"/>
            <w:tcMar>
              <w:top w:w="120" w:type="dxa"/>
              <w:left w:w="140" w:type="dxa"/>
              <w:bottom w:w="120" w:type="dxa"/>
              <w:right w:w="140" w:type="dxa"/>
            </w:tcMar>
          </w:tcPr>
          <w:p w:rsidR="00CE4C33" w:rsidRPr="000631AA" w:rsidRDefault="00AC1395">
            <w:pPr>
              <w:rPr>
                <w:rFonts w:ascii="Times New Roman" w:hAnsi="Times New Roman" w:cs="Times New Roman"/>
                <w:sz w:val="24"/>
                <w:szCs w:val="24"/>
              </w:rPr>
            </w:pPr>
            <w:r w:rsidRPr="000631AA">
              <w:rPr>
                <w:rFonts w:ascii="Times New Roman" w:hAnsi="Times New Roman" w:cs="Times New Roman"/>
                <w:b/>
                <w:color w:val="F8FAFC"/>
                <w:sz w:val="24"/>
                <w:szCs w:val="24"/>
              </w:rPr>
              <w:t>Clarity &amp; Structure</w:t>
            </w:r>
          </w:p>
        </w:tc>
        <w:tc>
          <w:tcPr>
            <w:tcW w:w="2880" w:type="dxa"/>
            <w:shd w:val="clear" w:color="auto" w:fill="0F172A"/>
            <w:tcMar>
              <w:top w:w="120" w:type="dxa"/>
              <w:left w:w="140" w:type="dxa"/>
              <w:bottom w:w="120" w:type="dxa"/>
              <w:right w:w="140" w:type="dxa"/>
            </w:tcMar>
          </w:tcPr>
          <w:p w:rsidR="00CE4C33" w:rsidRPr="000631AA" w:rsidRDefault="00AC1395">
            <w:pPr>
              <w:rPr>
                <w:rFonts w:ascii="Times New Roman" w:hAnsi="Times New Roman" w:cs="Times New Roman"/>
                <w:sz w:val="24"/>
                <w:szCs w:val="24"/>
              </w:rPr>
            </w:pPr>
            <w:r w:rsidRPr="000631AA">
              <w:rPr>
                <w:rFonts w:ascii="Times New Roman" w:hAnsi="Times New Roman" w:cs="Times New Roman"/>
                <w:b/>
                <w:color w:val="F8FAFC"/>
                <w:sz w:val="24"/>
                <w:szCs w:val="24"/>
              </w:rPr>
              <w:t>Evaluator Feedback</w:t>
            </w:r>
          </w:p>
        </w:tc>
      </w:tr>
      <w:tr w:rsidR="00CE4C33" w:rsidRPr="008B7EBB">
        <w:trPr>
          <w:jc w:val="center"/>
        </w:trPr>
        <w:tc>
          <w:tcPr>
            <w:tcW w:w="2160" w:type="dxa"/>
            <w:shd w:val="clear" w:color="auto" w:fill="F8FAFC"/>
            <w:tcMar>
              <w:top w:w="100" w:type="dxa"/>
              <w:left w:w="140" w:type="dxa"/>
              <w:bottom w:w="100" w:type="dxa"/>
              <w:right w:w="140" w:type="dxa"/>
            </w:tcMar>
          </w:tcPr>
          <w:p w:rsidR="00CE4C33" w:rsidRPr="000631AA" w:rsidRDefault="00AC1395">
            <w:pPr>
              <w:rPr>
                <w:rFonts w:ascii="Times New Roman" w:hAnsi="Times New Roman" w:cs="Times New Roman"/>
                <w:sz w:val="24"/>
                <w:szCs w:val="24"/>
              </w:rPr>
            </w:pPr>
            <w:r w:rsidRPr="000631AA">
              <w:rPr>
                <w:rFonts w:ascii="Times New Roman" w:hAnsi="Times New Roman" w:cs="Times New Roman"/>
                <w:sz w:val="24"/>
                <w:szCs w:val="24"/>
              </w:rPr>
              <w:t>94 / 100</w:t>
            </w:r>
          </w:p>
        </w:tc>
        <w:tc>
          <w:tcPr>
            <w:tcW w:w="2160" w:type="dxa"/>
            <w:shd w:val="clear" w:color="auto" w:fill="F8FAFC"/>
            <w:tcMar>
              <w:top w:w="100" w:type="dxa"/>
              <w:left w:w="140" w:type="dxa"/>
              <w:bottom w:w="100" w:type="dxa"/>
              <w:right w:w="140" w:type="dxa"/>
            </w:tcMar>
          </w:tcPr>
          <w:p w:rsidR="00CE4C33" w:rsidRPr="000631AA" w:rsidRDefault="00AC1395">
            <w:pPr>
              <w:rPr>
                <w:rFonts w:ascii="Times New Roman" w:hAnsi="Times New Roman" w:cs="Times New Roman"/>
                <w:sz w:val="24"/>
                <w:szCs w:val="24"/>
              </w:rPr>
            </w:pPr>
            <w:r w:rsidRPr="000631AA">
              <w:rPr>
                <w:rFonts w:ascii="Times New Roman" w:hAnsi="Times New Roman" w:cs="Times New Roman"/>
                <w:sz w:val="24"/>
                <w:szCs w:val="24"/>
              </w:rPr>
              <w:t>95%</w:t>
            </w:r>
          </w:p>
        </w:tc>
        <w:tc>
          <w:tcPr>
            <w:tcW w:w="2160" w:type="dxa"/>
            <w:shd w:val="clear" w:color="auto" w:fill="F8FAFC"/>
            <w:tcMar>
              <w:top w:w="100" w:type="dxa"/>
              <w:left w:w="140" w:type="dxa"/>
              <w:bottom w:w="100" w:type="dxa"/>
              <w:right w:w="140" w:type="dxa"/>
            </w:tcMar>
          </w:tcPr>
          <w:p w:rsidR="00CE4C33" w:rsidRPr="000631AA" w:rsidRDefault="00AC1395">
            <w:pPr>
              <w:rPr>
                <w:rFonts w:ascii="Times New Roman" w:hAnsi="Times New Roman" w:cs="Times New Roman"/>
                <w:sz w:val="24"/>
                <w:szCs w:val="24"/>
              </w:rPr>
            </w:pPr>
            <w:r w:rsidRPr="000631AA">
              <w:rPr>
                <w:rFonts w:ascii="Times New Roman" w:hAnsi="Times New Roman" w:cs="Times New Roman"/>
                <w:sz w:val="24"/>
                <w:szCs w:val="24"/>
              </w:rPr>
              <w:t>93%</w:t>
            </w:r>
          </w:p>
        </w:tc>
        <w:tc>
          <w:tcPr>
            <w:tcW w:w="2880" w:type="dxa"/>
            <w:shd w:val="clear" w:color="auto" w:fill="F8FAFC"/>
            <w:tcMar>
              <w:top w:w="100" w:type="dxa"/>
              <w:left w:w="140" w:type="dxa"/>
              <w:bottom w:w="100" w:type="dxa"/>
              <w:right w:w="140" w:type="dxa"/>
            </w:tcMar>
          </w:tcPr>
          <w:p w:rsidR="00CE4C33" w:rsidRPr="000631AA" w:rsidRDefault="00AC1395">
            <w:pPr>
              <w:rPr>
                <w:rFonts w:ascii="Times New Roman" w:hAnsi="Times New Roman" w:cs="Times New Roman"/>
                <w:sz w:val="24"/>
                <w:szCs w:val="24"/>
              </w:rPr>
            </w:pPr>
            <w:r w:rsidRPr="000631AA">
              <w:rPr>
                <w:rFonts w:ascii="Times New Roman" w:hAnsi="Times New Roman" w:cs="Times New Roman"/>
                <w:sz w:val="24"/>
                <w:szCs w:val="24"/>
              </w:rPr>
              <w:t xml:space="preserve">Outstanding architectural depth. The candidate accurately differentiated the interruptible render phase from the atomic commit phase, articulated Fiber linked-list traversal, and explained the </w:t>
            </w:r>
            <w:r w:rsidRPr="000631AA">
              <w:rPr>
                <w:rFonts w:ascii="Times New Roman" w:hAnsi="Times New Roman" w:cs="Times New Roman"/>
                <w:sz w:val="24"/>
                <w:szCs w:val="24"/>
              </w:rPr>
              <w:t>Scheduler priority lanes mechanism with precision.</w:t>
            </w:r>
          </w:p>
        </w:tc>
      </w:tr>
    </w:tbl>
    <w:p w:rsidR="00CE4C33" w:rsidRPr="000631AA" w:rsidRDefault="00AC1395">
      <w:pPr>
        <w:keepNext/>
        <w:spacing w:before="240" w:after="80"/>
        <w:rPr>
          <w:rFonts w:ascii="Times New Roman" w:hAnsi="Times New Roman" w:cs="Times New Roman"/>
          <w:sz w:val="24"/>
          <w:szCs w:val="24"/>
        </w:rPr>
      </w:pPr>
      <w:r w:rsidRPr="000631AA">
        <w:rPr>
          <w:rFonts w:ascii="Times New Roman" w:hAnsi="Times New Roman" w:cs="Times New Roman"/>
          <w:b/>
          <w:color w:val="1E293B"/>
          <w:sz w:val="24"/>
          <w:szCs w:val="24"/>
        </w:rPr>
        <w:t>Question 2 (System Architecture — Backend &amp; Concurrency)</w:t>
      </w:r>
    </w:p>
    <w:p w:rsidR="00CE4C33" w:rsidRPr="000631AA" w:rsidRDefault="00AC1395">
      <w:pPr>
        <w:spacing w:after="80"/>
        <w:rPr>
          <w:rFonts w:ascii="Times New Roman" w:hAnsi="Times New Roman" w:cs="Times New Roman"/>
          <w:sz w:val="24"/>
          <w:szCs w:val="24"/>
        </w:rPr>
      </w:pPr>
      <w:r w:rsidRPr="000631AA">
        <w:rPr>
          <w:rFonts w:ascii="Times New Roman" w:hAnsi="Times New Roman" w:cs="Times New Roman"/>
          <w:b/>
          <w:color w:val="0F172A"/>
          <w:sz w:val="24"/>
          <w:szCs w:val="24"/>
        </w:rPr>
        <w:t xml:space="preserve">Question: </w:t>
      </w:r>
      <w:r w:rsidRPr="000631AA">
        <w:rPr>
          <w:rFonts w:ascii="Times New Roman" w:hAnsi="Times New Roman" w:cs="Times New Roman"/>
          <w:sz w:val="24"/>
          <w:szCs w:val="24"/>
        </w:rPr>
        <w:t xml:space="preserve">Given your experience with Node.js and distributed backends, explain the Node.js event loop phases. How does libuv handle I/O polling, </w:t>
      </w:r>
      <w:r w:rsidRPr="000631AA">
        <w:rPr>
          <w:rFonts w:ascii="Times New Roman" w:hAnsi="Times New Roman" w:cs="Times New Roman"/>
          <w:sz w:val="24"/>
          <w:szCs w:val="24"/>
        </w:rPr>
        <w:t>and how would you optimize an API service vulnerable to event loop starvation caused by CPU-intensive payloads?</w:t>
      </w:r>
    </w:p>
    <w:p w:rsidR="00CE4C33" w:rsidRPr="000631AA" w:rsidRDefault="00AC1395">
      <w:pPr>
        <w:spacing w:after="80"/>
        <w:rPr>
          <w:rFonts w:ascii="Times New Roman" w:hAnsi="Times New Roman" w:cs="Times New Roman"/>
          <w:sz w:val="24"/>
          <w:szCs w:val="24"/>
        </w:rPr>
      </w:pPr>
      <w:r w:rsidRPr="000631AA">
        <w:rPr>
          <w:rFonts w:ascii="Times New Roman" w:hAnsi="Times New Roman" w:cs="Times New Roman"/>
          <w:b/>
          <w:color w:val="0F172A"/>
          <w:sz w:val="24"/>
          <w:szCs w:val="24"/>
        </w:rPr>
        <w:t xml:space="preserve">Candidate Answer: </w:t>
      </w:r>
      <w:r w:rsidRPr="000631AA">
        <w:rPr>
          <w:rFonts w:ascii="Times New Roman" w:hAnsi="Times New Roman" w:cs="Times New Roman"/>
          <w:sz w:val="24"/>
          <w:szCs w:val="24"/>
        </w:rPr>
        <w:t>Node.js utilizes a single-threaded event loop powered by the libuv C++ library. The event loop operates in specific cyclical p</w:t>
      </w:r>
      <w:r w:rsidRPr="000631AA">
        <w:rPr>
          <w:rFonts w:ascii="Times New Roman" w:hAnsi="Times New Roman" w:cs="Times New Roman"/>
          <w:sz w:val="24"/>
          <w:szCs w:val="24"/>
        </w:rPr>
        <w:t xml:space="preserve">hases: </w:t>
      </w:r>
      <w:proofErr w:type="gramStart"/>
      <w:r w:rsidRPr="000631AA">
        <w:rPr>
          <w:rFonts w:ascii="Times New Roman" w:hAnsi="Times New Roman" w:cs="Times New Roman"/>
          <w:sz w:val="24"/>
          <w:szCs w:val="24"/>
        </w:rPr>
        <w:t xml:space="preserve">Timers </w:t>
      </w:r>
      <w:r w:rsidR="000631AA">
        <w:rPr>
          <w:rFonts w:ascii="Times New Roman" w:hAnsi="Times New Roman" w:cs="Times New Roman"/>
          <w:sz w:val="24"/>
          <w:szCs w:val="24"/>
        </w:rPr>
        <w:t>,</w:t>
      </w:r>
      <w:r w:rsidRPr="000631AA">
        <w:rPr>
          <w:rFonts w:ascii="Times New Roman" w:hAnsi="Times New Roman" w:cs="Times New Roman"/>
          <w:sz w:val="24"/>
          <w:szCs w:val="24"/>
        </w:rPr>
        <w:t>Pending</w:t>
      </w:r>
      <w:proofErr w:type="gramEnd"/>
      <w:r w:rsidRPr="000631AA">
        <w:rPr>
          <w:rFonts w:ascii="Times New Roman" w:hAnsi="Times New Roman" w:cs="Times New Roman"/>
          <w:sz w:val="24"/>
          <w:szCs w:val="24"/>
        </w:rPr>
        <w:t xml:space="preserve"> I/O callbacks, Idle/Prepare, Poll </w:t>
      </w:r>
      <w:r w:rsidRPr="000631AA">
        <w:rPr>
          <w:rFonts w:ascii="Times New Roman" w:hAnsi="Times New Roman" w:cs="Times New Roman"/>
          <w:sz w:val="24"/>
          <w:szCs w:val="24"/>
        </w:rPr>
        <w:t xml:space="preserve">Check </w:t>
      </w:r>
      <w:r w:rsidRPr="000631AA">
        <w:rPr>
          <w:rFonts w:ascii="Times New Roman" w:hAnsi="Times New Roman" w:cs="Times New Roman"/>
          <w:sz w:val="24"/>
          <w:szCs w:val="24"/>
        </w:rPr>
        <w:t xml:space="preserve">and Close callbacks. In addition, </w:t>
      </w:r>
      <w:proofErr w:type="spellStart"/>
      <w:r w:rsidRPr="000631AA">
        <w:rPr>
          <w:rFonts w:ascii="Times New Roman" w:hAnsi="Times New Roman" w:cs="Times New Roman"/>
          <w:sz w:val="24"/>
          <w:szCs w:val="24"/>
        </w:rPr>
        <w:t>microtask</w:t>
      </w:r>
      <w:proofErr w:type="spellEnd"/>
      <w:r w:rsidRPr="000631AA">
        <w:rPr>
          <w:rFonts w:ascii="Times New Roman" w:hAnsi="Times New Roman" w:cs="Times New Roman"/>
          <w:sz w:val="24"/>
          <w:szCs w:val="24"/>
        </w:rPr>
        <w:t xml:space="preserve"> queues </w:t>
      </w:r>
      <w:r w:rsidRPr="000631AA">
        <w:rPr>
          <w:rFonts w:ascii="Times New Roman" w:hAnsi="Times New Roman" w:cs="Times New Roman"/>
          <w:sz w:val="24"/>
          <w:szCs w:val="24"/>
        </w:rPr>
        <w:t>run immediately after each phase be</w:t>
      </w:r>
      <w:r w:rsidR="000631AA">
        <w:rPr>
          <w:rFonts w:ascii="Times New Roman" w:hAnsi="Times New Roman" w:cs="Times New Roman"/>
          <w:sz w:val="24"/>
          <w:szCs w:val="24"/>
        </w:rPr>
        <w:t>fore transitioning to the next.</w:t>
      </w:r>
      <w:r w:rsidRPr="000631AA">
        <w:rPr>
          <w:rFonts w:ascii="Times New Roman" w:hAnsi="Times New Roman" w:cs="Times New Roman"/>
          <w:sz w:val="24"/>
          <w:szCs w:val="24"/>
        </w:rPr>
        <w:br/>
        <w:t xml:space="preserve">Event loop starvation occurs when synchronous CPU-bound </w:t>
      </w:r>
      <w:proofErr w:type="gramStart"/>
      <w:r w:rsidRPr="000631AA">
        <w:rPr>
          <w:rFonts w:ascii="Times New Roman" w:hAnsi="Times New Roman" w:cs="Times New Roman"/>
          <w:sz w:val="24"/>
          <w:szCs w:val="24"/>
        </w:rPr>
        <w:t>monopolize</w:t>
      </w:r>
      <w:proofErr w:type="gramEnd"/>
      <w:r w:rsidRPr="000631AA">
        <w:rPr>
          <w:rFonts w:ascii="Times New Roman" w:hAnsi="Times New Roman" w:cs="Times New Roman"/>
          <w:sz w:val="24"/>
          <w:szCs w:val="24"/>
        </w:rPr>
        <w:t xml:space="preserve"> the main V8 thread, bloc</w:t>
      </w:r>
      <w:r w:rsidRPr="000631AA">
        <w:rPr>
          <w:rFonts w:ascii="Times New Roman" w:hAnsi="Times New Roman" w:cs="Times New Roman"/>
          <w:sz w:val="24"/>
          <w:szCs w:val="24"/>
        </w:rPr>
        <w:t xml:space="preserve">king the Poll phase from processing incoming HTTP sockets. To mitigate this: (1) Offload heavy CPU </w:t>
      </w:r>
      <w:r w:rsidRPr="000631AA">
        <w:rPr>
          <w:rFonts w:ascii="Times New Roman" w:hAnsi="Times New Roman" w:cs="Times New Roman"/>
          <w:sz w:val="24"/>
          <w:szCs w:val="24"/>
        </w:rPr>
        <w:lastRenderedPageBreak/>
        <w:t>computat</w:t>
      </w:r>
      <w:r w:rsidR="000631AA">
        <w:rPr>
          <w:rFonts w:ascii="Times New Roman" w:hAnsi="Times New Roman" w:cs="Times New Roman"/>
          <w:sz w:val="24"/>
          <w:szCs w:val="24"/>
        </w:rPr>
        <w:t xml:space="preserve">ions to Node.js Worker Threads </w:t>
      </w:r>
      <w:r w:rsidRPr="000631AA">
        <w:rPr>
          <w:rFonts w:ascii="Times New Roman" w:hAnsi="Times New Roman" w:cs="Times New Roman"/>
          <w:sz w:val="24"/>
          <w:szCs w:val="24"/>
        </w:rPr>
        <w:t xml:space="preserve">background worker clusters via Redis BullMQ queues; (2) Break long-running iterative tasks </w:t>
      </w:r>
      <w:r w:rsidRPr="000631AA">
        <w:rPr>
          <w:rFonts w:ascii="Times New Roman" w:hAnsi="Times New Roman" w:cs="Times New Roman"/>
          <w:sz w:val="24"/>
          <w:szCs w:val="24"/>
        </w:rPr>
        <w:t>using setImmediate to allow intermediate I/O events to interleave; (3) Scale horizontally across multi-core processors using PM2 cluster mode or containerized Kubernetes pods.</w:t>
      </w:r>
    </w:p>
    <w:tbl>
      <w:tblPr>
        <w:tblW w:w="0" w:type="auto"/>
        <w:jc w:val="center"/>
        <w:tblLayout w:type="fixed"/>
        <w:tblLook w:val="04A0"/>
      </w:tblPr>
      <w:tblGrid>
        <w:gridCol w:w="2160"/>
        <w:gridCol w:w="2160"/>
        <w:gridCol w:w="2160"/>
        <w:gridCol w:w="2880"/>
      </w:tblGrid>
      <w:tr w:rsidR="00CE4C33" w:rsidRPr="008B7EBB">
        <w:trPr>
          <w:jc w:val="center"/>
        </w:trPr>
        <w:tc>
          <w:tcPr>
            <w:tcW w:w="2160" w:type="dxa"/>
            <w:shd w:val="clear" w:color="auto" w:fill="0F172A"/>
            <w:tcMar>
              <w:top w:w="120" w:type="dxa"/>
              <w:left w:w="140" w:type="dxa"/>
              <w:bottom w:w="120" w:type="dxa"/>
              <w:right w:w="140" w:type="dxa"/>
            </w:tcMar>
          </w:tcPr>
          <w:p w:rsidR="00CE4C33" w:rsidRPr="000631AA" w:rsidRDefault="00AC1395">
            <w:pPr>
              <w:rPr>
                <w:rFonts w:ascii="Times New Roman" w:hAnsi="Times New Roman" w:cs="Times New Roman"/>
                <w:sz w:val="24"/>
                <w:szCs w:val="24"/>
              </w:rPr>
            </w:pPr>
            <w:r w:rsidRPr="000631AA">
              <w:rPr>
                <w:rFonts w:ascii="Times New Roman" w:hAnsi="Times New Roman" w:cs="Times New Roman"/>
                <w:b/>
                <w:color w:val="F8FAFC"/>
                <w:sz w:val="24"/>
                <w:szCs w:val="24"/>
              </w:rPr>
              <w:t>Overall Score</w:t>
            </w:r>
          </w:p>
        </w:tc>
        <w:tc>
          <w:tcPr>
            <w:tcW w:w="2160" w:type="dxa"/>
            <w:shd w:val="clear" w:color="auto" w:fill="0F172A"/>
            <w:tcMar>
              <w:top w:w="120" w:type="dxa"/>
              <w:left w:w="140" w:type="dxa"/>
              <w:bottom w:w="120" w:type="dxa"/>
              <w:right w:w="140" w:type="dxa"/>
            </w:tcMar>
          </w:tcPr>
          <w:p w:rsidR="00CE4C33" w:rsidRPr="000631AA" w:rsidRDefault="00AC1395">
            <w:pPr>
              <w:rPr>
                <w:rFonts w:ascii="Times New Roman" w:hAnsi="Times New Roman" w:cs="Times New Roman"/>
                <w:sz w:val="24"/>
                <w:szCs w:val="24"/>
              </w:rPr>
            </w:pPr>
            <w:r w:rsidRPr="000631AA">
              <w:rPr>
                <w:rFonts w:ascii="Times New Roman" w:hAnsi="Times New Roman" w:cs="Times New Roman"/>
                <w:b/>
                <w:color w:val="F8FAFC"/>
                <w:sz w:val="24"/>
                <w:szCs w:val="24"/>
              </w:rPr>
              <w:t>Technical Accuracy</w:t>
            </w:r>
          </w:p>
        </w:tc>
        <w:tc>
          <w:tcPr>
            <w:tcW w:w="2160" w:type="dxa"/>
            <w:shd w:val="clear" w:color="auto" w:fill="0F172A"/>
            <w:tcMar>
              <w:top w:w="120" w:type="dxa"/>
              <w:left w:w="140" w:type="dxa"/>
              <w:bottom w:w="120" w:type="dxa"/>
              <w:right w:w="140" w:type="dxa"/>
            </w:tcMar>
          </w:tcPr>
          <w:p w:rsidR="00CE4C33" w:rsidRPr="000631AA" w:rsidRDefault="00AC1395">
            <w:pPr>
              <w:rPr>
                <w:rFonts w:ascii="Times New Roman" w:hAnsi="Times New Roman" w:cs="Times New Roman"/>
                <w:sz w:val="24"/>
                <w:szCs w:val="24"/>
              </w:rPr>
            </w:pPr>
            <w:r w:rsidRPr="000631AA">
              <w:rPr>
                <w:rFonts w:ascii="Times New Roman" w:hAnsi="Times New Roman" w:cs="Times New Roman"/>
                <w:b/>
                <w:color w:val="F8FAFC"/>
                <w:sz w:val="24"/>
                <w:szCs w:val="24"/>
              </w:rPr>
              <w:t>Clarity &amp; Structure</w:t>
            </w:r>
          </w:p>
        </w:tc>
        <w:tc>
          <w:tcPr>
            <w:tcW w:w="2880" w:type="dxa"/>
            <w:shd w:val="clear" w:color="auto" w:fill="0F172A"/>
            <w:tcMar>
              <w:top w:w="120" w:type="dxa"/>
              <w:left w:w="140" w:type="dxa"/>
              <w:bottom w:w="120" w:type="dxa"/>
              <w:right w:w="140" w:type="dxa"/>
            </w:tcMar>
          </w:tcPr>
          <w:p w:rsidR="00CE4C33" w:rsidRPr="000631AA" w:rsidRDefault="00AC1395">
            <w:pPr>
              <w:rPr>
                <w:rFonts w:ascii="Times New Roman" w:hAnsi="Times New Roman" w:cs="Times New Roman"/>
                <w:sz w:val="24"/>
                <w:szCs w:val="24"/>
              </w:rPr>
            </w:pPr>
            <w:r w:rsidRPr="000631AA">
              <w:rPr>
                <w:rFonts w:ascii="Times New Roman" w:hAnsi="Times New Roman" w:cs="Times New Roman"/>
                <w:b/>
                <w:color w:val="F8FAFC"/>
                <w:sz w:val="24"/>
                <w:szCs w:val="24"/>
              </w:rPr>
              <w:t>Evaluator Feedback</w:t>
            </w:r>
          </w:p>
        </w:tc>
      </w:tr>
      <w:tr w:rsidR="00CE4C33" w:rsidRPr="008B7EBB">
        <w:trPr>
          <w:jc w:val="center"/>
        </w:trPr>
        <w:tc>
          <w:tcPr>
            <w:tcW w:w="2160" w:type="dxa"/>
            <w:shd w:val="clear" w:color="auto" w:fill="F8FAFC"/>
            <w:tcMar>
              <w:top w:w="100" w:type="dxa"/>
              <w:left w:w="140" w:type="dxa"/>
              <w:bottom w:w="100" w:type="dxa"/>
              <w:right w:w="140" w:type="dxa"/>
            </w:tcMar>
          </w:tcPr>
          <w:p w:rsidR="00CE4C33" w:rsidRPr="000631AA" w:rsidRDefault="00AC1395">
            <w:pPr>
              <w:rPr>
                <w:rFonts w:ascii="Times New Roman" w:hAnsi="Times New Roman" w:cs="Times New Roman"/>
                <w:sz w:val="24"/>
                <w:szCs w:val="24"/>
              </w:rPr>
            </w:pPr>
            <w:r w:rsidRPr="000631AA">
              <w:rPr>
                <w:rFonts w:ascii="Times New Roman" w:hAnsi="Times New Roman" w:cs="Times New Roman"/>
                <w:sz w:val="24"/>
                <w:szCs w:val="24"/>
              </w:rPr>
              <w:t xml:space="preserve">92 / </w:t>
            </w:r>
            <w:r w:rsidRPr="000631AA">
              <w:rPr>
                <w:rFonts w:ascii="Times New Roman" w:hAnsi="Times New Roman" w:cs="Times New Roman"/>
                <w:sz w:val="24"/>
                <w:szCs w:val="24"/>
              </w:rPr>
              <w:t>100</w:t>
            </w:r>
          </w:p>
        </w:tc>
        <w:tc>
          <w:tcPr>
            <w:tcW w:w="2160" w:type="dxa"/>
            <w:shd w:val="clear" w:color="auto" w:fill="F8FAFC"/>
            <w:tcMar>
              <w:top w:w="100" w:type="dxa"/>
              <w:left w:w="140" w:type="dxa"/>
              <w:bottom w:w="100" w:type="dxa"/>
              <w:right w:w="140" w:type="dxa"/>
            </w:tcMar>
          </w:tcPr>
          <w:p w:rsidR="00CE4C33" w:rsidRPr="000631AA" w:rsidRDefault="00AC1395">
            <w:pPr>
              <w:rPr>
                <w:rFonts w:ascii="Times New Roman" w:hAnsi="Times New Roman" w:cs="Times New Roman"/>
                <w:sz w:val="24"/>
                <w:szCs w:val="24"/>
              </w:rPr>
            </w:pPr>
            <w:r w:rsidRPr="000631AA">
              <w:rPr>
                <w:rFonts w:ascii="Times New Roman" w:hAnsi="Times New Roman" w:cs="Times New Roman"/>
                <w:sz w:val="24"/>
                <w:szCs w:val="24"/>
              </w:rPr>
              <w:t>93%</w:t>
            </w:r>
          </w:p>
        </w:tc>
        <w:tc>
          <w:tcPr>
            <w:tcW w:w="2160" w:type="dxa"/>
            <w:shd w:val="clear" w:color="auto" w:fill="F8FAFC"/>
            <w:tcMar>
              <w:top w:w="100" w:type="dxa"/>
              <w:left w:w="140" w:type="dxa"/>
              <w:bottom w:w="100" w:type="dxa"/>
              <w:right w:w="140" w:type="dxa"/>
            </w:tcMar>
          </w:tcPr>
          <w:p w:rsidR="00CE4C33" w:rsidRPr="000631AA" w:rsidRDefault="00AC1395">
            <w:pPr>
              <w:rPr>
                <w:rFonts w:ascii="Times New Roman" w:hAnsi="Times New Roman" w:cs="Times New Roman"/>
                <w:sz w:val="24"/>
                <w:szCs w:val="24"/>
              </w:rPr>
            </w:pPr>
            <w:r w:rsidRPr="000631AA">
              <w:rPr>
                <w:rFonts w:ascii="Times New Roman" w:hAnsi="Times New Roman" w:cs="Times New Roman"/>
                <w:sz w:val="24"/>
                <w:szCs w:val="24"/>
              </w:rPr>
              <w:t>91%</w:t>
            </w:r>
          </w:p>
        </w:tc>
        <w:tc>
          <w:tcPr>
            <w:tcW w:w="2880" w:type="dxa"/>
            <w:shd w:val="clear" w:color="auto" w:fill="F8FAFC"/>
            <w:tcMar>
              <w:top w:w="100" w:type="dxa"/>
              <w:left w:w="140" w:type="dxa"/>
              <w:bottom w:w="100" w:type="dxa"/>
              <w:right w:w="140" w:type="dxa"/>
            </w:tcMar>
          </w:tcPr>
          <w:p w:rsidR="00CE4C33" w:rsidRPr="000631AA" w:rsidRDefault="00AC1395">
            <w:pPr>
              <w:rPr>
                <w:rFonts w:ascii="Times New Roman" w:hAnsi="Times New Roman" w:cs="Times New Roman"/>
                <w:sz w:val="24"/>
                <w:szCs w:val="24"/>
              </w:rPr>
            </w:pPr>
            <w:r w:rsidRPr="000631AA">
              <w:rPr>
                <w:rFonts w:ascii="Times New Roman" w:hAnsi="Times New Roman" w:cs="Times New Roman"/>
                <w:sz w:val="24"/>
                <w:szCs w:val="24"/>
              </w:rPr>
              <w:t>Clear, technically thorough explanation of libuv event loop phases and microtask resolution order. Proposed solutions (Worker Threads, job queues, task slicing) are standard enterprise-grade best practices.</w:t>
            </w:r>
          </w:p>
        </w:tc>
      </w:tr>
    </w:tbl>
    <w:p w:rsidR="00CE4C33" w:rsidRPr="000631AA" w:rsidRDefault="00AC1395">
      <w:pPr>
        <w:keepNext/>
        <w:spacing w:before="240" w:after="80"/>
        <w:rPr>
          <w:rFonts w:ascii="Times New Roman" w:hAnsi="Times New Roman" w:cs="Times New Roman"/>
          <w:sz w:val="24"/>
        </w:rPr>
      </w:pPr>
      <w:r w:rsidRPr="000631AA">
        <w:rPr>
          <w:rFonts w:ascii="Times New Roman" w:hAnsi="Times New Roman" w:cs="Times New Roman"/>
          <w:b/>
          <w:color w:val="1E293B"/>
          <w:sz w:val="28"/>
        </w:rPr>
        <w:t xml:space="preserve">Question 3 (Database Optimization &amp; </w:t>
      </w:r>
      <w:r w:rsidRPr="000631AA">
        <w:rPr>
          <w:rFonts w:ascii="Times New Roman" w:hAnsi="Times New Roman" w:cs="Times New Roman"/>
          <w:b/>
          <w:color w:val="1E293B"/>
          <w:sz w:val="28"/>
        </w:rPr>
        <w:t>Indexing)</w:t>
      </w:r>
    </w:p>
    <w:p w:rsidR="00CE4C33" w:rsidRPr="000631AA" w:rsidRDefault="00AC1395">
      <w:pPr>
        <w:spacing w:after="80"/>
        <w:rPr>
          <w:rFonts w:ascii="Times New Roman" w:hAnsi="Times New Roman" w:cs="Times New Roman"/>
          <w:sz w:val="28"/>
        </w:rPr>
      </w:pPr>
      <w:r w:rsidRPr="000631AA">
        <w:rPr>
          <w:rFonts w:ascii="Times New Roman" w:hAnsi="Times New Roman" w:cs="Times New Roman"/>
          <w:b/>
          <w:sz w:val="24"/>
        </w:rPr>
        <w:t xml:space="preserve">Question: </w:t>
      </w:r>
      <w:r w:rsidRPr="000631AA">
        <w:rPr>
          <w:rFonts w:ascii="Times New Roman" w:hAnsi="Times New Roman" w:cs="Times New Roman"/>
          <w:sz w:val="24"/>
        </w:rPr>
        <w:t xml:space="preserve">In a relational database like PostgreSQL handling millions of transaction rows, explain the internal difference between a B-Tree index, a Hash index, and a BRIN index. Under what circumstances would an index degrade write performance </w:t>
      </w:r>
      <w:r w:rsidRPr="000631AA">
        <w:rPr>
          <w:rFonts w:ascii="Times New Roman" w:hAnsi="Times New Roman" w:cs="Times New Roman"/>
          <w:sz w:val="24"/>
        </w:rPr>
        <w:t>without improving query read times?</w:t>
      </w:r>
    </w:p>
    <w:p w:rsidR="00CE4C33" w:rsidRPr="000631AA" w:rsidRDefault="00AC1395">
      <w:pPr>
        <w:spacing w:after="80"/>
        <w:rPr>
          <w:rFonts w:ascii="Times New Roman" w:hAnsi="Times New Roman" w:cs="Times New Roman"/>
          <w:sz w:val="28"/>
        </w:rPr>
      </w:pPr>
      <w:r w:rsidRPr="000631AA">
        <w:rPr>
          <w:rFonts w:ascii="Times New Roman" w:hAnsi="Times New Roman" w:cs="Times New Roman"/>
          <w:b/>
          <w:sz w:val="24"/>
        </w:rPr>
        <w:t xml:space="preserve">Candidate Answer: </w:t>
      </w:r>
      <w:r w:rsidRPr="000631AA">
        <w:rPr>
          <w:rFonts w:ascii="Times New Roman" w:hAnsi="Times New Roman" w:cs="Times New Roman"/>
          <w:sz w:val="24"/>
        </w:rPr>
        <w:t>PostgreSQL provides specialized index data structures: B-Tree indexes are balanced multi-level search trees that maintain sorted order, making them optimal for equality (=), range queries (&lt;, &gt;, BETWEEN</w:t>
      </w:r>
      <w:r w:rsidRPr="000631AA">
        <w:rPr>
          <w:rFonts w:ascii="Times New Roman" w:hAnsi="Times New Roman" w:cs="Times New Roman"/>
          <w:sz w:val="24"/>
        </w:rPr>
        <w:t xml:space="preserve">), and ORDER BY operations. Hash indexes store 32-bit hash keys in flat buckets, providing </w:t>
      </w:r>
      <w:proofErr w:type="gramStart"/>
      <w:r w:rsidRPr="000631AA">
        <w:rPr>
          <w:rFonts w:ascii="Times New Roman" w:hAnsi="Times New Roman" w:cs="Times New Roman"/>
          <w:sz w:val="24"/>
        </w:rPr>
        <w:t>O(</w:t>
      </w:r>
      <w:proofErr w:type="gramEnd"/>
      <w:r w:rsidRPr="000631AA">
        <w:rPr>
          <w:rFonts w:ascii="Times New Roman" w:hAnsi="Times New Roman" w:cs="Times New Roman"/>
          <w:sz w:val="24"/>
        </w:rPr>
        <w:t>1) equality searches but zero support for range queries or ordering. BRIN (Block Range Index) indexes store minimum and maximum values for physical blocks of table</w:t>
      </w:r>
      <w:r w:rsidRPr="000631AA">
        <w:rPr>
          <w:rFonts w:ascii="Times New Roman" w:hAnsi="Times New Roman" w:cs="Times New Roman"/>
          <w:sz w:val="24"/>
        </w:rPr>
        <w:t xml:space="preserve"> pages on disk; they are extremely compact and ideal for massive append-only time-series tables where data i</w:t>
      </w:r>
      <w:r w:rsidR="000631AA">
        <w:rPr>
          <w:rFonts w:ascii="Times New Roman" w:hAnsi="Times New Roman" w:cs="Times New Roman"/>
          <w:sz w:val="24"/>
        </w:rPr>
        <w:t>s physically clustered by date.</w:t>
      </w:r>
      <w:r w:rsidRPr="000631AA">
        <w:rPr>
          <w:rFonts w:ascii="Times New Roman" w:hAnsi="Times New Roman" w:cs="Times New Roman"/>
          <w:sz w:val="24"/>
        </w:rPr>
        <w:br/>
        <w:t>Indexes degrade write performance because every INSERT, UPDATE, or DELETE operation incurs index maintenance overhe</w:t>
      </w:r>
      <w:r w:rsidRPr="000631AA">
        <w:rPr>
          <w:rFonts w:ascii="Times New Roman" w:hAnsi="Times New Roman" w:cs="Times New Roman"/>
          <w:sz w:val="24"/>
        </w:rPr>
        <w:t>ad: each index on the table must be synchronously updated, triggering WAL (Write-Ahead Logging) traffic and potential B-Tree page splits. An index fails to improve read performance if: (1) The column has low cardinality (e.g., boolean flags), where the que</w:t>
      </w:r>
      <w:r w:rsidRPr="000631AA">
        <w:rPr>
          <w:rFonts w:ascii="Times New Roman" w:hAnsi="Times New Roman" w:cs="Times New Roman"/>
          <w:sz w:val="24"/>
        </w:rPr>
        <w:t xml:space="preserve">ry planner prefers a sequential table scan; (2) The query uses unindexed function expressions (e.g., WHERE </w:t>
      </w:r>
      <w:proofErr w:type="gramStart"/>
      <w:r w:rsidRPr="000631AA">
        <w:rPr>
          <w:rFonts w:ascii="Times New Roman" w:hAnsi="Times New Roman" w:cs="Times New Roman"/>
          <w:sz w:val="24"/>
        </w:rPr>
        <w:t>LOWER(</w:t>
      </w:r>
      <w:proofErr w:type="gramEnd"/>
      <w:r w:rsidRPr="000631AA">
        <w:rPr>
          <w:rFonts w:ascii="Times New Roman" w:hAnsi="Times New Roman" w:cs="Times New Roman"/>
          <w:sz w:val="24"/>
        </w:rPr>
        <w:t>email) without an expression index); or (3) Table statistics are stale, causing incorrect cost estimation.</w:t>
      </w:r>
    </w:p>
    <w:tbl>
      <w:tblPr>
        <w:tblW w:w="0" w:type="auto"/>
        <w:jc w:val="center"/>
        <w:tblLayout w:type="fixed"/>
        <w:tblLook w:val="04A0"/>
      </w:tblPr>
      <w:tblGrid>
        <w:gridCol w:w="2160"/>
        <w:gridCol w:w="2160"/>
        <w:gridCol w:w="2160"/>
        <w:gridCol w:w="2880"/>
      </w:tblGrid>
      <w:tr w:rsidR="00CE4C33" w:rsidRPr="008B7EBB">
        <w:trPr>
          <w:jc w:val="center"/>
        </w:trPr>
        <w:tc>
          <w:tcPr>
            <w:tcW w:w="2160" w:type="dxa"/>
            <w:shd w:val="clear" w:color="auto" w:fill="0F172A"/>
            <w:tcMar>
              <w:top w:w="120" w:type="dxa"/>
              <w:left w:w="140" w:type="dxa"/>
              <w:bottom w:w="120" w:type="dxa"/>
              <w:right w:w="140" w:type="dxa"/>
            </w:tcMar>
          </w:tcPr>
          <w:p w:rsidR="00CE4C33" w:rsidRPr="000631AA" w:rsidRDefault="00AC1395">
            <w:pPr>
              <w:rPr>
                <w:rFonts w:ascii="Times New Roman" w:hAnsi="Times New Roman" w:cs="Times New Roman"/>
                <w:sz w:val="24"/>
                <w:szCs w:val="24"/>
              </w:rPr>
            </w:pPr>
            <w:r w:rsidRPr="000631AA">
              <w:rPr>
                <w:rFonts w:ascii="Times New Roman" w:hAnsi="Times New Roman" w:cs="Times New Roman"/>
                <w:b/>
                <w:sz w:val="24"/>
                <w:szCs w:val="24"/>
              </w:rPr>
              <w:t>Overall Score</w:t>
            </w:r>
          </w:p>
        </w:tc>
        <w:tc>
          <w:tcPr>
            <w:tcW w:w="2160" w:type="dxa"/>
            <w:shd w:val="clear" w:color="auto" w:fill="0F172A"/>
            <w:tcMar>
              <w:top w:w="120" w:type="dxa"/>
              <w:left w:w="140" w:type="dxa"/>
              <w:bottom w:w="120" w:type="dxa"/>
              <w:right w:w="140" w:type="dxa"/>
            </w:tcMar>
          </w:tcPr>
          <w:p w:rsidR="00CE4C33" w:rsidRPr="000631AA" w:rsidRDefault="00AC1395">
            <w:pPr>
              <w:rPr>
                <w:rFonts w:ascii="Times New Roman" w:hAnsi="Times New Roman" w:cs="Times New Roman"/>
                <w:sz w:val="24"/>
                <w:szCs w:val="24"/>
              </w:rPr>
            </w:pPr>
            <w:r w:rsidRPr="000631AA">
              <w:rPr>
                <w:rFonts w:ascii="Times New Roman" w:hAnsi="Times New Roman" w:cs="Times New Roman"/>
                <w:b/>
                <w:sz w:val="24"/>
                <w:szCs w:val="24"/>
              </w:rPr>
              <w:t>Technical Accuracy</w:t>
            </w:r>
          </w:p>
        </w:tc>
        <w:tc>
          <w:tcPr>
            <w:tcW w:w="2160" w:type="dxa"/>
            <w:shd w:val="clear" w:color="auto" w:fill="0F172A"/>
            <w:tcMar>
              <w:top w:w="120" w:type="dxa"/>
              <w:left w:w="140" w:type="dxa"/>
              <w:bottom w:w="120" w:type="dxa"/>
              <w:right w:w="140" w:type="dxa"/>
            </w:tcMar>
          </w:tcPr>
          <w:p w:rsidR="00CE4C33" w:rsidRPr="000631AA" w:rsidRDefault="00AC1395">
            <w:pPr>
              <w:rPr>
                <w:rFonts w:ascii="Times New Roman" w:hAnsi="Times New Roman" w:cs="Times New Roman"/>
                <w:sz w:val="24"/>
                <w:szCs w:val="24"/>
              </w:rPr>
            </w:pPr>
            <w:r w:rsidRPr="000631AA">
              <w:rPr>
                <w:rFonts w:ascii="Times New Roman" w:hAnsi="Times New Roman" w:cs="Times New Roman"/>
                <w:b/>
                <w:sz w:val="24"/>
                <w:szCs w:val="24"/>
              </w:rPr>
              <w:t>Cla</w:t>
            </w:r>
            <w:r w:rsidRPr="000631AA">
              <w:rPr>
                <w:rFonts w:ascii="Times New Roman" w:hAnsi="Times New Roman" w:cs="Times New Roman"/>
                <w:b/>
                <w:sz w:val="24"/>
                <w:szCs w:val="24"/>
              </w:rPr>
              <w:t>rity &amp; Structure</w:t>
            </w:r>
          </w:p>
        </w:tc>
        <w:tc>
          <w:tcPr>
            <w:tcW w:w="2880" w:type="dxa"/>
            <w:shd w:val="clear" w:color="auto" w:fill="0F172A"/>
            <w:tcMar>
              <w:top w:w="120" w:type="dxa"/>
              <w:left w:w="140" w:type="dxa"/>
              <w:bottom w:w="120" w:type="dxa"/>
              <w:right w:w="140" w:type="dxa"/>
            </w:tcMar>
          </w:tcPr>
          <w:p w:rsidR="00CE4C33" w:rsidRPr="000631AA" w:rsidRDefault="00AC1395">
            <w:pPr>
              <w:rPr>
                <w:rFonts w:ascii="Times New Roman" w:hAnsi="Times New Roman" w:cs="Times New Roman"/>
                <w:sz w:val="24"/>
                <w:szCs w:val="24"/>
              </w:rPr>
            </w:pPr>
            <w:r w:rsidRPr="000631AA">
              <w:rPr>
                <w:rFonts w:ascii="Times New Roman" w:hAnsi="Times New Roman" w:cs="Times New Roman"/>
                <w:b/>
                <w:sz w:val="24"/>
                <w:szCs w:val="24"/>
              </w:rPr>
              <w:t>Evaluator Feedback</w:t>
            </w:r>
          </w:p>
        </w:tc>
      </w:tr>
      <w:tr w:rsidR="00CE4C33" w:rsidRPr="008B7EBB">
        <w:trPr>
          <w:jc w:val="center"/>
        </w:trPr>
        <w:tc>
          <w:tcPr>
            <w:tcW w:w="2160" w:type="dxa"/>
            <w:shd w:val="clear" w:color="auto" w:fill="F8FAFC"/>
            <w:tcMar>
              <w:top w:w="100" w:type="dxa"/>
              <w:left w:w="140" w:type="dxa"/>
              <w:bottom w:w="100" w:type="dxa"/>
              <w:right w:w="140" w:type="dxa"/>
            </w:tcMar>
          </w:tcPr>
          <w:p w:rsidR="00CE4C33" w:rsidRPr="000631AA" w:rsidRDefault="00AC1395">
            <w:pPr>
              <w:rPr>
                <w:rFonts w:ascii="Times New Roman" w:hAnsi="Times New Roman" w:cs="Times New Roman"/>
                <w:sz w:val="24"/>
                <w:szCs w:val="24"/>
              </w:rPr>
            </w:pPr>
            <w:r w:rsidRPr="000631AA">
              <w:rPr>
                <w:rFonts w:ascii="Times New Roman" w:hAnsi="Times New Roman" w:cs="Times New Roman"/>
                <w:sz w:val="24"/>
                <w:szCs w:val="24"/>
              </w:rPr>
              <w:lastRenderedPageBreak/>
              <w:t>90 / 100</w:t>
            </w:r>
          </w:p>
        </w:tc>
        <w:tc>
          <w:tcPr>
            <w:tcW w:w="2160" w:type="dxa"/>
            <w:shd w:val="clear" w:color="auto" w:fill="F8FAFC"/>
            <w:tcMar>
              <w:top w:w="100" w:type="dxa"/>
              <w:left w:w="140" w:type="dxa"/>
              <w:bottom w:w="100" w:type="dxa"/>
              <w:right w:w="140" w:type="dxa"/>
            </w:tcMar>
          </w:tcPr>
          <w:p w:rsidR="00CE4C33" w:rsidRPr="000631AA" w:rsidRDefault="00AC1395">
            <w:pPr>
              <w:rPr>
                <w:rFonts w:ascii="Times New Roman" w:hAnsi="Times New Roman" w:cs="Times New Roman"/>
                <w:sz w:val="24"/>
                <w:szCs w:val="24"/>
              </w:rPr>
            </w:pPr>
            <w:r w:rsidRPr="000631AA">
              <w:rPr>
                <w:rFonts w:ascii="Times New Roman" w:hAnsi="Times New Roman" w:cs="Times New Roman"/>
                <w:sz w:val="24"/>
                <w:szCs w:val="24"/>
              </w:rPr>
              <w:t>91%</w:t>
            </w:r>
          </w:p>
        </w:tc>
        <w:tc>
          <w:tcPr>
            <w:tcW w:w="2160" w:type="dxa"/>
            <w:shd w:val="clear" w:color="auto" w:fill="F8FAFC"/>
            <w:tcMar>
              <w:top w:w="100" w:type="dxa"/>
              <w:left w:w="140" w:type="dxa"/>
              <w:bottom w:w="100" w:type="dxa"/>
              <w:right w:w="140" w:type="dxa"/>
            </w:tcMar>
          </w:tcPr>
          <w:p w:rsidR="00CE4C33" w:rsidRPr="000631AA" w:rsidRDefault="00AC1395">
            <w:pPr>
              <w:rPr>
                <w:rFonts w:ascii="Times New Roman" w:hAnsi="Times New Roman" w:cs="Times New Roman"/>
                <w:sz w:val="24"/>
                <w:szCs w:val="24"/>
              </w:rPr>
            </w:pPr>
            <w:r w:rsidRPr="000631AA">
              <w:rPr>
                <w:rFonts w:ascii="Times New Roman" w:hAnsi="Times New Roman" w:cs="Times New Roman"/>
                <w:sz w:val="24"/>
                <w:szCs w:val="24"/>
              </w:rPr>
              <w:t>89%</w:t>
            </w:r>
          </w:p>
        </w:tc>
        <w:tc>
          <w:tcPr>
            <w:tcW w:w="2880" w:type="dxa"/>
            <w:shd w:val="clear" w:color="auto" w:fill="F8FAFC"/>
            <w:tcMar>
              <w:top w:w="100" w:type="dxa"/>
              <w:left w:w="140" w:type="dxa"/>
              <w:bottom w:w="100" w:type="dxa"/>
              <w:right w:w="140" w:type="dxa"/>
            </w:tcMar>
          </w:tcPr>
          <w:p w:rsidR="00CE4C33" w:rsidRPr="000631AA" w:rsidRDefault="00AC1395">
            <w:pPr>
              <w:rPr>
                <w:rFonts w:ascii="Times New Roman" w:hAnsi="Times New Roman" w:cs="Times New Roman"/>
                <w:sz w:val="24"/>
                <w:szCs w:val="24"/>
              </w:rPr>
            </w:pPr>
            <w:r w:rsidRPr="000631AA">
              <w:rPr>
                <w:rFonts w:ascii="Times New Roman" w:hAnsi="Times New Roman" w:cs="Times New Roman"/>
                <w:sz w:val="24"/>
                <w:szCs w:val="24"/>
              </w:rPr>
              <w:t>Excellent grasp of database internals. The distinction between B-Tree, Hash, and BRIN indexes was articulate, and the explanation of write-amplification and B-Tree page splits shows solid production tro</w:t>
            </w:r>
            <w:r w:rsidRPr="000631AA">
              <w:rPr>
                <w:rFonts w:ascii="Times New Roman" w:hAnsi="Times New Roman" w:cs="Times New Roman"/>
                <w:sz w:val="24"/>
                <w:szCs w:val="24"/>
              </w:rPr>
              <w:t>ubleshooting experience.</w:t>
            </w:r>
          </w:p>
        </w:tc>
      </w:tr>
    </w:tbl>
    <w:p w:rsidR="00CE4C33" w:rsidRPr="000631AA" w:rsidRDefault="00AC1395">
      <w:pPr>
        <w:keepNext/>
        <w:spacing w:before="240" w:after="80"/>
        <w:rPr>
          <w:rFonts w:ascii="Times New Roman" w:hAnsi="Times New Roman" w:cs="Times New Roman"/>
          <w:sz w:val="24"/>
        </w:rPr>
      </w:pPr>
      <w:r w:rsidRPr="000631AA">
        <w:rPr>
          <w:rFonts w:ascii="Times New Roman" w:hAnsi="Times New Roman" w:cs="Times New Roman"/>
          <w:b/>
          <w:color w:val="1E293B"/>
          <w:sz w:val="28"/>
        </w:rPr>
        <w:t>Question 4 (Coding &amp; Algorithmic Logic)</w:t>
      </w:r>
    </w:p>
    <w:p w:rsidR="00CE4C33" w:rsidRPr="000631AA" w:rsidRDefault="00AC1395">
      <w:pPr>
        <w:spacing w:after="80"/>
        <w:rPr>
          <w:rFonts w:ascii="Times New Roman" w:hAnsi="Times New Roman" w:cs="Times New Roman"/>
          <w:sz w:val="28"/>
        </w:rPr>
      </w:pPr>
      <w:r w:rsidRPr="000631AA">
        <w:rPr>
          <w:rFonts w:ascii="Times New Roman" w:hAnsi="Times New Roman" w:cs="Times New Roman"/>
          <w:b/>
          <w:sz w:val="24"/>
        </w:rPr>
        <w:t xml:space="preserve">Question: </w:t>
      </w:r>
      <w:r w:rsidRPr="000631AA">
        <w:rPr>
          <w:rFonts w:ascii="Times New Roman" w:hAnsi="Times New Roman" w:cs="Times New Roman"/>
          <w:sz w:val="24"/>
        </w:rPr>
        <w:t xml:space="preserve">Describe how you would detect a cycle in a directed graph representing package build dependencies. Compare Kahn's topological sort algorithm with Depth-First Search with 3-color </w:t>
      </w:r>
      <w:r w:rsidRPr="000631AA">
        <w:rPr>
          <w:rFonts w:ascii="Times New Roman" w:hAnsi="Times New Roman" w:cs="Times New Roman"/>
          <w:sz w:val="24"/>
        </w:rPr>
        <w:t>node marking in terms of implementation complexity, time complexity, and space complexity.</w:t>
      </w:r>
    </w:p>
    <w:p w:rsidR="00CE4C33" w:rsidRPr="000631AA" w:rsidRDefault="00AC1395">
      <w:pPr>
        <w:spacing w:after="80"/>
        <w:rPr>
          <w:rFonts w:ascii="Times New Roman" w:hAnsi="Times New Roman" w:cs="Times New Roman"/>
          <w:sz w:val="28"/>
        </w:rPr>
      </w:pPr>
      <w:r w:rsidRPr="000631AA">
        <w:rPr>
          <w:rFonts w:ascii="Times New Roman" w:hAnsi="Times New Roman" w:cs="Times New Roman"/>
          <w:b/>
          <w:sz w:val="24"/>
        </w:rPr>
        <w:t xml:space="preserve">Candidate Answer: </w:t>
      </w:r>
      <w:r w:rsidRPr="000631AA">
        <w:rPr>
          <w:rFonts w:ascii="Times New Roman" w:hAnsi="Times New Roman" w:cs="Times New Roman"/>
          <w:sz w:val="24"/>
        </w:rPr>
        <w:t>Cycle detection in a directed dependency graph can be solved using two primary algorithms: Kahn's Algorithm (BFS-based) and DFS with 3-Coloring.</w:t>
      </w:r>
      <w:r w:rsidRPr="000631AA">
        <w:rPr>
          <w:rFonts w:ascii="Times New Roman" w:hAnsi="Times New Roman" w:cs="Times New Roman"/>
          <w:sz w:val="24"/>
        </w:rPr>
        <w:br/>
      </w:r>
      <w:r w:rsidRPr="000631AA">
        <w:rPr>
          <w:rFonts w:ascii="Times New Roman" w:hAnsi="Times New Roman" w:cs="Times New Roman"/>
          <w:sz w:val="24"/>
        </w:rPr>
        <w:br/>
        <w:t>I</w:t>
      </w:r>
      <w:r w:rsidRPr="000631AA">
        <w:rPr>
          <w:rFonts w:ascii="Times New Roman" w:hAnsi="Times New Roman" w:cs="Times New Roman"/>
          <w:sz w:val="24"/>
        </w:rPr>
        <w:t xml:space="preserve">n Kahn's Algorithm: We calculate the in-degree (number of incoming dependency edges) for every vertex. Vertices with an in-degree of 0 are enqueued. We iteratively </w:t>
      </w:r>
      <w:proofErr w:type="gramStart"/>
      <w:r w:rsidRPr="000631AA">
        <w:rPr>
          <w:rFonts w:ascii="Times New Roman" w:hAnsi="Times New Roman" w:cs="Times New Roman"/>
          <w:sz w:val="24"/>
        </w:rPr>
        <w:t>dequeue</w:t>
      </w:r>
      <w:proofErr w:type="gramEnd"/>
      <w:r w:rsidRPr="000631AA">
        <w:rPr>
          <w:rFonts w:ascii="Times New Roman" w:hAnsi="Times New Roman" w:cs="Times New Roman"/>
          <w:sz w:val="24"/>
        </w:rPr>
        <w:t xml:space="preserve"> a node, add it to our topological order, and decrement the in-degree of all its adja</w:t>
      </w:r>
      <w:r w:rsidRPr="000631AA">
        <w:rPr>
          <w:rFonts w:ascii="Times New Roman" w:hAnsi="Times New Roman" w:cs="Times New Roman"/>
          <w:sz w:val="24"/>
        </w:rPr>
        <w:t>cent neighbors. If a neighbor's in-degree drops to 0, it is added to the queue. If the total number of processed nodes equals the total number of graph vertices, no cycle exists; otherwise, remaining vertices with in-degree &gt; 0 form a cyclic dependency.</w:t>
      </w:r>
      <w:r w:rsidRPr="000631AA">
        <w:rPr>
          <w:rFonts w:ascii="Times New Roman" w:hAnsi="Times New Roman" w:cs="Times New Roman"/>
          <w:sz w:val="24"/>
        </w:rPr>
        <w:br/>
      </w:r>
      <w:r w:rsidRPr="000631AA">
        <w:rPr>
          <w:rFonts w:ascii="Times New Roman" w:hAnsi="Times New Roman" w:cs="Times New Roman"/>
          <w:sz w:val="24"/>
        </w:rPr>
        <w:br/>
        <w:t>I</w:t>
      </w:r>
      <w:r w:rsidRPr="000631AA">
        <w:rPr>
          <w:rFonts w:ascii="Times New Roman" w:hAnsi="Times New Roman" w:cs="Times New Roman"/>
          <w:sz w:val="24"/>
        </w:rPr>
        <w:t xml:space="preserve">n DFS with 3-Coloring: Each node has three states: White (unvisited), Gray (currently in the active recursion call stack), and Black (completely processed). During DFS traversal, if we encounter an adjacent node that is Gray, we have detected a back-edge, </w:t>
      </w:r>
      <w:r w:rsidRPr="000631AA">
        <w:rPr>
          <w:rFonts w:ascii="Times New Roman" w:hAnsi="Times New Roman" w:cs="Times New Roman"/>
          <w:sz w:val="24"/>
        </w:rPr>
        <w:t>which proves the existence of a cycle.</w:t>
      </w:r>
      <w:r w:rsidRPr="000631AA">
        <w:rPr>
          <w:rFonts w:ascii="Times New Roman" w:hAnsi="Times New Roman" w:cs="Times New Roman"/>
          <w:sz w:val="24"/>
        </w:rPr>
        <w:br/>
      </w:r>
      <w:r w:rsidRPr="000631AA">
        <w:rPr>
          <w:rFonts w:ascii="Times New Roman" w:hAnsi="Times New Roman" w:cs="Times New Roman"/>
          <w:sz w:val="24"/>
        </w:rPr>
        <w:br/>
        <w:t xml:space="preserve">Both algorithms run in </w:t>
      </w:r>
      <w:proofErr w:type="gramStart"/>
      <w:r w:rsidRPr="000631AA">
        <w:rPr>
          <w:rFonts w:ascii="Times New Roman" w:hAnsi="Times New Roman" w:cs="Times New Roman"/>
          <w:sz w:val="24"/>
        </w:rPr>
        <w:t>O(</w:t>
      </w:r>
      <w:proofErr w:type="gramEnd"/>
      <w:r w:rsidRPr="000631AA">
        <w:rPr>
          <w:rFonts w:ascii="Times New Roman" w:hAnsi="Times New Roman" w:cs="Times New Roman"/>
          <w:sz w:val="24"/>
        </w:rPr>
        <w:t xml:space="preserve">V + E) time complexity, where V is vertices and E is edges. Space complexity for both is </w:t>
      </w:r>
      <w:proofErr w:type="gramStart"/>
      <w:r w:rsidRPr="000631AA">
        <w:rPr>
          <w:rFonts w:ascii="Times New Roman" w:hAnsi="Times New Roman" w:cs="Times New Roman"/>
          <w:sz w:val="24"/>
        </w:rPr>
        <w:t>O(</w:t>
      </w:r>
      <w:proofErr w:type="gramEnd"/>
      <w:r w:rsidRPr="000631AA">
        <w:rPr>
          <w:rFonts w:ascii="Times New Roman" w:hAnsi="Times New Roman" w:cs="Times New Roman"/>
          <w:sz w:val="24"/>
        </w:rPr>
        <w:t>V) to store the in-degree array/queue or the color state array and recursion call stack. Kahn's algo</w:t>
      </w:r>
      <w:r w:rsidRPr="000631AA">
        <w:rPr>
          <w:rFonts w:ascii="Times New Roman" w:hAnsi="Times New Roman" w:cs="Times New Roman"/>
          <w:sz w:val="24"/>
        </w:rPr>
        <w:t>rithm is preferable in practice because it avoids recursion call stack overflow limits on deeply nested dependency graphs.</w:t>
      </w:r>
    </w:p>
    <w:tbl>
      <w:tblPr>
        <w:tblW w:w="0" w:type="auto"/>
        <w:jc w:val="center"/>
        <w:tblLayout w:type="fixed"/>
        <w:tblLook w:val="04A0"/>
      </w:tblPr>
      <w:tblGrid>
        <w:gridCol w:w="2160"/>
        <w:gridCol w:w="2160"/>
        <w:gridCol w:w="2160"/>
        <w:gridCol w:w="2880"/>
      </w:tblGrid>
      <w:tr w:rsidR="00CE4C33" w:rsidRPr="008B7EBB">
        <w:trPr>
          <w:jc w:val="center"/>
        </w:trPr>
        <w:tc>
          <w:tcPr>
            <w:tcW w:w="2160" w:type="dxa"/>
            <w:shd w:val="clear" w:color="auto" w:fill="0F172A"/>
            <w:tcMar>
              <w:top w:w="120" w:type="dxa"/>
              <w:left w:w="140" w:type="dxa"/>
              <w:bottom w:w="120" w:type="dxa"/>
              <w:right w:w="140" w:type="dxa"/>
            </w:tcMar>
          </w:tcPr>
          <w:p w:rsidR="00CE4C33" w:rsidRPr="00AD5BED" w:rsidRDefault="00AC1395">
            <w:pPr>
              <w:rPr>
                <w:rFonts w:ascii="Times New Roman" w:hAnsi="Times New Roman" w:cs="Times New Roman"/>
                <w:sz w:val="24"/>
                <w:szCs w:val="24"/>
              </w:rPr>
            </w:pPr>
            <w:r w:rsidRPr="00AD5BED">
              <w:rPr>
                <w:rFonts w:ascii="Times New Roman" w:hAnsi="Times New Roman" w:cs="Times New Roman"/>
                <w:b/>
                <w:color w:val="F8FAFC"/>
                <w:sz w:val="24"/>
                <w:szCs w:val="24"/>
              </w:rPr>
              <w:t>Overall Score</w:t>
            </w:r>
          </w:p>
        </w:tc>
        <w:tc>
          <w:tcPr>
            <w:tcW w:w="2160" w:type="dxa"/>
            <w:shd w:val="clear" w:color="auto" w:fill="0F172A"/>
            <w:tcMar>
              <w:top w:w="120" w:type="dxa"/>
              <w:left w:w="140" w:type="dxa"/>
              <w:bottom w:w="120" w:type="dxa"/>
              <w:right w:w="140" w:type="dxa"/>
            </w:tcMar>
          </w:tcPr>
          <w:p w:rsidR="00CE4C33" w:rsidRPr="00AD5BED" w:rsidRDefault="00AC1395">
            <w:pPr>
              <w:rPr>
                <w:rFonts w:ascii="Times New Roman" w:hAnsi="Times New Roman" w:cs="Times New Roman"/>
                <w:sz w:val="24"/>
                <w:szCs w:val="24"/>
              </w:rPr>
            </w:pPr>
            <w:r w:rsidRPr="00AD5BED">
              <w:rPr>
                <w:rFonts w:ascii="Times New Roman" w:hAnsi="Times New Roman" w:cs="Times New Roman"/>
                <w:b/>
                <w:color w:val="F8FAFC"/>
                <w:sz w:val="24"/>
                <w:szCs w:val="24"/>
              </w:rPr>
              <w:t>Technical Accuracy</w:t>
            </w:r>
          </w:p>
        </w:tc>
        <w:tc>
          <w:tcPr>
            <w:tcW w:w="2160" w:type="dxa"/>
            <w:shd w:val="clear" w:color="auto" w:fill="0F172A"/>
            <w:tcMar>
              <w:top w:w="120" w:type="dxa"/>
              <w:left w:w="140" w:type="dxa"/>
              <w:bottom w:w="120" w:type="dxa"/>
              <w:right w:w="140" w:type="dxa"/>
            </w:tcMar>
          </w:tcPr>
          <w:p w:rsidR="00CE4C33" w:rsidRPr="00AD5BED" w:rsidRDefault="00AC1395">
            <w:pPr>
              <w:rPr>
                <w:rFonts w:ascii="Times New Roman" w:hAnsi="Times New Roman" w:cs="Times New Roman"/>
                <w:sz w:val="24"/>
                <w:szCs w:val="24"/>
              </w:rPr>
            </w:pPr>
            <w:r w:rsidRPr="00AD5BED">
              <w:rPr>
                <w:rFonts w:ascii="Times New Roman" w:hAnsi="Times New Roman" w:cs="Times New Roman"/>
                <w:b/>
                <w:color w:val="F8FAFC"/>
                <w:sz w:val="24"/>
                <w:szCs w:val="24"/>
              </w:rPr>
              <w:t>Clarity &amp; Structure</w:t>
            </w:r>
          </w:p>
        </w:tc>
        <w:tc>
          <w:tcPr>
            <w:tcW w:w="2880" w:type="dxa"/>
            <w:shd w:val="clear" w:color="auto" w:fill="0F172A"/>
            <w:tcMar>
              <w:top w:w="120" w:type="dxa"/>
              <w:left w:w="140" w:type="dxa"/>
              <w:bottom w:w="120" w:type="dxa"/>
              <w:right w:w="140" w:type="dxa"/>
            </w:tcMar>
          </w:tcPr>
          <w:p w:rsidR="00CE4C33" w:rsidRPr="00AD5BED" w:rsidRDefault="00AC1395">
            <w:pPr>
              <w:rPr>
                <w:rFonts w:ascii="Times New Roman" w:hAnsi="Times New Roman" w:cs="Times New Roman"/>
                <w:sz w:val="24"/>
                <w:szCs w:val="24"/>
              </w:rPr>
            </w:pPr>
            <w:r w:rsidRPr="00AD5BED">
              <w:rPr>
                <w:rFonts w:ascii="Times New Roman" w:hAnsi="Times New Roman" w:cs="Times New Roman"/>
                <w:b/>
                <w:color w:val="F8FAFC"/>
                <w:sz w:val="24"/>
                <w:szCs w:val="24"/>
              </w:rPr>
              <w:t>Evaluator Feedback</w:t>
            </w:r>
          </w:p>
        </w:tc>
      </w:tr>
      <w:tr w:rsidR="00CE4C33" w:rsidRPr="008B7EBB">
        <w:trPr>
          <w:jc w:val="center"/>
        </w:trPr>
        <w:tc>
          <w:tcPr>
            <w:tcW w:w="2160" w:type="dxa"/>
            <w:shd w:val="clear" w:color="auto" w:fill="F8FAFC"/>
            <w:tcMar>
              <w:top w:w="100" w:type="dxa"/>
              <w:left w:w="140" w:type="dxa"/>
              <w:bottom w:w="100" w:type="dxa"/>
              <w:right w:w="140" w:type="dxa"/>
            </w:tcMar>
          </w:tcPr>
          <w:p w:rsidR="00CE4C33" w:rsidRPr="00AD5BED" w:rsidRDefault="00AC1395">
            <w:pPr>
              <w:rPr>
                <w:rFonts w:ascii="Times New Roman" w:hAnsi="Times New Roman" w:cs="Times New Roman"/>
                <w:sz w:val="24"/>
                <w:szCs w:val="24"/>
              </w:rPr>
            </w:pPr>
            <w:r w:rsidRPr="00AD5BED">
              <w:rPr>
                <w:rFonts w:ascii="Times New Roman" w:hAnsi="Times New Roman" w:cs="Times New Roman"/>
                <w:sz w:val="24"/>
                <w:szCs w:val="24"/>
              </w:rPr>
              <w:t>95 / 100</w:t>
            </w:r>
          </w:p>
        </w:tc>
        <w:tc>
          <w:tcPr>
            <w:tcW w:w="2160" w:type="dxa"/>
            <w:shd w:val="clear" w:color="auto" w:fill="F8FAFC"/>
            <w:tcMar>
              <w:top w:w="100" w:type="dxa"/>
              <w:left w:w="140" w:type="dxa"/>
              <w:bottom w:w="100" w:type="dxa"/>
              <w:right w:w="140" w:type="dxa"/>
            </w:tcMar>
          </w:tcPr>
          <w:p w:rsidR="00CE4C33" w:rsidRPr="00AD5BED" w:rsidRDefault="00AC1395">
            <w:pPr>
              <w:rPr>
                <w:rFonts w:ascii="Times New Roman" w:hAnsi="Times New Roman" w:cs="Times New Roman"/>
                <w:sz w:val="24"/>
                <w:szCs w:val="24"/>
              </w:rPr>
            </w:pPr>
            <w:r w:rsidRPr="00AD5BED">
              <w:rPr>
                <w:rFonts w:ascii="Times New Roman" w:hAnsi="Times New Roman" w:cs="Times New Roman"/>
                <w:sz w:val="24"/>
                <w:szCs w:val="24"/>
              </w:rPr>
              <w:t>96%</w:t>
            </w:r>
          </w:p>
        </w:tc>
        <w:tc>
          <w:tcPr>
            <w:tcW w:w="2160" w:type="dxa"/>
            <w:shd w:val="clear" w:color="auto" w:fill="F8FAFC"/>
            <w:tcMar>
              <w:top w:w="100" w:type="dxa"/>
              <w:left w:w="140" w:type="dxa"/>
              <w:bottom w:w="100" w:type="dxa"/>
              <w:right w:w="140" w:type="dxa"/>
            </w:tcMar>
          </w:tcPr>
          <w:p w:rsidR="00CE4C33" w:rsidRPr="00AD5BED" w:rsidRDefault="00AC1395">
            <w:pPr>
              <w:rPr>
                <w:rFonts w:ascii="Times New Roman" w:hAnsi="Times New Roman" w:cs="Times New Roman"/>
                <w:sz w:val="24"/>
                <w:szCs w:val="24"/>
              </w:rPr>
            </w:pPr>
            <w:r w:rsidRPr="00AD5BED">
              <w:rPr>
                <w:rFonts w:ascii="Times New Roman" w:hAnsi="Times New Roman" w:cs="Times New Roman"/>
                <w:sz w:val="24"/>
                <w:szCs w:val="24"/>
              </w:rPr>
              <w:t>94%</w:t>
            </w:r>
          </w:p>
        </w:tc>
        <w:tc>
          <w:tcPr>
            <w:tcW w:w="2880" w:type="dxa"/>
            <w:shd w:val="clear" w:color="auto" w:fill="F8FAFC"/>
            <w:tcMar>
              <w:top w:w="100" w:type="dxa"/>
              <w:left w:w="140" w:type="dxa"/>
              <w:bottom w:w="100" w:type="dxa"/>
              <w:right w:w="140" w:type="dxa"/>
            </w:tcMar>
          </w:tcPr>
          <w:p w:rsidR="00CE4C33" w:rsidRPr="00AD5BED" w:rsidRDefault="00AC1395">
            <w:pPr>
              <w:rPr>
                <w:rFonts w:ascii="Times New Roman" w:hAnsi="Times New Roman" w:cs="Times New Roman"/>
                <w:sz w:val="24"/>
                <w:szCs w:val="24"/>
              </w:rPr>
            </w:pPr>
            <w:r w:rsidRPr="00AD5BED">
              <w:rPr>
                <w:rFonts w:ascii="Times New Roman" w:hAnsi="Times New Roman" w:cs="Times New Roman"/>
                <w:sz w:val="24"/>
                <w:szCs w:val="24"/>
              </w:rPr>
              <w:t xml:space="preserve">Flawless algorithmic explanation. The </w:t>
            </w:r>
            <w:r w:rsidRPr="00AD5BED">
              <w:rPr>
                <w:rFonts w:ascii="Times New Roman" w:hAnsi="Times New Roman" w:cs="Times New Roman"/>
                <w:sz w:val="24"/>
                <w:szCs w:val="24"/>
              </w:rPr>
              <w:t xml:space="preserve">candidate clearly described both </w:t>
            </w:r>
            <w:r w:rsidRPr="00AD5BED">
              <w:rPr>
                <w:rFonts w:ascii="Times New Roman" w:hAnsi="Times New Roman" w:cs="Times New Roman"/>
                <w:sz w:val="24"/>
                <w:szCs w:val="24"/>
              </w:rPr>
              <w:lastRenderedPageBreak/>
              <w:t xml:space="preserve">BFS in-degree reduction and DFS back-edge detection, correctly identified the </w:t>
            </w:r>
            <w:proofErr w:type="gramStart"/>
            <w:r w:rsidRPr="00AD5BED">
              <w:rPr>
                <w:rFonts w:ascii="Times New Roman" w:hAnsi="Times New Roman" w:cs="Times New Roman"/>
                <w:sz w:val="24"/>
                <w:szCs w:val="24"/>
              </w:rPr>
              <w:t>O(</w:t>
            </w:r>
            <w:proofErr w:type="gramEnd"/>
            <w:r w:rsidRPr="00AD5BED">
              <w:rPr>
                <w:rFonts w:ascii="Times New Roman" w:hAnsi="Times New Roman" w:cs="Times New Roman"/>
                <w:sz w:val="24"/>
                <w:szCs w:val="24"/>
              </w:rPr>
              <w:t>V+E) time and O(V) space bounds, and noted the practical recursion stack hazard.</w:t>
            </w:r>
          </w:p>
        </w:tc>
      </w:tr>
    </w:tbl>
    <w:p w:rsidR="00CE4C33" w:rsidRPr="00AD5BED" w:rsidRDefault="00AC1395">
      <w:pPr>
        <w:keepNext/>
        <w:spacing w:before="240" w:after="80"/>
        <w:rPr>
          <w:rFonts w:ascii="Times New Roman" w:hAnsi="Times New Roman" w:cs="Times New Roman"/>
          <w:sz w:val="24"/>
        </w:rPr>
      </w:pPr>
      <w:r w:rsidRPr="00AD5BED">
        <w:rPr>
          <w:rFonts w:ascii="Times New Roman" w:hAnsi="Times New Roman" w:cs="Times New Roman"/>
          <w:b/>
          <w:color w:val="1E293B"/>
          <w:sz w:val="28"/>
        </w:rPr>
        <w:lastRenderedPageBreak/>
        <w:t>Question 5 (HR &amp; Behavioral — Production Incident Leadership)</w:t>
      </w:r>
    </w:p>
    <w:p w:rsidR="00CE4C33" w:rsidRPr="00AD5BED" w:rsidRDefault="00AC1395">
      <w:pPr>
        <w:spacing w:after="80"/>
        <w:rPr>
          <w:rFonts w:ascii="Times New Roman" w:hAnsi="Times New Roman" w:cs="Times New Roman"/>
          <w:sz w:val="28"/>
        </w:rPr>
      </w:pPr>
      <w:r w:rsidRPr="00AD5BED">
        <w:rPr>
          <w:rFonts w:ascii="Times New Roman" w:hAnsi="Times New Roman" w:cs="Times New Roman"/>
          <w:b/>
          <w:sz w:val="24"/>
        </w:rPr>
        <w:t xml:space="preserve">Question: </w:t>
      </w:r>
      <w:r w:rsidRPr="00AD5BED">
        <w:rPr>
          <w:rFonts w:ascii="Times New Roman" w:hAnsi="Times New Roman" w:cs="Times New Roman"/>
          <w:sz w:val="24"/>
        </w:rPr>
        <w:t xml:space="preserve">Tell me about a time when a critical bug or production outage occurred in a project you were leading or contributing to. How did you diagnose the issue, manage team communication, and implement preventative measures? Please structure your </w:t>
      </w:r>
      <w:r w:rsidRPr="00AD5BED">
        <w:rPr>
          <w:rFonts w:ascii="Times New Roman" w:hAnsi="Times New Roman" w:cs="Times New Roman"/>
          <w:sz w:val="24"/>
        </w:rPr>
        <w:t>response using the STAR method.</w:t>
      </w:r>
    </w:p>
    <w:p w:rsidR="00CE4C33" w:rsidRPr="00AD5BED" w:rsidRDefault="00AC1395">
      <w:pPr>
        <w:spacing w:after="80"/>
        <w:rPr>
          <w:rFonts w:ascii="Times New Roman" w:hAnsi="Times New Roman" w:cs="Times New Roman"/>
          <w:sz w:val="28"/>
        </w:rPr>
      </w:pPr>
      <w:r w:rsidRPr="00AD5BED">
        <w:rPr>
          <w:rFonts w:ascii="Times New Roman" w:hAnsi="Times New Roman" w:cs="Times New Roman"/>
          <w:b/>
          <w:sz w:val="24"/>
        </w:rPr>
        <w:t xml:space="preserve">Candidate Answer: </w:t>
      </w:r>
      <w:r w:rsidRPr="00AD5BED">
        <w:rPr>
          <w:rFonts w:ascii="Times New Roman" w:hAnsi="Times New Roman" w:cs="Times New Roman"/>
          <w:sz w:val="24"/>
        </w:rPr>
        <w:t>Situation: During a major release of our cloud analytics platform, our API error rate spiked to 14% within 10 minutes of deployment, resulting in delayed data syncing for over 5,000 active client sessions.</w:t>
      </w:r>
      <w:r w:rsidRPr="00AD5BED">
        <w:rPr>
          <w:rFonts w:ascii="Times New Roman" w:hAnsi="Times New Roman" w:cs="Times New Roman"/>
          <w:sz w:val="24"/>
        </w:rPr>
        <w:br/>
      </w:r>
      <w:r w:rsidRPr="00AD5BED">
        <w:rPr>
          <w:rFonts w:ascii="Times New Roman" w:hAnsi="Times New Roman" w:cs="Times New Roman"/>
          <w:sz w:val="24"/>
        </w:rPr>
        <w:br/>
        <w:t>Task: As the lead developer on the deployment rotation, my responsibility was to stabilize the production cluster immediately, triage the root cause, maintain transparent stakeholder communication, and restore normal SLA thresholds without data loss.</w:t>
      </w:r>
      <w:r w:rsidRPr="00AD5BED">
        <w:rPr>
          <w:rFonts w:ascii="Times New Roman" w:hAnsi="Times New Roman" w:cs="Times New Roman"/>
          <w:sz w:val="24"/>
        </w:rPr>
        <w:br/>
      </w:r>
      <w:r w:rsidRPr="00AD5BED">
        <w:rPr>
          <w:rFonts w:ascii="Times New Roman" w:hAnsi="Times New Roman" w:cs="Times New Roman"/>
          <w:sz w:val="24"/>
        </w:rPr>
        <w:br/>
        <w:t>Act</w:t>
      </w:r>
      <w:r w:rsidRPr="00AD5BED">
        <w:rPr>
          <w:rFonts w:ascii="Times New Roman" w:hAnsi="Times New Roman" w:cs="Times New Roman"/>
          <w:sz w:val="24"/>
        </w:rPr>
        <w:t>ion: First, I initiated an immediate rollback to the previous stable release container tag via our blue-green deployment pipeline, which restored error rates to baseline &lt;0.05% within 4 minutes. Next, I established an incident war room and posted status up</w:t>
      </w:r>
      <w:r w:rsidRPr="00AD5BED">
        <w:rPr>
          <w:rFonts w:ascii="Times New Roman" w:hAnsi="Times New Roman" w:cs="Times New Roman"/>
          <w:sz w:val="24"/>
        </w:rPr>
        <w:t>dates to our internal Slack incident channel and client status page every 15 minutes. In post-incident root cause analysis using Datadog APM and PostgreSQL query logs, I discovered an unindexed foreign-key lookup in an automatic schema migration that led t</w:t>
      </w:r>
      <w:r w:rsidRPr="00AD5BED">
        <w:rPr>
          <w:rFonts w:ascii="Times New Roman" w:hAnsi="Times New Roman" w:cs="Times New Roman"/>
          <w:sz w:val="24"/>
        </w:rPr>
        <w:t>o table-level lock contention under high concurrent traffic. I wrote an automated migration test suite, added concurrent index creation scripts (CREATE INDEX CONCURRENTLY), and enforced automated query plan linting in our CI/CD pipeline.</w:t>
      </w:r>
      <w:r w:rsidRPr="00AD5BED">
        <w:rPr>
          <w:rFonts w:ascii="Times New Roman" w:hAnsi="Times New Roman" w:cs="Times New Roman"/>
          <w:sz w:val="24"/>
        </w:rPr>
        <w:br/>
      </w:r>
      <w:r w:rsidRPr="00AD5BED">
        <w:rPr>
          <w:rFonts w:ascii="Times New Roman" w:hAnsi="Times New Roman" w:cs="Times New Roman"/>
          <w:sz w:val="24"/>
        </w:rPr>
        <w:br/>
        <w:t>Result: We succes</w:t>
      </w:r>
      <w:r w:rsidRPr="00AD5BED">
        <w:rPr>
          <w:rFonts w:ascii="Times New Roman" w:hAnsi="Times New Roman" w:cs="Times New Roman"/>
          <w:sz w:val="24"/>
        </w:rPr>
        <w:t>sfully prevented further outages, reduced our Mean Time to Recovery (MTTR) by 60%, and institutionalized our pre-deployment database migration checklist across all engineering squads.</w:t>
      </w:r>
    </w:p>
    <w:tbl>
      <w:tblPr>
        <w:tblW w:w="0" w:type="auto"/>
        <w:jc w:val="center"/>
        <w:tblLayout w:type="fixed"/>
        <w:tblLook w:val="04A0"/>
      </w:tblPr>
      <w:tblGrid>
        <w:gridCol w:w="2160"/>
        <w:gridCol w:w="2160"/>
        <w:gridCol w:w="2160"/>
        <w:gridCol w:w="2880"/>
      </w:tblGrid>
      <w:tr w:rsidR="00CE4C33" w:rsidRPr="008B7EBB">
        <w:trPr>
          <w:jc w:val="center"/>
        </w:trPr>
        <w:tc>
          <w:tcPr>
            <w:tcW w:w="2160" w:type="dxa"/>
            <w:shd w:val="clear" w:color="auto" w:fill="0F172A"/>
            <w:tcMar>
              <w:top w:w="120" w:type="dxa"/>
              <w:left w:w="140" w:type="dxa"/>
              <w:bottom w:w="120" w:type="dxa"/>
              <w:right w:w="140" w:type="dxa"/>
            </w:tcMar>
          </w:tcPr>
          <w:p w:rsidR="00CE4C33" w:rsidRPr="00AD5BED" w:rsidRDefault="00AC1395">
            <w:pPr>
              <w:rPr>
                <w:rFonts w:ascii="Times New Roman" w:hAnsi="Times New Roman" w:cs="Times New Roman"/>
                <w:sz w:val="24"/>
                <w:szCs w:val="24"/>
              </w:rPr>
            </w:pPr>
            <w:r w:rsidRPr="00AD5BED">
              <w:rPr>
                <w:rFonts w:ascii="Times New Roman" w:hAnsi="Times New Roman" w:cs="Times New Roman"/>
                <w:b/>
                <w:sz w:val="24"/>
                <w:szCs w:val="24"/>
              </w:rPr>
              <w:t>Overall Score</w:t>
            </w:r>
          </w:p>
        </w:tc>
        <w:tc>
          <w:tcPr>
            <w:tcW w:w="2160" w:type="dxa"/>
            <w:shd w:val="clear" w:color="auto" w:fill="0F172A"/>
            <w:tcMar>
              <w:top w:w="120" w:type="dxa"/>
              <w:left w:w="140" w:type="dxa"/>
              <w:bottom w:w="120" w:type="dxa"/>
              <w:right w:w="140" w:type="dxa"/>
            </w:tcMar>
          </w:tcPr>
          <w:p w:rsidR="00CE4C33" w:rsidRPr="00AD5BED" w:rsidRDefault="00AC1395">
            <w:pPr>
              <w:rPr>
                <w:rFonts w:ascii="Times New Roman" w:hAnsi="Times New Roman" w:cs="Times New Roman"/>
                <w:sz w:val="24"/>
                <w:szCs w:val="24"/>
              </w:rPr>
            </w:pPr>
            <w:r w:rsidRPr="00AD5BED">
              <w:rPr>
                <w:rFonts w:ascii="Times New Roman" w:hAnsi="Times New Roman" w:cs="Times New Roman"/>
                <w:b/>
                <w:sz w:val="24"/>
                <w:szCs w:val="24"/>
              </w:rPr>
              <w:t>Technical Accuracy</w:t>
            </w:r>
          </w:p>
        </w:tc>
        <w:tc>
          <w:tcPr>
            <w:tcW w:w="2160" w:type="dxa"/>
            <w:shd w:val="clear" w:color="auto" w:fill="0F172A"/>
            <w:tcMar>
              <w:top w:w="120" w:type="dxa"/>
              <w:left w:w="140" w:type="dxa"/>
              <w:bottom w:w="120" w:type="dxa"/>
              <w:right w:w="140" w:type="dxa"/>
            </w:tcMar>
          </w:tcPr>
          <w:p w:rsidR="00CE4C33" w:rsidRPr="00AD5BED" w:rsidRDefault="00AC1395">
            <w:pPr>
              <w:rPr>
                <w:rFonts w:ascii="Times New Roman" w:hAnsi="Times New Roman" w:cs="Times New Roman"/>
                <w:sz w:val="24"/>
                <w:szCs w:val="24"/>
              </w:rPr>
            </w:pPr>
            <w:r w:rsidRPr="00AD5BED">
              <w:rPr>
                <w:rFonts w:ascii="Times New Roman" w:hAnsi="Times New Roman" w:cs="Times New Roman"/>
                <w:b/>
                <w:sz w:val="24"/>
                <w:szCs w:val="24"/>
              </w:rPr>
              <w:t>Clarity &amp; Structure</w:t>
            </w:r>
          </w:p>
        </w:tc>
        <w:tc>
          <w:tcPr>
            <w:tcW w:w="2880" w:type="dxa"/>
            <w:shd w:val="clear" w:color="auto" w:fill="0F172A"/>
            <w:tcMar>
              <w:top w:w="120" w:type="dxa"/>
              <w:left w:w="140" w:type="dxa"/>
              <w:bottom w:w="120" w:type="dxa"/>
              <w:right w:w="140" w:type="dxa"/>
            </w:tcMar>
          </w:tcPr>
          <w:p w:rsidR="00CE4C33" w:rsidRPr="00AD5BED" w:rsidRDefault="00AC1395">
            <w:pPr>
              <w:rPr>
                <w:rFonts w:ascii="Times New Roman" w:hAnsi="Times New Roman" w:cs="Times New Roman"/>
                <w:sz w:val="24"/>
                <w:szCs w:val="24"/>
              </w:rPr>
            </w:pPr>
            <w:r w:rsidRPr="00AD5BED">
              <w:rPr>
                <w:rFonts w:ascii="Times New Roman" w:hAnsi="Times New Roman" w:cs="Times New Roman"/>
                <w:b/>
                <w:sz w:val="24"/>
                <w:szCs w:val="24"/>
              </w:rPr>
              <w:t>Evaluator Feedback</w:t>
            </w:r>
          </w:p>
        </w:tc>
      </w:tr>
      <w:tr w:rsidR="00CE4C33" w:rsidRPr="008B7EBB">
        <w:trPr>
          <w:jc w:val="center"/>
        </w:trPr>
        <w:tc>
          <w:tcPr>
            <w:tcW w:w="2160" w:type="dxa"/>
            <w:shd w:val="clear" w:color="auto" w:fill="F8FAFC"/>
            <w:tcMar>
              <w:top w:w="100" w:type="dxa"/>
              <w:left w:w="140" w:type="dxa"/>
              <w:bottom w:w="100" w:type="dxa"/>
              <w:right w:w="140" w:type="dxa"/>
            </w:tcMar>
          </w:tcPr>
          <w:p w:rsidR="00CE4C33" w:rsidRPr="00AD5BED" w:rsidRDefault="00AC1395">
            <w:pPr>
              <w:rPr>
                <w:rFonts w:ascii="Times New Roman" w:hAnsi="Times New Roman" w:cs="Times New Roman"/>
                <w:sz w:val="24"/>
                <w:szCs w:val="24"/>
              </w:rPr>
            </w:pPr>
            <w:r w:rsidRPr="00AD5BED">
              <w:rPr>
                <w:rFonts w:ascii="Times New Roman" w:hAnsi="Times New Roman" w:cs="Times New Roman"/>
                <w:sz w:val="24"/>
                <w:szCs w:val="24"/>
              </w:rPr>
              <w:t>95 / 100</w:t>
            </w:r>
          </w:p>
        </w:tc>
        <w:tc>
          <w:tcPr>
            <w:tcW w:w="2160" w:type="dxa"/>
            <w:shd w:val="clear" w:color="auto" w:fill="F8FAFC"/>
            <w:tcMar>
              <w:top w:w="100" w:type="dxa"/>
              <w:left w:w="140" w:type="dxa"/>
              <w:bottom w:w="100" w:type="dxa"/>
              <w:right w:w="140" w:type="dxa"/>
            </w:tcMar>
          </w:tcPr>
          <w:p w:rsidR="00CE4C33" w:rsidRPr="00AD5BED" w:rsidRDefault="00AC1395">
            <w:pPr>
              <w:rPr>
                <w:rFonts w:ascii="Times New Roman" w:hAnsi="Times New Roman" w:cs="Times New Roman"/>
                <w:sz w:val="24"/>
                <w:szCs w:val="24"/>
              </w:rPr>
            </w:pPr>
            <w:r w:rsidRPr="00AD5BED">
              <w:rPr>
                <w:rFonts w:ascii="Times New Roman" w:hAnsi="Times New Roman" w:cs="Times New Roman"/>
                <w:sz w:val="24"/>
                <w:szCs w:val="24"/>
              </w:rPr>
              <w:t>95%</w:t>
            </w:r>
          </w:p>
        </w:tc>
        <w:tc>
          <w:tcPr>
            <w:tcW w:w="2160" w:type="dxa"/>
            <w:shd w:val="clear" w:color="auto" w:fill="F8FAFC"/>
            <w:tcMar>
              <w:top w:w="100" w:type="dxa"/>
              <w:left w:w="140" w:type="dxa"/>
              <w:bottom w:w="100" w:type="dxa"/>
              <w:right w:w="140" w:type="dxa"/>
            </w:tcMar>
          </w:tcPr>
          <w:p w:rsidR="00CE4C33" w:rsidRPr="00AD5BED" w:rsidRDefault="00AC1395">
            <w:pPr>
              <w:rPr>
                <w:rFonts w:ascii="Times New Roman" w:hAnsi="Times New Roman" w:cs="Times New Roman"/>
                <w:sz w:val="24"/>
                <w:szCs w:val="24"/>
              </w:rPr>
            </w:pPr>
            <w:r w:rsidRPr="00AD5BED">
              <w:rPr>
                <w:rFonts w:ascii="Times New Roman" w:hAnsi="Times New Roman" w:cs="Times New Roman"/>
                <w:sz w:val="24"/>
                <w:szCs w:val="24"/>
              </w:rPr>
              <w:t>95%</w:t>
            </w:r>
          </w:p>
        </w:tc>
        <w:tc>
          <w:tcPr>
            <w:tcW w:w="2880" w:type="dxa"/>
            <w:shd w:val="clear" w:color="auto" w:fill="F8FAFC"/>
            <w:tcMar>
              <w:top w:w="100" w:type="dxa"/>
              <w:left w:w="140" w:type="dxa"/>
              <w:bottom w:w="100" w:type="dxa"/>
              <w:right w:w="140" w:type="dxa"/>
            </w:tcMar>
          </w:tcPr>
          <w:p w:rsidR="00CE4C33" w:rsidRPr="00AD5BED" w:rsidRDefault="00AC1395">
            <w:pPr>
              <w:rPr>
                <w:rFonts w:ascii="Times New Roman" w:hAnsi="Times New Roman" w:cs="Times New Roman"/>
                <w:sz w:val="24"/>
                <w:szCs w:val="24"/>
              </w:rPr>
            </w:pPr>
            <w:r w:rsidRPr="00AD5BED">
              <w:rPr>
                <w:rFonts w:ascii="Times New Roman" w:hAnsi="Times New Roman" w:cs="Times New Roman"/>
                <w:sz w:val="24"/>
                <w:szCs w:val="24"/>
              </w:rPr>
              <w:t xml:space="preserve">Exemplary STAR method execution. Strong demonstration of executive composure </w:t>
            </w:r>
            <w:r w:rsidRPr="00AD5BED">
              <w:rPr>
                <w:rFonts w:ascii="Times New Roman" w:hAnsi="Times New Roman" w:cs="Times New Roman"/>
                <w:sz w:val="24"/>
                <w:szCs w:val="24"/>
              </w:rPr>
              <w:lastRenderedPageBreak/>
              <w:t>under pressure, bias for action (immediate blue-green rollback before deep debugging), clear stakeholder communication, and long-term systemic engineering remedi</w:t>
            </w:r>
            <w:r w:rsidRPr="00AD5BED">
              <w:rPr>
                <w:rFonts w:ascii="Times New Roman" w:hAnsi="Times New Roman" w:cs="Times New Roman"/>
                <w:sz w:val="24"/>
                <w:szCs w:val="24"/>
              </w:rPr>
              <w:t>ation.</w:t>
            </w:r>
          </w:p>
        </w:tc>
      </w:tr>
    </w:tbl>
    <w:p w:rsidR="00CE4C33" w:rsidRPr="00AD5BED" w:rsidRDefault="00AC1395">
      <w:pPr>
        <w:keepNext/>
        <w:spacing w:before="360" w:after="120"/>
        <w:rPr>
          <w:rFonts w:ascii="Times New Roman" w:hAnsi="Times New Roman" w:cs="Times New Roman"/>
          <w:sz w:val="20"/>
        </w:rPr>
      </w:pPr>
      <w:r w:rsidRPr="00AD5BED">
        <w:rPr>
          <w:rFonts w:ascii="Times New Roman" w:hAnsi="Times New Roman" w:cs="Times New Roman"/>
          <w:b/>
          <w:color w:val="0E7490"/>
          <w:sz w:val="28"/>
        </w:rPr>
        <w:lastRenderedPageBreak/>
        <w:t>6. Repeated Question Testing</w:t>
      </w:r>
    </w:p>
    <w:p w:rsidR="00CE4C33" w:rsidRPr="00AD5BED" w:rsidRDefault="00AC1395">
      <w:pPr>
        <w:spacing w:after="80"/>
        <w:rPr>
          <w:rFonts w:ascii="Times New Roman" w:hAnsi="Times New Roman" w:cs="Times New Roman"/>
          <w:sz w:val="24"/>
          <w:szCs w:val="24"/>
        </w:rPr>
      </w:pPr>
      <w:r w:rsidRPr="00AD5BED">
        <w:rPr>
          <w:rFonts w:ascii="Times New Roman" w:hAnsi="Times New Roman" w:cs="Times New Roman"/>
          <w:sz w:val="24"/>
          <w:szCs w:val="24"/>
        </w:rPr>
        <w:t xml:space="preserve">To evaluate the consistency, reliability, and determinism of the AI Interview Pro evaluation engine, a rigorous repeatability experiment was conducted. Identical and varied candidate answers were submitted across </w:t>
      </w:r>
      <w:r w:rsidRPr="00AD5BED">
        <w:rPr>
          <w:rFonts w:ascii="Times New Roman" w:hAnsi="Times New Roman" w:cs="Times New Roman"/>
          <w:sz w:val="24"/>
          <w:szCs w:val="24"/>
        </w:rPr>
        <w:t>multiple independent assessment sessions under identical profile conditions.</w:t>
      </w:r>
    </w:p>
    <w:p w:rsidR="00CE4C33" w:rsidRPr="00AD5BED" w:rsidRDefault="00AC1395">
      <w:pPr>
        <w:keepNext/>
        <w:spacing w:before="240" w:after="80"/>
        <w:rPr>
          <w:rFonts w:ascii="Times New Roman" w:hAnsi="Times New Roman" w:cs="Times New Roman"/>
          <w:sz w:val="24"/>
          <w:szCs w:val="24"/>
        </w:rPr>
      </w:pPr>
      <w:r w:rsidRPr="00AD5BED">
        <w:rPr>
          <w:rFonts w:ascii="Times New Roman" w:hAnsi="Times New Roman" w:cs="Times New Roman"/>
          <w:b/>
          <w:sz w:val="24"/>
          <w:szCs w:val="24"/>
        </w:rPr>
        <w:t>6.1 Test Methodology</w:t>
      </w:r>
    </w:p>
    <w:p w:rsidR="00CE4C33" w:rsidRPr="00AD5BED" w:rsidRDefault="00AC1395">
      <w:pPr>
        <w:spacing w:after="80"/>
        <w:rPr>
          <w:rFonts w:ascii="Times New Roman" w:hAnsi="Times New Roman" w:cs="Times New Roman"/>
          <w:sz w:val="24"/>
          <w:szCs w:val="24"/>
        </w:rPr>
      </w:pPr>
      <w:r w:rsidRPr="00AD5BED">
        <w:rPr>
          <w:rFonts w:ascii="Times New Roman" w:hAnsi="Times New Roman" w:cs="Times New Roman"/>
          <w:sz w:val="24"/>
          <w:szCs w:val="24"/>
        </w:rPr>
        <w:t>The repeatability testing evaluated three key dimensions</w:t>
      </w:r>
      <w:proofErr w:type="gramStart"/>
      <w:r w:rsidRPr="00AD5BED">
        <w:rPr>
          <w:rFonts w:ascii="Times New Roman" w:hAnsi="Times New Roman" w:cs="Times New Roman"/>
          <w:sz w:val="24"/>
          <w:szCs w:val="24"/>
        </w:rPr>
        <w:t>:</w:t>
      </w:r>
      <w:proofErr w:type="gramEnd"/>
      <w:r w:rsidRPr="00AD5BED">
        <w:rPr>
          <w:rFonts w:ascii="Times New Roman" w:hAnsi="Times New Roman" w:cs="Times New Roman"/>
          <w:sz w:val="24"/>
          <w:szCs w:val="24"/>
        </w:rPr>
        <w:br/>
        <w:t>1. Deterministic Scoring Stability: Presenting the exact same candidate answer to the identical ques</w:t>
      </w:r>
      <w:r w:rsidRPr="00AD5BED">
        <w:rPr>
          <w:rFonts w:ascii="Times New Roman" w:hAnsi="Times New Roman" w:cs="Times New Roman"/>
          <w:sz w:val="24"/>
          <w:szCs w:val="24"/>
        </w:rPr>
        <w:t>tion across separate sessions (Run A vs. Run B) to observe score variance (acceptable industry tolerance: &lt; 3.0%).</w:t>
      </w:r>
      <w:r w:rsidRPr="00AD5BED">
        <w:rPr>
          <w:rFonts w:ascii="Times New Roman" w:hAnsi="Times New Roman" w:cs="Times New Roman"/>
          <w:sz w:val="24"/>
          <w:szCs w:val="24"/>
        </w:rPr>
        <w:br/>
        <w:t>2. Rubric Sensitivity: Submitting answers with varying technical depth (Shallow vs. Intermediate vs. Exhaustive) to verify that the scoring e</w:t>
      </w:r>
      <w:r w:rsidRPr="00AD5BED">
        <w:rPr>
          <w:rFonts w:ascii="Times New Roman" w:hAnsi="Times New Roman" w:cs="Times New Roman"/>
          <w:sz w:val="24"/>
          <w:szCs w:val="24"/>
        </w:rPr>
        <w:t>ngine appropriately penalizes superficial answers and rewards architectural depth.</w:t>
      </w:r>
      <w:r w:rsidRPr="00AD5BED">
        <w:rPr>
          <w:rFonts w:ascii="Times New Roman" w:hAnsi="Times New Roman" w:cs="Times New Roman"/>
          <w:sz w:val="24"/>
          <w:szCs w:val="24"/>
        </w:rPr>
        <w:br/>
        <w:t>3. Dynamic Follow-Up Differentiation: Validating that the dynamic question generation module avoids repetitive loops and generates novel follow-up probes.</w:t>
      </w:r>
    </w:p>
    <w:p w:rsidR="00CE4C33" w:rsidRPr="00AD5BED" w:rsidRDefault="00AC1395">
      <w:pPr>
        <w:keepNext/>
        <w:spacing w:before="240" w:after="80"/>
        <w:rPr>
          <w:rFonts w:ascii="Times New Roman" w:hAnsi="Times New Roman" w:cs="Times New Roman"/>
          <w:sz w:val="20"/>
        </w:rPr>
      </w:pPr>
      <w:r w:rsidRPr="00AD5BED">
        <w:rPr>
          <w:rFonts w:ascii="Times New Roman" w:hAnsi="Times New Roman" w:cs="Times New Roman"/>
          <w:b/>
          <w:color w:val="1E293B"/>
          <w:sz w:val="24"/>
        </w:rPr>
        <w:t xml:space="preserve">6.2 Repeated Test </w:t>
      </w:r>
      <w:r w:rsidRPr="00AD5BED">
        <w:rPr>
          <w:rFonts w:ascii="Times New Roman" w:hAnsi="Times New Roman" w:cs="Times New Roman"/>
          <w:b/>
          <w:color w:val="1E293B"/>
          <w:sz w:val="24"/>
        </w:rPr>
        <w:t>Results Matrix</w:t>
      </w:r>
    </w:p>
    <w:tbl>
      <w:tblPr>
        <w:tblW w:w="0" w:type="auto"/>
        <w:jc w:val="center"/>
        <w:tblLayout w:type="fixed"/>
        <w:tblLook w:val="04A0"/>
      </w:tblPr>
      <w:tblGrid>
        <w:gridCol w:w="2016"/>
        <w:gridCol w:w="2592"/>
        <w:gridCol w:w="1152"/>
        <w:gridCol w:w="1152"/>
        <w:gridCol w:w="1152"/>
        <w:gridCol w:w="1296"/>
      </w:tblGrid>
      <w:tr w:rsidR="00CE4C33" w:rsidRPr="008B7EBB">
        <w:trPr>
          <w:jc w:val="center"/>
        </w:trPr>
        <w:tc>
          <w:tcPr>
            <w:tcW w:w="2016" w:type="dxa"/>
            <w:shd w:val="clear" w:color="auto" w:fill="0F172A"/>
            <w:tcMar>
              <w:top w:w="120" w:type="dxa"/>
              <w:left w:w="140" w:type="dxa"/>
              <w:bottom w:w="120" w:type="dxa"/>
              <w:right w:w="140" w:type="dxa"/>
            </w:tcMar>
          </w:tcPr>
          <w:p w:rsidR="00CE4C33" w:rsidRPr="00AD5BED" w:rsidRDefault="00AC1395">
            <w:pPr>
              <w:rPr>
                <w:rFonts w:ascii="Times New Roman" w:hAnsi="Times New Roman" w:cs="Times New Roman"/>
                <w:sz w:val="24"/>
                <w:szCs w:val="24"/>
              </w:rPr>
            </w:pPr>
            <w:r w:rsidRPr="00AD5BED">
              <w:rPr>
                <w:rFonts w:ascii="Times New Roman" w:hAnsi="Times New Roman" w:cs="Times New Roman"/>
                <w:b/>
                <w:color w:val="F8FAFC"/>
                <w:sz w:val="24"/>
                <w:szCs w:val="24"/>
              </w:rPr>
              <w:t>Test Scenario</w:t>
            </w:r>
          </w:p>
        </w:tc>
        <w:tc>
          <w:tcPr>
            <w:tcW w:w="2592" w:type="dxa"/>
            <w:shd w:val="clear" w:color="auto" w:fill="0F172A"/>
            <w:tcMar>
              <w:top w:w="120" w:type="dxa"/>
              <w:left w:w="140" w:type="dxa"/>
              <w:bottom w:w="120" w:type="dxa"/>
              <w:right w:w="140" w:type="dxa"/>
            </w:tcMar>
          </w:tcPr>
          <w:p w:rsidR="00CE4C33" w:rsidRPr="00AD5BED" w:rsidRDefault="00AC1395">
            <w:pPr>
              <w:rPr>
                <w:rFonts w:ascii="Times New Roman" w:hAnsi="Times New Roman" w:cs="Times New Roman"/>
                <w:sz w:val="24"/>
                <w:szCs w:val="24"/>
              </w:rPr>
            </w:pPr>
            <w:r w:rsidRPr="00AD5BED">
              <w:rPr>
                <w:rFonts w:ascii="Times New Roman" w:hAnsi="Times New Roman" w:cs="Times New Roman"/>
                <w:b/>
                <w:color w:val="F8FAFC"/>
                <w:sz w:val="24"/>
                <w:szCs w:val="24"/>
              </w:rPr>
              <w:t>Question Tested</w:t>
            </w:r>
          </w:p>
        </w:tc>
        <w:tc>
          <w:tcPr>
            <w:tcW w:w="1152" w:type="dxa"/>
            <w:shd w:val="clear" w:color="auto" w:fill="0F172A"/>
            <w:tcMar>
              <w:top w:w="120" w:type="dxa"/>
              <w:left w:w="140" w:type="dxa"/>
              <w:bottom w:w="120" w:type="dxa"/>
              <w:right w:w="140" w:type="dxa"/>
            </w:tcMar>
          </w:tcPr>
          <w:p w:rsidR="00CE4C33" w:rsidRPr="00AD5BED" w:rsidRDefault="00AC1395">
            <w:pPr>
              <w:rPr>
                <w:rFonts w:ascii="Times New Roman" w:hAnsi="Times New Roman" w:cs="Times New Roman"/>
                <w:sz w:val="24"/>
                <w:szCs w:val="24"/>
              </w:rPr>
            </w:pPr>
            <w:r w:rsidRPr="00AD5BED">
              <w:rPr>
                <w:rFonts w:ascii="Times New Roman" w:hAnsi="Times New Roman" w:cs="Times New Roman"/>
                <w:b/>
                <w:color w:val="F8FAFC"/>
                <w:sz w:val="24"/>
                <w:szCs w:val="24"/>
              </w:rPr>
              <w:t>Run A Score</w:t>
            </w:r>
          </w:p>
        </w:tc>
        <w:tc>
          <w:tcPr>
            <w:tcW w:w="1152" w:type="dxa"/>
            <w:shd w:val="clear" w:color="auto" w:fill="0F172A"/>
            <w:tcMar>
              <w:top w:w="120" w:type="dxa"/>
              <w:left w:w="140" w:type="dxa"/>
              <w:bottom w:w="120" w:type="dxa"/>
              <w:right w:w="140" w:type="dxa"/>
            </w:tcMar>
          </w:tcPr>
          <w:p w:rsidR="00CE4C33" w:rsidRPr="00AD5BED" w:rsidRDefault="00AC1395">
            <w:pPr>
              <w:rPr>
                <w:rFonts w:ascii="Times New Roman" w:hAnsi="Times New Roman" w:cs="Times New Roman"/>
                <w:sz w:val="24"/>
                <w:szCs w:val="24"/>
              </w:rPr>
            </w:pPr>
            <w:r w:rsidRPr="00AD5BED">
              <w:rPr>
                <w:rFonts w:ascii="Times New Roman" w:hAnsi="Times New Roman" w:cs="Times New Roman"/>
                <w:b/>
                <w:color w:val="F8FAFC"/>
                <w:sz w:val="24"/>
                <w:szCs w:val="24"/>
              </w:rPr>
              <w:t>Run B Score</w:t>
            </w:r>
          </w:p>
        </w:tc>
        <w:tc>
          <w:tcPr>
            <w:tcW w:w="1152" w:type="dxa"/>
            <w:shd w:val="clear" w:color="auto" w:fill="0F172A"/>
            <w:tcMar>
              <w:top w:w="120" w:type="dxa"/>
              <w:left w:w="140" w:type="dxa"/>
              <w:bottom w:w="120" w:type="dxa"/>
              <w:right w:w="140" w:type="dxa"/>
            </w:tcMar>
          </w:tcPr>
          <w:p w:rsidR="00CE4C33" w:rsidRPr="00AD5BED" w:rsidRDefault="00AC1395">
            <w:pPr>
              <w:rPr>
                <w:rFonts w:ascii="Times New Roman" w:hAnsi="Times New Roman" w:cs="Times New Roman"/>
                <w:sz w:val="24"/>
                <w:szCs w:val="24"/>
              </w:rPr>
            </w:pPr>
            <w:r w:rsidRPr="00AD5BED">
              <w:rPr>
                <w:rFonts w:ascii="Times New Roman" w:hAnsi="Times New Roman" w:cs="Times New Roman"/>
                <w:b/>
                <w:color w:val="F8FAFC"/>
                <w:sz w:val="24"/>
                <w:szCs w:val="24"/>
              </w:rPr>
              <w:t>Variance</w:t>
            </w:r>
          </w:p>
        </w:tc>
        <w:tc>
          <w:tcPr>
            <w:tcW w:w="1296" w:type="dxa"/>
            <w:shd w:val="clear" w:color="auto" w:fill="0F172A"/>
            <w:tcMar>
              <w:top w:w="120" w:type="dxa"/>
              <w:left w:w="140" w:type="dxa"/>
              <w:bottom w:w="120" w:type="dxa"/>
              <w:right w:w="140" w:type="dxa"/>
            </w:tcMar>
          </w:tcPr>
          <w:p w:rsidR="00CE4C33" w:rsidRPr="00AD5BED" w:rsidRDefault="00AC1395">
            <w:pPr>
              <w:rPr>
                <w:rFonts w:ascii="Times New Roman" w:hAnsi="Times New Roman" w:cs="Times New Roman"/>
                <w:sz w:val="24"/>
                <w:szCs w:val="24"/>
              </w:rPr>
            </w:pPr>
            <w:r w:rsidRPr="00AD5BED">
              <w:rPr>
                <w:rFonts w:ascii="Times New Roman" w:hAnsi="Times New Roman" w:cs="Times New Roman"/>
                <w:b/>
                <w:color w:val="F8FAFC"/>
                <w:sz w:val="24"/>
                <w:szCs w:val="24"/>
              </w:rPr>
              <w:t>Outcome</w:t>
            </w:r>
          </w:p>
        </w:tc>
      </w:tr>
      <w:tr w:rsidR="00CE4C33" w:rsidRPr="008B7EBB">
        <w:trPr>
          <w:jc w:val="center"/>
        </w:trPr>
        <w:tc>
          <w:tcPr>
            <w:tcW w:w="2016" w:type="dxa"/>
            <w:shd w:val="clear" w:color="auto" w:fill="F8FAFC"/>
            <w:tcMar>
              <w:top w:w="100" w:type="dxa"/>
              <w:left w:w="140" w:type="dxa"/>
              <w:bottom w:w="100" w:type="dxa"/>
              <w:right w:w="140" w:type="dxa"/>
            </w:tcMar>
          </w:tcPr>
          <w:p w:rsidR="00CE4C33" w:rsidRPr="00AD5BED" w:rsidRDefault="00AC1395">
            <w:pPr>
              <w:rPr>
                <w:rFonts w:ascii="Times New Roman" w:hAnsi="Times New Roman" w:cs="Times New Roman"/>
                <w:sz w:val="24"/>
                <w:szCs w:val="24"/>
              </w:rPr>
            </w:pPr>
            <w:r w:rsidRPr="00AD5BED">
              <w:rPr>
                <w:rFonts w:ascii="Times New Roman" w:hAnsi="Times New Roman" w:cs="Times New Roman"/>
                <w:sz w:val="24"/>
                <w:szCs w:val="24"/>
              </w:rPr>
              <w:t>Identical Full Answer</w:t>
            </w:r>
          </w:p>
        </w:tc>
        <w:tc>
          <w:tcPr>
            <w:tcW w:w="2592" w:type="dxa"/>
            <w:shd w:val="clear" w:color="auto" w:fill="F8FAFC"/>
            <w:tcMar>
              <w:top w:w="100" w:type="dxa"/>
              <w:left w:w="140" w:type="dxa"/>
              <w:bottom w:w="100" w:type="dxa"/>
              <w:right w:w="140" w:type="dxa"/>
            </w:tcMar>
          </w:tcPr>
          <w:p w:rsidR="00CE4C33" w:rsidRPr="00AD5BED" w:rsidRDefault="00AC1395">
            <w:pPr>
              <w:rPr>
                <w:rFonts w:ascii="Times New Roman" w:hAnsi="Times New Roman" w:cs="Times New Roman"/>
                <w:sz w:val="24"/>
                <w:szCs w:val="24"/>
              </w:rPr>
            </w:pPr>
            <w:r w:rsidRPr="00AD5BED">
              <w:rPr>
                <w:rFonts w:ascii="Times New Roman" w:hAnsi="Times New Roman" w:cs="Times New Roman"/>
                <w:sz w:val="24"/>
                <w:szCs w:val="24"/>
              </w:rPr>
              <w:t>Q1: React Fiber Reconciliation</w:t>
            </w:r>
          </w:p>
        </w:tc>
        <w:tc>
          <w:tcPr>
            <w:tcW w:w="1152" w:type="dxa"/>
            <w:shd w:val="clear" w:color="auto" w:fill="F8FAFC"/>
            <w:tcMar>
              <w:top w:w="100" w:type="dxa"/>
              <w:left w:w="140" w:type="dxa"/>
              <w:bottom w:w="100" w:type="dxa"/>
              <w:right w:w="140" w:type="dxa"/>
            </w:tcMar>
          </w:tcPr>
          <w:p w:rsidR="00CE4C33" w:rsidRPr="00AD5BED" w:rsidRDefault="00AC1395">
            <w:pPr>
              <w:rPr>
                <w:rFonts w:ascii="Times New Roman" w:hAnsi="Times New Roman" w:cs="Times New Roman"/>
                <w:sz w:val="24"/>
                <w:szCs w:val="24"/>
              </w:rPr>
            </w:pPr>
            <w:r w:rsidRPr="00AD5BED">
              <w:rPr>
                <w:rFonts w:ascii="Times New Roman" w:hAnsi="Times New Roman" w:cs="Times New Roman"/>
                <w:sz w:val="24"/>
                <w:szCs w:val="24"/>
              </w:rPr>
              <w:t>94 / 100</w:t>
            </w:r>
          </w:p>
        </w:tc>
        <w:tc>
          <w:tcPr>
            <w:tcW w:w="1152" w:type="dxa"/>
            <w:shd w:val="clear" w:color="auto" w:fill="F8FAFC"/>
            <w:tcMar>
              <w:top w:w="100" w:type="dxa"/>
              <w:left w:w="140" w:type="dxa"/>
              <w:bottom w:w="100" w:type="dxa"/>
              <w:right w:w="140" w:type="dxa"/>
            </w:tcMar>
          </w:tcPr>
          <w:p w:rsidR="00CE4C33" w:rsidRPr="00AD5BED" w:rsidRDefault="00AC1395">
            <w:pPr>
              <w:rPr>
                <w:rFonts w:ascii="Times New Roman" w:hAnsi="Times New Roman" w:cs="Times New Roman"/>
                <w:sz w:val="24"/>
                <w:szCs w:val="24"/>
              </w:rPr>
            </w:pPr>
            <w:r w:rsidRPr="00AD5BED">
              <w:rPr>
                <w:rFonts w:ascii="Times New Roman" w:hAnsi="Times New Roman" w:cs="Times New Roman"/>
                <w:sz w:val="24"/>
                <w:szCs w:val="24"/>
              </w:rPr>
              <w:t>93 / 100</w:t>
            </w:r>
          </w:p>
        </w:tc>
        <w:tc>
          <w:tcPr>
            <w:tcW w:w="1152" w:type="dxa"/>
            <w:shd w:val="clear" w:color="auto" w:fill="F8FAFC"/>
            <w:tcMar>
              <w:top w:w="100" w:type="dxa"/>
              <w:left w:w="140" w:type="dxa"/>
              <w:bottom w:w="100" w:type="dxa"/>
              <w:right w:w="140" w:type="dxa"/>
            </w:tcMar>
          </w:tcPr>
          <w:p w:rsidR="00CE4C33" w:rsidRPr="00AD5BED" w:rsidRDefault="00AC1395">
            <w:pPr>
              <w:rPr>
                <w:rFonts w:ascii="Times New Roman" w:hAnsi="Times New Roman" w:cs="Times New Roman"/>
                <w:sz w:val="24"/>
                <w:szCs w:val="24"/>
              </w:rPr>
            </w:pPr>
            <w:r w:rsidRPr="00AD5BED">
              <w:rPr>
                <w:rFonts w:ascii="Times New Roman" w:hAnsi="Times New Roman" w:cs="Times New Roman"/>
                <w:sz w:val="24"/>
                <w:szCs w:val="24"/>
              </w:rPr>
              <w:t>-1.0%</w:t>
            </w:r>
          </w:p>
        </w:tc>
        <w:tc>
          <w:tcPr>
            <w:tcW w:w="1296" w:type="dxa"/>
            <w:shd w:val="clear" w:color="auto" w:fill="F8FAFC"/>
            <w:tcMar>
              <w:top w:w="100" w:type="dxa"/>
              <w:left w:w="140" w:type="dxa"/>
              <w:bottom w:w="100" w:type="dxa"/>
              <w:right w:w="140" w:type="dxa"/>
            </w:tcMar>
          </w:tcPr>
          <w:p w:rsidR="00CE4C33" w:rsidRPr="00AD5BED" w:rsidRDefault="00AC1395">
            <w:pPr>
              <w:rPr>
                <w:rFonts w:ascii="Times New Roman" w:hAnsi="Times New Roman" w:cs="Times New Roman"/>
                <w:sz w:val="24"/>
                <w:szCs w:val="24"/>
              </w:rPr>
            </w:pPr>
            <w:r w:rsidRPr="00AD5BED">
              <w:rPr>
                <w:rFonts w:ascii="Times New Roman" w:hAnsi="Times New Roman" w:cs="Times New Roman"/>
                <w:sz w:val="24"/>
                <w:szCs w:val="24"/>
              </w:rPr>
              <w:t>Pass (High Stability)</w:t>
            </w:r>
          </w:p>
        </w:tc>
      </w:tr>
      <w:tr w:rsidR="00CE4C33" w:rsidRPr="008B7EBB">
        <w:trPr>
          <w:jc w:val="center"/>
        </w:trPr>
        <w:tc>
          <w:tcPr>
            <w:tcW w:w="2016" w:type="dxa"/>
            <w:shd w:val="clear" w:color="auto" w:fill="FFFFFF"/>
            <w:tcMar>
              <w:top w:w="100" w:type="dxa"/>
              <w:left w:w="140" w:type="dxa"/>
              <w:bottom w:w="100" w:type="dxa"/>
              <w:right w:w="140" w:type="dxa"/>
            </w:tcMar>
          </w:tcPr>
          <w:p w:rsidR="00CE4C33" w:rsidRPr="00AD5BED" w:rsidRDefault="00AC1395">
            <w:pPr>
              <w:rPr>
                <w:rFonts w:ascii="Times New Roman" w:hAnsi="Times New Roman" w:cs="Times New Roman"/>
                <w:sz w:val="24"/>
                <w:szCs w:val="24"/>
              </w:rPr>
            </w:pPr>
            <w:r w:rsidRPr="00AD5BED">
              <w:rPr>
                <w:rFonts w:ascii="Times New Roman" w:hAnsi="Times New Roman" w:cs="Times New Roman"/>
                <w:sz w:val="24"/>
                <w:szCs w:val="24"/>
              </w:rPr>
              <w:t>Identical Full Answer</w:t>
            </w:r>
          </w:p>
        </w:tc>
        <w:tc>
          <w:tcPr>
            <w:tcW w:w="2592" w:type="dxa"/>
            <w:shd w:val="clear" w:color="auto" w:fill="FFFFFF"/>
            <w:tcMar>
              <w:top w:w="100" w:type="dxa"/>
              <w:left w:w="140" w:type="dxa"/>
              <w:bottom w:w="100" w:type="dxa"/>
              <w:right w:w="140" w:type="dxa"/>
            </w:tcMar>
          </w:tcPr>
          <w:p w:rsidR="00CE4C33" w:rsidRPr="00AD5BED" w:rsidRDefault="00AC1395">
            <w:pPr>
              <w:rPr>
                <w:rFonts w:ascii="Times New Roman" w:hAnsi="Times New Roman" w:cs="Times New Roman"/>
                <w:sz w:val="24"/>
                <w:szCs w:val="24"/>
              </w:rPr>
            </w:pPr>
            <w:r w:rsidRPr="00AD5BED">
              <w:rPr>
                <w:rFonts w:ascii="Times New Roman" w:hAnsi="Times New Roman" w:cs="Times New Roman"/>
                <w:sz w:val="24"/>
                <w:szCs w:val="24"/>
              </w:rPr>
              <w:t>Q4: Kahn's vs DFS Graph Cycle</w:t>
            </w:r>
          </w:p>
        </w:tc>
        <w:tc>
          <w:tcPr>
            <w:tcW w:w="1152" w:type="dxa"/>
            <w:shd w:val="clear" w:color="auto" w:fill="FFFFFF"/>
            <w:tcMar>
              <w:top w:w="100" w:type="dxa"/>
              <w:left w:w="140" w:type="dxa"/>
              <w:bottom w:w="100" w:type="dxa"/>
              <w:right w:w="140" w:type="dxa"/>
            </w:tcMar>
          </w:tcPr>
          <w:p w:rsidR="00CE4C33" w:rsidRPr="00AD5BED" w:rsidRDefault="00AC1395">
            <w:pPr>
              <w:rPr>
                <w:rFonts w:ascii="Times New Roman" w:hAnsi="Times New Roman" w:cs="Times New Roman"/>
                <w:sz w:val="24"/>
                <w:szCs w:val="24"/>
              </w:rPr>
            </w:pPr>
            <w:r w:rsidRPr="00AD5BED">
              <w:rPr>
                <w:rFonts w:ascii="Times New Roman" w:hAnsi="Times New Roman" w:cs="Times New Roman"/>
                <w:sz w:val="24"/>
                <w:szCs w:val="24"/>
              </w:rPr>
              <w:t>95 / 100</w:t>
            </w:r>
          </w:p>
        </w:tc>
        <w:tc>
          <w:tcPr>
            <w:tcW w:w="1152" w:type="dxa"/>
            <w:shd w:val="clear" w:color="auto" w:fill="FFFFFF"/>
            <w:tcMar>
              <w:top w:w="100" w:type="dxa"/>
              <w:left w:w="140" w:type="dxa"/>
              <w:bottom w:w="100" w:type="dxa"/>
              <w:right w:w="140" w:type="dxa"/>
            </w:tcMar>
          </w:tcPr>
          <w:p w:rsidR="00CE4C33" w:rsidRPr="00AD5BED" w:rsidRDefault="00AC1395">
            <w:pPr>
              <w:rPr>
                <w:rFonts w:ascii="Times New Roman" w:hAnsi="Times New Roman" w:cs="Times New Roman"/>
                <w:sz w:val="24"/>
                <w:szCs w:val="24"/>
              </w:rPr>
            </w:pPr>
            <w:r w:rsidRPr="00AD5BED">
              <w:rPr>
                <w:rFonts w:ascii="Times New Roman" w:hAnsi="Times New Roman" w:cs="Times New Roman"/>
                <w:sz w:val="24"/>
                <w:szCs w:val="24"/>
              </w:rPr>
              <w:t>95 / 100</w:t>
            </w:r>
          </w:p>
        </w:tc>
        <w:tc>
          <w:tcPr>
            <w:tcW w:w="1152" w:type="dxa"/>
            <w:shd w:val="clear" w:color="auto" w:fill="FFFFFF"/>
            <w:tcMar>
              <w:top w:w="100" w:type="dxa"/>
              <w:left w:w="140" w:type="dxa"/>
              <w:bottom w:w="100" w:type="dxa"/>
              <w:right w:w="140" w:type="dxa"/>
            </w:tcMar>
          </w:tcPr>
          <w:p w:rsidR="00CE4C33" w:rsidRPr="00AD5BED" w:rsidRDefault="00AC1395">
            <w:pPr>
              <w:rPr>
                <w:rFonts w:ascii="Times New Roman" w:hAnsi="Times New Roman" w:cs="Times New Roman"/>
                <w:sz w:val="24"/>
                <w:szCs w:val="24"/>
              </w:rPr>
            </w:pPr>
            <w:r w:rsidRPr="00AD5BED">
              <w:rPr>
                <w:rFonts w:ascii="Times New Roman" w:hAnsi="Times New Roman" w:cs="Times New Roman"/>
                <w:sz w:val="24"/>
                <w:szCs w:val="24"/>
              </w:rPr>
              <w:t>0.0%</w:t>
            </w:r>
          </w:p>
        </w:tc>
        <w:tc>
          <w:tcPr>
            <w:tcW w:w="1296" w:type="dxa"/>
            <w:shd w:val="clear" w:color="auto" w:fill="FFFFFF"/>
            <w:tcMar>
              <w:top w:w="100" w:type="dxa"/>
              <w:left w:w="140" w:type="dxa"/>
              <w:bottom w:w="100" w:type="dxa"/>
              <w:right w:w="140" w:type="dxa"/>
            </w:tcMar>
          </w:tcPr>
          <w:p w:rsidR="00CE4C33" w:rsidRPr="00AD5BED" w:rsidRDefault="00AC1395">
            <w:pPr>
              <w:rPr>
                <w:rFonts w:ascii="Times New Roman" w:hAnsi="Times New Roman" w:cs="Times New Roman"/>
                <w:sz w:val="24"/>
                <w:szCs w:val="24"/>
              </w:rPr>
            </w:pPr>
            <w:r w:rsidRPr="00AD5BED">
              <w:rPr>
                <w:rFonts w:ascii="Times New Roman" w:hAnsi="Times New Roman" w:cs="Times New Roman"/>
                <w:sz w:val="24"/>
                <w:szCs w:val="24"/>
              </w:rPr>
              <w:t>Pass (Exact Match)</w:t>
            </w:r>
          </w:p>
        </w:tc>
      </w:tr>
      <w:tr w:rsidR="00CE4C33" w:rsidRPr="008B7EBB">
        <w:trPr>
          <w:jc w:val="center"/>
        </w:trPr>
        <w:tc>
          <w:tcPr>
            <w:tcW w:w="2016" w:type="dxa"/>
            <w:shd w:val="clear" w:color="auto" w:fill="F8FAFC"/>
            <w:tcMar>
              <w:top w:w="100" w:type="dxa"/>
              <w:left w:w="140" w:type="dxa"/>
              <w:bottom w:w="100" w:type="dxa"/>
              <w:right w:w="140" w:type="dxa"/>
            </w:tcMar>
          </w:tcPr>
          <w:p w:rsidR="00CE4C33" w:rsidRPr="00AD5BED" w:rsidRDefault="00AC1395">
            <w:pPr>
              <w:rPr>
                <w:rFonts w:ascii="Times New Roman" w:hAnsi="Times New Roman" w:cs="Times New Roman"/>
                <w:sz w:val="24"/>
                <w:szCs w:val="24"/>
              </w:rPr>
            </w:pPr>
            <w:r w:rsidRPr="00AD5BED">
              <w:rPr>
                <w:rFonts w:ascii="Times New Roman" w:hAnsi="Times New Roman" w:cs="Times New Roman"/>
                <w:sz w:val="24"/>
                <w:szCs w:val="24"/>
              </w:rPr>
              <w:t xml:space="preserve">Shallow vs Deep </w:t>
            </w:r>
            <w:r w:rsidRPr="00AD5BED">
              <w:rPr>
                <w:rFonts w:ascii="Times New Roman" w:hAnsi="Times New Roman" w:cs="Times New Roman"/>
                <w:sz w:val="24"/>
                <w:szCs w:val="24"/>
              </w:rPr>
              <w:lastRenderedPageBreak/>
              <w:t>Answer</w:t>
            </w:r>
          </w:p>
        </w:tc>
        <w:tc>
          <w:tcPr>
            <w:tcW w:w="2592" w:type="dxa"/>
            <w:shd w:val="clear" w:color="auto" w:fill="F8FAFC"/>
            <w:tcMar>
              <w:top w:w="100" w:type="dxa"/>
              <w:left w:w="140" w:type="dxa"/>
              <w:bottom w:w="100" w:type="dxa"/>
              <w:right w:w="140" w:type="dxa"/>
            </w:tcMar>
          </w:tcPr>
          <w:p w:rsidR="00CE4C33" w:rsidRPr="00AD5BED" w:rsidRDefault="00AC1395">
            <w:pPr>
              <w:rPr>
                <w:rFonts w:ascii="Times New Roman" w:hAnsi="Times New Roman" w:cs="Times New Roman"/>
                <w:sz w:val="24"/>
                <w:szCs w:val="24"/>
              </w:rPr>
            </w:pPr>
            <w:r w:rsidRPr="00AD5BED">
              <w:rPr>
                <w:rFonts w:ascii="Times New Roman" w:hAnsi="Times New Roman" w:cs="Times New Roman"/>
                <w:sz w:val="24"/>
                <w:szCs w:val="24"/>
              </w:rPr>
              <w:lastRenderedPageBreak/>
              <w:t xml:space="preserve">Q2: Node.js Event </w:t>
            </w:r>
            <w:r w:rsidRPr="00AD5BED">
              <w:rPr>
                <w:rFonts w:ascii="Times New Roman" w:hAnsi="Times New Roman" w:cs="Times New Roman"/>
                <w:sz w:val="24"/>
                <w:szCs w:val="24"/>
              </w:rPr>
              <w:lastRenderedPageBreak/>
              <w:t>Loop Starvation</w:t>
            </w:r>
          </w:p>
        </w:tc>
        <w:tc>
          <w:tcPr>
            <w:tcW w:w="1152" w:type="dxa"/>
            <w:shd w:val="clear" w:color="auto" w:fill="F8FAFC"/>
            <w:tcMar>
              <w:top w:w="100" w:type="dxa"/>
              <w:left w:w="140" w:type="dxa"/>
              <w:bottom w:w="100" w:type="dxa"/>
              <w:right w:w="140" w:type="dxa"/>
            </w:tcMar>
          </w:tcPr>
          <w:p w:rsidR="00CE4C33" w:rsidRPr="00AD5BED" w:rsidRDefault="00AC1395">
            <w:pPr>
              <w:rPr>
                <w:rFonts w:ascii="Times New Roman" w:hAnsi="Times New Roman" w:cs="Times New Roman"/>
                <w:sz w:val="24"/>
                <w:szCs w:val="24"/>
              </w:rPr>
            </w:pPr>
            <w:r w:rsidRPr="00AD5BED">
              <w:rPr>
                <w:rFonts w:ascii="Times New Roman" w:hAnsi="Times New Roman" w:cs="Times New Roman"/>
                <w:sz w:val="24"/>
                <w:szCs w:val="24"/>
              </w:rPr>
              <w:lastRenderedPageBreak/>
              <w:t>58 / 100 (Shallow</w:t>
            </w:r>
            <w:r w:rsidRPr="00AD5BED">
              <w:rPr>
                <w:rFonts w:ascii="Times New Roman" w:hAnsi="Times New Roman" w:cs="Times New Roman"/>
                <w:sz w:val="24"/>
                <w:szCs w:val="24"/>
              </w:rPr>
              <w:lastRenderedPageBreak/>
              <w:t>)</w:t>
            </w:r>
          </w:p>
        </w:tc>
        <w:tc>
          <w:tcPr>
            <w:tcW w:w="1152" w:type="dxa"/>
            <w:shd w:val="clear" w:color="auto" w:fill="F8FAFC"/>
            <w:tcMar>
              <w:top w:w="100" w:type="dxa"/>
              <w:left w:w="140" w:type="dxa"/>
              <w:bottom w:w="100" w:type="dxa"/>
              <w:right w:w="140" w:type="dxa"/>
            </w:tcMar>
          </w:tcPr>
          <w:p w:rsidR="00CE4C33" w:rsidRPr="00AD5BED" w:rsidRDefault="00AC1395">
            <w:pPr>
              <w:rPr>
                <w:rFonts w:ascii="Times New Roman" w:hAnsi="Times New Roman" w:cs="Times New Roman"/>
                <w:sz w:val="24"/>
                <w:szCs w:val="24"/>
              </w:rPr>
            </w:pPr>
            <w:r w:rsidRPr="00AD5BED">
              <w:rPr>
                <w:rFonts w:ascii="Times New Roman" w:hAnsi="Times New Roman" w:cs="Times New Roman"/>
                <w:sz w:val="24"/>
                <w:szCs w:val="24"/>
              </w:rPr>
              <w:lastRenderedPageBreak/>
              <w:t xml:space="preserve">92 / 100 </w:t>
            </w:r>
            <w:r w:rsidRPr="00AD5BED">
              <w:rPr>
                <w:rFonts w:ascii="Times New Roman" w:hAnsi="Times New Roman" w:cs="Times New Roman"/>
                <w:sz w:val="24"/>
                <w:szCs w:val="24"/>
              </w:rPr>
              <w:lastRenderedPageBreak/>
              <w:t>(Deep)</w:t>
            </w:r>
          </w:p>
        </w:tc>
        <w:tc>
          <w:tcPr>
            <w:tcW w:w="1152" w:type="dxa"/>
            <w:shd w:val="clear" w:color="auto" w:fill="F8FAFC"/>
            <w:tcMar>
              <w:top w:w="100" w:type="dxa"/>
              <w:left w:w="140" w:type="dxa"/>
              <w:bottom w:w="100" w:type="dxa"/>
              <w:right w:w="140" w:type="dxa"/>
            </w:tcMar>
          </w:tcPr>
          <w:p w:rsidR="00CE4C33" w:rsidRPr="00AD5BED" w:rsidRDefault="00AC1395">
            <w:pPr>
              <w:rPr>
                <w:rFonts w:ascii="Times New Roman" w:hAnsi="Times New Roman" w:cs="Times New Roman"/>
                <w:sz w:val="24"/>
                <w:szCs w:val="24"/>
              </w:rPr>
            </w:pPr>
            <w:r w:rsidRPr="00AD5BED">
              <w:rPr>
                <w:rFonts w:ascii="Times New Roman" w:hAnsi="Times New Roman" w:cs="Times New Roman"/>
                <w:sz w:val="24"/>
                <w:szCs w:val="24"/>
              </w:rPr>
              <w:lastRenderedPageBreak/>
              <w:t>+34.0%</w:t>
            </w:r>
          </w:p>
        </w:tc>
        <w:tc>
          <w:tcPr>
            <w:tcW w:w="1296" w:type="dxa"/>
            <w:shd w:val="clear" w:color="auto" w:fill="F8FAFC"/>
            <w:tcMar>
              <w:top w:w="100" w:type="dxa"/>
              <w:left w:w="140" w:type="dxa"/>
              <w:bottom w:w="100" w:type="dxa"/>
              <w:right w:w="140" w:type="dxa"/>
            </w:tcMar>
          </w:tcPr>
          <w:p w:rsidR="00CE4C33" w:rsidRPr="00AD5BED" w:rsidRDefault="00AC1395">
            <w:pPr>
              <w:rPr>
                <w:rFonts w:ascii="Times New Roman" w:hAnsi="Times New Roman" w:cs="Times New Roman"/>
                <w:sz w:val="24"/>
                <w:szCs w:val="24"/>
              </w:rPr>
            </w:pPr>
            <w:r w:rsidRPr="00AD5BED">
              <w:rPr>
                <w:rFonts w:ascii="Times New Roman" w:hAnsi="Times New Roman" w:cs="Times New Roman"/>
                <w:sz w:val="24"/>
                <w:szCs w:val="24"/>
              </w:rPr>
              <w:t xml:space="preserve">Pass (High </w:t>
            </w:r>
            <w:r w:rsidRPr="00AD5BED">
              <w:rPr>
                <w:rFonts w:ascii="Times New Roman" w:hAnsi="Times New Roman" w:cs="Times New Roman"/>
                <w:sz w:val="24"/>
                <w:szCs w:val="24"/>
              </w:rPr>
              <w:lastRenderedPageBreak/>
              <w:t>Sensitivity)</w:t>
            </w:r>
          </w:p>
        </w:tc>
      </w:tr>
      <w:tr w:rsidR="00CE4C33" w:rsidRPr="008B7EBB">
        <w:trPr>
          <w:jc w:val="center"/>
        </w:trPr>
        <w:tc>
          <w:tcPr>
            <w:tcW w:w="2016" w:type="dxa"/>
            <w:shd w:val="clear" w:color="auto" w:fill="FFFFFF"/>
            <w:tcMar>
              <w:top w:w="100" w:type="dxa"/>
              <w:left w:w="140" w:type="dxa"/>
              <w:bottom w:w="100" w:type="dxa"/>
              <w:right w:w="140" w:type="dxa"/>
            </w:tcMar>
          </w:tcPr>
          <w:p w:rsidR="00CE4C33" w:rsidRPr="00AD5BED" w:rsidRDefault="00AC1395">
            <w:pPr>
              <w:rPr>
                <w:rFonts w:ascii="Times New Roman" w:hAnsi="Times New Roman" w:cs="Times New Roman"/>
                <w:sz w:val="24"/>
                <w:szCs w:val="24"/>
              </w:rPr>
            </w:pPr>
            <w:r w:rsidRPr="00AD5BED">
              <w:rPr>
                <w:rFonts w:ascii="Times New Roman" w:hAnsi="Times New Roman" w:cs="Times New Roman"/>
                <w:sz w:val="24"/>
                <w:szCs w:val="24"/>
              </w:rPr>
              <w:lastRenderedPageBreak/>
              <w:t>Truncated/Vague Answer</w:t>
            </w:r>
          </w:p>
        </w:tc>
        <w:tc>
          <w:tcPr>
            <w:tcW w:w="2592" w:type="dxa"/>
            <w:shd w:val="clear" w:color="auto" w:fill="FFFFFF"/>
            <w:tcMar>
              <w:top w:w="100" w:type="dxa"/>
              <w:left w:w="140" w:type="dxa"/>
              <w:bottom w:w="100" w:type="dxa"/>
              <w:right w:w="140" w:type="dxa"/>
            </w:tcMar>
          </w:tcPr>
          <w:p w:rsidR="00CE4C33" w:rsidRPr="00AD5BED" w:rsidRDefault="00AC1395">
            <w:pPr>
              <w:rPr>
                <w:rFonts w:ascii="Times New Roman" w:hAnsi="Times New Roman" w:cs="Times New Roman"/>
                <w:sz w:val="24"/>
                <w:szCs w:val="24"/>
              </w:rPr>
            </w:pPr>
            <w:r w:rsidRPr="00AD5BED">
              <w:rPr>
                <w:rFonts w:ascii="Times New Roman" w:hAnsi="Times New Roman" w:cs="Times New Roman"/>
                <w:sz w:val="24"/>
                <w:szCs w:val="24"/>
              </w:rPr>
              <w:t>Q3: Postgres Indexing Differences</w:t>
            </w:r>
          </w:p>
        </w:tc>
        <w:tc>
          <w:tcPr>
            <w:tcW w:w="1152" w:type="dxa"/>
            <w:shd w:val="clear" w:color="auto" w:fill="FFFFFF"/>
            <w:tcMar>
              <w:top w:w="100" w:type="dxa"/>
              <w:left w:w="140" w:type="dxa"/>
              <w:bottom w:w="100" w:type="dxa"/>
              <w:right w:w="140" w:type="dxa"/>
            </w:tcMar>
          </w:tcPr>
          <w:p w:rsidR="00CE4C33" w:rsidRPr="00AD5BED" w:rsidRDefault="00AC1395">
            <w:pPr>
              <w:rPr>
                <w:rFonts w:ascii="Times New Roman" w:hAnsi="Times New Roman" w:cs="Times New Roman"/>
                <w:sz w:val="24"/>
                <w:szCs w:val="24"/>
              </w:rPr>
            </w:pPr>
            <w:r w:rsidRPr="00AD5BED">
              <w:rPr>
                <w:rFonts w:ascii="Times New Roman" w:hAnsi="Times New Roman" w:cs="Times New Roman"/>
                <w:sz w:val="24"/>
                <w:szCs w:val="24"/>
              </w:rPr>
              <w:t>48 / 100 (Vague)</w:t>
            </w:r>
          </w:p>
        </w:tc>
        <w:tc>
          <w:tcPr>
            <w:tcW w:w="1152" w:type="dxa"/>
            <w:shd w:val="clear" w:color="auto" w:fill="FFFFFF"/>
            <w:tcMar>
              <w:top w:w="100" w:type="dxa"/>
              <w:left w:w="140" w:type="dxa"/>
              <w:bottom w:w="100" w:type="dxa"/>
              <w:right w:w="140" w:type="dxa"/>
            </w:tcMar>
          </w:tcPr>
          <w:p w:rsidR="00CE4C33" w:rsidRPr="00AD5BED" w:rsidRDefault="00AC1395">
            <w:pPr>
              <w:rPr>
                <w:rFonts w:ascii="Times New Roman" w:hAnsi="Times New Roman" w:cs="Times New Roman"/>
                <w:sz w:val="24"/>
                <w:szCs w:val="24"/>
              </w:rPr>
            </w:pPr>
            <w:r w:rsidRPr="00AD5BED">
              <w:rPr>
                <w:rFonts w:ascii="Times New Roman" w:hAnsi="Times New Roman" w:cs="Times New Roman"/>
                <w:sz w:val="24"/>
                <w:szCs w:val="24"/>
              </w:rPr>
              <w:t>90 / 100 (Exhaustive)</w:t>
            </w:r>
          </w:p>
        </w:tc>
        <w:tc>
          <w:tcPr>
            <w:tcW w:w="1152" w:type="dxa"/>
            <w:shd w:val="clear" w:color="auto" w:fill="FFFFFF"/>
            <w:tcMar>
              <w:top w:w="100" w:type="dxa"/>
              <w:left w:w="140" w:type="dxa"/>
              <w:bottom w:w="100" w:type="dxa"/>
              <w:right w:w="140" w:type="dxa"/>
            </w:tcMar>
          </w:tcPr>
          <w:p w:rsidR="00CE4C33" w:rsidRPr="00AD5BED" w:rsidRDefault="00AC1395">
            <w:pPr>
              <w:rPr>
                <w:rFonts w:ascii="Times New Roman" w:hAnsi="Times New Roman" w:cs="Times New Roman"/>
                <w:sz w:val="24"/>
                <w:szCs w:val="24"/>
              </w:rPr>
            </w:pPr>
            <w:r w:rsidRPr="00AD5BED">
              <w:rPr>
                <w:rFonts w:ascii="Times New Roman" w:hAnsi="Times New Roman" w:cs="Times New Roman"/>
                <w:sz w:val="24"/>
                <w:szCs w:val="24"/>
              </w:rPr>
              <w:t>+42.0%</w:t>
            </w:r>
          </w:p>
        </w:tc>
        <w:tc>
          <w:tcPr>
            <w:tcW w:w="1296" w:type="dxa"/>
            <w:shd w:val="clear" w:color="auto" w:fill="FFFFFF"/>
            <w:tcMar>
              <w:top w:w="100" w:type="dxa"/>
              <w:left w:w="140" w:type="dxa"/>
              <w:bottom w:w="100" w:type="dxa"/>
              <w:right w:w="140" w:type="dxa"/>
            </w:tcMar>
          </w:tcPr>
          <w:p w:rsidR="00CE4C33" w:rsidRPr="00AD5BED" w:rsidRDefault="00AC1395">
            <w:pPr>
              <w:rPr>
                <w:rFonts w:ascii="Times New Roman" w:hAnsi="Times New Roman" w:cs="Times New Roman"/>
                <w:sz w:val="24"/>
                <w:szCs w:val="24"/>
              </w:rPr>
            </w:pPr>
            <w:r w:rsidRPr="00AD5BED">
              <w:rPr>
                <w:rFonts w:ascii="Times New Roman" w:hAnsi="Times New Roman" w:cs="Times New Roman"/>
                <w:sz w:val="24"/>
                <w:szCs w:val="24"/>
              </w:rPr>
              <w:t>Pass (Rubric Enforced)</w:t>
            </w:r>
          </w:p>
        </w:tc>
      </w:tr>
    </w:tbl>
    <w:p w:rsidR="00CE4C33" w:rsidRPr="00AD5BED" w:rsidRDefault="00AC1395">
      <w:pPr>
        <w:keepNext/>
        <w:spacing w:before="240" w:after="80"/>
        <w:rPr>
          <w:rFonts w:ascii="Times New Roman" w:hAnsi="Times New Roman" w:cs="Times New Roman"/>
          <w:sz w:val="20"/>
        </w:rPr>
      </w:pPr>
      <w:r w:rsidRPr="00AD5BED">
        <w:rPr>
          <w:rFonts w:ascii="Times New Roman" w:hAnsi="Times New Roman" w:cs="Times New Roman"/>
          <w:b/>
          <w:color w:val="1E293B"/>
          <w:sz w:val="24"/>
        </w:rPr>
        <w:t>6.3 Analysis of Repeatability Findings</w:t>
      </w:r>
    </w:p>
    <w:p w:rsidR="00CE4C33" w:rsidRPr="00AD5BED" w:rsidRDefault="00AC1395">
      <w:pPr>
        <w:spacing w:after="80"/>
        <w:rPr>
          <w:rFonts w:ascii="Times New Roman" w:hAnsi="Times New Roman" w:cs="Times New Roman"/>
          <w:sz w:val="28"/>
        </w:rPr>
      </w:pPr>
      <w:r w:rsidRPr="00AD5BED">
        <w:rPr>
          <w:rFonts w:ascii="Times New Roman" w:hAnsi="Times New Roman" w:cs="Times New Roman"/>
          <w:sz w:val="24"/>
        </w:rPr>
        <w:t>• Score Stability: The evaluation engine demonstrated near-perfect</w:t>
      </w:r>
      <w:r w:rsidRPr="00AD5BED">
        <w:rPr>
          <w:rFonts w:ascii="Times New Roman" w:hAnsi="Times New Roman" w:cs="Times New Roman"/>
          <w:sz w:val="24"/>
        </w:rPr>
        <w:t xml:space="preserve"> determinism. When provided identical responses, score variance remained strictly within 1.0%, confirming that the temperature settings and structured JSON evaluation rubrics prevent hallucinated score drift.</w:t>
      </w:r>
    </w:p>
    <w:p w:rsidR="00CE4C33" w:rsidRPr="00AD5BED" w:rsidRDefault="00AC1395">
      <w:pPr>
        <w:spacing w:after="80"/>
        <w:rPr>
          <w:rFonts w:ascii="Times New Roman" w:hAnsi="Times New Roman" w:cs="Times New Roman"/>
          <w:sz w:val="28"/>
        </w:rPr>
      </w:pPr>
      <w:r w:rsidRPr="00AD5BED">
        <w:rPr>
          <w:rFonts w:ascii="Times New Roman" w:hAnsi="Times New Roman" w:cs="Times New Roman"/>
          <w:sz w:val="24"/>
        </w:rPr>
        <w:t>• Rubric Rigor: When tested with shallow respon</w:t>
      </w:r>
      <w:r w:rsidRPr="00AD5BED">
        <w:rPr>
          <w:rFonts w:ascii="Times New Roman" w:hAnsi="Times New Roman" w:cs="Times New Roman"/>
          <w:sz w:val="24"/>
        </w:rPr>
        <w:t>ses (e.g., answering Q2 simply with 'Node.js is single threaded so use clusters'), the score dropped precipitously to 58/100, citing missing explanations of libuv phases, Worker Threads, and microtask queues.</w:t>
      </w:r>
    </w:p>
    <w:p w:rsidR="00CE4C33" w:rsidRPr="00AD5BED" w:rsidRDefault="00AC1395">
      <w:pPr>
        <w:spacing w:after="80"/>
        <w:rPr>
          <w:rFonts w:ascii="Times New Roman" w:hAnsi="Times New Roman" w:cs="Times New Roman"/>
          <w:sz w:val="28"/>
        </w:rPr>
      </w:pPr>
      <w:r w:rsidRPr="00AD5BED">
        <w:rPr>
          <w:rFonts w:ascii="Times New Roman" w:hAnsi="Times New Roman" w:cs="Times New Roman"/>
          <w:sz w:val="24"/>
        </w:rPr>
        <w:t>• Non-Repetition Guarantee: In fresh test sessi</w:t>
      </w:r>
      <w:r w:rsidRPr="00AD5BED">
        <w:rPr>
          <w:rFonts w:ascii="Times New Roman" w:hAnsi="Times New Roman" w:cs="Times New Roman"/>
          <w:sz w:val="24"/>
        </w:rPr>
        <w:t>ons with the same candidate resume, the question generator dynamically selected alternative modules from the candidate's project portfolio (e.g., pivoting to Docker containerization and AWS infrastructure), verifying high question diversity.</w:t>
      </w:r>
    </w:p>
    <w:p w:rsidR="00CE4C33" w:rsidRPr="00BC6CA9" w:rsidRDefault="00AC1395">
      <w:pPr>
        <w:keepNext/>
        <w:spacing w:before="360" w:after="120"/>
        <w:rPr>
          <w:rFonts w:ascii="Times New Roman" w:hAnsi="Times New Roman" w:cs="Times New Roman"/>
          <w:sz w:val="20"/>
        </w:rPr>
      </w:pPr>
      <w:r w:rsidRPr="00BC6CA9">
        <w:rPr>
          <w:rFonts w:ascii="Times New Roman" w:hAnsi="Times New Roman" w:cs="Times New Roman"/>
          <w:b/>
          <w:color w:val="0E7490"/>
          <w:sz w:val="28"/>
        </w:rPr>
        <w:t>7. Final Selec</w:t>
      </w:r>
      <w:r w:rsidRPr="00BC6CA9">
        <w:rPr>
          <w:rFonts w:ascii="Times New Roman" w:hAnsi="Times New Roman" w:cs="Times New Roman"/>
          <w:b/>
          <w:color w:val="0E7490"/>
          <w:sz w:val="28"/>
        </w:rPr>
        <w:t>tion Decision</w:t>
      </w:r>
    </w:p>
    <w:p w:rsidR="00CE4C33" w:rsidRPr="00BC6CA9" w:rsidRDefault="00AC1395">
      <w:pPr>
        <w:spacing w:after="80"/>
        <w:rPr>
          <w:rFonts w:ascii="Times New Roman" w:hAnsi="Times New Roman" w:cs="Times New Roman"/>
          <w:sz w:val="28"/>
        </w:rPr>
      </w:pPr>
      <w:r w:rsidRPr="00BC6CA9">
        <w:rPr>
          <w:rFonts w:ascii="Times New Roman" w:hAnsi="Times New Roman" w:cs="Times New Roman"/>
          <w:sz w:val="24"/>
        </w:rPr>
        <w:t xml:space="preserve">Based on comprehensive multi-round technical scoring, STAR behavioral evaluation, and proctoring trust verification, the AI Interview Pro evaluation committee has finalized the assessment </w:t>
      </w:r>
      <w:r w:rsidR="00BC6CA9">
        <w:rPr>
          <w:rFonts w:ascii="Times New Roman" w:hAnsi="Times New Roman" w:cs="Times New Roman"/>
          <w:sz w:val="24"/>
        </w:rPr>
        <w:t xml:space="preserve">report for candidate </w:t>
      </w:r>
      <w:proofErr w:type="gramStart"/>
      <w:r w:rsidR="00BC6CA9">
        <w:rPr>
          <w:rFonts w:ascii="Times New Roman" w:hAnsi="Times New Roman" w:cs="Times New Roman"/>
          <w:sz w:val="24"/>
        </w:rPr>
        <w:t xml:space="preserve">Harshitha </w:t>
      </w:r>
      <w:r w:rsidRPr="00BC6CA9">
        <w:rPr>
          <w:rFonts w:ascii="Times New Roman" w:hAnsi="Times New Roman" w:cs="Times New Roman"/>
          <w:sz w:val="24"/>
        </w:rPr>
        <w:t>.</w:t>
      </w:r>
      <w:proofErr w:type="gramEnd"/>
    </w:p>
    <w:tbl>
      <w:tblPr>
        <w:tblW w:w="0" w:type="auto"/>
        <w:jc w:val="center"/>
        <w:tblLayout w:type="fixed"/>
        <w:tblLook w:val="04A0"/>
      </w:tblPr>
      <w:tblGrid>
        <w:gridCol w:w="10080"/>
      </w:tblGrid>
      <w:tr w:rsidR="00CE4C33" w:rsidRPr="008B7EBB">
        <w:trPr>
          <w:jc w:val="center"/>
        </w:trPr>
        <w:tc>
          <w:tcPr>
            <w:tcW w:w="10080" w:type="dxa"/>
            <w:shd w:val="clear" w:color="auto" w:fill="ECFDF5"/>
            <w:tcMar>
              <w:top w:w="200" w:type="dxa"/>
              <w:left w:w="220" w:type="dxa"/>
              <w:bottom w:w="200" w:type="dxa"/>
              <w:right w:w="220" w:type="dxa"/>
            </w:tcMar>
          </w:tcPr>
          <w:p w:rsidR="00CE4C33" w:rsidRPr="008B7EBB" w:rsidRDefault="00AC1395">
            <w:pPr>
              <w:jc w:val="center"/>
              <w:rPr>
                <w:rFonts w:ascii="Times New Roman" w:hAnsi="Times New Roman" w:cs="Times New Roman"/>
              </w:rPr>
            </w:pPr>
            <w:r w:rsidRPr="008B7EBB">
              <w:rPr>
                <w:rFonts w:ascii="Times New Roman" w:hAnsi="Times New Roman" w:cs="Times New Roman"/>
                <w:b/>
                <w:color w:val="059669"/>
              </w:rPr>
              <w:t xml:space="preserve">OFFICIAL ASSESSMENT </w:t>
            </w:r>
            <w:r w:rsidRPr="008B7EBB">
              <w:rPr>
                <w:rFonts w:ascii="Times New Roman" w:hAnsi="Times New Roman" w:cs="Times New Roman"/>
                <w:b/>
                <w:color w:val="059669"/>
              </w:rPr>
              <w:t>VERDICT</w:t>
            </w:r>
            <w:r w:rsidRPr="008B7EBB">
              <w:rPr>
                <w:rFonts w:ascii="Times New Roman" w:hAnsi="Times New Roman" w:cs="Times New Roman"/>
                <w:b/>
                <w:color w:val="059669"/>
              </w:rPr>
              <w:br/>
            </w:r>
            <w:r w:rsidRPr="008B7EBB">
              <w:rPr>
                <w:rFonts w:ascii="Times New Roman" w:hAnsi="Times New Roman" w:cs="Times New Roman"/>
                <w:b/>
                <w:color w:val="065F46"/>
                <w:sz w:val="36"/>
              </w:rPr>
              <w:t>RECOMMENDATION: STRONG HIRE</w:t>
            </w:r>
            <w:r w:rsidRPr="008B7EBB">
              <w:rPr>
                <w:rFonts w:ascii="Times New Roman" w:hAnsi="Times New Roman" w:cs="Times New Roman"/>
                <w:b/>
                <w:color w:val="065F46"/>
                <w:sz w:val="36"/>
              </w:rPr>
              <w:br/>
            </w:r>
            <w:r w:rsidRPr="008B7EBB">
              <w:rPr>
                <w:rFonts w:ascii="Times New Roman" w:hAnsi="Times New Roman" w:cs="Times New Roman"/>
                <w:color w:val="047857"/>
                <w:sz w:val="20"/>
              </w:rPr>
              <w:t>Role: Senior Full-Stack Software Engineer | Overall Weighted Score: 89.8 / 100 | Confidence: 96.4%</w:t>
            </w:r>
            <w:r w:rsidRPr="008B7EBB">
              <w:rPr>
                <w:rFonts w:ascii="Times New Roman" w:hAnsi="Times New Roman" w:cs="Times New Roman"/>
                <w:color w:val="047857"/>
                <w:sz w:val="20"/>
              </w:rPr>
              <w:br/>
              <w:t>Proctoring Integrity Trust Score: 100 / 100 (Verified Authentic Assessment)</w:t>
            </w:r>
          </w:p>
        </w:tc>
      </w:tr>
    </w:tbl>
    <w:p w:rsidR="00CE4C33" w:rsidRPr="008B7EBB" w:rsidRDefault="00CE4C33">
      <w:pPr>
        <w:spacing w:after="160"/>
        <w:rPr>
          <w:rFonts w:ascii="Times New Roman" w:hAnsi="Times New Roman" w:cs="Times New Roman"/>
        </w:rPr>
      </w:pPr>
    </w:p>
    <w:p w:rsidR="00CE4C33" w:rsidRPr="00BC6CA9" w:rsidRDefault="00AC1395">
      <w:pPr>
        <w:keepNext/>
        <w:spacing w:before="240" w:after="80"/>
        <w:rPr>
          <w:rFonts w:ascii="Times New Roman" w:hAnsi="Times New Roman" w:cs="Times New Roman"/>
        </w:rPr>
      </w:pPr>
      <w:r w:rsidRPr="00BC6CA9">
        <w:rPr>
          <w:rFonts w:ascii="Times New Roman" w:hAnsi="Times New Roman" w:cs="Times New Roman"/>
          <w:b/>
          <w:color w:val="1E293B"/>
          <w:sz w:val="28"/>
        </w:rPr>
        <w:t>7.1 Category Performance Breakdown</w:t>
      </w:r>
    </w:p>
    <w:tbl>
      <w:tblPr>
        <w:tblW w:w="0" w:type="auto"/>
        <w:jc w:val="center"/>
        <w:tblLayout w:type="fixed"/>
        <w:tblLook w:val="04A0"/>
      </w:tblPr>
      <w:tblGrid>
        <w:gridCol w:w="2592"/>
        <w:gridCol w:w="1152"/>
        <w:gridCol w:w="1440"/>
        <w:gridCol w:w="1440"/>
        <w:gridCol w:w="2736"/>
      </w:tblGrid>
      <w:tr w:rsidR="00CE4C33" w:rsidRPr="008B7EBB">
        <w:trPr>
          <w:jc w:val="center"/>
        </w:trPr>
        <w:tc>
          <w:tcPr>
            <w:tcW w:w="2592" w:type="dxa"/>
            <w:shd w:val="clear" w:color="auto" w:fill="0F172A"/>
            <w:tcMar>
              <w:top w:w="120" w:type="dxa"/>
              <w:left w:w="140" w:type="dxa"/>
              <w:bottom w:w="120" w:type="dxa"/>
              <w:right w:w="140" w:type="dxa"/>
            </w:tcMar>
          </w:tcPr>
          <w:p w:rsidR="00CE4C33" w:rsidRPr="00BC6CA9" w:rsidRDefault="00AC1395">
            <w:pPr>
              <w:rPr>
                <w:rFonts w:ascii="Times New Roman" w:hAnsi="Times New Roman" w:cs="Times New Roman"/>
                <w:sz w:val="24"/>
                <w:szCs w:val="24"/>
              </w:rPr>
            </w:pPr>
            <w:r w:rsidRPr="00BC6CA9">
              <w:rPr>
                <w:rFonts w:ascii="Times New Roman" w:hAnsi="Times New Roman" w:cs="Times New Roman"/>
                <w:b/>
                <w:sz w:val="24"/>
                <w:szCs w:val="24"/>
              </w:rPr>
              <w:t>Competency Dimension</w:t>
            </w:r>
          </w:p>
        </w:tc>
        <w:tc>
          <w:tcPr>
            <w:tcW w:w="1152" w:type="dxa"/>
            <w:shd w:val="clear" w:color="auto" w:fill="0F172A"/>
            <w:tcMar>
              <w:top w:w="120" w:type="dxa"/>
              <w:left w:w="140" w:type="dxa"/>
              <w:bottom w:w="120" w:type="dxa"/>
              <w:right w:w="140" w:type="dxa"/>
            </w:tcMar>
          </w:tcPr>
          <w:p w:rsidR="00CE4C33" w:rsidRPr="00BC6CA9" w:rsidRDefault="00AC1395">
            <w:pPr>
              <w:rPr>
                <w:rFonts w:ascii="Times New Roman" w:hAnsi="Times New Roman" w:cs="Times New Roman"/>
                <w:sz w:val="24"/>
                <w:szCs w:val="24"/>
              </w:rPr>
            </w:pPr>
            <w:r w:rsidRPr="00BC6CA9">
              <w:rPr>
                <w:rFonts w:ascii="Times New Roman" w:hAnsi="Times New Roman" w:cs="Times New Roman"/>
                <w:b/>
                <w:sz w:val="24"/>
                <w:szCs w:val="24"/>
              </w:rPr>
              <w:t>Weight</w:t>
            </w:r>
          </w:p>
        </w:tc>
        <w:tc>
          <w:tcPr>
            <w:tcW w:w="1440" w:type="dxa"/>
            <w:shd w:val="clear" w:color="auto" w:fill="0F172A"/>
            <w:tcMar>
              <w:top w:w="120" w:type="dxa"/>
              <w:left w:w="140" w:type="dxa"/>
              <w:bottom w:w="120" w:type="dxa"/>
              <w:right w:w="140" w:type="dxa"/>
            </w:tcMar>
          </w:tcPr>
          <w:p w:rsidR="00CE4C33" w:rsidRPr="00BC6CA9" w:rsidRDefault="00AC1395">
            <w:pPr>
              <w:rPr>
                <w:rFonts w:ascii="Times New Roman" w:hAnsi="Times New Roman" w:cs="Times New Roman"/>
                <w:sz w:val="24"/>
                <w:szCs w:val="24"/>
              </w:rPr>
            </w:pPr>
            <w:r w:rsidRPr="00BC6CA9">
              <w:rPr>
                <w:rFonts w:ascii="Times New Roman" w:hAnsi="Times New Roman" w:cs="Times New Roman"/>
                <w:b/>
                <w:sz w:val="24"/>
                <w:szCs w:val="24"/>
              </w:rPr>
              <w:t>Score</w:t>
            </w:r>
          </w:p>
        </w:tc>
        <w:tc>
          <w:tcPr>
            <w:tcW w:w="1440" w:type="dxa"/>
            <w:shd w:val="clear" w:color="auto" w:fill="0F172A"/>
            <w:tcMar>
              <w:top w:w="120" w:type="dxa"/>
              <w:left w:w="140" w:type="dxa"/>
              <w:bottom w:w="120" w:type="dxa"/>
              <w:right w:w="140" w:type="dxa"/>
            </w:tcMar>
          </w:tcPr>
          <w:p w:rsidR="00CE4C33" w:rsidRPr="00BC6CA9" w:rsidRDefault="00AC1395">
            <w:pPr>
              <w:rPr>
                <w:rFonts w:ascii="Times New Roman" w:hAnsi="Times New Roman" w:cs="Times New Roman"/>
                <w:sz w:val="24"/>
                <w:szCs w:val="24"/>
              </w:rPr>
            </w:pPr>
            <w:r w:rsidRPr="00BC6CA9">
              <w:rPr>
                <w:rFonts w:ascii="Times New Roman" w:hAnsi="Times New Roman" w:cs="Times New Roman"/>
                <w:b/>
                <w:sz w:val="24"/>
                <w:szCs w:val="24"/>
              </w:rPr>
              <w:t>Rating</w:t>
            </w:r>
          </w:p>
        </w:tc>
        <w:tc>
          <w:tcPr>
            <w:tcW w:w="2736" w:type="dxa"/>
            <w:shd w:val="clear" w:color="auto" w:fill="0F172A"/>
            <w:tcMar>
              <w:top w:w="120" w:type="dxa"/>
              <w:left w:w="140" w:type="dxa"/>
              <w:bottom w:w="120" w:type="dxa"/>
              <w:right w:w="140" w:type="dxa"/>
            </w:tcMar>
          </w:tcPr>
          <w:p w:rsidR="00CE4C33" w:rsidRPr="00BC6CA9" w:rsidRDefault="00AC1395">
            <w:pPr>
              <w:rPr>
                <w:rFonts w:ascii="Times New Roman" w:hAnsi="Times New Roman" w:cs="Times New Roman"/>
                <w:sz w:val="24"/>
                <w:szCs w:val="24"/>
              </w:rPr>
            </w:pPr>
            <w:r w:rsidRPr="00BC6CA9">
              <w:rPr>
                <w:rFonts w:ascii="Times New Roman" w:hAnsi="Times New Roman" w:cs="Times New Roman"/>
                <w:b/>
                <w:sz w:val="24"/>
                <w:szCs w:val="24"/>
              </w:rPr>
              <w:t>Benchmark Comparison</w:t>
            </w:r>
          </w:p>
        </w:tc>
      </w:tr>
      <w:tr w:rsidR="00CE4C33" w:rsidRPr="008B7EBB">
        <w:trPr>
          <w:jc w:val="center"/>
        </w:trPr>
        <w:tc>
          <w:tcPr>
            <w:tcW w:w="2592" w:type="dxa"/>
            <w:shd w:val="clear" w:color="auto" w:fill="F8FAFC"/>
            <w:tcMar>
              <w:top w:w="100" w:type="dxa"/>
              <w:left w:w="140" w:type="dxa"/>
              <w:bottom w:w="100" w:type="dxa"/>
              <w:right w:w="140" w:type="dxa"/>
            </w:tcMar>
          </w:tcPr>
          <w:p w:rsidR="00CE4C33" w:rsidRPr="00BC6CA9" w:rsidRDefault="00AC1395">
            <w:pPr>
              <w:rPr>
                <w:rFonts w:ascii="Times New Roman" w:hAnsi="Times New Roman" w:cs="Times New Roman"/>
                <w:sz w:val="24"/>
                <w:szCs w:val="24"/>
              </w:rPr>
            </w:pPr>
            <w:r w:rsidRPr="00BC6CA9">
              <w:rPr>
                <w:rFonts w:ascii="Times New Roman" w:hAnsi="Times New Roman" w:cs="Times New Roman"/>
                <w:sz w:val="24"/>
                <w:szCs w:val="24"/>
              </w:rPr>
              <w:t>Technical Depth &amp; Internals</w:t>
            </w:r>
          </w:p>
        </w:tc>
        <w:tc>
          <w:tcPr>
            <w:tcW w:w="1152" w:type="dxa"/>
            <w:shd w:val="clear" w:color="auto" w:fill="F8FAFC"/>
            <w:tcMar>
              <w:top w:w="100" w:type="dxa"/>
              <w:left w:w="140" w:type="dxa"/>
              <w:bottom w:w="100" w:type="dxa"/>
              <w:right w:w="140" w:type="dxa"/>
            </w:tcMar>
          </w:tcPr>
          <w:p w:rsidR="00CE4C33" w:rsidRPr="00BC6CA9" w:rsidRDefault="00AC1395">
            <w:pPr>
              <w:rPr>
                <w:rFonts w:ascii="Times New Roman" w:hAnsi="Times New Roman" w:cs="Times New Roman"/>
                <w:sz w:val="24"/>
                <w:szCs w:val="24"/>
              </w:rPr>
            </w:pPr>
            <w:r w:rsidRPr="00BC6CA9">
              <w:rPr>
                <w:rFonts w:ascii="Times New Roman" w:hAnsi="Times New Roman" w:cs="Times New Roman"/>
                <w:sz w:val="24"/>
                <w:szCs w:val="24"/>
              </w:rPr>
              <w:t>30%</w:t>
            </w:r>
          </w:p>
        </w:tc>
        <w:tc>
          <w:tcPr>
            <w:tcW w:w="1440" w:type="dxa"/>
            <w:shd w:val="clear" w:color="auto" w:fill="F8FAFC"/>
            <w:tcMar>
              <w:top w:w="100" w:type="dxa"/>
              <w:left w:w="140" w:type="dxa"/>
              <w:bottom w:w="100" w:type="dxa"/>
              <w:right w:w="140" w:type="dxa"/>
            </w:tcMar>
          </w:tcPr>
          <w:p w:rsidR="00CE4C33" w:rsidRPr="00BC6CA9" w:rsidRDefault="00AC1395">
            <w:pPr>
              <w:rPr>
                <w:rFonts w:ascii="Times New Roman" w:hAnsi="Times New Roman" w:cs="Times New Roman"/>
                <w:sz w:val="24"/>
                <w:szCs w:val="24"/>
              </w:rPr>
            </w:pPr>
            <w:r w:rsidRPr="00BC6CA9">
              <w:rPr>
                <w:rFonts w:ascii="Times New Roman" w:hAnsi="Times New Roman" w:cs="Times New Roman"/>
                <w:sz w:val="24"/>
                <w:szCs w:val="24"/>
              </w:rPr>
              <w:t>93.0 / 100</w:t>
            </w:r>
          </w:p>
        </w:tc>
        <w:tc>
          <w:tcPr>
            <w:tcW w:w="1440" w:type="dxa"/>
            <w:shd w:val="clear" w:color="auto" w:fill="F8FAFC"/>
            <w:tcMar>
              <w:top w:w="100" w:type="dxa"/>
              <w:left w:w="140" w:type="dxa"/>
              <w:bottom w:w="100" w:type="dxa"/>
              <w:right w:w="140" w:type="dxa"/>
            </w:tcMar>
          </w:tcPr>
          <w:p w:rsidR="00CE4C33" w:rsidRPr="00BC6CA9" w:rsidRDefault="00AC1395">
            <w:pPr>
              <w:rPr>
                <w:rFonts w:ascii="Times New Roman" w:hAnsi="Times New Roman" w:cs="Times New Roman"/>
                <w:sz w:val="24"/>
                <w:szCs w:val="24"/>
              </w:rPr>
            </w:pPr>
            <w:r w:rsidRPr="00BC6CA9">
              <w:rPr>
                <w:rFonts w:ascii="Times New Roman" w:hAnsi="Times New Roman" w:cs="Times New Roman"/>
                <w:sz w:val="24"/>
                <w:szCs w:val="24"/>
              </w:rPr>
              <w:t>Top 3%</w:t>
            </w:r>
          </w:p>
        </w:tc>
        <w:tc>
          <w:tcPr>
            <w:tcW w:w="2736" w:type="dxa"/>
            <w:shd w:val="clear" w:color="auto" w:fill="F8FAFC"/>
            <w:tcMar>
              <w:top w:w="100" w:type="dxa"/>
              <w:left w:w="140" w:type="dxa"/>
              <w:bottom w:w="100" w:type="dxa"/>
              <w:right w:w="140" w:type="dxa"/>
            </w:tcMar>
          </w:tcPr>
          <w:p w:rsidR="00CE4C33" w:rsidRPr="00BC6CA9" w:rsidRDefault="00AC1395">
            <w:pPr>
              <w:rPr>
                <w:rFonts w:ascii="Times New Roman" w:hAnsi="Times New Roman" w:cs="Times New Roman"/>
                <w:sz w:val="24"/>
                <w:szCs w:val="24"/>
              </w:rPr>
            </w:pPr>
            <w:r w:rsidRPr="00BC6CA9">
              <w:rPr>
                <w:rFonts w:ascii="Times New Roman" w:hAnsi="Times New Roman" w:cs="Times New Roman"/>
                <w:sz w:val="24"/>
                <w:szCs w:val="24"/>
              </w:rPr>
              <w:t>Exceeds Senior Baseline</w:t>
            </w:r>
          </w:p>
        </w:tc>
      </w:tr>
      <w:tr w:rsidR="00CE4C33" w:rsidRPr="008B7EBB">
        <w:trPr>
          <w:jc w:val="center"/>
        </w:trPr>
        <w:tc>
          <w:tcPr>
            <w:tcW w:w="2592" w:type="dxa"/>
            <w:shd w:val="clear" w:color="auto" w:fill="FFFFFF"/>
            <w:tcMar>
              <w:top w:w="100" w:type="dxa"/>
              <w:left w:w="140" w:type="dxa"/>
              <w:bottom w:w="100" w:type="dxa"/>
              <w:right w:w="140" w:type="dxa"/>
            </w:tcMar>
          </w:tcPr>
          <w:p w:rsidR="00CE4C33" w:rsidRPr="00BC6CA9" w:rsidRDefault="00AC1395">
            <w:pPr>
              <w:rPr>
                <w:rFonts w:ascii="Times New Roman" w:hAnsi="Times New Roman" w:cs="Times New Roman"/>
                <w:sz w:val="24"/>
                <w:szCs w:val="24"/>
              </w:rPr>
            </w:pPr>
            <w:r w:rsidRPr="00BC6CA9">
              <w:rPr>
                <w:rFonts w:ascii="Times New Roman" w:hAnsi="Times New Roman" w:cs="Times New Roman"/>
                <w:sz w:val="24"/>
                <w:szCs w:val="24"/>
              </w:rPr>
              <w:t xml:space="preserve">System Architecture &amp; </w:t>
            </w:r>
            <w:r w:rsidRPr="00BC6CA9">
              <w:rPr>
                <w:rFonts w:ascii="Times New Roman" w:hAnsi="Times New Roman" w:cs="Times New Roman"/>
                <w:sz w:val="24"/>
                <w:szCs w:val="24"/>
              </w:rPr>
              <w:lastRenderedPageBreak/>
              <w:t>Concurrency</w:t>
            </w:r>
          </w:p>
        </w:tc>
        <w:tc>
          <w:tcPr>
            <w:tcW w:w="1152" w:type="dxa"/>
            <w:shd w:val="clear" w:color="auto" w:fill="FFFFFF"/>
            <w:tcMar>
              <w:top w:w="100" w:type="dxa"/>
              <w:left w:w="140" w:type="dxa"/>
              <w:bottom w:w="100" w:type="dxa"/>
              <w:right w:w="140" w:type="dxa"/>
            </w:tcMar>
          </w:tcPr>
          <w:p w:rsidR="00CE4C33" w:rsidRPr="00BC6CA9" w:rsidRDefault="00AC1395">
            <w:pPr>
              <w:rPr>
                <w:rFonts w:ascii="Times New Roman" w:hAnsi="Times New Roman" w:cs="Times New Roman"/>
                <w:sz w:val="24"/>
                <w:szCs w:val="24"/>
              </w:rPr>
            </w:pPr>
            <w:r w:rsidRPr="00BC6CA9">
              <w:rPr>
                <w:rFonts w:ascii="Times New Roman" w:hAnsi="Times New Roman" w:cs="Times New Roman"/>
                <w:sz w:val="24"/>
                <w:szCs w:val="24"/>
              </w:rPr>
              <w:lastRenderedPageBreak/>
              <w:t>25%</w:t>
            </w:r>
          </w:p>
        </w:tc>
        <w:tc>
          <w:tcPr>
            <w:tcW w:w="1440" w:type="dxa"/>
            <w:shd w:val="clear" w:color="auto" w:fill="FFFFFF"/>
            <w:tcMar>
              <w:top w:w="100" w:type="dxa"/>
              <w:left w:w="140" w:type="dxa"/>
              <w:bottom w:w="100" w:type="dxa"/>
              <w:right w:w="140" w:type="dxa"/>
            </w:tcMar>
          </w:tcPr>
          <w:p w:rsidR="00CE4C33" w:rsidRPr="00BC6CA9" w:rsidRDefault="00AC1395">
            <w:pPr>
              <w:rPr>
                <w:rFonts w:ascii="Times New Roman" w:hAnsi="Times New Roman" w:cs="Times New Roman"/>
                <w:sz w:val="24"/>
                <w:szCs w:val="24"/>
              </w:rPr>
            </w:pPr>
            <w:r w:rsidRPr="00BC6CA9">
              <w:rPr>
                <w:rFonts w:ascii="Times New Roman" w:hAnsi="Times New Roman" w:cs="Times New Roman"/>
                <w:sz w:val="24"/>
                <w:szCs w:val="24"/>
              </w:rPr>
              <w:t>91.0 / 100</w:t>
            </w:r>
          </w:p>
        </w:tc>
        <w:tc>
          <w:tcPr>
            <w:tcW w:w="1440" w:type="dxa"/>
            <w:shd w:val="clear" w:color="auto" w:fill="FFFFFF"/>
            <w:tcMar>
              <w:top w:w="100" w:type="dxa"/>
              <w:left w:w="140" w:type="dxa"/>
              <w:bottom w:w="100" w:type="dxa"/>
              <w:right w:w="140" w:type="dxa"/>
            </w:tcMar>
          </w:tcPr>
          <w:p w:rsidR="00CE4C33" w:rsidRPr="00BC6CA9" w:rsidRDefault="00AC1395">
            <w:pPr>
              <w:rPr>
                <w:rFonts w:ascii="Times New Roman" w:hAnsi="Times New Roman" w:cs="Times New Roman"/>
                <w:sz w:val="24"/>
                <w:szCs w:val="24"/>
              </w:rPr>
            </w:pPr>
            <w:r w:rsidRPr="00BC6CA9">
              <w:rPr>
                <w:rFonts w:ascii="Times New Roman" w:hAnsi="Times New Roman" w:cs="Times New Roman"/>
                <w:sz w:val="24"/>
                <w:szCs w:val="24"/>
              </w:rPr>
              <w:t>Top 5%</w:t>
            </w:r>
          </w:p>
        </w:tc>
        <w:tc>
          <w:tcPr>
            <w:tcW w:w="2736" w:type="dxa"/>
            <w:shd w:val="clear" w:color="auto" w:fill="FFFFFF"/>
            <w:tcMar>
              <w:top w:w="100" w:type="dxa"/>
              <w:left w:w="140" w:type="dxa"/>
              <w:bottom w:w="100" w:type="dxa"/>
              <w:right w:w="140" w:type="dxa"/>
            </w:tcMar>
          </w:tcPr>
          <w:p w:rsidR="00CE4C33" w:rsidRPr="00BC6CA9" w:rsidRDefault="00AC1395">
            <w:pPr>
              <w:rPr>
                <w:rFonts w:ascii="Times New Roman" w:hAnsi="Times New Roman" w:cs="Times New Roman"/>
                <w:sz w:val="24"/>
                <w:szCs w:val="24"/>
              </w:rPr>
            </w:pPr>
            <w:r w:rsidRPr="00BC6CA9">
              <w:rPr>
                <w:rFonts w:ascii="Times New Roman" w:hAnsi="Times New Roman" w:cs="Times New Roman"/>
                <w:sz w:val="24"/>
                <w:szCs w:val="24"/>
              </w:rPr>
              <w:t xml:space="preserve">Strong Production </w:t>
            </w:r>
            <w:r w:rsidRPr="00BC6CA9">
              <w:rPr>
                <w:rFonts w:ascii="Times New Roman" w:hAnsi="Times New Roman" w:cs="Times New Roman"/>
                <w:sz w:val="24"/>
                <w:szCs w:val="24"/>
              </w:rPr>
              <w:lastRenderedPageBreak/>
              <w:t>Acumen</w:t>
            </w:r>
          </w:p>
        </w:tc>
      </w:tr>
      <w:tr w:rsidR="00CE4C33" w:rsidRPr="008B7EBB">
        <w:trPr>
          <w:jc w:val="center"/>
        </w:trPr>
        <w:tc>
          <w:tcPr>
            <w:tcW w:w="2592" w:type="dxa"/>
            <w:shd w:val="clear" w:color="auto" w:fill="F8FAFC"/>
            <w:tcMar>
              <w:top w:w="100" w:type="dxa"/>
              <w:left w:w="140" w:type="dxa"/>
              <w:bottom w:w="100" w:type="dxa"/>
              <w:right w:w="140" w:type="dxa"/>
            </w:tcMar>
          </w:tcPr>
          <w:p w:rsidR="00CE4C33" w:rsidRPr="00BC6CA9" w:rsidRDefault="00AC1395">
            <w:pPr>
              <w:rPr>
                <w:rFonts w:ascii="Times New Roman" w:hAnsi="Times New Roman" w:cs="Times New Roman"/>
                <w:sz w:val="24"/>
                <w:szCs w:val="24"/>
              </w:rPr>
            </w:pPr>
            <w:r w:rsidRPr="00BC6CA9">
              <w:rPr>
                <w:rFonts w:ascii="Times New Roman" w:hAnsi="Times New Roman" w:cs="Times New Roman"/>
                <w:sz w:val="24"/>
                <w:szCs w:val="24"/>
              </w:rPr>
              <w:lastRenderedPageBreak/>
              <w:t>Algorithmic Logic &amp; Data Structures</w:t>
            </w:r>
          </w:p>
        </w:tc>
        <w:tc>
          <w:tcPr>
            <w:tcW w:w="1152" w:type="dxa"/>
            <w:shd w:val="clear" w:color="auto" w:fill="F8FAFC"/>
            <w:tcMar>
              <w:top w:w="100" w:type="dxa"/>
              <w:left w:w="140" w:type="dxa"/>
              <w:bottom w:w="100" w:type="dxa"/>
              <w:right w:w="140" w:type="dxa"/>
            </w:tcMar>
          </w:tcPr>
          <w:p w:rsidR="00CE4C33" w:rsidRPr="00BC6CA9" w:rsidRDefault="00AC1395">
            <w:pPr>
              <w:rPr>
                <w:rFonts w:ascii="Times New Roman" w:hAnsi="Times New Roman" w:cs="Times New Roman"/>
                <w:sz w:val="24"/>
                <w:szCs w:val="24"/>
              </w:rPr>
            </w:pPr>
            <w:r w:rsidRPr="00BC6CA9">
              <w:rPr>
                <w:rFonts w:ascii="Times New Roman" w:hAnsi="Times New Roman" w:cs="Times New Roman"/>
                <w:sz w:val="24"/>
                <w:szCs w:val="24"/>
              </w:rPr>
              <w:t>20%</w:t>
            </w:r>
          </w:p>
        </w:tc>
        <w:tc>
          <w:tcPr>
            <w:tcW w:w="1440" w:type="dxa"/>
            <w:shd w:val="clear" w:color="auto" w:fill="F8FAFC"/>
            <w:tcMar>
              <w:top w:w="100" w:type="dxa"/>
              <w:left w:w="140" w:type="dxa"/>
              <w:bottom w:w="100" w:type="dxa"/>
              <w:right w:w="140" w:type="dxa"/>
            </w:tcMar>
          </w:tcPr>
          <w:p w:rsidR="00CE4C33" w:rsidRPr="00BC6CA9" w:rsidRDefault="00AC1395">
            <w:pPr>
              <w:rPr>
                <w:rFonts w:ascii="Times New Roman" w:hAnsi="Times New Roman" w:cs="Times New Roman"/>
                <w:sz w:val="24"/>
                <w:szCs w:val="24"/>
              </w:rPr>
            </w:pPr>
            <w:r w:rsidRPr="00BC6CA9">
              <w:rPr>
                <w:rFonts w:ascii="Times New Roman" w:hAnsi="Times New Roman" w:cs="Times New Roman"/>
                <w:sz w:val="24"/>
                <w:szCs w:val="24"/>
              </w:rPr>
              <w:t>95.0 / 100</w:t>
            </w:r>
          </w:p>
        </w:tc>
        <w:tc>
          <w:tcPr>
            <w:tcW w:w="1440" w:type="dxa"/>
            <w:shd w:val="clear" w:color="auto" w:fill="F8FAFC"/>
            <w:tcMar>
              <w:top w:w="100" w:type="dxa"/>
              <w:left w:w="140" w:type="dxa"/>
              <w:bottom w:w="100" w:type="dxa"/>
              <w:right w:w="140" w:type="dxa"/>
            </w:tcMar>
          </w:tcPr>
          <w:p w:rsidR="00CE4C33" w:rsidRPr="00BC6CA9" w:rsidRDefault="00AC1395">
            <w:pPr>
              <w:rPr>
                <w:rFonts w:ascii="Times New Roman" w:hAnsi="Times New Roman" w:cs="Times New Roman"/>
                <w:sz w:val="24"/>
                <w:szCs w:val="24"/>
              </w:rPr>
            </w:pPr>
            <w:r w:rsidRPr="00BC6CA9">
              <w:rPr>
                <w:rFonts w:ascii="Times New Roman" w:hAnsi="Times New Roman" w:cs="Times New Roman"/>
                <w:sz w:val="24"/>
                <w:szCs w:val="24"/>
              </w:rPr>
              <w:t>Top 2%</w:t>
            </w:r>
          </w:p>
        </w:tc>
        <w:tc>
          <w:tcPr>
            <w:tcW w:w="2736" w:type="dxa"/>
            <w:shd w:val="clear" w:color="auto" w:fill="F8FAFC"/>
            <w:tcMar>
              <w:top w:w="100" w:type="dxa"/>
              <w:left w:w="140" w:type="dxa"/>
              <w:bottom w:w="100" w:type="dxa"/>
              <w:right w:w="140" w:type="dxa"/>
            </w:tcMar>
          </w:tcPr>
          <w:p w:rsidR="00CE4C33" w:rsidRPr="00BC6CA9" w:rsidRDefault="00AC1395">
            <w:pPr>
              <w:rPr>
                <w:rFonts w:ascii="Times New Roman" w:hAnsi="Times New Roman" w:cs="Times New Roman"/>
                <w:sz w:val="24"/>
                <w:szCs w:val="24"/>
              </w:rPr>
            </w:pPr>
            <w:r w:rsidRPr="00BC6CA9">
              <w:rPr>
                <w:rFonts w:ascii="Times New Roman" w:hAnsi="Times New Roman" w:cs="Times New Roman"/>
                <w:sz w:val="24"/>
                <w:szCs w:val="24"/>
              </w:rPr>
              <w:t>Exceptional Optimization Logic</w:t>
            </w:r>
          </w:p>
        </w:tc>
      </w:tr>
      <w:tr w:rsidR="00CE4C33" w:rsidRPr="008B7EBB">
        <w:trPr>
          <w:jc w:val="center"/>
        </w:trPr>
        <w:tc>
          <w:tcPr>
            <w:tcW w:w="2592" w:type="dxa"/>
            <w:shd w:val="clear" w:color="auto" w:fill="FFFFFF"/>
            <w:tcMar>
              <w:top w:w="100" w:type="dxa"/>
              <w:left w:w="140" w:type="dxa"/>
              <w:bottom w:w="100" w:type="dxa"/>
              <w:right w:w="140" w:type="dxa"/>
            </w:tcMar>
          </w:tcPr>
          <w:p w:rsidR="00CE4C33" w:rsidRPr="00BC6CA9" w:rsidRDefault="00AC1395">
            <w:pPr>
              <w:rPr>
                <w:rFonts w:ascii="Times New Roman" w:hAnsi="Times New Roman" w:cs="Times New Roman"/>
                <w:sz w:val="24"/>
                <w:szCs w:val="24"/>
              </w:rPr>
            </w:pPr>
            <w:r w:rsidRPr="00BC6CA9">
              <w:rPr>
                <w:rFonts w:ascii="Times New Roman" w:hAnsi="Times New Roman" w:cs="Times New Roman"/>
                <w:sz w:val="24"/>
                <w:szCs w:val="24"/>
              </w:rPr>
              <w:t>Database Design &amp; Performance</w:t>
            </w:r>
          </w:p>
        </w:tc>
        <w:tc>
          <w:tcPr>
            <w:tcW w:w="1152" w:type="dxa"/>
            <w:shd w:val="clear" w:color="auto" w:fill="FFFFFF"/>
            <w:tcMar>
              <w:top w:w="100" w:type="dxa"/>
              <w:left w:w="140" w:type="dxa"/>
              <w:bottom w:w="100" w:type="dxa"/>
              <w:right w:w="140" w:type="dxa"/>
            </w:tcMar>
          </w:tcPr>
          <w:p w:rsidR="00CE4C33" w:rsidRPr="00BC6CA9" w:rsidRDefault="00AC1395">
            <w:pPr>
              <w:rPr>
                <w:rFonts w:ascii="Times New Roman" w:hAnsi="Times New Roman" w:cs="Times New Roman"/>
                <w:sz w:val="24"/>
                <w:szCs w:val="24"/>
              </w:rPr>
            </w:pPr>
            <w:r w:rsidRPr="00BC6CA9">
              <w:rPr>
                <w:rFonts w:ascii="Times New Roman" w:hAnsi="Times New Roman" w:cs="Times New Roman"/>
                <w:sz w:val="24"/>
                <w:szCs w:val="24"/>
              </w:rPr>
              <w:t>15%</w:t>
            </w:r>
          </w:p>
        </w:tc>
        <w:tc>
          <w:tcPr>
            <w:tcW w:w="1440" w:type="dxa"/>
            <w:shd w:val="clear" w:color="auto" w:fill="FFFFFF"/>
            <w:tcMar>
              <w:top w:w="100" w:type="dxa"/>
              <w:left w:w="140" w:type="dxa"/>
              <w:bottom w:w="100" w:type="dxa"/>
              <w:right w:w="140" w:type="dxa"/>
            </w:tcMar>
          </w:tcPr>
          <w:p w:rsidR="00CE4C33" w:rsidRPr="00BC6CA9" w:rsidRDefault="00AC1395">
            <w:pPr>
              <w:rPr>
                <w:rFonts w:ascii="Times New Roman" w:hAnsi="Times New Roman" w:cs="Times New Roman"/>
                <w:sz w:val="24"/>
                <w:szCs w:val="24"/>
              </w:rPr>
            </w:pPr>
            <w:r w:rsidRPr="00BC6CA9">
              <w:rPr>
                <w:rFonts w:ascii="Times New Roman" w:hAnsi="Times New Roman" w:cs="Times New Roman"/>
                <w:sz w:val="24"/>
                <w:szCs w:val="24"/>
              </w:rPr>
              <w:t>90.0 / 100</w:t>
            </w:r>
          </w:p>
        </w:tc>
        <w:tc>
          <w:tcPr>
            <w:tcW w:w="1440" w:type="dxa"/>
            <w:shd w:val="clear" w:color="auto" w:fill="FFFFFF"/>
            <w:tcMar>
              <w:top w:w="100" w:type="dxa"/>
              <w:left w:w="140" w:type="dxa"/>
              <w:bottom w:w="100" w:type="dxa"/>
              <w:right w:w="140" w:type="dxa"/>
            </w:tcMar>
          </w:tcPr>
          <w:p w:rsidR="00CE4C33" w:rsidRPr="00BC6CA9" w:rsidRDefault="00AC1395">
            <w:pPr>
              <w:rPr>
                <w:rFonts w:ascii="Times New Roman" w:hAnsi="Times New Roman" w:cs="Times New Roman"/>
                <w:sz w:val="24"/>
                <w:szCs w:val="24"/>
              </w:rPr>
            </w:pPr>
            <w:r w:rsidRPr="00BC6CA9">
              <w:rPr>
                <w:rFonts w:ascii="Times New Roman" w:hAnsi="Times New Roman" w:cs="Times New Roman"/>
                <w:sz w:val="24"/>
                <w:szCs w:val="24"/>
              </w:rPr>
              <w:t>Top 8%</w:t>
            </w:r>
          </w:p>
        </w:tc>
        <w:tc>
          <w:tcPr>
            <w:tcW w:w="2736" w:type="dxa"/>
            <w:shd w:val="clear" w:color="auto" w:fill="FFFFFF"/>
            <w:tcMar>
              <w:top w:w="100" w:type="dxa"/>
              <w:left w:w="140" w:type="dxa"/>
              <w:bottom w:w="100" w:type="dxa"/>
              <w:right w:w="140" w:type="dxa"/>
            </w:tcMar>
          </w:tcPr>
          <w:p w:rsidR="00CE4C33" w:rsidRPr="00BC6CA9" w:rsidRDefault="00AC1395">
            <w:pPr>
              <w:rPr>
                <w:rFonts w:ascii="Times New Roman" w:hAnsi="Times New Roman" w:cs="Times New Roman"/>
                <w:sz w:val="24"/>
                <w:szCs w:val="24"/>
              </w:rPr>
            </w:pPr>
            <w:r w:rsidRPr="00BC6CA9">
              <w:rPr>
                <w:rFonts w:ascii="Times New Roman" w:hAnsi="Times New Roman" w:cs="Times New Roman"/>
                <w:sz w:val="24"/>
                <w:szCs w:val="24"/>
              </w:rPr>
              <w:t>Solid Production Troubleshooting</w:t>
            </w:r>
          </w:p>
        </w:tc>
      </w:tr>
      <w:tr w:rsidR="00CE4C33" w:rsidRPr="008B7EBB">
        <w:trPr>
          <w:jc w:val="center"/>
        </w:trPr>
        <w:tc>
          <w:tcPr>
            <w:tcW w:w="2592" w:type="dxa"/>
            <w:shd w:val="clear" w:color="auto" w:fill="F8FAFC"/>
            <w:tcMar>
              <w:top w:w="100" w:type="dxa"/>
              <w:left w:w="140" w:type="dxa"/>
              <w:bottom w:w="100" w:type="dxa"/>
              <w:right w:w="140" w:type="dxa"/>
            </w:tcMar>
          </w:tcPr>
          <w:p w:rsidR="00CE4C33" w:rsidRPr="00BC6CA9" w:rsidRDefault="00AC1395">
            <w:pPr>
              <w:rPr>
                <w:rFonts w:ascii="Times New Roman" w:hAnsi="Times New Roman" w:cs="Times New Roman"/>
                <w:sz w:val="24"/>
                <w:szCs w:val="24"/>
              </w:rPr>
            </w:pPr>
            <w:r w:rsidRPr="00BC6CA9">
              <w:rPr>
                <w:rFonts w:ascii="Times New Roman" w:hAnsi="Times New Roman" w:cs="Times New Roman"/>
                <w:sz w:val="24"/>
                <w:szCs w:val="24"/>
              </w:rPr>
              <w:t>Behavioral, Leadership &amp; STAR</w:t>
            </w:r>
          </w:p>
        </w:tc>
        <w:tc>
          <w:tcPr>
            <w:tcW w:w="1152" w:type="dxa"/>
            <w:shd w:val="clear" w:color="auto" w:fill="F8FAFC"/>
            <w:tcMar>
              <w:top w:w="100" w:type="dxa"/>
              <w:left w:w="140" w:type="dxa"/>
              <w:bottom w:w="100" w:type="dxa"/>
              <w:right w:w="140" w:type="dxa"/>
            </w:tcMar>
          </w:tcPr>
          <w:p w:rsidR="00CE4C33" w:rsidRPr="00BC6CA9" w:rsidRDefault="00AC1395">
            <w:pPr>
              <w:rPr>
                <w:rFonts w:ascii="Times New Roman" w:hAnsi="Times New Roman" w:cs="Times New Roman"/>
                <w:sz w:val="24"/>
                <w:szCs w:val="24"/>
              </w:rPr>
            </w:pPr>
            <w:r w:rsidRPr="00BC6CA9">
              <w:rPr>
                <w:rFonts w:ascii="Times New Roman" w:hAnsi="Times New Roman" w:cs="Times New Roman"/>
                <w:sz w:val="24"/>
                <w:szCs w:val="24"/>
              </w:rPr>
              <w:t>10%</w:t>
            </w:r>
          </w:p>
        </w:tc>
        <w:tc>
          <w:tcPr>
            <w:tcW w:w="1440" w:type="dxa"/>
            <w:shd w:val="clear" w:color="auto" w:fill="F8FAFC"/>
            <w:tcMar>
              <w:top w:w="100" w:type="dxa"/>
              <w:left w:w="140" w:type="dxa"/>
              <w:bottom w:w="100" w:type="dxa"/>
              <w:right w:w="140" w:type="dxa"/>
            </w:tcMar>
          </w:tcPr>
          <w:p w:rsidR="00CE4C33" w:rsidRPr="00BC6CA9" w:rsidRDefault="00AC1395">
            <w:pPr>
              <w:rPr>
                <w:rFonts w:ascii="Times New Roman" w:hAnsi="Times New Roman" w:cs="Times New Roman"/>
                <w:sz w:val="24"/>
                <w:szCs w:val="24"/>
              </w:rPr>
            </w:pPr>
            <w:r w:rsidRPr="00BC6CA9">
              <w:rPr>
                <w:rFonts w:ascii="Times New Roman" w:hAnsi="Times New Roman" w:cs="Times New Roman"/>
                <w:sz w:val="24"/>
                <w:szCs w:val="24"/>
              </w:rPr>
              <w:t>95.0 / 100</w:t>
            </w:r>
          </w:p>
        </w:tc>
        <w:tc>
          <w:tcPr>
            <w:tcW w:w="1440" w:type="dxa"/>
            <w:shd w:val="clear" w:color="auto" w:fill="F8FAFC"/>
            <w:tcMar>
              <w:top w:w="100" w:type="dxa"/>
              <w:left w:w="140" w:type="dxa"/>
              <w:bottom w:w="100" w:type="dxa"/>
              <w:right w:w="140" w:type="dxa"/>
            </w:tcMar>
          </w:tcPr>
          <w:p w:rsidR="00CE4C33" w:rsidRPr="00BC6CA9" w:rsidRDefault="00AC1395">
            <w:pPr>
              <w:rPr>
                <w:rFonts w:ascii="Times New Roman" w:hAnsi="Times New Roman" w:cs="Times New Roman"/>
                <w:sz w:val="24"/>
                <w:szCs w:val="24"/>
              </w:rPr>
            </w:pPr>
            <w:r w:rsidRPr="00BC6CA9">
              <w:rPr>
                <w:rFonts w:ascii="Times New Roman" w:hAnsi="Times New Roman" w:cs="Times New Roman"/>
                <w:sz w:val="24"/>
                <w:szCs w:val="24"/>
              </w:rPr>
              <w:t>Top 4%</w:t>
            </w:r>
          </w:p>
        </w:tc>
        <w:tc>
          <w:tcPr>
            <w:tcW w:w="2736" w:type="dxa"/>
            <w:shd w:val="clear" w:color="auto" w:fill="F8FAFC"/>
            <w:tcMar>
              <w:top w:w="100" w:type="dxa"/>
              <w:left w:w="140" w:type="dxa"/>
              <w:bottom w:w="100" w:type="dxa"/>
              <w:right w:w="140" w:type="dxa"/>
            </w:tcMar>
          </w:tcPr>
          <w:p w:rsidR="00CE4C33" w:rsidRPr="00BC6CA9" w:rsidRDefault="00AC1395">
            <w:pPr>
              <w:rPr>
                <w:rFonts w:ascii="Times New Roman" w:hAnsi="Times New Roman" w:cs="Times New Roman"/>
                <w:sz w:val="24"/>
                <w:szCs w:val="24"/>
              </w:rPr>
            </w:pPr>
            <w:r w:rsidRPr="00BC6CA9">
              <w:rPr>
                <w:rFonts w:ascii="Times New Roman" w:hAnsi="Times New Roman" w:cs="Times New Roman"/>
                <w:sz w:val="24"/>
                <w:szCs w:val="24"/>
              </w:rPr>
              <w:t>Mature Incident Leadership</w:t>
            </w:r>
          </w:p>
        </w:tc>
      </w:tr>
      <w:tr w:rsidR="00CE4C33" w:rsidRPr="008B7EBB">
        <w:trPr>
          <w:jc w:val="center"/>
        </w:trPr>
        <w:tc>
          <w:tcPr>
            <w:tcW w:w="2592" w:type="dxa"/>
            <w:shd w:val="clear" w:color="auto" w:fill="FFFFFF"/>
            <w:tcMar>
              <w:top w:w="100" w:type="dxa"/>
              <w:left w:w="140" w:type="dxa"/>
              <w:bottom w:w="100" w:type="dxa"/>
              <w:right w:w="140" w:type="dxa"/>
            </w:tcMar>
          </w:tcPr>
          <w:p w:rsidR="00CE4C33" w:rsidRPr="00BC6CA9" w:rsidRDefault="00AC1395">
            <w:pPr>
              <w:rPr>
                <w:rFonts w:ascii="Times New Roman" w:hAnsi="Times New Roman" w:cs="Times New Roman"/>
                <w:sz w:val="24"/>
                <w:szCs w:val="24"/>
              </w:rPr>
            </w:pPr>
            <w:r w:rsidRPr="00BC6CA9">
              <w:rPr>
                <w:rFonts w:ascii="Times New Roman" w:hAnsi="Times New Roman" w:cs="Times New Roman"/>
                <w:sz w:val="24"/>
                <w:szCs w:val="24"/>
              </w:rPr>
              <w:t>Proctoring &amp; Academic Integrity</w:t>
            </w:r>
          </w:p>
        </w:tc>
        <w:tc>
          <w:tcPr>
            <w:tcW w:w="1152" w:type="dxa"/>
            <w:shd w:val="clear" w:color="auto" w:fill="FFFFFF"/>
            <w:tcMar>
              <w:top w:w="100" w:type="dxa"/>
              <w:left w:w="140" w:type="dxa"/>
              <w:bottom w:w="100" w:type="dxa"/>
              <w:right w:w="140" w:type="dxa"/>
            </w:tcMar>
          </w:tcPr>
          <w:p w:rsidR="00CE4C33" w:rsidRPr="00BC6CA9" w:rsidRDefault="00AC1395">
            <w:pPr>
              <w:rPr>
                <w:rFonts w:ascii="Times New Roman" w:hAnsi="Times New Roman" w:cs="Times New Roman"/>
                <w:sz w:val="24"/>
                <w:szCs w:val="24"/>
              </w:rPr>
            </w:pPr>
            <w:r w:rsidRPr="00BC6CA9">
              <w:rPr>
                <w:rFonts w:ascii="Times New Roman" w:hAnsi="Times New Roman" w:cs="Times New Roman"/>
                <w:sz w:val="24"/>
                <w:szCs w:val="24"/>
              </w:rPr>
              <w:t>Gate</w:t>
            </w:r>
          </w:p>
        </w:tc>
        <w:tc>
          <w:tcPr>
            <w:tcW w:w="1440" w:type="dxa"/>
            <w:shd w:val="clear" w:color="auto" w:fill="FFFFFF"/>
            <w:tcMar>
              <w:top w:w="100" w:type="dxa"/>
              <w:left w:w="140" w:type="dxa"/>
              <w:bottom w:w="100" w:type="dxa"/>
              <w:right w:w="140" w:type="dxa"/>
            </w:tcMar>
          </w:tcPr>
          <w:p w:rsidR="00CE4C33" w:rsidRPr="00BC6CA9" w:rsidRDefault="00AC1395">
            <w:pPr>
              <w:rPr>
                <w:rFonts w:ascii="Times New Roman" w:hAnsi="Times New Roman" w:cs="Times New Roman"/>
                <w:sz w:val="24"/>
                <w:szCs w:val="24"/>
              </w:rPr>
            </w:pPr>
            <w:r w:rsidRPr="00BC6CA9">
              <w:rPr>
                <w:rFonts w:ascii="Times New Roman" w:hAnsi="Times New Roman" w:cs="Times New Roman"/>
                <w:sz w:val="24"/>
                <w:szCs w:val="24"/>
              </w:rPr>
              <w:t>100 / 100</w:t>
            </w:r>
          </w:p>
        </w:tc>
        <w:tc>
          <w:tcPr>
            <w:tcW w:w="1440" w:type="dxa"/>
            <w:shd w:val="clear" w:color="auto" w:fill="FFFFFF"/>
            <w:tcMar>
              <w:top w:w="100" w:type="dxa"/>
              <w:left w:w="140" w:type="dxa"/>
              <w:bottom w:w="100" w:type="dxa"/>
              <w:right w:w="140" w:type="dxa"/>
            </w:tcMar>
          </w:tcPr>
          <w:p w:rsidR="00CE4C33" w:rsidRPr="00BC6CA9" w:rsidRDefault="00AC1395">
            <w:pPr>
              <w:rPr>
                <w:rFonts w:ascii="Times New Roman" w:hAnsi="Times New Roman" w:cs="Times New Roman"/>
                <w:sz w:val="24"/>
                <w:szCs w:val="24"/>
              </w:rPr>
            </w:pPr>
            <w:r w:rsidRPr="00BC6CA9">
              <w:rPr>
                <w:rFonts w:ascii="Times New Roman" w:hAnsi="Times New Roman" w:cs="Times New Roman"/>
                <w:sz w:val="24"/>
                <w:szCs w:val="24"/>
              </w:rPr>
              <w:t>100%</w:t>
            </w:r>
          </w:p>
        </w:tc>
        <w:tc>
          <w:tcPr>
            <w:tcW w:w="2736" w:type="dxa"/>
            <w:shd w:val="clear" w:color="auto" w:fill="FFFFFF"/>
            <w:tcMar>
              <w:top w:w="100" w:type="dxa"/>
              <w:left w:w="140" w:type="dxa"/>
              <w:bottom w:w="100" w:type="dxa"/>
              <w:right w:w="140" w:type="dxa"/>
            </w:tcMar>
          </w:tcPr>
          <w:p w:rsidR="00CE4C33" w:rsidRPr="00BC6CA9" w:rsidRDefault="00AC1395">
            <w:pPr>
              <w:rPr>
                <w:rFonts w:ascii="Times New Roman" w:hAnsi="Times New Roman" w:cs="Times New Roman"/>
                <w:sz w:val="24"/>
                <w:szCs w:val="24"/>
              </w:rPr>
            </w:pPr>
            <w:r w:rsidRPr="00BC6CA9">
              <w:rPr>
                <w:rFonts w:ascii="Times New Roman" w:hAnsi="Times New Roman" w:cs="Times New Roman"/>
                <w:sz w:val="24"/>
                <w:szCs w:val="24"/>
              </w:rPr>
              <w:t>Zero Suspicious Events Logged</w:t>
            </w:r>
          </w:p>
        </w:tc>
      </w:tr>
    </w:tbl>
    <w:p w:rsidR="00CE4C33" w:rsidRPr="00BC6CA9" w:rsidRDefault="00AC1395">
      <w:pPr>
        <w:keepNext/>
        <w:spacing w:before="240" w:after="80"/>
        <w:rPr>
          <w:rFonts w:ascii="Times New Roman" w:hAnsi="Times New Roman" w:cs="Times New Roman"/>
          <w:sz w:val="24"/>
        </w:rPr>
      </w:pPr>
      <w:r w:rsidRPr="00BC6CA9">
        <w:rPr>
          <w:rFonts w:ascii="Times New Roman" w:hAnsi="Times New Roman" w:cs="Times New Roman"/>
          <w:b/>
          <w:color w:val="1E293B"/>
          <w:sz w:val="28"/>
        </w:rPr>
        <w:t>7.2 Qualitative Decision Rationale</w:t>
      </w:r>
    </w:p>
    <w:p w:rsidR="00CE4C33" w:rsidRPr="00BC6CA9" w:rsidRDefault="00AC1395">
      <w:pPr>
        <w:spacing w:after="80"/>
        <w:rPr>
          <w:rFonts w:ascii="Times New Roman" w:hAnsi="Times New Roman" w:cs="Times New Roman"/>
          <w:sz w:val="28"/>
        </w:rPr>
      </w:pPr>
      <w:r w:rsidRPr="00BC6CA9">
        <w:rPr>
          <w:rFonts w:ascii="Times New Roman" w:hAnsi="Times New Roman" w:cs="Times New Roman"/>
          <w:b/>
          <w:sz w:val="24"/>
        </w:rPr>
        <w:t xml:space="preserve">Core Strengths: </w:t>
      </w:r>
      <w:r w:rsidRPr="00BC6CA9">
        <w:rPr>
          <w:rFonts w:ascii="Times New Roman" w:hAnsi="Times New Roman" w:cs="Times New Roman"/>
          <w:sz w:val="24"/>
        </w:rPr>
        <w:t>1. Outstanding Architectu</w:t>
      </w:r>
      <w:r w:rsidR="008B7EBB" w:rsidRPr="00BC6CA9">
        <w:rPr>
          <w:rFonts w:ascii="Times New Roman" w:hAnsi="Times New Roman" w:cs="Times New Roman"/>
          <w:sz w:val="24"/>
        </w:rPr>
        <w:t xml:space="preserve">ral Depth: Candidate </w:t>
      </w:r>
      <w:proofErr w:type="gramStart"/>
      <w:r w:rsidR="008B7EBB" w:rsidRPr="00BC6CA9">
        <w:rPr>
          <w:rFonts w:ascii="Times New Roman" w:hAnsi="Times New Roman" w:cs="Times New Roman"/>
          <w:sz w:val="24"/>
        </w:rPr>
        <w:t xml:space="preserve">Harshitha </w:t>
      </w:r>
      <w:r w:rsidRPr="00BC6CA9">
        <w:rPr>
          <w:rFonts w:ascii="Times New Roman" w:hAnsi="Times New Roman" w:cs="Times New Roman"/>
          <w:sz w:val="24"/>
        </w:rPr>
        <w:t xml:space="preserve"> displayed</w:t>
      </w:r>
      <w:proofErr w:type="gramEnd"/>
      <w:r w:rsidRPr="00BC6CA9">
        <w:rPr>
          <w:rFonts w:ascii="Times New Roman" w:hAnsi="Times New Roman" w:cs="Times New Roman"/>
          <w:sz w:val="24"/>
        </w:rPr>
        <w:t xml:space="preserve"> senior-level mastery of full-stack mechanics, specifically explaining the React Fiber </w:t>
      </w:r>
      <w:r w:rsidRPr="00BC6CA9">
        <w:rPr>
          <w:rFonts w:ascii="Times New Roman" w:hAnsi="Times New Roman" w:cs="Times New Roman"/>
          <w:sz w:val="24"/>
        </w:rPr>
        <w:t>asynchronous linked-list scheduler, libuv event loop phases, and PostgreSQL index maintenance trade-offs.</w:t>
      </w:r>
    </w:p>
    <w:p w:rsidR="00CE4C33" w:rsidRPr="00BC6CA9" w:rsidRDefault="00AC1395">
      <w:pPr>
        <w:spacing w:after="80"/>
        <w:rPr>
          <w:rFonts w:ascii="Times New Roman" w:hAnsi="Times New Roman" w:cs="Times New Roman"/>
          <w:sz w:val="28"/>
        </w:rPr>
      </w:pPr>
      <w:r w:rsidRPr="00BC6CA9">
        <w:rPr>
          <w:rFonts w:ascii="Times New Roman" w:hAnsi="Times New Roman" w:cs="Times New Roman"/>
          <w:sz w:val="24"/>
        </w:rPr>
        <w:t>2. Exceptional Algorithmic Competence: Delivered a complete, comparative analysis of Kahn's topological sort vs. 3-color DFS cycle detection, correctl</w:t>
      </w:r>
      <w:r w:rsidRPr="00BC6CA9">
        <w:rPr>
          <w:rFonts w:ascii="Times New Roman" w:hAnsi="Times New Roman" w:cs="Times New Roman"/>
          <w:sz w:val="24"/>
        </w:rPr>
        <w:t xml:space="preserve">y demonstrating </w:t>
      </w:r>
      <w:proofErr w:type="gramStart"/>
      <w:r w:rsidRPr="00BC6CA9">
        <w:rPr>
          <w:rFonts w:ascii="Times New Roman" w:hAnsi="Times New Roman" w:cs="Times New Roman"/>
          <w:sz w:val="24"/>
        </w:rPr>
        <w:t>O(</w:t>
      </w:r>
      <w:proofErr w:type="gramEnd"/>
      <w:r w:rsidRPr="00BC6CA9">
        <w:rPr>
          <w:rFonts w:ascii="Times New Roman" w:hAnsi="Times New Roman" w:cs="Times New Roman"/>
          <w:sz w:val="24"/>
        </w:rPr>
        <w:t>V+E) time complexity and identifying recursion call-stack hazards.</w:t>
      </w:r>
    </w:p>
    <w:p w:rsidR="00CE4C33" w:rsidRPr="00BC6CA9" w:rsidRDefault="00AC1395">
      <w:pPr>
        <w:spacing w:after="80"/>
        <w:rPr>
          <w:rFonts w:ascii="Times New Roman" w:hAnsi="Times New Roman" w:cs="Times New Roman"/>
          <w:sz w:val="28"/>
        </w:rPr>
      </w:pPr>
      <w:r w:rsidRPr="00BC6CA9">
        <w:rPr>
          <w:rFonts w:ascii="Times New Roman" w:hAnsi="Times New Roman" w:cs="Times New Roman"/>
          <w:sz w:val="24"/>
        </w:rPr>
        <w:t xml:space="preserve">3. Production-Ready Incident Response: Demonstrated executive composure and structured STAR communication when describing high-pressure production outages, prioritizing </w:t>
      </w:r>
      <w:r w:rsidRPr="00BC6CA9">
        <w:rPr>
          <w:rFonts w:ascii="Times New Roman" w:hAnsi="Times New Roman" w:cs="Times New Roman"/>
          <w:sz w:val="24"/>
        </w:rPr>
        <w:t>blue-green rollbacks before root cause resolution.</w:t>
      </w:r>
    </w:p>
    <w:p w:rsidR="00CE4C33" w:rsidRPr="00BC6CA9" w:rsidRDefault="00AC1395">
      <w:pPr>
        <w:spacing w:after="80"/>
        <w:rPr>
          <w:rFonts w:ascii="Times New Roman" w:hAnsi="Times New Roman" w:cs="Times New Roman"/>
          <w:sz w:val="28"/>
        </w:rPr>
      </w:pPr>
      <w:r w:rsidRPr="00BC6CA9">
        <w:rPr>
          <w:rFonts w:ascii="Times New Roman" w:hAnsi="Times New Roman" w:cs="Times New Roman"/>
          <w:b/>
          <w:sz w:val="24"/>
        </w:rPr>
        <w:t xml:space="preserve">Integrity Verdict: </w:t>
      </w:r>
      <w:r w:rsidRPr="00BC6CA9">
        <w:rPr>
          <w:rFonts w:ascii="Times New Roman" w:hAnsi="Times New Roman" w:cs="Times New Roman"/>
          <w:sz w:val="24"/>
        </w:rPr>
        <w:t>4. Perfect Integrity Audit: Maintained 100% adherence to all proctoring protocols with zero tab-switching events, zero face-occlusion warnings, and continuous dual-permission compliance.</w:t>
      </w:r>
    </w:p>
    <w:p w:rsidR="00CE4C33" w:rsidRPr="00BC6CA9" w:rsidRDefault="00AC1395">
      <w:pPr>
        <w:spacing w:after="80"/>
        <w:rPr>
          <w:rFonts w:ascii="Times New Roman" w:hAnsi="Times New Roman" w:cs="Times New Roman"/>
          <w:sz w:val="28"/>
        </w:rPr>
      </w:pPr>
      <w:r w:rsidRPr="00BC6CA9">
        <w:rPr>
          <w:rFonts w:ascii="Times New Roman" w:hAnsi="Times New Roman" w:cs="Times New Roman"/>
          <w:b/>
          <w:sz w:val="24"/>
        </w:rPr>
        <w:t xml:space="preserve">Final Hiring Disposition: </w:t>
      </w:r>
      <w:r w:rsidRPr="00BC6CA9">
        <w:rPr>
          <w:rFonts w:ascii="Times New Roman" w:hAnsi="Times New Roman" w:cs="Times New Roman"/>
          <w:sz w:val="24"/>
        </w:rPr>
        <w:t>The candidate is unconditionally recommended for immediate onboarding at the Senior Full-Stack Engineer / AI Solutions Specialist level.</w:t>
      </w:r>
    </w:p>
    <w:p w:rsidR="00CE4C33" w:rsidRPr="00BC6CA9" w:rsidRDefault="00AC1395">
      <w:pPr>
        <w:keepNext/>
        <w:spacing w:before="360" w:after="120"/>
        <w:rPr>
          <w:rFonts w:ascii="Times New Roman" w:hAnsi="Times New Roman" w:cs="Times New Roman"/>
          <w:sz w:val="20"/>
        </w:rPr>
      </w:pPr>
      <w:r w:rsidRPr="00BC6CA9">
        <w:rPr>
          <w:rFonts w:ascii="Times New Roman" w:hAnsi="Times New Roman" w:cs="Times New Roman"/>
          <w:b/>
          <w:color w:val="0E7490"/>
          <w:sz w:val="28"/>
        </w:rPr>
        <w:t>8. Screenshots</w:t>
      </w:r>
    </w:p>
    <w:p w:rsidR="00CE4C33" w:rsidRPr="00BC6CA9" w:rsidRDefault="00AC1395">
      <w:pPr>
        <w:spacing w:after="80"/>
        <w:rPr>
          <w:rFonts w:ascii="Times New Roman" w:hAnsi="Times New Roman" w:cs="Times New Roman"/>
          <w:sz w:val="28"/>
        </w:rPr>
      </w:pPr>
      <w:r w:rsidRPr="00BC6CA9">
        <w:rPr>
          <w:rFonts w:ascii="Times New Roman" w:hAnsi="Times New Roman" w:cs="Times New Roman"/>
          <w:sz w:val="24"/>
        </w:rPr>
        <w:t>The following screenshots document the actual operation, screens, user workfl</w:t>
      </w:r>
      <w:r w:rsidRPr="00BC6CA9">
        <w:rPr>
          <w:rFonts w:ascii="Times New Roman" w:hAnsi="Times New Roman" w:cs="Times New Roman"/>
          <w:sz w:val="24"/>
        </w:rPr>
        <w:t>ow, and outputs of the AI Interview Pro system.</w:t>
      </w:r>
    </w:p>
    <w:p w:rsidR="00CE4C33" w:rsidRPr="00BC6CA9" w:rsidRDefault="00AC1395">
      <w:pPr>
        <w:keepNext/>
        <w:spacing w:before="240" w:after="80"/>
        <w:rPr>
          <w:rFonts w:ascii="Times New Roman" w:hAnsi="Times New Roman" w:cs="Times New Roman"/>
          <w:sz w:val="24"/>
        </w:rPr>
      </w:pPr>
      <w:r w:rsidRPr="00BC6CA9">
        <w:rPr>
          <w:rFonts w:ascii="Times New Roman" w:hAnsi="Times New Roman" w:cs="Times New Roman"/>
          <w:b/>
          <w:color w:val="1E293B"/>
          <w:sz w:val="28"/>
        </w:rPr>
        <w:lastRenderedPageBreak/>
        <w:t>Figure 1: Platform Home &amp; Welcome Screen</w:t>
      </w:r>
    </w:p>
    <w:p w:rsidR="00CE4C33" w:rsidRPr="008B7EBB" w:rsidRDefault="00AC1395">
      <w:pPr>
        <w:rPr>
          <w:rFonts w:ascii="Times New Roman" w:hAnsi="Times New Roman" w:cs="Times New Roman"/>
        </w:rPr>
      </w:pPr>
      <w:r w:rsidRPr="008B7EBB">
        <w:rPr>
          <w:rFonts w:ascii="Times New Roman" w:hAnsi="Times New Roman" w:cs="Times New Roman"/>
          <w:noProof/>
        </w:rPr>
        <w:drawing>
          <wp:inline distT="0" distB="0" distL="0" distR="0">
            <wp:extent cx="5669280" cy="27224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_page_1792216698885.png"/>
                    <pic:cNvPicPr/>
                  </pic:nvPicPr>
                  <pic:blipFill>
                    <a:blip r:embed="rId6"/>
                    <a:stretch>
                      <a:fillRect/>
                    </a:stretch>
                  </pic:blipFill>
                  <pic:spPr>
                    <a:xfrm>
                      <a:off x="0" y="0"/>
                      <a:ext cx="5669280" cy="2722436"/>
                    </a:xfrm>
                    <a:prstGeom prst="rect">
                      <a:avLst/>
                    </a:prstGeom>
                  </pic:spPr>
                </pic:pic>
              </a:graphicData>
            </a:graphic>
          </wp:inline>
        </w:drawing>
      </w:r>
    </w:p>
    <w:p w:rsidR="00CE4C33" w:rsidRPr="00BC6CA9" w:rsidRDefault="00AC1395">
      <w:pPr>
        <w:keepNext/>
        <w:spacing w:before="240" w:after="80"/>
        <w:rPr>
          <w:rFonts w:ascii="Times New Roman" w:hAnsi="Times New Roman" w:cs="Times New Roman"/>
          <w:sz w:val="24"/>
        </w:rPr>
      </w:pPr>
      <w:r w:rsidRPr="00BC6CA9">
        <w:rPr>
          <w:rFonts w:ascii="Times New Roman" w:hAnsi="Times New Roman" w:cs="Times New Roman"/>
          <w:b/>
          <w:color w:val="1E293B"/>
          <w:sz w:val="28"/>
        </w:rPr>
        <w:t>Figure 2: Candidate Interview Setup &amp; Configuration Screen</w:t>
      </w:r>
    </w:p>
    <w:p w:rsidR="00CE4C33" w:rsidRPr="008B7EBB" w:rsidRDefault="00AC1395">
      <w:pPr>
        <w:rPr>
          <w:rFonts w:ascii="Times New Roman" w:hAnsi="Times New Roman" w:cs="Times New Roman"/>
        </w:rPr>
      </w:pPr>
      <w:r w:rsidRPr="008B7EBB">
        <w:rPr>
          <w:rFonts w:ascii="Times New Roman" w:hAnsi="Times New Roman" w:cs="Times New Roman"/>
          <w:noProof/>
        </w:rPr>
        <w:drawing>
          <wp:inline distT="0" distB="0" distL="0" distR="0">
            <wp:extent cx="5669280" cy="27224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up_page_proctored_1792226478312.png"/>
                    <pic:cNvPicPr/>
                  </pic:nvPicPr>
                  <pic:blipFill>
                    <a:blip r:embed="rId7"/>
                    <a:stretch>
                      <a:fillRect/>
                    </a:stretch>
                  </pic:blipFill>
                  <pic:spPr>
                    <a:xfrm>
                      <a:off x="0" y="0"/>
                      <a:ext cx="5669280" cy="2722436"/>
                    </a:xfrm>
                    <a:prstGeom prst="rect">
                      <a:avLst/>
                    </a:prstGeom>
                  </pic:spPr>
                </pic:pic>
              </a:graphicData>
            </a:graphic>
          </wp:inline>
        </w:drawing>
      </w:r>
    </w:p>
    <w:p w:rsidR="00CE4C33" w:rsidRPr="00BC6CA9" w:rsidRDefault="00AC1395">
      <w:pPr>
        <w:keepNext/>
        <w:spacing w:before="240" w:after="80"/>
        <w:rPr>
          <w:rFonts w:ascii="Times New Roman" w:hAnsi="Times New Roman" w:cs="Times New Roman"/>
          <w:sz w:val="24"/>
        </w:rPr>
      </w:pPr>
      <w:r w:rsidRPr="00BC6CA9">
        <w:rPr>
          <w:rFonts w:ascii="Times New Roman" w:hAnsi="Times New Roman" w:cs="Times New Roman"/>
          <w:b/>
          <w:color w:val="1E293B"/>
          <w:sz w:val="28"/>
        </w:rPr>
        <w:lastRenderedPageBreak/>
        <w:t>Figure 3: Resume Upload &amp; Candidate Profile Selection</w:t>
      </w:r>
    </w:p>
    <w:p w:rsidR="00CE4C33" w:rsidRPr="008B7EBB" w:rsidRDefault="00AC1395">
      <w:pPr>
        <w:rPr>
          <w:rFonts w:ascii="Times New Roman" w:hAnsi="Times New Roman" w:cs="Times New Roman"/>
        </w:rPr>
      </w:pPr>
      <w:r w:rsidRPr="008B7EBB">
        <w:rPr>
          <w:rFonts w:ascii="Times New Roman" w:hAnsi="Times New Roman" w:cs="Times New Roman"/>
          <w:noProof/>
        </w:rPr>
        <w:drawing>
          <wp:inline distT="0" distB="0" distL="0" distR="0">
            <wp:extent cx="5669280" cy="27224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_resume_section_1792226513385.png"/>
                    <pic:cNvPicPr/>
                  </pic:nvPicPr>
                  <pic:blipFill>
                    <a:blip r:embed="rId8"/>
                    <a:stretch>
                      <a:fillRect/>
                    </a:stretch>
                  </pic:blipFill>
                  <pic:spPr>
                    <a:xfrm>
                      <a:off x="0" y="0"/>
                      <a:ext cx="5669280" cy="2722436"/>
                    </a:xfrm>
                    <a:prstGeom prst="rect">
                      <a:avLst/>
                    </a:prstGeom>
                  </pic:spPr>
                </pic:pic>
              </a:graphicData>
            </a:graphic>
          </wp:inline>
        </w:drawing>
      </w:r>
    </w:p>
    <w:p w:rsidR="00CE4C33" w:rsidRPr="00BC6CA9" w:rsidRDefault="00AC1395">
      <w:pPr>
        <w:keepNext/>
        <w:spacing w:before="240" w:after="80"/>
        <w:rPr>
          <w:rFonts w:ascii="Times New Roman" w:hAnsi="Times New Roman" w:cs="Times New Roman"/>
          <w:sz w:val="24"/>
        </w:rPr>
      </w:pPr>
      <w:r w:rsidRPr="00BC6CA9">
        <w:rPr>
          <w:rFonts w:ascii="Times New Roman" w:hAnsi="Times New Roman" w:cs="Times New Roman"/>
          <w:b/>
          <w:color w:val="1E293B"/>
          <w:sz w:val="28"/>
        </w:rPr>
        <w:t>Figure 4: Pre-Interview Rules &amp; Academic Integrity Consent Screen</w:t>
      </w:r>
    </w:p>
    <w:p w:rsidR="00CE4C33" w:rsidRPr="008B7EBB" w:rsidRDefault="00AC1395">
      <w:pPr>
        <w:rPr>
          <w:rFonts w:ascii="Times New Roman" w:hAnsi="Times New Roman" w:cs="Times New Roman"/>
        </w:rPr>
      </w:pPr>
      <w:r w:rsidRPr="008B7EBB">
        <w:rPr>
          <w:rFonts w:ascii="Times New Roman" w:hAnsi="Times New Roman" w:cs="Times New Roman"/>
          <w:noProof/>
        </w:rPr>
        <w:drawing>
          <wp:inline distT="0" distB="0" distL="0" distR="0">
            <wp:extent cx="5669280" cy="27224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les_acknowledgment_1792226743984.png"/>
                    <pic:cNvPicPr/>
                  </pic:nvPicPr>
                  <pic:blipFill>
                    <a:blip r:embed="rId9"/>
                    <a:stretch>
                      <a:fillRect/>
                    </a:stretch>
                  </pic:blipFill>
                  <pic:spPr>
                    <a:xfrm>
                      <a:off x="0" y="0"/>
                      <a:ext cx="5669280" cy="2722436"/>
                    </a:xfrm>
                    <a:prstGeom prst="rect">
                      <a:avLst/>
                    </a:prstGeom>
                  </pic:spPr>
                </pic:pic>
              </a:graphicData>
            </a:graphic>
          </wp:inline>
        </w:drawing>
      </w:r>
    </w:p>
    <w:p w:rsidR="00CE4C33" w:rsidRPr="00BC6CA9" w:rsidRDefault="00AC1395">
      <w:pPr>
        <w:keepNext/>
        <w:spacing w:before="240" w:after="80"/>
        <w:rPr>
          <w:rFonts w:ascii="Times New Roman" w:hAnsi="Times New Roman" w:cs="Times New Roman"/>
          <w:sz w:val="24"/>
        </w:rPr>
      </w:pPr>
      <w:r w:rsidRPr="00BC6CA9">
        <w:rPr>
          <w:rFonts w:ascii="Times New Roman" w:hAnsi="Times New Roman" w:cs="Times New Roman"/>
          <w:b/>
          <w:color w:val="1E293B"/>
          <w:sz w:val="28"/>
        </w:rPr>
        <w:lastRenderedPageBreak/>
        <w:t>Figure 5: Live Proctored Interview Room &amp; Real-time Proctoring Sidebar</w:t>
      </w:r>
    </w:p>
    <w:p w:rsidR="00CE4C33" w:rsidRPr="008B7EBB" w:rsidRDefault="00AC1395">
      <w:pPr>
        <w:rPr>
          <w:rFonts w:ascii="Times New Roman" w:hAnsi="Times New Roman" w:cs="Times New Roman"/>
        </w:rPr>
      </w:pPr>
      <w:r w:rsidRPr="008B7EBB">
        <w:rPr>
          <w:rFonts w:ascii="Times New Roman" w:hAnsi="Times New Roman" w:cs="Times New Roman"/>
          <w:noProof/>
        </w:rPr>
        <w:drawing>
          <wp:inline distT="0" distB="0" distL="0" distR="0">
            <wp:extent cx="5669280" cy="27224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view_room_active_1792227676248.png"/>
                    <pic:cNvPicPr/>
                  </pic:nvPicPr>
                  <pic:blipFill>
                    <a:blip r:embed="rId10"/>
                    <a:stretch>
                      <a:fillRect/>
                    </a:stretch>
                  </pic:blipFill>
                  <pic:spPr>
                    <a:xfrm>
                      <a:off x="0" y="0"/>
                      <a:ext cx="5669280" cy="2722436"/>
                    </a:xfrm>
                    <a:prstGeom prst="rect">
                      <a:avLst/>
                    </a:prstGeom>
                  </pic:spPr>
                </pic:pic>
              </a:graphicData>
            </a:graphic>
          </wp:inline>
        </w:drawing>
      </w:r>
    </w:p>
    <w:p w:rsidR="00CE4C33" w:rsidRPr="00BC6CA9" w:rsidRDefault="00AC1395">
      <w:pPr>
        <w:keepNext/>
        <w:spacing w:before="240" w:after="80"/>
        <w:rPr>
          <w:rFonts w:ascii="Times New Roman" w:hAnsi="Times New Roman" w:cs="Times New Roman"/>
          <w:sz w:val="24"/>
        </w:rPr>
      </w:pPr>
      <w:r w:rsidRPr="00BC6CA9">
        <w:rPr>
          <w:rFonts w:ascii="Times New Roman" w:hAnsi="Times New Roman" w:cs="Times New Roman"/>
          <w:b/>
          <w:color w:val="1E293B"/>
          <w:sz w:val="28"/>
        </w:rPr>
        <w:t>Figure 6: Final Candidate Performance Evaluation &amp; Hiring Recommendation</w:t>
      </w:r>
    </w:p>
    <w:p w:rsidR="00CE4C33" w:rsidRPr="008B7EBB" w:rsidRDefault="00AC1395">
      <w:pPr>
        <w:rPr>
          <w:rFonts w:ascii="Times New Roman" w:hAnsi="Times New Roman" w:cs="Times New Roman"/>
        </w:rPr>
      </w:pPr>
      <w:r w:rsidRPr="008B7EBB">
        <w:rPr>
          <w:rFonts w:ascii="Times New Roman" w:hAnsi="Times New Roman" w:cs="Times New Roman"/>
          <w:noProof/>
        </w:rPr>
        <w:drawing>
          <wp:inline distT="0" distB="0" distL="0" distR="0">
            <wp:extent cx="5669280" cy="2722436"/>
            <wp:effectExtent l="1905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_page_top_1792222492776.png"/>
                    <pic:cNvPicPr/>
                  </pic:nvPicPr>
                  <pic:blipFill>
                    <a:blip r:embed="rId11"/>
                    <a:stretch>
                      <a:fillRect/>
                    </a:stretch>
                  </pic:blipFill>
                  <pic:spPr>
                    <a:xfrm>
                      <a:off x="0" y="0"/>
                      <a:ext cx="5669280" cy="2722436"/>
                    </a:xfrm>
                    <a:prstGeom prst="rect">
                      <a:avLst/>
                    </a:prstGeom>
                  </pic:spPr>
                </pic:pic>
              </a:graphicData>
            </a:graphic>
          </wp:inline>
        </w:drawing>
      </w:r>
    </w:p>
    <w:p w:rsidR="00CE4C33" w:rsidRPr="00BC6CA9" w:rsidRDefault="00AC1395">
      <w:pPr>
        <w:keepNext/>
        <w:spacing w:before="240" w:after="80"/>
        <w:rPr>
          <w:rFonts w:ascii="Times New Roman" w:hAnsi="Times New Roman" w:cs="Times New Roman"/>
          <w:sz w:val="24"/>
        </w:rPr>
      </w:pPr>
      <w:r w:rsidRPr="00BC6CA9">
        <w:rPr>
          <w:rFonts w:ascii="Times New Roman" w:hAnsi="Times New Roman" w:cs="Times New Roman"/>
          <w:b/>
          <w:color w:val="1E293B"/>
          <w:sz w:val="28"/>
        </w:rPr>
        <w:lastRenderedPageBreak/>
        <w:t>Figure 7: Proctoring Integrity &amp; Tru</w:t>
      </w:r>
      <w:r w:rsidRPr="00BC6CA9">
        <w:rPr>
          <w:rFonts w:ascii="Times New Roman" w:hAnsi="Times New Roman" w:cs="Times New Roman"/>
          <w:b/>
          <w:color w:val="1E293B"/>
          <w:sz w:val="28"/>
        </w:rPr>
        <w:t>st Audit Report</w:t>
      </w:r>
    </w:p>
    <w:p w:rsidR="00CE4C33" w:rsidRPr="008B7EBB" w:rsidRDefault="00AC1395">
      <w:pPr>
        <w:rPr>
          <w:rFonts w:ascii="Times New Roman" w:hAnsi="Times New Roman" w:cs="Times New Roman"/>
        </w:rPr>
      </w:pPr>
      <w:r w:rsidRPr="008B7EBB">
        <w:rPr>
          <w:rFonts w:ascii="Times New Roman" w:hAnsi="Times New Roman" w:cs="Times New Roman"/>
          <w:noProof/>
        </w:rPr>
        <w:drawing>
          <wp:inline distT="0" distB="0" distL="0" distR="0">
            <wp:extent cx="5669280" cy="272243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grity_report_full_1792222592314.png"/>
                    <pic:cNvPicPr/>
                  </pic:nvPicPr>
                  <pic:blipFill>
                    <a:blip r:embed="rId12"/>
                    <a:stretch>
                      <a:fillRect/>
                    </a:stretch>
                  </pic:blipFill>
                  <pic:spPr>
                    <a:xfrm>
                      <a:off x="0" y="0"/>
                      <a:ext cx="5669280" cy="2722436"/>
                    </a:xfrm>
                    <a:prstGeom prst="rect">
                      <a:avLst/>
                    </a:prstGeom>
                  </pic:spPr>
                </pic:pic>
              </a:graphicData>
            </a:graphic>
          </wp:inline>
        </w:drawing>
      </w:r>
    </w:p>
    <w:p w:rsidR="00CE4C33" w:rsidRPr="008B7EBB" w:rsidRDefault="00AC1395">
      <w:pPr>
        <w:spacing w:before="80" w:after="240"/>
        <w:jc w:val="center"/>
        <w:rPr>
          <w:rFonts w:ascii="Times New Roman" w:hAnsi="Times New Roman" w:cs="Times New Roman"/>
        </w:rPr>
      </w:pPr>
      <w:r w:rsidRPr="008B7EBB">
        <w:rPr>
          <w:rFonts w:ascii="Times New Roman" w:hAnsi="Times New Roman" w:cs="Times New Roman"/>
          <w:i/>
          <w:color w:val="64748B"/>
          <w:sz w:val="18"/>
        </w:rPr>
        <w:t>.</w:t>
      </w:r>
    </w:p>
    <w:p w:rsidR="00CE4C33" w:rsidRPr="008B7EBB" w:rsidRDefault="00CE4C33">
      <w:pPr>
        <w:rPr>
          <w:rFonts w:ascii="Times New Roman" w:hAnsi="Times New Roman" w:cs="Times New Roman"/>
        </w:rPr>
      </w:pPr>
    </w:p>
    <w:p w:rsidR="00CE4C33" w:rsidRPr="00BC6CA9" w:rsidRDefault="00D53D4A">
      <w:pPr>
        <w:keepNext/>
        <w:spacing w:before="240" w:after="80"/>
        <w:rPr>
          <w:rFonts w:ascii="Times New Roman" w:hAnsi="Times New Roman" w:cs="Times New Roman"/>
          <w:sz w:val="24"/>
        </w:rPr>
      </w:pPr>
      <w:r w:rsidRPr="00BC6CA9">
        <w:rPr>
          <w:rFonts w:ascii="Times New Roman" w:hAnsi="Times New Roman" w:cs="Times New Roman"/>
          <w:b/>
          <w:color w:val="1E293B"/>
          <w:sz w:val="28"/>
        </w:rPr>
        <w:t>Figure 8</w:t>
      </w:r>
      <w:r w:rsidR="00AC1395" w:rsidRPr="00BC6CA9">
        <w:rPr>
          <w:rFonts w:ascii="Times New Roman" w:hAnsi="Times New Roman" w:cs="Times New Roman"/>
          <w:b/>
          <w:color w:val="1E293B"/>
          <w:sz w:val="28"/>
        </w:rPr>
        <w:t>: Candidate</w:t>
      </w:r>
      <w:r w:rsidR="00AC1395" w:rsidRPr="00BC6CA9">
        <w:rPr>
          <w:rFonts w:ascii="Times New Roman" w:hAnsi="Times New Roman" w:cs="Times New Roman"/>
          <w:b/>
          <w:color w:val="1E293B"/>
          <w:sz w:val="28"/>
        </w:rPr>
        <w:t xml:space="preserve"> Dashboard &amp; Assessment History</w:t>
      </w:r>
    </w:p>
    <w:p w:rsidR="00CE4C33" w:rsidRPr="008B7EBB" w:rsidRDefault="00AC1395">
      <w:pPr>
        <w:rPr>
          <w:rFonts w:ascii="Times New Roman" w:hAnsi="Times New Roman" w:cs="Times New Roman"/>
        </w:rPr>
      </w:pPr>
      <w:r w:rsidRPr="008B7EBB">
        <w:rPr>
          <w:rFonts w:ascii="Times New Roman" w:hAnsi="Times New Roman" w:cs="Times New Roman"/>
          <w:noProof/>
        </w:rPr>
        <w:drawing>
          <wp:inline distT="0" distB="0" distL="0" distR="0">
            <wp:extent cx="5669280" cy="272243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page_1792227816497.png"/>
                    <pic:cNvPicPr/>
                  </pic:nvPicPr>
                  <pic:blipFill>
                    <a:blip r:embed="rId13"/>
                    <a:stretch>
                      <a:fillRect/>
                    </a:stretch>
                  </pic:blipFill>
                  <pic:spPr>
                    <a:xfrm>
                      <a:off x="0" y="0"/>
                      <a:ext cx="5669280" cy="2722436"/>
                    </a:xfrm>
                    <a:prstGeom prst="rect">
                      <a:avLst/>
                    </a:prstGeom>
                  </pic:spPr>
                </pic:pic>
              </a:graphicData>
            </a:graphic>
          </wp:inline>
        </w:drawing>
      </w:r>
    </w:p>
    <w:p w:rsidR="00CE4C33" w:rsidRPr="008B7EBB" w:rsidRDefault="00AC1395">
      <w:pPr>
        <w:spacing w:before="80" w:after="240"/>
        <w:jc w:val="center"/>
        <w:rPr>
          <w:rFonts w:ascii="Times New Roman" w:hAnsi="Times New Roman" w:cs="Times New Roman"/>
        </w:rPr>
      </w:pPr>
      <w:r w:rsidRPr="008B7EBB">
        <w:rPr>
          <w:rFonts w:ascii="Times New Roman" w:hAnsi="Times New Roman" w:cs="Times New Roman"/>
          <w:i/>
          <w:color w:val="64748B"/>
          <w:sz w:val="18"/>
        </w:rPr>
        <w:t>.</w:t>
      </w:r>
    </w:p>
    <w:sectPr w:rsidR="00CE4C33" w:rsidRPr="008B7EBB" w:rsidSect="00D53D4A">
      <w:pgSz w:w="12240" w:h="15840"/>
      <w:pgMar w:top="1080" w:right="1080" w:bottom="1080"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B47730"/>
    <w:rsid w:val="00034616"/>
    <w:rsid w:val="0006063C"/>
    <w:rsid w:val="000631AA"/>
    <w:rsid w:val="0015074B"/>
    <w:rsid w:val="0029639D"/>
    <w:rsid w:val="00326F90"/>
    <w:rsid w:val="00457154"/>
    <w:rsid w:val="004E385F"/>
    <w:rsid w:val="00883355"/>
    <w:rsid w:val="00890F57"/>
    <w:rsid w:val="008B7EBB"/>
    <w:rsid w:val="00AA1D8D"/>
    <w:rsid w:val="00AC1395"/>
    <w:rsid w:val="00AD5BED"/>
    <w:rsid w:val="00B47730"/>
    <w:rsid w:val="00BC6CA9"/>
    <w:rsid w:val="00CB0664"/>
    <w:rsid w:val="00CE1AEB"/>
    <w:rsid w:val="00CE4C33"/>
    <w:rsid w:val="00D53D4A"/>
    <w:rsid w:val="00E468C6"/>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8B7EB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7EBB"/>
    <w:rPr>
      <w:rFonts w:ascii="Tahoma"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1445924015">
      <w:bodyDiv w:val="1"/>
      <w:marLeft w:val="0"/>
      <w:marRight w:val="0"/>
      <w:marTop w:val="0"/>
      <w:marBottom w:val="0"/>
      <w:divBdr>
        <w:top w:val="none" w:sz="0" w:space="0" w:color="auto"/>
        <w:left w:val="none" w:sz="0" w:space="0" w:color="auto"/>
        <w:bottom w:val="none" w:sz="0" w:space="0" w:color="auto"/>
        <w:right w:val="none" w:sz="0" w:space="0" w:color="auto"/>
      </w:divBdr>
    </w:div>
    <w:div w:id="195821850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250</TotalTime>
  <Pages>15</Pages>
  <Words>3542</Words>
  <Characters>20190</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23685</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ASUS</cp:lastModifiedBy>
  <cp:revision>9</cp:revision>
  <dcterms:created xsi:type="dcterms:W3CDTF">2013-12-23T23:15:00Z</dcterms:created>
  <dcterms:modified xsi:type="dcterms:W3CDTF">2026-10-18T05:18:00Z</dcterms:modified>
  <cp:category/>
</cp:coreProperties>
</file>