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qqyxzig2relm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Class 2: Data Architecture &amp; MongoDB Atlas Setup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Large Language Model chains operate in a completely stateless manner. Connecting a scalable cloud database provides persistent memory storage.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t2q03opcl38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MongoDB Atlas Deployment Checklist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 Registration:</w:t>
      </w:r>
      <w:r w:rsidDel="00000000" w:rsidR="00000000" w:rsidRPr="00000000">
        <w:rPr>
          <w:sz w:val="24"/>
          <w:szCs w:val="24"/>
          <w:rtl w:val="0"/>
        </w:rPr>
        <w:t xml:space="preserve"> Sign up at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mongodb.com/cloud/atlas</w:t>
        </w:r>
      </w:hyperlink>
      <w:r w:rsidDel="00000000" w:rsidR="00000000" w:rsidRPr="00000000">
        <w:rPr>
          <w:sz w:val="24"/>
          <w:szCs w:val="24"/>
          <w:rtl w:val="0"/>
        </w:rPr>
        <w:t xml:space="preserve"> using email or Google single sign-on.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Provisioning Free Infrastructure:</w:t>
      </w:r>
      <w:r w:rsidDel="00000000" w:rsidR="00000000" w:rsidRPr="00000000">
        <w:rPr>
          <w:sz w:val="24"/>
          <w:szCs w:val="24"/>
          <w:rtl w:val="0"/>
        </w:rPr>
        <w:t xml:space="preserve"> Choose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M0 Shared Free Tier</w:t>
      </w:r>
      <w:r w:rsidDel="00000000" w:rsidR="00000000" w:rsidRPr="00000000">
        <w:rPr>
          <w:sz w:val="24"/>
          <w:szCs w:val="24"/>
          <w:rtl w:val="0"/>
        </w:rPr>
        <w:t xml:space="preserve"> option. Select a regional cloud host provider (e.g., AWS or Google Cloud). Leave the base cluster name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Cluster0</w:t>
      </w:r>
      <w:r w:rsidDel="00000000" w:rsidR="00000000" w:rsidRPr="00000000">
        <w:rPr>
          <w:sz w:val="24"/>
          <w:szCs w:val="24"/>
          <w:rtl w:val="0"/>
        </w:rPr>
        <w:t xml:space="preserve"> and deploy.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Security Access Rules:</w:t>
      </w:r>
      <w:r w:rsidDel="00000000" w:rsidR="00000000" w:rsidRPr="00000000">
        <w:rPr>
          <w:sz w:val="24"/>
          <w:szCs w:val="24"/>
          <w:rtl w:val="0"/>
        </w:rPr>
        <w:t xml:space="preserve"> * Navigate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Database Access</w:t>
      </w:r>
      <w:r w:rsidDel="00000000" w:rsidR="00000000" w:rsidRPr="00000000">
        <w:rPr>
          <w:sz w:val="24"/>
          <w:szCs w:val="24"/>
          <w:rtl w:val="0"/>
        </w:rPr>
        <w:t xml:space="preserve"> and set up a dedicated connection username and password. Avoid using special punctuation symbols in the password to prevent URL encoding errors later.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Network Access</w:t>
      </w:r>
      <w:r w:rsidDel="00000000" w:rsidR="00000000" w:rsidRPr="00000000">
        <w:rPr>
          <w:sz w:val="24"/>
          <w:szCs w:val="24"/>
          <w:rtl w:val="0"/>
        </w:rPr>
        <w:t xml:space="preserve">,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IP Address</w:t>
      </w:r>
      <w:r w:rsidDel="00000000" w:rsidR="00000000" w:rsidRPr="00000000">
        <w:rPr>
          <w:sz w:val="24"/>
          <w:szCs w:val="24"/>
          <w:rtl w:val="0"/>
        </w:rPr>
        <w:t xml:space="preserve">, and choose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 Access from Anywhere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0.0.0.0/0</w:t>
      </w:r>
      <w:r w:rsidDel="00000000" w:rsidR="00000000" w:rsidRPr="00000000">
        <w:rPr>
          <w:sz w:val="24"/>
          <w:szCs w:val="24"/>
          <w:rtl w:val="0"/>
        </w:rPr>
        <w:t xml:space="preserve">) to accommodate local development network shifts.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Acquiring Connection Strings:</w:t>
      </w:r>
      <w:r w:rsidDel="00000000" w:rsidR="00000000" w:rsidRPr="00000000">
        <w:rPr>
          <w:sz w:val="24"/>
          <w:szCs w:val="24"/>
          <w:rtl w:val="0"/>
        </w:rPr>
        <w:t xml:space="preserve"> 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</w:t>
      </w:r>
      <w:r w:rsidDel="00000000" w:rsidR="00000000" w:rsidRPr="00000000">
        <w:rPr>
          <w:sz w:val="24"/>
          <w:szCs w:val="24"/>
          <w:rtl w:val="0"/>
        </w:rPr>
        <w:t xml:space="preserve"> icon on your database dashboard, choose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Drivers</w:t>
      </w:r>
      <w:r w:rsidDel="00000000" w:rsidR="00000000" w:rsidRPr="00000000">
        <w:rPr>
          <w:sz w:val="24"/>
          <w:szCs w:val="24"/>
          <w:rtl w:val="0"/>
        </w:rPr>
        <w:t xml:space="preserve">, and copy the target Python connection string format. Mount it within your local VS Code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configurations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MONGO_URL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dk4aswjih60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Class 2: Database Connection Test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p0g3wqsl7erq" w:id="3"/>
      <w:bookmarkEnd w:id="3"/>
      <w:r w:rsidDel="00000000" w:rsidR="00000000" w:rsidRPr="00000000">
        <w:rPr>
          <w:sz w:val="24"/>
          <w:szCs w:val="24"/>
          <w:rtl w:val="0"/>
        </w:rPr>
        <w:t xml:space="preserve">This standalone script initializes, validates, and tests your MongoDB Atlas connection instance to ensure your local environment can communicate with the cloud database.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dotenv import load_dotenv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pymongo import MongoClient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langchain_core.prompts import ChatPromptTemplate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langchain_groq.chat_models import ChatGroq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APPLICATION ENVIRONMENT &amp; DATABASE INITIALIZATION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load_dotenv()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groq_api_key = os.getenv("GROQ_API_KEY")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mongo_uri = os.getenv("MONGO_URL")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print("Initializing System Connections...")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Establish a connection to your cloud MongoDB Atlas Cluster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= MongoClient(mongo_uri)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 = client["Chat"]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= db["users"]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Initialize the high-speed inference engine layer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 = ChatGroq(api_key=groq_api_key, model="openai/gpt-oss-20b")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PROMPT TEMPLATE COMPOSITION &amp; PIPELINE CHAINING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= ChatPromptTemplate.from_messages([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("system", "You are an expert technical chat bot. Give highly precise, professional, and optimized software engineering answers."),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("user", "{question}")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Assemble the structural execution pipeline using LCEL expression syntax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= prompt | llm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INTERACTIVE TERMINAL RUNTIME LOOP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user_id = "local_dev_user_123"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print("\n--- Technical Chat Bot Initialized (Type 'exit' or 'quit' to close) ---")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Accept live text input streams from your terminal panel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question = input("\nAsk a question: ")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Structural escape boundary check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question.lower() in ["exit", "quit"]: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print("Closing chat session. Goodbye!")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Invoke the LangChain inference pipeline to process the prompt text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response = chain.invoke({"question": question})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Log the incoming User query entry directly into your MongoDB collection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collection.insert_one({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"user_id": user_id,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"role": "user",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"message": question,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"timestamp": datetime.now(timezone.utc)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Log the corresponding Chat Assistant output record into your MongoDB collection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collection.insert_one({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"user_id": user_id,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"role": "assistant",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"message": response.content,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"timestamp": datetime.now(timezone.utc)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Display the final generated text back onto your screen terminal lines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print(f"\nAI Response: {response.content}")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godb.com/cloud/atlas" TargetMode="External"/><Relationship Id="rId7" Type="http://schemas.openxmlformats.org/officeDocument/2006/relationships/hyperlink" Target="https://www.mongodb.com/cloud/atla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