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ua" w:cs="Jua" w:eastAsia="Jua" w:hAnsi="Jua"/>
          <w:color w:val="202124"/>
          <w:sz w:val="44"/>
          <w:szCs w:val="44"/>
        </w:rPr>
      </w:pPr>
      <w:r w:rsidDel="00000000" w:rsidR="00000000" w:rsidRPr="00000000">
        <w:rPr>
          <w:rFonts w:ascii="Jua" w:cs="Jua" w:eastAsia="Jua" w:hAnsi="Jua"/>
          <w:color w:val="202124"/>
          <w:sz w:val="44"/>
          <w:szCs w:val="44"/>
          <w:rtl w:val="0"/>
        </w:rPr>
        <w:t xml:space="preserve">Expert interview Questions: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60"/>
        <w:tblGridChange w:id="0">
          <w:tblGrid>
            <w:gridCol w:w="696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color w:val="202124"/>
                <w:sz w:val="44"/>
                <w:szCs w:val="44"/>
                <w:rtl w:val="0"/>
              </w:rPr>
              <w:t xml:space="preserve">Archaeology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is archaeology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How did you develop an interest in archeology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is an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How do you know it’s an artifact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b w:val="1"/>
                <w:sz w:val="18"/>
                <w:szCs w:val="18"/>
                <w:u w:val="single"/>
                <w:rtl w:val="0"/>
              </w:rPr>
              <w:t xml:space="preserve">How do you know there are artifacts here or underground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do you do with the artifacts when you find them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How do you know how old an artifact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44"/>
                <w:szCs w:val="44"/>
                <w:rtl w:val="0"/>
              </w:rPr>
              <w:t xml:space="preserve">Digging and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tools do you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made it challenging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How to find a site above, under ground ,and underwater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How do you excavate finds/sites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44"/>
                <w:szCs w:val="44"/>
                <w:rtl w:val="0"/>
              </w:rPr>
              <w:t xml:space="preserve">Career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was your hardest find and why was it 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were the hardest places to find and go to sites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were some challenges or problems did you face as an archeologist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was the rarest thing you found as an Archeologist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44"/>
                <w:szCs w:val="44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feedback would you give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16"/>
                <w:szCs w:val="16"/>
              </w:rPr>
            </w:pPr>
            <w:r w:rsidDel="00000000" w:rsidR="00000000" w:rsidRPr="00000000">
              <w:rPr>
                <w:rFonts w:ascii="Jua" w:cs="Jua" w:eastAsia="Jua" w:hAnsi="Jua"/>
                <w:sz w:val="18"/>
                <w:szCs w:val="18"/>
                <w:rtl w:val="0"/>
              </w:rPr>
              <w:t xml:space="preserve">What would be a good problem to work on 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Jua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u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