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3"/>
        <w:gridCol w:w="4825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</w:pPr>
            <w:r>
              <w:rPr>
                <w:rFonts w:ascii="Helvetica Neue" w:hAnsi="Helvetica Neue"/>
                <w:sz w:val="34"/>
                <w:szCs w:val="34"/>
                <w:rtl w:val="0"/>
              </w:rPr>
              <w:t>Project Name: Russian Language School Romashka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 ID: RLSR_008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by: Anastasia Verchak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Priority (Low/Medium/High): High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date: 08/12/2018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 xml:space="preserve">Enrolment page 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Executed by: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</w:rPr>
              <w:t> </w:t>
            </w:r>
            <w:r>
              <w:rPr>
                <w:rtl w:val="0"/>
                <w:lang w:val="fr-FR"/>
              </w:rPr>
              <w:t xml:space="preserve">Test </w:t>
            </w:r>
            <w:r>
              <w:rPr>
                <w:rtl w:val="0"/>
                <w:lang w:val="en-US"/>
              </w:rPr>
              <w:t>the availability of Enrolment page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Execution date: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 xml:space="preserve">Verify </w:t>
            </w:r>
            <w:r>
              <w:rPr>
                <w:rtl w:val="0"/>
                <w:lang w:val="en-US"/>
              </w:rPr>
              <w:t>that Enrolment page is working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99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60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b w:val="1"/>
                <w:bCs w:val="1"/>
                <w:rtl w:val="0"/>
                <w:lang w:val="fr-FR"/>
              </w:rPr>
              <w:t xml:space="preserve">Pre-conditions: </w:t>
            </w:r>
            <w:r>
              <w:rPr>
                <w:rtl w:val="0"/>
                <w:lang w:val="en-US"/>
              </w:rPr>
              <w:t>User has</w:t>
            </w:r>
            <w:r>
              <w:rPr>
                <w:rtl w:val="0"/>
                <w:lang w:val="en-US"/>
              </w:rPr>
              <w:t xml:space="preserve"> a functional web browser, which is supported by the system (Chrome, Safari, IE, Firefox)</w:t>
            </w:r>
          </w:p>
          <w:p>
            <w:pPr>
              <w:pStyle w:val="Body"/>
              <w:bidi w:val="0"/>
              <w:rPr>
                <w:shd w:val="clear" w:color="auto" w:fill="ffffff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1"/>
        <w:gridCol w:w="1531"/>
        <w:gridCol w:w="1558"/>
        <w:gridCol w:w="1948"/>
        <w:gridCol w:w="1550"/>
        <w:gridCol w:w="1406"/>
        <w:gridCol w:w="964"/>
      </w:tblGrid>
      <w:tr>
        <w:tblPrEx>
          <w:shd w:val="clear" w:color="auto" w:fill="auto"/>
        </w:tblPrEx>
        <w:trPr>
          <w:trHeight w:val="7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Steps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Navigate to home page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www.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"http://schoolromashka.com.au"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schoolromashka.com.au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Site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 Login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Login page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Enter valid credentials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Login: Name1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br w:type="textWrapping"/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>Password: 123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Text fields are working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button Login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User is login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Enrolment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Enrolment window should open 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Select Russian language subject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Check box should be available 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Press Confirm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Text 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“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>You have been successfully enrolled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”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9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Check into the database that user Name1 has been enrolled into Russian Language 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Table Russian Language contains student Name1 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