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48A45410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62FCE" w:rsidRPr="00762FCE">
        <w:rPr>
          <w:rFonts w:ascii="Times New Roman" w:hAnsi="Times New Roman" w:cs="Times New Roman"/>
          <w:b/>
          <w:bCs/>
          <w:sz w:val="28"/>
          <w:szCs w:val="28"/>
        </w:rPr>
        <w:t>7: Financial Forecasting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434B5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4AE768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</w:t>
      </w:r>
      <w:proofErr w:type="spellEnd"/>
    </w:p>
    <w:p w14:paraId="54056FF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FA5DBB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// Recursive method</w:t>
      </w:r>
    </w:p>
    <w:p w14:paraId="48EA7B5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double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68A37EE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F908D4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78A067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years)</w:t>
      </w:r>
    </w:p>
    <w:p w14:paraId="1526B2E3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8A9760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if (years == 0)</w:t>
      </w:r>
    </w:p>
    <w:p w14:paraId="682189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return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9A73AC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F8763A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(1 +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1806B25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3F4A80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years - 1</w:t>
      </w:r>
    </w:p>
    <w:p w14:paraId="6BDF922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7AF79C9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83E46D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82F4ED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9F0473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E8591B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9AF11A9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C456AB8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10000;</w:t>
      </w:r>
    </w:p>
    <w:p w14:paraId="6E1BFC0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 0.10; // 10%</w:t>
      </w:r>
    </w:p>
    <w:p w14:paraId="42A02A3A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int years = 5;</w:t>
      </w:r>
    </w:p>
    <w:p w14:paraId="1580C7D1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double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087E61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FinancialForecast.PredictFutureValue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360543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18CF65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27D422D5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    years</w:t>
      </w:r>
    </w:p>
    <w:p w14:paraId="1048FF14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5B6E507F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($"Current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currentValue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212F4C0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($"Growth Rate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growthRate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* 100}%");</w:t>
      </w:r>
    </w:p>
    <w:p w14:paraId="1C4430B6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($"Years      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  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{years}");</w:t>
      </w:r>
    </w:p>
    <w:p w14:paraId="7F0D6A1D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62FC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($"Future </w:t>
      </w:r>
      <w:proofErr w:type="gramStart"/>
      <w:r w:rsidRPr="00762FCE">
        <w:rPr>
          <w:rFonts w:ascii="Times New Roman" w:hAnsi="Times New Roman" w:cs="Times New Roman"/>
          <w:sz w:val="28"/>
          <w:szCs w:val="28"/>
          <w:lang w:val="en-IN"/>
        </w:rPr>
        <w:t>Value  :</w:t>
      </w:r>
      <w:proofErr w:type="gramEnd"/>
      <w:r w:rsidRPr="00762FCE">
        <w:rPr>
          <w:rFonts w:ascii="Times New Roman" w:hAnsi="Times New Roman" w:cs="Times New Roman"/>
          <w:sz w:val="28"/>
          <w:szCs w:val="28"/>
          <w:lang w:val="en-IN"/>
        </w:rPr>
        <w:t xml:space="preserve"> ₹{futureValue:F2}");</w:t>
      </w:r>
    </w:p>
    <w:p w14:paraId="40ACDCFC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A69287" w14:textId="77777777" w:rsidR="00762FCE" w:rsidRPr="00762FCE" w:rsidRDefault="00762FCE" w:rsidP="00762FC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2FCE">
        <w:rPr>
          <w:rFonts w:ascii="Times New Roman" w:hAnsi="Times New Roman" w:cs="Times New Roman"/>
          <w:sz w:val="28"/>
          <w:szCs w:val="28"/>
          <w:lang w:val="en-IN"/>
        </w:rPr>
        <w:t>}</w:t>
      </w:r>
      <w:bookmarkStart w:id="0" w:name="_GoBack"/>
      <w:bookmarkEnd w:id="0"/>
    </w:p>
    <w:p w14:paraId="3F05775B" w14:textId="7788D465" w:rsidR="007E56D6" w:rsidRPr="00475123" w:rsidRDefault="00475123" w:rsidP="00094204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4AFA200A" w:rsidR="00475123" w:rsidRPr="00475123" w:rsidRDefault="00094204" w:rsidP="00475123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6C29E" wp14:editId="63D39BE2">
            <wp:extent cx="5048250" cy="127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605" cy="1286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094204"/>
    <w:rsid w:val="000D3C7C"/>
    <w:rsid w:val="0013494C"/>
    <w:rsid w:val="001727F1"/>
    <w:rsid w:val="002038C0"/>
    <w:rsid w:val="00475123"/>
    <w:rsid w:val="004956FC"/>
    <w:rsid w:val="006D3DDF"/>
    <w:rsid w:val="00762FCE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2026-06-21T12:29:00Z</dcterms:created>
  <dcterms:modified xsi:type="dcterms:W3CDTF">2026-06-22T07:29:00Z</dcterms:modified>
</cp:coreProperties>
</file>