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A405D" w14:textId="77777777" w:rsidR="000C3341" w:rsidRPr="000C3341" w:rsidRDefault="000C3341" w:rsidP="000C3341">
      <w:pPr>
        <w:shd w:val="clear" w:color="auto" w:fill="FFFFFF"/>
        <w:spacing w:after="100" w:afterAutospacing="1"/>
        <w:outlineLvl w:val="1"/>
        <w:rPr>
          <w:rFonts w:ascii="Roboto" w:eastAsia="Times New Roman" w:hAnsi="Roboto" w:cs="Times New Roman"/>
          <w:color w:val="1C272B"/>
          <w:sz w:val="40"/>
          <w:szCs w:val="40"/>
          <w:lang w:eastAsia="en-GB"/>
        </w:rPr>
      </w:pPr>
      <w:r w:rsidRPr="000C3341">
        <w:rPr>
          <w:rFonts w:ascii="Roboto" w:eastAsia="Times New Roman" w:hAnsi="Roboto" w:cs="Times New Roman"/>
          <w:color w:val="1C272B"/>
          <w:sz w:val="40"/>
          <w:szCs w:val="40"/>
          <w:lang w:eastAsia="en-GB"/>
        </w:rPr>
        <w:t>What is Automated Testing?</w:t>
      </w:r>
    </w:p>
    <w:p w14:paraId="3613F326" w14:textId="77E3F632" w:rsidR="000C3341" w:rsidRDefault="000C3341" w:rsidP="000C3341">
      <w:pPr>
        <w:shd w:val="clear" w:color="auto" w:fill="FFFFFF"/>
        <w:rPr>
          <w:rFonts w:ascii="Open Sans" w:eastAsia="Times New Roman" w:hAnsi="Open Sans" w:cs="Open Sans"/>
          <w:color w:val="1C272B"/>
          <w:lang w:eastAsia="en-GB"/>
        </w:rPr>
      </w:pPr>
      <w:r w:rsidRPr="000C3341">
        <w:rPr>
          <w:rFonts w:ascii="Open Sans" w:eastAsia="Times New Roman" w:hAnsi="Open Sans" w:cs="Open Sans"/>
          <w:color w:val="1C272B"/>
          <w:lang w:eastAsia="en-GB"/>
        </w:rPr>
        <w:t>Tests are automated by creating test suites that can run again and again. Postman can be used to automate many types of tests including unit tests, functional tests, integration tests, end-to-end tests, regression tests, mock tests, etc. Automated testing prevents human error and streamlines testing.</w:t>
      </w:r>
    </w:p>
    <w:p w14:paraId="7F68CA88" w14:textId="722EB2AC" w:rsidR="000C3341" w:rsidRDefault="000C3341" w:rsidP="000C3341">
      <w:pPr>
        <w:shd w:val="clear" w:color="auto" w:fill="FFFFFF"/>
        <w:rPr>
          <w:rFonts w:ascii="Open Sans" w:eastAsia="Times New Roman" w:hAnsi="Open Sans" w:cs="Open Sans"/>
          <w:color w:val="1C272B"/>
          <w:lang w:eastAsia="en-GB"/>
        </w:rPr>
      </w:pPr>
    </w:p>
    <w:p w14:paraId="048966A6" w14:textId="7DBA841C" w:rsidR="000C3341" w:rsidRPr="000C3341" w:rsidRDefault="000C3341" w:rsidP="000C3341">
      <w:pPr>
        <w:shd w:val="clear" w:color="auto" w:fill="FFFFFF"/>
        <w:rPr>
          <w:rFonts w:ascii="Open Sans" w:eastAsia="Times New Roman" w:hAnsi="Open Sans" w:cs="Open Sans"/>
          <w:color w:val="1C272B"/>
          <w:lang w:eastAsia="en-GB"/>
        </w:rPr>
      </w:pPr>
      <w:r w:rsidRPr="000C3341">
        <w:rPr>
          <w:rFonts w:ascii="Open Sans" w:eastAsia="Times New Roman" w:hAnsi="Open Sans" w:cs="Open Sans"/>
          <w:color w:val="1C272B"/>
          <w:lang w:eastAsia="en-GB"/>
        </w:rPr>
        <w:t>Postman’s Collections let you organize requests you make in Postman. They also form the basis of other useful features like mocks, monitors and documentation.</w:t>
      </w:r>
    </w:p>
    <w:p w14:paraId="0CF5328E" w14:textId="0C8955E0" w:rsidR="000C3341" w:rsidRDefault="000C3341" w:rsidP="000C3341"/>
    <w:p w14:paraId="0BB018F7" w14:textId="77777777" w:rsidR="009D0161" w:rsidRDefault="009D0161" w:rsidP="000C3341"/>
    <w:p w14:paraId="610A5BE1" w14:textId="4EBEF447" w:rsidR="009D0161" w:rsidRPr="009D0161" w:rsidRDefault="009D0161" w:rsidP="009D0161">
      <w:pPr>
        <w:jc w:val="center"/>
        <w:rPr>
          <w:rFonts w:ascii="Times New Roman" w:eastAsia="Times New Roman" w:hAnsi="Times New Roman" w:cs="Times New Roman"/>
          <w:lang w:eastAsia="en-GB"/>
        </w:rPr>
      </w:pPr>
      <w:r w:rsidRPr="009D0161">
        <w:rPr>
          <w:rFonts w:ascii="Times New Roman" w:eastAsia="Times New Roman" w:hAnsi="Times New Roman" w:cs="Times New Roman"/>
          <w:lang w:eastAsia="en-GB"/>
        </w:rPr>
        <w:fldChar w:fldCharType="begin"/>
      </w:r>
      <w:r w:rsidRPr="009D0161">
        <w:rPr>
          <w:rFonts w:ascii="Times New Roman" w:eastAsia="Times New Roman" w:hAnsi="Times New Roman" w:cs="Times New Roman"/>
          <w:lang w:eastAsia="en-GB"/>
        </w:rPr>
        <w:instrText xml:space="preserve"> INCLUDEPICTURE "https://miro.medium.com/max/1400/1*qHFBhoO0NmbbCJwtIiHRgw.png" \* MERGEFORMATINET </w:instrText>
      </w:r>
      <w:r w:rsidRPr="009D0161">
        <w:rPr>
          <w:rFonts w:ascii="Times New Roman" w:eastAsia="Times New Roman" w:hAnsi="Times New Roman" w:cs="Times New Roman"/>
          <w:lang w:eastAsia="en-GB"/>
        </w:rPr>
        <w:fldChar w:fldCharType="separate"/>
      </w:r>
      <w:r w:rsidRPr="009D0161">
        <w:rPr>
          <w:rFonts w:ascii="Times New Roman" w:eastAsia="Times New Roman" w:hAnsi="Times New Roman" w:cs="Times New Roman"/>
          <w:noProof/>
          <w:lang w:eastAsia="en-GB"/>
        </w:rPr>
        <w:drawing>
          <wp:inline distT="0" distB="0" distL="0" distR="0" wp14:anchorId="0EAE24EF" wp14:editId="06EB50D9">
            <wp:extent cx="4798449" cy="5543788"/>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14089" cy="5561858"/>
                    </a:xfrm>
                    <a:prstGeom prst="rect">
                      <a:avLst/>
                    </a:prstGeom>
                    <a:noFill/>
                    <a:ln>
                      <a:noFill/>
                    </a:ln>
                  </pic:spPr>
                </pic:pic>
              </a:graphicData>
            </a:graphic>
          </wp:inline>
        </w:drawing>
      </w:r>
      <w:r w:rsidRPr="009D0161">
        <w:rPr>
          <w:rFonts w:ascii="Times New Roman" w:eastAsia="Times New Roman" w:hAnsi="Times New Roman" w:cs="Times New Roman"/>
          <w:lang w:eastAsia="en-GB"/>
        </w:rPr>
        <w:fldChar w:fldCharType="end"/>
      </w:r>
      <w:r w:rsidR="000C3341">
        <w:br w:type="page"/>
      </w:r>
    </w:p>
    <w:p w14:paraId="67293793" w14:textId="1AE55F46" w:rsidR="009D0161" w:rsidRPr="009D0161" w:rsidRDefault="009D0161" w:rsidP="009D0161">
      <w:pPr>
        <w:pStyle w:val="Heading3"/>
        <w:shd w:val="clear" w:color="auto" w:fill="FFFFFF"/>
        <w:rPr>
          <w:rFonts w:ascii="Roboto" w:hAnsi="Roboto"/>
          <w:color w:val="212529"/>
          <w:sz w:val="36"/>
          <w:szCs w:val="36"/>
        </w:rPr>
      </w:pPr>
      <w:r w:rsidRPr="009D0161">
        <w:rPr>
          <w:rFonts w:ascii="Roboto" w:hAnsi="Roboto"/>
          <w:color w:val="212529"/>
          <w:sz w:val="36"/>
          <w:szCs w:val="36"/>
        </w:rPr>
        <w:lastRenderedPageBreak/>
        <w:t>What is a test in Postman?</w:t>
      </w:r>
    </w:p>
    <w:p w14:paraId="6C84CA02" w14:textId="77777777" w:rsidR="009D0161" w:rsidRPr="009D0161" w:rsidRDefault="009D0161" w:rsidP="009D0161"/>
    <w:p w14:paraId="3345E16A" w14:textId="3D4696CD" w:rsidR="009D0161" w:rsidRDefault="009D0161" w:rsidP="009D0161">
      <w:pPr>
        <w:pStyle w:val="NormalWeb"/>
        <w:shd w:val="clear" w:color="auto" w:fill="FFFFFF"/>
        <w:spacing w:before="0" w:beforeAutospacing="0"/>
        <w:rPr>
          <w:rFonts w:ascii="Open Sans" w:hAnsi="Open Sans" w:cs="Open Sans"/>
          <w:color w:val="212529"/>
        </w:rPr>
      </w:pPr>
      <w:r>
        <w:rPr>
          <w:rFonts w:ascii="Open Sans" w:hAnsi="Open Sans" w:cs="Open Sans"/>
          <w:color w:val="212529"/>
        </w:rPr>
        <w:t>With Postman, you can add scripts to your request to use </w:t>
      </w:r>
      <w:hyperlink r:id="rId6" w:anchor="dynamic-variables" w:tgtFrame="_blank" w:history="1">
        <w:r>
          <w:rPr>
            <w:rStyle w:val="Hyperlink"/>
            <w:rFonts w:ascii="Open Sans" w:hAnsi="Open Sans" w:cs="Open Sans"/>
            <w:color w:val="282828"/>
            <w:u w:val="none"/>
          </w:rPr>
          <w:t>dynamic variables</w:t>
        </w:r>
      </w:hyperlink>
      <w:r>
        <w:rPr>
          <w:rFonts w:ascii="Open Sans" w:hAnsi="Open Sans" w:cs="Open Sans"/>
          <w:color w:val="212529"/>
        </w:rPr>
        <w:t>, </w:t>
      </w:r>
      <w:hyperlink r:id="rId7" w:anchor="environment-and-global-variables" w:tgtFrame="_blank" w:history="1">
        <w:r>
          <w:rPr>
            <w:rStyle w:val="Hyperlink"/>
            <w:rFonts w:ascii="Open Sans" w:hAnsi="Open Sans" w:cs="Open Sans"/>
            <w:color w:val="282828"/>
            <w:u w:val="none"/>
          </w:rPr>
          <w:t>pass data between requests</w:t>
        </w:r>
      </w:hyperlink>
      <w:r>
        <w:rPr>
          <w:rFonts w:ascii="Open Sans" w:hAnsi="Open Sans" w:cs="Open Sans"/>
          <w:color w:val="212529"/>
        </w:rPr>
        <w:t>, and </w:t>
      </w:r>
      <w:hyperlink r:id="rId8" w:tgtFrame="_blank" w:history="1">
        <w:r>
          <w:rPr>
            <w:rStyle w:val="Hyperlink"/>
            <w:rFonts w:ascii="Open Sans" w:hAnsi="Open Sans" w:cs="Open Sans"/>
            <w:color w:val="282828"/>
            <w:u w:val="none"/>
          </w:rPr>
          <w:t>write tests</w:t>
        </w:r>
      </w:hyperlink>
      <w:r>
        <w:rPr>
          <w:rFonts w:ascii="Open Sans" w:hAnsi="Open Sans" w:cs="Open Sans"/>
          <w:color w:val="212529"/>
        </w:rPr>
        <w:t>. Code added under the </w:t>
      </w:r>
      <w:r>
        <w:rPr>
          <w:rFonts w:ascii="Open Sans" w:hAnsi="Open Sans" w:cs="Open Sans"/>
          <w:b/>
          <w:bCs/>
          <w:color w:val="212529"/>
        </w:rPr>
        <w:t>Pre-request Script</w:t>
      </w:r>
      <w:r>
        <w:rPr>
          <w:rFonts w:ascii="Open Sans" w:hAnsi="Open Sans" w:cs="Open Sans"/>
          <w:color w:val="212529"/>
        </w:rPr>
        <w:t> tab will execute before your request is sent, and code added under the </w:t>
      </w:r>
      <w:r>
        <w:rPr>
          <w:rFonts w:ascii="Open Sans" w:hAnsi="Open Sans" w:cs="Open Sans"/>
          <w:b/>
          <w:bCs/>
          <w:color w:val="212529"/>
        </w:rPr>
        <w:t>Tests</w:t>
      </w:r>
      <w:r>
        <w:rPr>
          <w:rFonts w:ascii="Open Sans" w:hAnsi="Open Sans" w:cs="Open Sans"/>
          <w:color w:val="212529"/>
        </w:rPr>
        <w:t> tab will execute after your response is received.</w:t>
      </w:r>
    </w:p>
    <w:p w14:paraId="58141BD9" w14:textId="167D4AD2" w:rsidR="009D0161" w:rsidRDefault="009D0161" w:rsidP="009D0161">
      <w:pPr>
        <w:pStyle w:val="NormalWeb"/>
        <w:shd w:val="clear" w:color="auto" w:fill="FFFFFF"/>
        <w:spacing w:before="0" w:beforeAutospacing="0"/>
        <w:rPr>
          <w:rFonts w:ascii="Open Sans" w:hAnsi="Open Sans" w:cs="Open Sans"/>
          <w:color w:val="212529"/>
        </w:rPr>
      </w:pPr>
    </w:p>
    <w:p w14:paraId="7CBD7697" w14:textId="3F6B8848" w:rsidR="009D0161" w:rsidRPr="009D0161" w:rsidRDefault="009D0161" w:rsidP="009D0161">
      <w:pPr>
        <w:rPr>
          <w:rFonts w:ascii="Times New Roman" w:eastAsia="Times New Roman" w:hAnsi="Times New Roman" w:cs="Times New Roman"/>
          <w:lang w:eastAsia="en-GB"/>
        </w:rPr>
      </w:pPr>
      <w:r w:rsidRPr="009D0161">
        <w:rPr>
          <w:rFonts w:ascii="Times New Roman" w:eastAsia="Times New Roman" w:hAnsi="Times New Roman" w:cs="Times New Roman"/>
          <w:lang w:eastAsia="en-GB"/>
        </w:rPr>
        <w:fldChar w:fldCharType="begin"/>
      </w:r>
      <w:r w:rsidRPr="009D0161">
        <w:rPr>
          <w:rFonts w:ascii="Times New Roman" w:eastAsia="Times New Roman" w:hAnsi="Times New Roman" w:cs="Times New Roman"/>
          <w:lang w:eastAsia="en-GB"/>
        </w:rPr>
        <w:instrText xml:space="preserve"> INCLUDEPICTURE "https://assets.postman.com/postman-docs/59184189.png" \* MERGEFORMATINET </w:instrText>
      </w:r>
      <w:r w:rsidRPr="009D0161">
        <w:rPr>
          <w:rFonts w:ascii="Times New Roman" w:eastAsia="Times New Roman" w:hAnsi="Times New Roman" w:cs="Times New Roman"/>
          <w:lang w:eastAsia="en-GB"/>
        </w:rPr>
        <w:fldChar w:fldCharType="separate"/>
      </w:r>
      <w:r w:rsidRPr="009D0161">
        <w:rPr>
          <w:rFonts w:ascii="Times New Roman" w:eastAsia="Times New Roman" w:hAnsi="Times New Roman" w:cs="Times New Roman"/>
          <w:noProof/>
          <w:lang w:eastAsia="en-GB"/>
        </w:rPr>
        <w:drawing>
          <wp:inline distT="0" distB="0" distL="0" distR="0" wp14:anchorId="6B42CCF3" wp14:editId="416AF5FB">
            <wp:extent cx="5731510" cy="15386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538605"/>
                    </a:xfrm>
                    <a:prstGeom prst="rect">
                      <a:avLst/>
                    </a:prstGeom>
                    <a:noFill/>
                    <a:ln>
                      <a:noFill/>
                    </a:ln>
                  </pic:spPr>
                </pic:pic>
              </a:graphicData>
            </a:graphic>
          </wp:inline>
        </w:drawing>
      </w:r>
      <w:r w:rsidRPr="009D0161">
        <w:rPr>
          <w:rFonts w:ascii="Times New Roman" w:eastAsia="Times New Roman" w:hAnsi="Times New Roman" w:cs="Times New Roman"/>
          <w:lang w:eastAsia="en-GB"/>
        </w:rPr>
        <w:fldChar w:fldCharType="end"/>
      </w:r>
    </w:p>
    <w:p w14:paraId="5FAC1ED9" w14:textId="1B5813CA" w:rsidR="009D0161" w:rsidRDefault="009D0161" w:rsidP="009D0161">
      <w:pPr>
        <w:pStyle w:val="NormalWeb"/>
        <w:shd w:val="clear" w:color="auto" w:fill="FFFFFF"/>
        <w:spacing w:before="0" w:beforeAutospacing="0"/>
        <w:rPr>
          <w:rFonts w:ascii="Open Sans" w:hAnsi="Open Sans" w:cs="Open Sans"/>
          <w:color w:val="212529"/>
        </w:rPr>
      </w:pPr>
    </w:p>
    <w:p w14:paraId="397AA68D" w14:textId="77777777" w:rsidR="009D0161" w:rsidRDefault="009D0161" w:rsidP="009D0161">
      <w:pPr>
        <w:pStyle w:val="NormalWeb"/>
        <w:shd w:val="clear" w:color="auto" w:fill="FFFFFF"/>
        <w:spacing w:before="0" w:beforeAutospacing="0"/>
        <w:rPr>
          <w:rFonts w:ascii="Open Sans" w:hAnsi="Open Sans" w:cs="Open Sans"/>
          <w:color w:val="212529"/>
        </w:rPr>
      </w:pPr>
      <w:r>
        <w:rPr>
          <w:rFonts w:ascii="Open Sans" w:hAnsi="Open Sans" w:cs="Open Sans"/>
          <w:color w:val="212529"/>
        </w:rPr>
        <w:t>Tests are scripts written in JavaScript that are executed after a response is received. Tests can be run as part of a single request or run with a collection of requests.</w:t>
      </w:r>
    </w:p>
    <w:p w14:paraId="31544A09" w14:textId="77777777" w:rsidR="009D0161" w:rsidRDefault="009D0161" w:rsidP="009D0161">
      <w:pPr>
        <w:pStyle w:val="NormalWeb"/>
        <w:shd w:val="clear" w:color="auto" w:fill="FFFFFF"/>
        <w:spacing w:before="0" w:beforeAutospacing="0"/>
        <w:rPr>
          <w:rFonts w:ascii="Open Sans" w:hAnsi="Open Sans" w:cs="Open Sans"/>
          <w:color w:val="212529"/>
        </w:rPr>
      </w:pPr>
      <w:r>
        <w:rPr>
          <w:rFonts w:ascii="Open Sans" w:hAnsi="Open Sans" w:cs="Open Sans"/>
          <w:color w:val="212529"/>
        </w:rPr>
        <w:t>In the Postman app, the request builder at the top contains the </w:t>
      </w:r>
      <w:r>
        <w:rPr>
          <w:rFonts w:ascii="Open Sans" w:hAnsi="Open Sans" w:cs="Open Sans"/>
          <w:b/>
          <w:bCs/>
          <w:color w:val="212529"/>
        </w:rPr>
        <w:t>Tests</w:t>
      </w:r>
      <w:r>
        <w:rPr>
          <w:rFonts w:ascii="Open Sans" w:hAnsi="Open Sans" w:cs="Open Sans"/>
          <w:color w:val="212529"/>
        </w:rPr>
        <w:t> tab where you write your tests. The response viewer at the bottom contains a corresponding </w:t>
      </w:r>
      <w:r>
        <w:rPr>
          <w:rFonts w:ascii="Open Sans" w:hAnsi="Open Sans" w:cs="Open Sans"/>
          <w:b/>
          <w:bCs/>
          <w:color w:val="212529"/>
        </w:rPr>
        <w:t>Test Results</w:t>
      </w:r>
      <w:r>
        <w:rPr>
          <w:rFonts w:ascii="Open Sans" w:hAnsi="Open Sans" w:cs="Open Sans"/>
          <w:color w:val="212529"/>
        </w:rPr>
        <w:t> tab where you can view the results of your tests.</w:t>
      </w:r>
    </w:p>
    <w:p w14:paraId="24F9E2EF" w14:textId="77DBA4F3" w:rsidR="009D0161" w:rsidRPr="009D0161" w:rsidRDefault="009D0161" w:rsidP="009D0161">
      <w:pPr>
        <w:jc w:val="center"/>
        <w:rPr>
          <w:rFonts w:ascii="Times New Roman" w:eastAsia="Times New Roman" w:hAnsi="Times New Roman" w:cs="Times New Roman"/>
          <w:lang w:eastAsia="en-GB"/>
        </w:rPr>
      </w:pPr>
      <w:r w:rsidRPr="009D0161">
        <w:rPr>
          <w:rFonts w:ascii="Times New Roman" w:eastAsia="Times New Roman" w:hAnsi="Times New Roman" w:cs="Times New Roman"/>
          <w:lang w:eastAsia="en-GB"/>
        </w:rPr>
        <w:fldChar w:fldCharType="begin"/>
      </w:r>
      <w:r w:rsidRPr="009D0161">
        <w:rPr>
          <w:rFonts w:ascii="Times New Roman" w:eastAsia="Times New Roman" w:hAnsi="Times New Roman" w:cs="Times New Roman"/>
          <w:lang w:eastAsia="en-GB"/>
        </w:rPr>
        <w:instrText xml:space="preserve"> INCLUDEPICTURE "https://assets.postman.com/postman-docs/writingTestsLayout.png" \* MERGEFORMATINET </w:instrText>
      </w:r>
      <w:r w:rsidRPr="009D0161">
        <w:rPr>
          <w:rFonts w:ascii="Times New Roman" w:eastAsia="Times New Roman" w:hAnsi="Times New Roman" w:cs="Times New Roman"/>
          <w:lang w:eastAsia="en-GB"/>
        </w:rPr>
        <w:fldChar w:fldCharType="separate"/>
      </w:r>
      <w:r w:rsidRPr="009D0161">
        <w:rPr>
          <w:rFonts w:ascii="Times New Roman" w:eastAsia="Times New Roman" w:hAnsi="Times New Roman" w:cs="Times New Roman"/>
          <w:noProof/>
          <w:lang w:eastAsia="en-GB"/>
        </w:rPr>
        <w:drawing>
          <wp:inline distT="0" distB="0" distL="0" distR="0" wp14:anchorId="5031E3B8" wp14:editId="301C4753">
            <wp:extent cx="5142231" cy="3263317"/>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4147" cy="3264533"/>
                    </a:xfrm>
                    <a:prstGeom prst="rect">
                      <a:avLst/>
                    </a:prstGeom>
                    <a:noFill/>
                    <a:ln>
                      <a:noFill/>
                    </a:ln>
                  </pic:spPr>
                </pic:pic>
              </a:graphicData>
            </a:graphic>
          </wp:inline>
        </w:drawing>
      </w:r>
      <w:r w:rsidRPr="009D0161">
        <w:rPr>
          <w:rFonts w:ascii="Times New Roman" w:eastAsia="Times New Roman" w:hAnsi="Times New Roman" w:cs="Times New Roman"/>
          <w:lang w:eastAsia="en-GB"/>
        </w:rPr>
        <w:fldChar w:fldCharType="end"/>
      </w:r>
    </w:p>
    <w:p w14:paraId="1CFBF9DC" w14:textId="47E91AE9" w:rsidR="009D0161" w:rsidRDefault="009D0161" w:rsidP="009D0161">
      <w:pPr>
        <w:pStyle w:val="NormalWeb"/>
        <w:shd w:val="clear" w:color="auto" w:fill="FFFFFF"/>
        <w:spacing w:before="0" w:beforeAutospacing="0"/>
        <w:rPr>
          <w:rFonts w:ascii="Open Sans" w:hAnsi="Open Sans" w:cs="Open Sans"/>
          <w:color w:val="212529"/>
        </w:rPr>
      </w:pPr>
    </w:p>
    <w:p w14:paraId="64503231" w14:textId="3BD27881" w:rsidR="009D0161" w:rsidRPr="009D0161" w:rsidRDefault="009D0161" w:rsidP="009D0161">
      <w:pPr>
        <w:pStyle w:val="Heading3"/>
        <w:shd w:val="clear" w:color="auto" w:fill="FFFFFF"/>
        <w:rPr>
          <w:rFonts w:ascii="Roboto" w:hAnsi="Roboto"/>
          <w:color w:val="212529"/>
          <w:sz w:val="36"/>
          <w:szCs w:val="36"/>
        </w:rPr>
      </w:pPr>
      <w:r w:rsidRPr="009D0161">
        <w:rPr>
          <w:rFonts w:ascii="Roboto" w:hAnsi="Roboto"/>
          <w:color w:val="212529"/>
          <w:sz w:val="36"/>
          <w:szCs w:val="36"/>
        </w:rPr>
        <w:lastRenderedPageBreak/>
        <w:t>Testing automation</w:t>
      </w:r>
    </w:p>
    <w:p w14:paraId="1465AE21" w14:textId="77777777" w:rsidR="009D0161" w:rsidRPr="009D0161" w:rsidRDefault="009D0161" w:rsidP="009D0161"/>
    <w:p w14:paraId="48E97D34" w14:textId="03F9EA92" w:rsidR="00FB4CC9" w:rsidRDefault="009D0161" w:rsidP="00FB4CC9">
      <w:pPr>
        <w:pStyle w:val="NormalWeb"/>
        <w:rPr>
          <w:rFonts w:ascii="Open Sans" w:hAnsi="Open Sans" w:cs="Open Sans"/>
          <w:color w:val="212529"/>
        </w:rPr>
      </w:pPr>
      <w:r>
        <w:rPr>
          <w:rFonts w:ascii="Open Sans" w:hAnsi="Open Sans" w:cs="Open Sans"/>
          <w:color w:val="212529"/>
        </w:rPr>
        <w:t xml:space="preserve">You can automate your tests by integrating Postman’s command line tool Newman with your </w:t>
      </w:r>
      <w:proofErr w:type="spellStart"/>
      <w:r>
        <w:rPr>
          <w:rFonts w:ascii="Open Sans" w:hAnsi="Open Sans" w:cs="Open Sans"/>
          <w:color w:val="212529"/>
        </w:rPr>
        <w:t>favorite</w:t>
      </w:r>
      <w:proofErr w:type="spellEnd"/>
      <w:r>
        <w:rPr>
          <w:rFonts w:ascii="Open Sans" w:hAnsi="Open Sans" w:cs="Open Sans"/>
          <w:color w:val="212529"/>
        </w:rPr>
        <w:t xml:space="preserve"> Continuous Integration</w:t>
      </w:r>
      <w:r w:rsidR="00FB4CC9">
        <w:rPr>
          <w:rFonts w:ascii="Open Sans" w:hAnsi="Open Sans" w:cs="Open Sans"/>
          <w:color w:val="212529"/>
        </w:rPr>
        <w:t>.</w:t>
      </w:r>
      <w:r w:rsidR="00FB4CC9" w:rsidRPr="00FB4CC9">
        <w:rPr>
          <w:rFonts w:ascii="charter" w:hAnsi="charter"/>
          <w:color w:val="292929"/>
          <w:spacing w:val="-1"/>
          <w:sz w:val="32"/>
          <w:szCs w:val="32"/>
        </w:rPr>
        <w:t xml:space="preserve"> </w:t>
      </w:r>
      <w:r w:rsidR="00FB4CC9" w:rsidRPr="00FB4CC9">
        <w:rPr>
          <w:rFonts w:ascii="Open Sans" w:hAnsi="Open Sans" w:cs="Open Sans"/>
          <w:color w:val="212529"/>
        </w:rPr>
        <w:t>Once you have built a collection, Collection runs allow you to automate your API testing, and you can schedule runs using monitors. You can integrate collection runs to your CI/CD pipeline using Postman's CLI Newman.</w:t>
      </w:r>
    </w:p>
    <w:p w14:paraId="146128AD" w14:textId="60D582B5" w:rsidR="0058612B" w:rsidRPr="0058612B" w:rsidRDefault="0058612B" w:rsidP="0058612B">
      <w:pPr>
        <w:pStyle w:val="NormalWeb"/>
        <w:rPr>
          <w:rFonts w:ascii="Open Sans" w:hAnsi="Open Sans" w:cs="Open Sans"/>
          <w:color w:val="212529"/>
        </w:rPr>
      </w:pPr>
      <w:r w:rsidRPr="0058612B">
        <w:rPr>
          <w:rFonts w:ascii="Open Sans" w:hAnsi="Open Sans" w:cs="Open Sans"/>
          <w:b/>
          <w:bCs/>
          <w:color w:val="212529"/>
        </w:rPr>
        <w:t xml:space="preserve">API testing pipeline needs </w:t>
      </w:r>
      <w:r w:rsidR="00C95548">
        <w:rPr>
          <w:rFonts w:ascii="Open Sans" w:hAnsi="Open Sans" w:cs="Open Sans"/>
          <w:b/>
          <w:bCs/>
          <w:color w:val="212529"/>
        </w:rPr>
        <w:t>2</w:t>
      </w:r>
      <w:r w:rsidRPr="0058612B">
        <w:rPr>
          <w:rFonts w:ascii="Open Sans" w:hAnsi="Open Sans" w:cs="Open Sans"/>
          <w:b/>
          <w:bCs/>
          <w:color w:val="212529"/>
        </w:rPr>
        <w:t xml:space="preserve"> key stages:</w:t>
      </w:r>
    </w:p>
    <w:p w14:paraId="6E6225D9" w14:textId="77777777" w:rsidR="0058612B" w:rsidRPr="0058612B" w:rsidRDefault="0058612B" w:rsidP="0058612B">
      <w:pPr>
        <w:pStyle w:val="NormalWeb"/>
        <w:numPr>
          <w:ilvl w:val="0"/>
          <w:numId w:val="1"/>
        </w:numPr>
        <w:rPr>
          <w:rFonts w:ascii="Open Sans" w:hAnsi="Open Sans" w:cs="Open Sans"/>
          <w:color w:val="212529"/>
        </w:rPr>
      </w:pPr>
      <w:r w:rsidRPr="0058612B">
        <w:rPr>
          <w:rFonts w:ascii="Open Sans" w:hAnsi="Open Sans" w:cs="Open Sans"/>
          <w:b/>
          <w:bCs/>
          <w:color w:val="212529"/>
        </w:rPr>
        <w:t>Well-defined tests for your APIs.</w:t>
      </w:r>
    </w:p>
    <w:p w14:paraId="4652EE18" w14:textId="77777777" w:rsidR="0058612B" w:rsidRPr="0058612B" w:rsidRDefault="0058612B" w:rsidP="0058612B">
      <w:pPr>
        <w:pStyle w:val="NormalWeb"/>
        <w:numPr>
          <w:ilvl w:val="0"/>
          <w:numId w:val="1"/>
        </w:numPr>
        <w:rPr>
          <w:rFonts w:ascii="Open Sans" w:hAnsi="Open Sans" w:cs="Open Sans"/>
          <w:color w:val="212529"/>
        </w:rPr>
      </w:pPr>
      <w:r w:rsidRPr="0058612B">
        <w:rPr>
          <w:rFonts w:ascii="Open Sans" w:hAnsi="Open Sans" w:cs="Open Sans"/>
          <w:b/>
          <w:bCs/>
          <w:color w:val="212529"/>
        </w:rPr>
        <w:t>Ability to run your tests on-demand and on a schedule.</w:t>
      </w:r>
    </w:p>
    <w:p w14:paraId="46AD43C4" w14:textId="77777777" w:rsidR="0058612B" w:rsidRPr="0058612B" w:rsidRDefault="0058612B" w:rsidP="0058612B">
      <w:pPr>
        <w:pStyle w:val="NormalWeb"/>
        <w:rPr>
          <w:rFonts w:ascii="Open Sans" w:hAnsi="Open Sans" w:cs="Open Sans"/>
          <w:color w:val="212529"/>
        </w:rPr>
      </w:pPr>
      <w:r w:rsidRPr="0058612B">
        <w:rPr>
          <w:rFonts w:ascii="Open Sans" w:hAnsi="Open Sans" w:cs="Open Sans"/>
          <w:color w:val="212529"/>
        </w:rPr>
        <w:t>Writing good tests</w:t>
      </w:r>
    </w:p>
    <w:p w14:paraId="71F28566" w14:textId="34A084B2" w:rsidR="0058612B" w:rsidRPr="0058612B" w:rsidRDefault="0058612B" w:rsidP="0058612B">
      <w:pPr>
        <w:pStyle w:val="NormalWeb"/>
        <w:rPr>
          <w:rFonts w:ascii="Open Sans" w:hAnsi="Open Sans" w:cs="Open Sans"/>
          <w:color w:val="212529"/>
        </w:rPr>
      </w:pPr>
      <w:r w:rsidRPr="0058612B">
        <w:rPr>
          <w:rFonts w:ascii="Open Sans" w:hAnsi="Open Sans" w:cs="Open Sans"/>
          <w:color w:val="212529"/>
        </w:rPr>
        <w:t>When it comes to testing APIs, you need to assert on the responses sent by the application.</w:t>
      </w:r>
      <w:r>
        <w:rPr>
          <w:rFonts w:ascii="Open Sans" w:hAnsi="Open Sans" w:cs="Open Sans"/>
          <w:color w:val="212529"/>
        </w:rPr>
        <w:t xml:space="preserve"> </w:t>
      </w:r>
      <w:r w:rsidRPr="0058612B">
        <w:rPr>
          <w:rFonts w:ascii="Open Sans" w:hAnsi="Open Sans" w:cs="Open Sans"/>
          <w:color w:val="212529"/>
        </w:rPr>
        <w:t>You can test for the response data-structure, presence (or absence) of specific parameters in the response, response timing, response headers, cookies and response status. This is where Postman Collections come in. A collection is a group of API requests that can be executed at a go. You can write tests for each request and for group of requests. Postman tells you how many of these tests pass or fail when you run the collection. You would have collections for each of your test suites.</w:t>
      </w:r>
    </w:p>
    <w:p w14:paraId="23F700B0" w14:textId="0A0929D0" w:rsidR="0058612B" w:rsidRDefault="00C95548" w:rsidP="0058612B">
      <w:pPr>
        <w:pStyle w:val="NormalWeb"/>
        <w:rPr>
          <w:rFonts w:ascii="Open Sans" w:hAnsi="Open Sans" w:cs="Open Sans"/>
          <w:color w:val="212529"/>
        </w:rPr>
      </w:pPr>
      <w:r>
        <w:rPr>
          <w:rFonts w:ascii="Open Sans" w:hAnsi="Open Sans" w:cs="Open Sans"/>
          <w:color w:val="212529"/>
        </w:rPr>
        <w:t>Running tests</w:t>
      </w:r>
    </w:p>
    <w:p w14:paraId="5571A3C0" w14:textId="700F8694" w:rsidR="00C95548" w:rsidRPr="00C95548" w:rsidRDefault="00C95548" w:rsidP="00C95548">
      <w:pPr>
        <w:pStyle w:val="NormalWeb"/>
        <w:rPr>
          <w:rFonts w:ascii="Open Sans" w:hAnsi="Open Sans" w:cs="Open Sans"/>
          <w:color w:val="212529"/>
        </w:rPr>
      </w:pPr>
      <w:r>
        <w:rPr>
          <w:rFonts w:ascii="Open Sans" w:hAnsi="Open Sans" w:cs="Open Sans"/>
          <w:color w:val="212529"/>
        </w:rPr>
        <w:t>I</w:t>
      </w:r>
      <w:r w:rsidRPr="00C95548">
        <w:rPr>
          <w:rFonts w:ascii="Open Sans" w:hAnsi="Open Sans" w:cs="Open Sans"/>
          <w:color w:val="212529"/>
        </w:rPr>
        <w:t>ntegrate </w:t>
      </w:r>
      <w:proofErr w:type="spellStart"/>
      <w:r w:rsidRPr="00C95548">
        <w:rPr>
          <w:rFonts w:ascii="Open Sans" w:hAnsi="Open Sans" w:cs="Open Sans"/>
          <w:color w:val="212529"/>
        </w:rPr>
        <w:t>newman</w:t>
      </w:r>
      <w:proofErr w:type="spellEnd"/>
      <w:r w:rsidRPr="00C95548">
        <w:rPr>
          <w:rFonts w:ascii="Open Sans" w:hAnsi="Open Sans" w:cs="Open Sans"/>
          <w:color w:val="212529"/>
        </w:rPr>
        <w:t>, Postman’s command-line collection runner, in your CI systems and run your collections on-demand as part of your CI pipeline. These run on your setup. On the other hand, Monitors in Postman let you schedule collection runs on pre-defined intervals.</w:t>
      </w:r>
      <w:r w:rsidR="00AE0427">
        <w:rPr>
          <w:rFonts w:ascii="Open Sans" w:hAnsi="Open Sans" w:cs="Open Sans"/>
          <w:color w:val="212529"/>
        </w:rPr>
        <w:t xml:space="preserve"> </w:t>
      </w:r>
    </w:p>
    <w:p w14:paraId="25A88D27" w14:textId="62614729" w:rsidR="0058612B" w:rsidRPr="00D63045" w:rsidRDefault="00840166" w:rsidP="00D63045">
      <w:pPr>
        <w:pStyle w:val="NormalWeb"/>
        <w:rPr>
          <w:rFonts w:ascii="Open Sans" w:hAnsi="Open Sans" w:cs="Open Sans"/>
          <w:color w:val="212529"/>
          <w:sz w:val="16"/>
          <w:szCs w:val="16"/>
        </w:rPr>
      </w:pPr>
      <w:r w:rsidRPr="00D63045">
        <w:rPr>
          <w:rFonts w:ascii="Open Sans" w:hAnsi="Open Sans" w:cs="Open Sans"/>
          <w:color w:val="212529"/>
          <w:sz w:val="16"/>
          <w:szCs w:val="16"/>
        </w:rPr>
        <w:fldChar w:fldCharType="begin"/>
      </w:r>
      <w:r w:rsidRPr="00D63045">
        <w:rPr>
          <w:rFonts w:ascii="Open Sans" w:hAnsi="Open Sans" w:cs="Open Sans"/>
          <w:color w:val="212529"/>
          <w:sz w:val="16"/>
          <w:szCs w:val="16"/>
        </w:rPr>
        <w:instrText xml:space="preserve"> HYPERLINK "</w:instrText>
      </w:r>
      <w:r w:rsidRPr="00D63045">
        <w:rPr>
          <w:rFonts w:ascii="Open Sans" w:hAnsi="Open Sans" w:cs="Open Sans"/>
          <w:color w:val="212529"/>
          <w:sz w:val="16"/>
          <w:szCs w:val="16"/>
        </w:rPr>
        <w:instrText>https://www.postman.com/automated-testing/</w:instrText>
      </w:r>
      <w:r w:rsidRPr="00D63045">
        <w:rPr>
          <w:rFonts w:ascii="Open Sans" w:hAnsi="Open Sans" w:cs="Open Sans"/>
          <w:color w:val="212529"/>
          <w:sz w:val="16"/>
          <w:szCs w:val="16"/>
        </w:rPr>
        <w:instrText xml:space="preserve">" </w:instrText>
      </w:r>
      <w:r w:rsidRPr="00D63045">
        <w:rPr>
          <w:rFonts w:ascii="Open Sans" w:hAnsi="Open Sans" w:cs="Open Sans"/>
          <w:color w:val="212529"/>
          <w:sz w:val="16"/>
          <w:szCs w:val="16"/>
        </w:rPr>
        <w:fldChar w:fldCharType="separate"/>
      </w:r>
      <w:r w:rsidRPr="00D63045">
        <w:rPr>
          <w:rStyle w:val="Hyperlink"/>
          <w:rFonts w:ascii="Open Sans" w:hAnsi="Open Sans" w:cs="Open Sans"/>
          <w:sz w:val="16"/>
          <w:szCs w:val="16"/>
        </w:rPr>
        <w:t>https://www.postman.com/automated-testing/</w:t>
      </w:r>
      <w:r w:rsidRPr="00D63045">
        <w:rPr>
          <w:rFonts w:ascii="Open Sans" w:hAnsi="Open Sans" w:cs="Open Sans"/>
          <w:color w:val="212529"/>
          <w:sz w:val="16"/>
          <w:szCs w:val="16"/>
        </w:rPr>
        <w:fldChar w:fldCharType="end"/>
      </w:r>
    </w:p>
    <w:p w14:paraId="598184C1" w14:textId="72021396" w:rsidR="00840166" w:rsidRPr="00D63045" w:rsidRDefault="00840166" w:rsidP="00D63045">
      <w:pPr>
        <w:pStyle w:val="NormalWeb"/>
        <w:rPr>
          <w:rFonts w:ascii="Open Sans" w:hAnsi="Open Sans" w:cs="Open Sans"/>
          <w:color w:val="212529"/>
          <w:sz w:val="16"/>
          <w:szCs w:val="16"/>
        </w:rPr>
      </w:pPr>
      <w:hyperlink r:id="rId11" w:history="1">
        <w:r w:rsidRPr="00D63045">
          <w:rPr>
            <w:rStyle w:val="Hyperlink"/>
            <w:rFonts w:ascii="Open Sans" w:hAnsi="Open Sans" w:cs="Open Sans"/>
            <w:sz w:val="16"/>
            <w:szCs w:val="16"/>
          </w:rPr>
          <w:t>https://medium.com/better-practices/from-manual-to-automated-testing-the-roadblocks-and-the-journey-6333dfacc5ae</w:t>
        </w:r>
      </w:hyperlink>
    </w:p>
    <w:p w14:paraId="5D44D688" w14:textId="53D56624" w:rsidR="00840166" w:rsidRPr="00D63045" w:rsidRDefault="00840166" w:rsidP="00D63045">
      <w:pPr>
        <w:pStyle w:val="NormalWeb"/>
        <w:rPr>
          <w:rFonts w:ascii="Open Sans" w:hAnsi="Open Sans" w:cs="Open Sans"/>
          <w:color w:val="212529"/>
          <w:sz w:val="16"/>
          <w:szCs w:val="16"/>
        </w:rPr>
      </w:pPr>
      <w:hyperlink r:id="rId12" w:history="1">
        <w:r w:rsidRPr="00D63045">
          <w:rPr>
            <w:rStyle w:val="Hyperlink"/>
            <w:rFonts w:ascii="Open Sans" w:hAnsi="Open Sans" w:cs="Open Sans"/>
            <w:sz w:val="16"/>
            <w:szCs w:val="16"/>
          </w:rPr>
          <w:t>https://medium.com/better-practices/https-medium-com-postman-engineering-fake-it-till-you-make-it-mocks-for-agile-development-f4d050cad694</w:t>
        </w:r>
      </w:hyperlink>
    </w:p>
    <w:p w14:paraId="211E8B2E" w14:textId="6BDA1F44" w:rsidR="00840166" w:rsidRPr="00D63045" w:rsidRDefault="00840166" w:rsidP="00D63045">
      <w:pPr>
        <w:pStyle w:val="NormalWeb"/>
        <w:rPr>
          <w:rFonts w:ascii="Open Sans" w:hAnsi="Open Sans" w:cs="Open Sans"/>
          <w:color w:val="212529"/>
          <w:sz w:val="16"/>
          <w:szCs w:val="16"/>
        </w:rPr>
      </w:pPr>
      <w:hyperlink r:id="rId13" w:history="1">
        <w:r w:rsidRPr="00D63045">
          <w:rPr>
            <w:rStyle w:val="Hyperlink"/>
            <w:rFonts w:ascii="Open Sans" w:hAnsi="Open Sans" w:cs="Open Sans"/>
            <w:sz w:val="16"/>
            <w:szCs w:val="16"/>
          </w:rPr>
          <w:t>https://learning.postman.com/docs/running-collections/using-newman-cli/continuous-integration/</w:t>
        </w:r>
      </w:hyperlink>
    </w:p>
    <w:p w14:paraId="7B029A15" w14:textId="48537FF0" w:rsidR="00840166" w:rsidRPr="00D63045" w:rsidRDefault="00D63045" w:rsidP="00D63045">
      <w:pPr>
        <w:pStyle w:val="NormalWeb"/>
        <w:rPr>
          <w:rFonts w:ascii="Open Sans" w:hAnsi="Open Sans" w:cs="Open Sans"/>
          <w:color w:val="212529"/>
          <w:sz w:val="16"/>
          <w:szCs w:val="16"/>
        </w:rPr>
      </w:pPr>
      <w:hyperlink r:id="rId14" w:history="1">
        <w:r w:rsidRPr="00D63045">
          <w:rPr>
            <w:rStyle w:val="Hyperlink"/>
            <w:rFonts w:ascii="Open Sans" w:hAnsi="Open Sans" w:cs="Open Sans"/>
            <w:sz w:val="16"/>
            <w:szCs w:val="16"/>
          </w:rPr>
          <w:t>https://medium.</w:t>
        </w:r>
        <w:r w:rsidRPr="00D63045">
          <w:rPr>
            <w:rStyle w:val="Hyperlink"/>
            <w:rFonts w:ascii="Open Sans" w:hAnsi="Open Sans" w:cs="Open Sans"/>
            <w:sz w:val="16"/>
            <w:szCs w:val="16"/>
          </w:rPr>
          <w:t>c</w:t>
        </w:r>
        <w:r w:rsidRPr="00D63045">
          <w:rPr>
            <w:rStyle w:val="Hyperlink"/>
            <w:rFonts w:ascii="Open Sans" w:hAnsi="Open Sans" w:cs="Open Sans"/>
            <w:sz w:val="16"/>
            <w:szCs w:val="16"/>
          </w:rPr>
          <w:t>om/better-practices/continuous-testing-of-apis-5294552d65ce</w:t>
        </w:r>
      </w:hyperlink>
    </w:p>
    <w:p w14:paraId="465FEFAE" w14:textId="7677A117" w:rsidR="00D63045" w:rsidRDefault="00D63045" w:rsidP="00D63045">
      <w:pPr>
        <w:pStyle w:val="NormalWeb"/>
        <w:rPr>
          <w:rFonts w:ascii="Open Sans" w:hAnsi="Open Sans" w:cs="Open Sans"/>
          <w:color w:val="212529"/>
          <w:sz w:val="16"/>
          <w:szCs w:val="16"/>
        </w:rPr>
      </w:pPr>
      <w:hyperlink r:id="rId15" w:history="1">
        <w:r w:rsidRPr="00D63045">
          <w:rPr>
            <w:rStyle w:val="Hyperlink"/>
            <w:rFonts w:ascii="Open Sans" w:hAnsi="Open Sans" w:cs="Open Sans"/>
            <w:sz w:val="16"/>
            <w:szCs w:val="16"/>
          </w:rPr>
          <w:t>https://learning.postman.com/docs/writing-scripts/test-scripts/</w:t>
        </w:r>
      </w:hyperlink>
    </w:p>
    <w:p w14:paraId="666BE943" w14:textId="168368B0" w:rsidR="00D63045" w:rsidRDefault="00D63045" w:rsidP="00D63045">
      <w:pPr>
        <w:pStyle w:val="NormalWeb"/>
        <w:rPr>
          <w:rFonts w:ascii="Open Sans" w:hAnsi="Open Sans" w:cs="Open Sans"/>
          <w:color w:val="212529"/>
          <w:sz w:val="16"/>
          <w:szCs w:val="16"/>
        </w:rPr>
      </w:pPr>
      <w:hyperlink r:id="rId16" w:history="1">
        <w:r w:rsidRPr="00494D5A">
          <w:rPr>
            <w:rStyle w:val="Hyperlink"/>
            <w:rFonts w:ascii="Open Sans" w:hAnsi="Open Sans" w:cs="Open Sans"/>
            <w:sz w:val="16"/>
            <w:szCs w:val="16"/>
          </w:rPr>
          <w:t>https://learning.postman.com/docs/running-collections/using-newman-cli/continuous-integration/</w:t>
        </w:r>
      </w:hyperlink>
    </w:p>
    <w:p w14:paraId="5A7AA39E" w14:textId="77777777" w:rsidR="00D63045" w:rsidRPr="00D63045" w:rsidRDefault="00D63045" w:rsidP="00D63045">
      <w:pPr>
        <w:pStyle w:val="NormalWeb"/>
        <w:rPr>
          <w:rFonts w:ascii="Open Sans" w:hAnsi="Open Sans" w:cs="Open Sans"/>
          <w:color w:val="212529"/>
          <w:sz w:val="16"/>
          <w:szCs w:val="16"/>
        </w:rPr>
      </w:pPr>
    </w:p>
    <w:p w14:paraId="37FCDAEA" w14:textId="77777777" w:rsidR="00D63045" w:rsidRDefault="00D63045" w:rsidP="00FB4CC9">
      <w:pPr>
        <w:pStyle w:val="NormalWeb"/>
        <w:rPr>
          <w:rFonts w:ascii="Open Sans" w:hAnsi="Open Sans" w:cs="Open Sans"/>
          <w:color w:val="212529"/>
        </w:rPr>
      </w:pPr>
    </w:p>
    <w:p w14:paraId="4E0630FC" w14:textId="77777777" w:rsidR="00D63045" w:rsidRPr="00FB4CC9" w:rsidRDefault="00D63045" w:rsidP="00FB4CC9">
      <w:pPr>
        <w:pStyle w:val="NormalWeb"/>
        <w:rPr>
          <w:rFonts w:ascii="Open Sans" w:hAnsi="Open Sans" w:cs="Open Sans"/>
          <w:color w:val="212529"/>
        </w:rPr>
      </w:pPr>
    </w:p>
    <w:p w14:paraId="10A8CDC1" w14:textId="40750676" w:rsidR="00FB4CC9" w:rsidRPr="00FB4CC9" w:rsidRDefault="00FB4CC9" w:rsidP="00FB4CC9">
      <w:pPr>
        <w:pStyle w:val="NormalWeb"/>
        <w:spacing w:before="0"/>
        <w:rPr>
          <w:rFonts w:ascii="Open Sans" w:hAnsi="Open Sans" w:cs="Open Sans"/>
          <w:color w:val="212529"/>
        </w:rPr>
      </w:pPr>
    </w:p>
    <w:p w14:paraId="73A27E41" w14:textId="36EA2062" w:rsidR="009D0161" w:rsidRDefault="009D0161" w:rsidP="009D0161">
      <w:pPr>
        <w:pStyle w:val="NormalWeb"/>
        <w:shd w:val="clear" w:color="auto" w:fill="FFFFFF"/>
        <w:spacing w:before="0" w:beforeAutospacing="0"/>
        <w:rPr>
          <w:rFonts w:ascii="Open Sans" w:hAnsi="Open Sans" w:cs="Open Sans"/>
          <w:color w:val="212529"/>
        </w:rPr>
      </w:pPr>
    </w:p>
    <w:p w14:paraId="54BA3BBA" w14:textId="77777777" w:rsidR="009D0161" w:rsidRDefault="009D0161" w:rsidP="009D0161">
      <w:pPr>
        <w:pStyle w:val="NormalWeb"/>
        <w:shd w:val="clear" w:color="auto" w:fill="FFFFFF"/>
        <w:spacing w:before="0" w:beforeAutospacing="0"/>
        <w:rPr>
          <w:rFonts w:ascii="Open Sans" w:hAnsi="Open Sans" w:cs="Open Sans"/>
          <w:color w:val="212529"/>
        </w:rPr>
      </w:pPr>
    </w:p>
    <w:p w14:paraId="2A87244D" w14:textId="6573BB79" w:rsidR="000C3341" w:rsidRDefault="000C3341" w:rsidP="000C3341"/>
    <w:p w14:paraId="161327A1" w14:textId="77777777" w:rsidR="000C3341" w:rsidRDefault="000C3341" w:rsidP="000C3341"/>
    <w:sectPr w:rsidR="000C3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charter">
    <w:panose1 w:val="02040503050506090203"/>
    <w:charset w:val="00"/>
    <w:family w:val="roman"/>
    <w:pitch w:val="variable"/>
    <w:sig w:usb0="800000AF" w:usb1="1000204A" w:usb2="00000000" w:usb3="00000000" w:csb0="000000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36647"/>
    <w:multiLevelType w:val="multilevel"/>
    <w:tmpl w:val="ED08D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41"/>
    <w:rsid w:val="000C3341"/>
    <w:rsid w:val="00257CAC"/>
    <w:rsid w:val="0058612B"/>
    <w:rsid w:val="00840166"/>
    <w:rsid w:val="009D0161"/>
    <w:rsid w:val="00AE0427"/>
    <w:rsid w:val="00C95548"/>
    <w:rsid w:val="00D63045"/>
    <w:rsid w:val="00F440C8"/>
    <w:rsid w:val="00FB4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56A8235"/>
  <w15:chartTrackingRefBased/>
  <w15:docId w15:val="{BBB8D6C8-AA64-364E-871F-09C5E2D6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3341"/>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9D016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34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9D0161"/>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9D016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9D0161"/>
    <w:rPr>
      <w:color w:val="0000FF"/>
      <w:u w:val="single"/>
    </w:rPr>
  </w:style>
  <w:style w:type="character" w:styleId="UnresolvedMention">
    <w:name w:val="Unresolved Mention"/>
    <w:basedOn w:val="DefaultParagraphFont"/>
    <w:uiPriority w:val="99"/>
    <w:semiHidden/>
    <w:unhideWhenUsed/>
    <w:rsid w:val="00FB4CC9"/>
    <w:rPr>
      <w:color w:val="605E5C"/>
      <w:shd w:val="clear" w:color="auto" w:fill="E1DFDD"/>
    </w:rPr>
  </w:style>
  <w:style w:type="character" w:styleId="FollowedHyperlink">
    <w:name w:val="FollowedHyperlink"/>
    <w:basedOn w:val="DefaultParagraphFont"/>
    <w:uiPriority w:val="99"/>
    <w:semiHidden/>
    <w:unhideWhenUsed/>
    <w:rsid w:val="00FB4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3165">
      <w:bodyDiv w:val="1"/>
      <w:marLeft w:val="0"/>
      <w:marRight w:val="0"/>
      <w:marTop w:val="0"/>
      <w:marBottom w:val="0"/>
      <w:divBdr>
        <w:top w:val="none" w:sz="0" w:space="0" w:color="auto"/>
        <w:left w:val="none" w:sz="0" w:space="0" w:color="auto"/>
        <w:bottom w:val="none" w:sz="0" w:space="0" w:color="auto"/>
        <w:right w:val="none" w:sz="0" w:space="0" w:color="auto"/>
      </w:divBdr>
    </w:div>
    <w:div w:id="106043887">
      <w:bodyDiv w:val="1"/>
      <w:marLeft w:val="0"/>
      <w:marRight w:val="0"/>
      <w:marTop w:val="0"/>
      <w:marBottom w:val="0"/>
      <w:divBdr>
        <w:top w:val="none" w:sz="0" w:space="0" w:color="auto"/>
        <w:left w:val="none" w:sz="0" w:space="0" w:color="auto"/>
        <w:bottom w:val="none" w:sz="0" w:space="0" w:color="auto"/>
        <w:right w:val="none" w:sz="0" w:space="0" w:color="auto"/>
      </w:divBdr>
    </w:div>
    <w:div w:id="164589964">
      <w:bodyDiv w:val="1"/>
      <w:marLeft w:val="0"/>
      <w:marRight w:val="0"/>
      <w:marTop w:val="0"/>
      <w:marBottom w:val="0"/>
      <w:divBdr>
        <w:top w:val="none" w:sz="0" w:space="0" w:color="auto"/>
        <w:left w:val="none" w:sz="0" w:space="0" w:color="auto"/>
        <w:bottom w:val="none" w:sz="0" w:space="0" w:color="auto"/>
        <w:right w:val="none" w:sz="0" w:space="0" w:color="auto"/>
      </w:divBdr>
    </w:div>
    <w:div w:id="393360834">
      <w:bodyDiv w:val="1"/>
      <w:marLeft w:val="0"/>
      <w:marRight w:val="0"/>
      <w:marTop w:val="0"/>
      <w:marBottom w:val="0"/>
      <w:divBdr>
        <w:top w:val="none" w:sz="0" w:space="0" w:color="auto"/>
        <w:left w:val="none" w:sz="0" w:space="0" w:color="auto"/>
        <w:bottom w:val="none" w:sz="0" w:space="0" w:color="auto"/>
        <w:right w:val="none" w:sz="0" w:space="0" w:color="auto"/>
      </w:divBdr>
    </w:div>
    <w:div w:id="399333141">
      <w:bodyDiv w:val="1"/>
      <w:marLeft w:val="0"/>
      <w:marRight w:val="0"/>
      <w:marTop w:val="0"/>
      <w:marBottom w:val="0"/>
      <w:divBdr>
        <w:top w:val="none" w:sz="0" w:space="0" w:color="auto"/>
        <w:left w:val="none" w:sz="0" w:space="0" w:color="auto"/>
        <w:bottom w:val="none" w:sz="0" w:space="0" w:color="auto"/>
        <w:right w:val="none" w:sz="0" w:space="0" w:color="auto"/>
      </w:divBdr>
    </w:div>
    <w:div w:id="575281660">
      <w:bodyDiv w:val="1"/>
      <w:marLeft w:val="0"/>
      <w:marRight w:val="0"/>
      <w:marTop w:val="0"/>
      <w:marBottom w:val="0"/>
      <w:divBdr>
        <w:top w:val="none" w:sz="0" w:space="0" w:color="auto"/>
        <w:left w:val="none" w:sz="0" w:space="0" w:color="auto"/>
        <w:bottom w:val="none" w:sz="0" w:space="0" w:color="auto"/>
        <w:right w:val="none" w:sz="0" w:space="0" w:color="auto"/>
      </w:divBdr>
    </w:div>
    <w:div w:id="670719160">
      <w:bodyDiv w:val="1"/>
      <w:marLeft w:val="0"/>
      <w:marRight w:val="0"/>
      <w:marTop w:val="0"/>
      <w:marBottom w:val="0"/>
      <w:divBdr>
        <w:top w:val="none" w:sz="0" w:space="0" w:color="auto"/>
        <w:left w:val="none" w:sz="0" w:space="0" w:color="auto"/>
        <w:bottom w:val="none" w:sz="0" w:space="0" w:color="auto"/>
        <w:right w:val="none" w:sz="0" w:space="0" w:color="auto"/>
      </w:divBdr>
    </w:div>
    <w:div w:id="710495293">
      <w:bodyDiv w:val="1"/>
      <w:marLeft w:val="0"/>
      <w:marRight w:val="0"/>
      <w:marTop w:val="0"/>
      <w:marBottom w:val="0"/>
      <w:divBdr>
        <w:top w:val="none" w:sz="0" w:space="0" w:color="auto"/>
        <w:left w:val="none" w:sz="0" w:space="0" w:color="auto"/>
        <w:bottom w:val="none" w:sz="0" w:space="0" w:color="auto"/>
        <w:right w:val="none" w:sz="0" w:space="0" w:color="auto"/>
      </w:divBdr>
    </w:div>
    <w:div w:id="781150459">
      <w:bodyDiv w:val="1"/>
      <w:marLeft w:val="0"/>
      <w:marRight w:val="0"/>
      <w:marTop w:val="0"/>
      <w:marBottom w:val="0"/>
      <w:divBdr>
        <w:top w:val="none" w:sz="0" w:space="0" w:color="auto"/>
        <w:left w:val="none" w:sz="0" w:space="0" w:color="auto"/>
        <w:bottom w:val="none" w:sz="0" w:space="0" w:color="auto"/>
        <w:right w:val="none" w:sz="0" w:space="0" w:color="auto"/>
      </w:divBdr>
    </w:div>
    <w:div w:id="858736225">
      <w:bodyDiv w:val="1"/>
      <w:marLeft w:val="0"/>
      <w:marRight w:val="0"/>
      <w:marTop w:val="0"/>
      <w:marBottom w:val="0"/>
      <w:divBdr>
        <w:top w:val="none" w:sz="0" w:space="0" w:color="auto"/>
        <w:left w:val="none" w:sz="0" w:space="0" w:color="auto"/>
        <w:bottom w:val="none" w:sz="0" w:space="0" w:color="auto"/>
        <w:right w:val="none" w:sz="0" w:space="0" w:color="auto"/>
      </w:divBdr>
    </w:div>
    <w:div w:id="896864503">
      <w:bodyDiv w:val="1"/>
      <w:marLeft w:val="0"/>
      <w:marRight w:val="0"/>
      <w:marTop w:val="0"/>
      <w:marBottom w:val="0"/>
      <w:divBdr>
        <w:top w:val="none" w:sz="0" w:space="0" w:color="auto"/>
        <w:left w:val="none" w:sz="0" w:space="0" w:color="auto"/>
        <w:bottom w:val="none" w:sz="0" w:space="0" w:color="auto"/>
        <w:right w:val="none" w:sz="0" w:space="0" w:color="auto"/>
      </w:divBdr>
    </w:div>
    <w:div w:id="915359385">
      <w:bodyDiv w:val="1"/>
      <w:marLeft w:val="0"/>
      <w:marRight w:val="0"/>
      <w:marTop w:val="0"/>
      <w:marBottom w:val="0"/>
      <w:divBdr>
        <w:top w:val="none" w:sz="0" w:space="0" w:color="auto"/>
        <w:left w:val="none" w:sz="0" w:space="0" w:color="auto"/>
        <w:bottom w:val="none" w:sz="0" w:space="0" w:color="auto"/>
        <w:right w:val="none" w:sz="0" w:space="0" w:color="auto"/>
      </w:divBdr>
    </w:div>
    <w:div w:id="1194616200">
      <w:bodyDiv w:val="1"/>
      <w:marLeft w:val="0"/>
      <w:marRight w:val="0"/>
      <w:marTop w:val="0"/>
      <w:marBottom w:val="0"/>
      <w:divBdr>
        <w:top w:val="none" w:sz="0" w:space="0" w:color="auto"/>
        <w:left w:val="none" w:sz="0" w:space="0" w:color="auto"/>
        <w:bottom w:val="none" w:sz="0" w:space="0" w:color="auto"/>
        <w:right w:val="none" w:sz="0" w:space="0" w:color="auto"/>
      </w:divBdr>
    </w:div>
    <w:div w:id="1224101812">
      <w:bodyDiv w:val="1"/>
      <w:marLeft w:val="0"/>
      <w:marRight w:val="0"/>
      <w:marTop w:val="0"/>
      <w:marBottom w:val="0"/>
      <w:divBdr>
        <w:top w:val="none" w:sz="0" w:space="0" w:color="auto"/>
        <w:left w:val="none" w:sz="0" w:space="0" w:color="auto"/>
        <w:bottom w:val="none" w:sz="0" w:space="0" w:color="auto"/>
        <w:right w:val="none" w:sz="0" w:space="0" w:color="auto"/>
      </w:divBdr>
    </w:div>
    <w:div w:id="1358120634">
      <w:bodyDiv w:val="1"/>
      <w:marLeft w:val="0"/>
      <w:marRight w:val="0"/>
      <w:marTop w:val="0"/>
      <w:marBottom w:val="0"/>
      <w:divBdr>
        <w:top w:val="none" w:sz="0" w:space="0" w:color="auto"/>
        <w:left w:val="none" w:sz="0" w:space="0" w:color="auto"/>
        <w:bottom w:val="none" w:sz="0" w:space="0" w:color="auto"/>
        <w:right w:val="none" w:sz="0" w:space="0" w:color="auto"/>
      </w:divBdr>
    </w:div>
    <w:div w:id="1451048079">
      <w:bodyDiv w:val="1"/>
      <w:marLeft w:val="0"/>
      <w:marRight w:val="0"/>
      <w:marTop w:val="0"/>
      <w:marBottom w:val="0"/>
      <w:divBdr>
        <w:top w:val="none" w:sz="0" w:space="0" w:color="auto"/>
        <w:left w:val="none" w:sz="0" w:space="0" w:color="auto"/>
        <w:bottom w:val="none" w:sz="0" w:space="0" w:color="auto"/>
        <w:right w:val="none" w:sz="0" w:space="0" w:color="auto"/>
      </w:divBdr>
    </w:div>
    <w:div w:id="1516725153">
      <w:bodyDiv w:val="1"/>
      <w:marLeft w:val="0"/>
      <w:marRight w:val="0"/>
      <w:marTop w:val="0"/>
      <w:marBottom w:val="0"/>
      <w:divBdr>
        <w:top w:val="none" w:sz="0" w:space="0" w:color="auto"/>
        <w:left w:val="none" w:sz="0" w:space="0" w:color="auto"/>
        <w:bottom w:val="none" w:sz="0" w:space="0" w:color="auto"/>
        <w:right w:val="none" w:sz="0" w:space="0" w:color="auto"/>
      </w:divBdr>
    </w:div>
    <w:div w:id="1652758908">
      <w:bodyDiv w:val="1"/>
      <w:marLeft w:val="0"/>
      <w:marRight w:val="0"/>
      <w:marTop w:val="0"/>
      <w:marBottom w:val="0"/>
      <w:divBdr>
        <w:top w:val="none" w:sz="0" w:space="0" w:color="auto"/>
        <w:left w:val="none" w:sz="0" w:space="0" w:color="auto"/>
        <w:bottom w:val="none" w:sz="0" w:space="0" w:color="auto"/>
        <w:right w:val="none" w:sz="0" w:space="0" w:color="auto"/>
      </w:divBdr>
    </w:div>
    <w:div w:id="1781989875">
      <w:bodyDiv w:val="1"/>
      <w:marLeft w:val="0"/>
      <w:marRight w:val="0"/>
      <w:marTop w:val="0"/>
      <w:marBottom w:val="0"/>
      <w:divBdr>
        <w:top w:val="none" w:sz="0" w:space="0" w:color="auto"/>
        <w:left w:val="none" w:sz="0" w:space="0" w:color="auto"/>
        <w:bottom w:val="none" w:sz="0" w:space="0" w:color="auto"/>
        <w:right w:val="none" w:sz="0" w:space="0" w:color="auto"/>
      </w:divBdr>
    </w:div>
    <w:div w:id="1818259324">
      <w:bodyDiv w:val="1"/>
      <w:marLeft w:val="0"/>
      <w:marRight w:val="0"/>
      <w:marTop w:val="0"/>
      <w:marBottom w:val="0"/>
      <w:divBdr>
        <w:top w:val="none" w:sz="0" w:space="0" w:color="auto"/>
        <w:left w:val="none" w:sz="0" w:space="0" w:color="auto"/>
        <w:bottom w:val="none" w:sz="0" w:space="0" w:color="auto"/>
        <w:right w:val="none" w:sz="0" w:space="0" w:color="auto"/>
      </w:divBdr>
    </w:div>
    <w:div w:id="1871381787">
      <w:bodyDiv w:val="1"/>
      <w:marLeft w:val="0"/>
      <w:marRight w:val="0"/>
      <w:marTop w:val="0"/>
      <w:marBottom w:val="0"/>
      <w:divBdr>
        <w:top w:val="none" w:sz="0" w:space="0" w:color="auto"/>
        <w:left w:val="none" w:sz="0" w:space="0" w:color="auto"/>
        <w:bottom w:val="none" w:sz="0" w:space="0" w:color="auto"/>
        <w:right w:val="none" w:sz="0" w:space="0" w:color="auto"/>
      </w:divBdr>
    </w:div>
    <w:div w:id="2009676185">
      <w:bodyDiv w:val="1"/>
      <w:marLeft w:val="0"/>
      <w:marRight w:val="0"/>
      <w:marTop w:val="0"/>
      <w:marBottom w:val="0"/>
      <w:divBdr>
        <w:top w:val="none" w:sz="0" w:space="0" w:color="auto"/>
        <w:left w:val="none" w:sz="0" w:space="0" w:color="auto"/>
        <w:bottom w:val="none" w:sz="0" w:space="0" w:color="auto"/>
        <w:right w:val="none" w:sz="0" w:space="0" w:color="auto"/>
      </w:divBdr>
    </w:div>
    <w:div w:id="202585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postman.com/docs/postman/scripts/test-scripts/" TargetMode="External"/><Relationship Id="rId13" Type="http://schemas.openxmlformats.org/officeDocument/2006/relationships/hyperlink" Target="https://learning.postman.com/docs/running-collections/using-newman-cli/continuous-integr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ostman.com/docs/postman/scripts/postman_sandbox" TargetMode="External"/><Relationship Id="rId12" Type="http://schemas.openxmlformats.org/officeDocument/2006/relationships/hyperlink" Target="https://medium.com/better-practices/https-medium-com-postman-engineering-fake-it-till-you-make-it-mocks-for-agile-development-f4d050cad69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ing.postman.com/docs/running-collections/using-newman-cli/continuous-integration/" TargetMode="External"/><Relationship Id="rId1" Type="http://schemas.openxmlformats.org/officeDocument/2006/relationships/numbering" Target="numbering.xml"/><Relationship Id="rId6" Type="http://schemas.openxmlformats.org/officeDocument/2006/relationships/hyperlink" Target="https://learning.postman.com/docs/postman/scripts/postman-sandbox-api-reference/" TargetMode="External"/><Relationship Id="rId11" Type="http://schemas.openxmlformats.org/officeDocument/2006/relationships/hyperlink" Target="https://medium.com/better-practices/from-manual-to-automated-testing-the-roadblocks-and-the-journey-6333dfacc5ae" TargetMode="External"/><Relationship Id="rId5" Type="http://schemas.openxmlformats.org/officeDocument/2006/relationships/image" Target="media/image1.png"/><Relationship Id="rId15" Type="http://schemas.openxmlformats.org/officeDocument/2006/relationships/hyperlink" Target="https://learning.postman.com/docs/writing-scripts/test-script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edium.com/better-practices/continuous-testing-of-apis-5294552d65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Harshith Chadaram</dc:creator>
  <cp:keywords/>
  <dc:description/>
  <cp:lastModifiedBy>Sai Harshith Chadaram</cp:lastModifiedBy>
  <cp:revision>2</cp:revision>
  <dcterms:created xsi:type="dcterms:W3CDTF">2021-07-28T12:03:00Z</dcterms:created>
  <dcterms:modified xsi:type="dcterms:W3CDTF">2021-07-28T12:03:00Z</dcterms:modified>
</cp:coreProperties>
</file>