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mplete-project-summary"/>
    <w:p>
      <w:pPr>
        <w:pStyle w:val="Heading1"/>
      </w:pPr>
      <w:r>
        <w:t xml:space="preserve">Complete Project Summary</w:t>
      </w:r>
    </w:p>
    <w:bookmarkStart w:id="10" w:name="Xe161a49828cdb40059576b1e93b7c49c09762c0"/>
    <w:p>
      <w:pPr>
        <w:pStyle w:val="Heading2"/>
      </w:pPr>
      <w:r>
        <w:t xml:space="preserve">Improving Energy-Based Out-of-Distribution Detection Using Generative Modeling</w:t>
      </w:r>
    </w:p>
    <w:bookmarkStart w:id="9" w:name="csc-8851-harshit-jain-parsh-jadon"/>
    <w:p>
      <w:pPr>
        <w:pStyle w:val="Heading3"/>
      </w:pPr>
      <w:r>
        <w:t xml:space="preserve">CSC 8851 — Harshit Jain &amp; Parsh Jadon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3" w:name="X6d1101bf30d9f686cd70974cf728606fd9265a1"/>
    <w:p>
      <w:pPr>
        <w:pStyle w:val="Heading1"/>
      </w:pPr>
      <w:r>
        <w:t xml:space="preserve">PART 1: WHAT IS THE PROBLEM WE ARE SOLVING?</w:t>
      </w:r>
    </w:p>
    <w:bookmarkStart w:id="12" w:name="the-big-idea-in-plain-words"/>
    <w:p>
      <w:pPr>
        <w:pStyle w:val="Heading2"/>
      </w:pPr>
      <w:r>
        <w:t xml:space="preserve">The Big Idea — In Plain Words</w:t>
      </w:r>
    </w:p>
    <w:p>
      <w:pPr>
        <w:pStyle w:val="FirstParagraph"/>
      </w:pPr>
      <w:r>
        <w:t xml:space="preserve">Imagine you train an AI to recognize cats and dogs. It learns very well.</w:t>
      </w:r>
      <w:r>
        <w:t xml:space="preserve"> </w:t>
      </w:r>
      <w:r>
        <w:t xml:space="preserve">Now you show it a picture of a pizza.</w:t>
      </w:r>
    </w:p>
    <w:p>
      <w:pPr>
        <w:pStyle w:val="BodyText"/>
      </w:pPr>
      <w:r>
        <w:t xml:space="preserve">A smart AI should say:</w:t>
      </w:r>
      <w:r>
        <w:t xml:space="preserve"> </w:t>
      </w:r>
      <w:r>
        <w:rPr>
          <w:b/>
          <w:bCs/>
        </w:rPr>
        <w:t xml:space="preserve">“I don’t know what this is.”</w:t>
      </w:r>
      <w:r>
        <w:t xml:space="preserve"> </w:t>
      </w:r>
      <w:r>
        <w:t xml:space="preserve">But most AIs will confidently say:</w:t>
      </w:r>
      <w:r>
        <w:t xml:space="preserve"> </w:t>
      </w:r>
      <w:r>
        <w:rPr>
          <w:b/>
          <w:bCs/>
        </w:rPr>
        <w:t xml:space="preserve">“That’s a dog — 97% sure.”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overconfidence problem</w:t>
      </w:r>
      <w:r>
        <w:t xml:space="preserve">, and it is very dangerous in real life:</w:t>
      </w:r>
      <w:r>
        <w:t xml:space="preserve"> </w:t>
      </w:r>
      <w:r>
        <w:t xml:space="preserve">- A self-driving car that confidently misclassifies a child as a tree</w:t>
      </w:r>
      <w:r>
        <w:t xml:space="preserve"> </w:t>
      </w:r>
      <w:r>
        <w:t xml:space="preserve">- A medical AI that confidently diagnoses a healthy person as sick</w:t>
      </w:r>
      <w:r>
        <w:t xml:space="preserve"> </w:t>
      </w:r>
      <w:r>
        <w:t xml:space="preserve">- An industrial inspection system that misses defects</w:t>
      </w:r>
    </w:p>
    <w:p>
      <w:pPr>
        <w:pStyle w:val="BodyText"/>
      </w:pPr>
      <w:r>
        <w:rPr>
          <w:b/>
          <w:bCs/>
        </w:rPr>
        <w:t xml:space="preserve">Out-of-Distribution (OOD) Detection</w:t>
      </w:r>
      <w:r>
        <w:t xml:space="preserve"> </w:t>
      </w:r>
      <w:r>
        <w:t xml:space="preserve">is the field that tries to solve this.</w:t>
      </w:r>
      <w:r>
        <w:t xml:space="preserve"> </w:t>
      </w:r>
      <w:r>
        <w:t xml:space="preserve">The goal is to build a system that can say:</w:t>
      </w:r>
      <w:r>
        <w:t xml:space="preserve"> </w:t>
      </w:r>
      <w:r>
        <w:rPr>
          <w:i/>
          <w:iCs/>
        </w:rPr>
        <w:t xml:space="preserve">“I have never seen anything like this before — I am not sure.”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9fa29afc325c9e4d54904ad5dff5f9cec89d681"/>
    <w:p>
      <w:pPr>
        <w:pStyle w:val="Heading1"/>
      </w:pPr>
      <w:r>
        <w:t xml:space="preserve">PART 2: WHAT HAS BEEN DONE BEFORE? (The Baseline Paper)</w:t>
      </w:r>
    </w:p>
    <w:bookmarkStart w:id="14" w:name="the-paper-we-reproduced"/>
    <w:p>
      <w:pPr>
        <w:pStyle w:val="Heading2"/>
      </w:pPr>
      <w:r>
        <w:t xml:space="preserve">The Paper We Reproduced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Energy-based Out-of-Distribution Detection</w:t>
      </w:r>
      <w:r>
        <w:t xml:space="preserve"> </w:t>
      </w:r>
      <w:r>
        <w:rPr>
          <w:b/>
          <w:bCs/>
        </w:rPr>
        <w:t xml:space="preserve">Authors:</w:t>
      </w:r>
      <w:r>
        <w:t xml:space="preserve"> </w:t>
      </w:r>
      <w:r>
        <w:t xml:space="preserve">Liu, Wang, Owens, Li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NeurIPS 2020 (one of the top AI conferences in the world)</w:t>
      </w:r>
    </w:p>
    <w:bookmarkEnd w:id="14"/>
    <w:bookmarkStart w:id="18" w:name="what-they-proposed"/>
    <w:p>
      <w:pPr>
        <w:pStyle w:val="Heading2"/>
      </w:pPr>
      <w:r>
        <w:t xml:space="preserve">What They Proposed</w:t>
      </w:r>
    </w:p>
    <w:p>
      <w:pPr>
        <w:pStyle w:val="FirstParagraph"/>
      </w:pPr>
      <w:r>
        <w:t xml:space="preserve">Most people used</w:t>
      </w:r>
      <w:r>
        <w:t xml:space="preserve"> </w:t>
      </w:r>
      <w:r>
        <w:rPr>
          <w:b/>
          <w:bCs/>
        </w:rPr>
        <w:t xml:space="preserve">softmax probabilities</w:t>
      </w:r>
      <w:r>
        <w:t xml:space="preserve"> </w:t>
      </w:r>
      <w:r>
        <w:t xml:space="preserve">to detect OOD images. The problem with this is that softmax scores are always forced to sum to 1, making the model always sound confident even when it shouldn’t be.</w:t>
      </w:r>
    </w:p>
    <w:p>
      <w:pPr>
        <w:pStyle w:val="BodyText"/>
      </w:pPr>
      <w:r>
        <w:t xml:space="preserve">Liu et al. (2020) proposed using the</w:t>
      </w:r>
      <w:r>
        <w:t xml:space="preserve"> </w:t>
      </w:r>
      <w:r>
        <w:rPr>
          <w:b/>
          <w:bCs/>
        </w:rPr>
        <w:t xml:space="preserve">Energy Score</w:t>
      </w:r>
      <w:r>
        <w:t xml:space="preserve"> </w:t>
      </w:r>
      <w:r>
        <w:t xml:space="preserve">instead.</w:t>
      </w:r>
    </w:p>
    <w:bookmarkStart w:id="15" w:name="what-is-the-energy-score"/>
    <w:p>
      <w:pPr>
        <w:pStyle w:val="Heading3"/>
      </w:pPr>
      <w:r>
        <w:t xml:space="preserve">What is the Energy Score?</w:t>
      </w:r>
    </w:p>
    <w:p>
      <w:pPr>
        <w:pStyle w:val="FirstParagraph"/>
      </w:pPr>
      <w:r>
        <w:t xml:space="preserve">The energy score is a single number calculated from the raw output of the classifier:</w:t>
      </w:r>
    </w:p>
    <w:p>
      <w:pPr>
        <w:pStyle w:val="SourceCode"/>
      </w:pPr>
      <w:r>
        <w:rPr>
          <w:rStyle w:val="VerbatimChar"/>
        </w:rPr>
        <w:t xml:space="preserve">Energy(x) = -log( sum of e^(logit_i) for all classes i )</w:t>
      </w:r>
    </w:p>
    <w:p>
      <w:pPr>
        <w:pStyle w:val="FirstParagraph"/>
      </w:pPr>
      <w:r>
        <w:rPr>
          <w:b/>
          <w:bCs/>
        </w:rPr>
        <w:t xml:space="preserve">In plain words:</w:t>
      </w:r>
      <w:r>
        <w:t xml:space="preserve"> </w:t>
      </w:r>
      <w:r>
        <w:t xml:space="preserve">- Low energy = the image looks very much like one of the known classes</w:t>
      </w:r>
      <w:r>
        <w:t xml:space="preserve"> </w:t>
      </w:r>
      <w:r>
        <w:t xml:space="preserve">- High energy = the image doesn’t fit any known class well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/>
          <w:bCs/>
        </w:rPr>
        <w:t xml:space="preserve">high energy = likely OOD image</w:t>
      </w:r>
      <w:r>
        <w:t xml:space="preserve">.</w:t>
      </w:r>
    </w:p>
    <w:bookmarkEnd w:id="15"/>
    <w:bookmarkStart w:id="16" w:name="what-model-did-they-use"/>
    <w:p>
      <w:pPr>
        <w:pStyle w:val="Heading3"/>
      </w:pPr>
      <w:r>
        <w:t xml:space="preserve">What Model Did They Use?</w:t>
      </w:r>
    </w:p>
    <w:p>
      <w:pPr>
        <w:pStyle w:val="FirstParagraph"/>
      </w:pPr>
      <w:r>
        <w:t xml:space="preserve">They used</w:t>
      </w:r>
      <w:r>
        <w:t xml:space="preserve"> </w:t>
      </w:r>
      <w:r>
        <w:rPr>
          <w:b/>
          <w:bCs/>
        </w:rPr>
        <w:t xml:space="preserve">WideResNet-40-2 (WRN-40-2)</w:t>
      </w:r>
      <w:r>
        <w:t xml:space="preserve">:</w:t>
      </w:r>
      <w:r>
        <w:t xml:space="preserve"> </w:t>
      </w:r>
      <w:r>
        <w:t xml:space="preserve">- A deep neural network with 40 layers</w:t>
      </w:r>
      <w:r>
        <w:t xml:space="preserve"> </w:t>
      </w:r>
      <w:r>
        <w:t xml:space="preserve">-</w:t>
      </w:r>
      <w:r>
        <w:t xml:space="preserve"> </w:t>
      </w:r>
      <w:r>
        <w:t xml:space="preserve">“40”</w:t>
      </w:r>
      <w:r>
        <w:t xml:space="preserve"> </w:t>
      </w:r>
      <w:r>
        <w:t xml:space="preserve">= 40 layers deep,</w:t>
      </w:r>
      <w:r>
        <w:t xml:space="preserve"> </w:t>
      </w:r>
      <w:r>
        <w:t xml:space="preserve">“2”</w:t>
      </w:r>
      <w:r>
        <w:t xml:space="preserve"> </w:t>
      </w:r>
      <w:r>
        <w:t xml:space="preserve">= 2× wider than standard</w:t>
      </w:r>
      <w:r>
        <w:t xml:space="preserve"> </w:t>
      </w:r>
      <w:r>
        <w:t xml:space="preserve">- Trained on CIFAR-10 (10 categories of everyday images)</w:t>
      </w:r>
      <w:r>
        <w:t xml:space="preserve"> </w:t>
      </w:r>
      <w:r>
        <w:t xml:space="preserve">- Gets ~94% accuracy on CIFAR-10</w:t>
      </w:r>
    </w:p>
    <w:bookmarkEnd w:id="16"/>
    <w:bookmarkStart w:id="17" w:name="did-they-also-fine-tune-the-model"/>
    <w:p>
      <w:pPr>
        <w:pStyle w:val="Heading3"/>
      </w:pPr>
      <w:r>
        <w:t xml:space="preserve">Did They Also Fine-Tune the Model?</w:t>
      </w:r>
    </w:p>
    <w:p>
      <w:pPr>
        <w:pStyle w:val="FirstParagraph"/>
      </w:pPr>
      <w:r>
        <w:t xml:space="preserve">Yes. They also fine-tuned WRN-40-2 with a special training trick:</w:t>
      </w:r>
      <w:r>
        <w:t xml:space="preserve"> </w:t>
      </w:r>
      <w:r>
        <w:t xml:space="preserve">- Fed the model</w:t>
      </w:r>
      <w:r>
        <w:t xml:space="preserve"> </w:t>
      </w:r>
      <w:r>
        <w:t xml:space="preserve">“fake OOD”</w:t>
      </w:r>
      <w:r>
        <w:t xml:space="preserve"> </w:t>
      </w:r>
      <w:r>
        <w:t xml:space="preserve">training images (300,000 random images from the internet)</w:t>
      </w:r>
      <w:r>
        <w:t xml:space="preserve"> </w:t>
      </w:r>
      <w:r>
        <w:t xml:space="preserve">- Forced real images to have low energy, fake OOD to have high energy</w:t>
      </w:r>
      <w:r>
        <w:t xml:space="preserve"> </w:t>
      </w:r>
      <w:r>
        <w:t xml:space="preserve">- The hope: the model learns to better separate real from fake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7" w:name="part-3-what-did-we-propose-our-extension"/>
    <w:p>
      <w:pPr>
        <w:pStyle w:val="Heading1"/>
      </w:pPr>
      <w:r>
        <w:t xml:space="preserve">PART 3: WHAT DID WE PROPOSE? (Our Extension)</w:t>
      </w:r>
    </w:p>
    <w:bookmarkStart w:id="20" w:name="our-key-idea"/>
    <w:p>
      <w:pPr>
        <w:pStyle w:val="Heading2"/>
      </w:pPr>
      <w:r>
        <w:t xml:space="preserve">Our Key Idea</w:t>
      </w:r>
    </w:p>
    <w:p>
      <w:pPr>
        <w:pStyle w:val="FirstParagraph"/>
      </w:pPr>
      <w:r>
        <w:t xml:space="preserve">The baseline asks:</w:t>
      </w:r>
      <w:r>
        <w:t xml:space="preserve"> </w:t>
      </w:r>
      <w:r>
        <w:rPr>
          <w:i/>
          <w:iCs/>
        </w:rPr>
        <w:t xml:space="preserve">“Does this image look like one of my 10 known classes?”</w:t>
      </w:r>
    </w:p>
    <w:p>
      <w:pPr>
        <w:pStyle w:val="BodyText"/>
      </w:pPr>
      <w:r>
        <w:t xml:space="preserve">We asked a different question:</w:t>
      </w:r>
      <w:r>
        <w:t xml:space="preserve"> </w:t>
      </w:r>
      <w:r>
        <w:rPr>
          <w:b/>
          <w:bCs/>
        </w:rPr>
        <w:t xml:space="preserve">“Does this image look like a CIFAR-10 image at all?”</w:t>
      </w:r>
    </w:p>
    <w:p>
      <w:pPr>
        <w:pStyle w:val="BodyText"/>
      </w:pPr>
      <w:r>
        <w:t xml:space="preserve">These are very different questions:</w:t>
      </w:r>
      <w:r>
        <w:t xml:space="preserve"> </w:t>
      </w:r>
      <w:r>
        <w:t xml:space="preserve">- The first relies on what the classifier learned about class labels</w:t>
      </w:r>
      <w:r>
        <w:t xml:space="preserve"> </w:t>
      </w:r>
      <w:r>
        <w:t xml:space="preserve">- The second relies on what the image actually</w:t>
      </w:r>
      <w:r>
        <w:t xml:space="preserve"> </w:t>
      </w:r>
      <w:r>
        <w:rPr>
          <w:i/>
          <w:iCs/>
        </w:rPr>
        <w:t xml:space="preserve">looks like</w:t>
      </w:r>
      <w:r>
        <w:t xml:space="preserve"> </w:t>
      </w:r>
      <w:r>
        <w:t xml:space="preserve">— its visual structure</w:t>
      </w:r>
    </w:p>
    <w:p>
      <w:pPr>
        <w:pStyle w:val="BodyText"/>
      </w:pPr>
      <w:r>
        <w:t xml:space="preserve">To answer our question, we used a</w:t>
      </w:r>
      <w:r>
        <w:t xml:space="preserve"> </w:t>
      </w:r>
      <w:r>
        <w:rPr>
          <w:b/>
          <w:bCs/>
        </w:rPr>
        <w:t xml:space="preserve">VQ-VAE (Vector Quantized Variational Autoencoder)</w:t>
      </w:r>
      <w:r>
        <w:t xml:space="preserve">.</w:t>
      </w:r>
    </w:p>
    <w:bookmarkEnd w:id="20"/>
    <w:bookmarkStart w:id="21" w:name="what-is-a-vq-vae"/>
    <w:p>
      <w:pPr>
        <w:pStyle w:val="Heading2"/>
      </w:pPr>
      <w:r>
        <w:t xml:space="preserve">What is a VQ-VAE?</w:t>
      </w:r>
    </w:p>
    <w:p>
      <w:pPr>
        <w:pStyle w:val="FirstParagraph"/>
      </w:pPr>
      <w:r>
        <w:t xml:space="preserve">A VQ-VAE is a generative model — it learns to compress images into a small</w:t>
      </w:r>
      <w:r>
        <w:t xml:space="preserve"> </w:t>
      </w:r>
      <w:r>
        <w:t xml:space="preserve">“code”</w:t>
      </w:r>
      <w:r>
        <w:t xml:space="preserve"> </w:t>
      </w:r>
      <w:r>
        <w:t xml:space="preserve">and then reconstruct them back.</w:t>
      </w:r>
    </w:p>
    <w:p>
      <w:pPr>
        <w:pStyle w:val="BodyText"/>
      </w:pPr>
      <w:r>
        <w:rPr>
          <w:b/>
          <w:bCs/>
        </w:rPr>
        <w:t xml:space="preserve">Think of it like a visual dictionary:</w:t>
      </w:r>
      <w:r>
        <w:t xml:space="preserve"> </w:t>
      </w:r>
      <w:r>
        <w:t xml:space="preserve">- The VQ-VAE learned from CIFAR-10 images only</w:t>
      </w:r>
      <w:r>
        <w:t xml:space="preserve"> </w:t>
      </w:r>
      <w:r>
        <w:t xml:space="preserve">- It built a vocabulary of 512</w:t>
      </w:r>
      <w:r>
        <w:t xml:space="preserve"> </w:t>
      </w:r>
      <w:r>
        <w:t xml:space="preserve">“visual words”</w:t>
      </w:r>
      <w:r>
        <w:t xml:space="preserve"> </w:t>
      </w:r>
      <w:r>
        <w:t xml:space="preserve">(codebook entries)</w:t>
      </w:r>
      <w:r>
        <w:t xml:space="preserve"> </w:t>
      </w:r>
      <w:r>
        <w:t xml:space="preserve">- When you give it any image, it translates it into a sequence of these visual words</w:t>
      </w:r>
    </w:p>
    <w:p>
      <w:pPr>
        <w:pStyle w:val="BodyText"/>
      </w:pPr>
      <w:r>
        <w:rPr>
          <w:b/>
          <w:bCs/>
        </w:rPr>
        <w:t xml:space="preserve">Why does this help with OOD detection?</w:t>
      </w:r>
      <w:r>
        <w:t xml:space="preserve"> </w:t>
      </w:r>
      <w:r>
        <w:t xml:space="preserve">- The vocabulary was built ONLY from CIFAR-10 images</w:t>
      </w:r>
      <w:r>
        <w:t xml:space="preserve"> </w:t>
      </w:r>
      <w:r>
        <w:t xml:space="preserve">- When you show it an SVHN digit or CIFAR-100 image, it forces the image into a vocabulary it was never designed for</w:t>
      </w:r>
      <w:r>
        <w:t xml:space="preserve"> </w:t>
      </w:r>
      <w:r>
        <w:t xml:space="preserve">- The resulting</w:t>
      </w:r>
      <w:r>
        <w:t xml:space="preserve"> </w:t>
      </w:r>
      <w:r>
        <w:t xml:space="preserve">“translation”</w:t>
      </w:r>
      <w:r>
        <w:t xml:space="preserve"> </w:t>
      </w:r>
      <w:r>
        <w:t xml:space="preserve">looks awkward and unusual</w:t>
      </w:r>
      <w:r>
        <w:t xml:space="preserve"> </w:t>
      </w:r>
      <w:r>
        <w:t xml:space="preserve">- Our detectors learned to recognize this awkwardness</w:t>
      </w:r>
    </w:p>
    <w:bookmarkEnd w:id="21"/>
    <w:bookmarkStart w:id="25" w:name="our-three-detectors"/>
    <w:p>
      <w:pPr>
        <w:pStyle w:val="Heading2"/>
      </w:pPr>
      <w:r>
        <w:t xml:space="preserve">Our Three Detectors</w:t>
      </w:r>
    </w:p>
    <w:p>
      <w:pPr>
        <w:pStyle w:val="FirstParagraph"/>
      </w:pPr>
      <w:r>
        <w:t xml:space="preserve">We built three separate detectors that all take the VQ-VAE’s code as input:</w:t>
      </w:r>
    </w:p>
    <w:bookmarkStart w:id="22" w:name="detector-1-energy-mlp-unsupervised"/>
    <w:p>
      <w:pPr>
        <w:pStyle w:val="Heading3"/>
      </w:pPr>
      <w:r>
        <w:t xml:space="preserve">Detector 1: Energy MLP (Unsupervised)</w:t>
      </w:r>
    </w:p>
    <w:p>
      <w:pPr>
        <w:pStyle w:val="Compact"/>
        <w:numPr>
          <w:ilvl w:val="0"/>
          <w:numId w:val="1001"/>
        </w:numPr>
      </w:pPr>
      <w:r>
        <w:t xml:space="preserve">A small neural network (3 layers, 256 units each)</w:t>
      </w:r>
    </w:p>
    <w:p>
      <w:pPr>
        <w:pStyle w:val="Compact"/>
        <w:numPr>
          <w:ilvl w:val="0"/>
          <w:numId w:val="1001"/>
        </w:numPr>
      </w:pPr>
      <w:r>
        <w:t xml:space="preserve">Takes the 4096-dimensional VQ-VAE code</w:t>
      </w:r>
    </w:p>
    <w:p>
      <w:pPr>
        <w:pStyle w:val="Compact"/>
        <w:numPr>
          <w:ilvl w:val="0"/>
          <w:numId w:val="1001"/>
        </w:numPr>
      </w:pPr>
      <w:r>
        <w:t xml:space="preserve">Outputs a single energy score (lower = more normal, higher = more OOD)</w:t>
      </w:r>
    </w:p>
    <w:p>
      <w:pPr>
        <w:pStyle w:val="Compact"/>
        <w:numPr>
          <w:ilvl w:val="0"/>
          <w:numId w:val="1001"/>
        </w:numPr>
      </w:pPr>
      <w:r>
        <w:t xml:space="preserve">Trained with a</w:t>
      </w:r>
      <w:r>
        <w:t xml:space="preserve"> </w:t>
      </w:r>
      <w:r>
        <w:rPr>
          <w:b/>
          <w:bCs/>
        </w:rPr>
        <w:t xml:space="preserve">contrastive hinge loss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Real CIFAR-10 codes → push energy LOW</w:t>
      </w:r>
    </w:p>
    <w:p>
      <w:pPr>
        <w:pStyle w:val="Compact"/>
        <w:numPr>
          <w:ilvl w:val="1"/>
          <w:numId w:val="1002"/>
        </w:numPr>
      </w:pPr>
      <w:r>
        <w:t xml:space="preserve">Fake</w:t>
      </w:r>
      <w:r>
        <w:t xml:space="preserve"> </w:t>
      </w:r>
      <w:r>
        <w:t xml:space="preserve">“pseudo-OOD”</w:t>
      </w:r>
      <w:r>
        <w:t xml:space="preserve"> </w:t>
      </w:r>
      <w:r>
        <w:t xml:space="preserve">codes → push energy HIGH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 real OOD data was used during training!</w:t>
      </w:r>
    </w:p>
    <w:bookmarkEnd w:id="22"/>
    <w:bookmarkStart w:id="23" w:name="detector-2-ood-mlp-supervised"/>
    <w:p>
      <w:pPr>
        <w:pStyle w:val="Heading3"/>
      </w:pPr>
      <w:r>
        <w:t xml:space="preserve">Detector 2: OOD MLP (Supervised)</w:t>
      </w:r>
    </w:p>
    <w:p>
      <w:pPr>
        <w:pStyle w:val="Compact"/>
        <w:numPr>
          <w:ilvl w:val="0"/>
          <w:numId w:val="1003"/>
        </w:numPr>
      </w:pPr>
      <w:r>
        <w:t xml:space="preserve">Same structure as Energy MLP</w:t>
      </w:r>
    </w:p>
    <w:p>
      <w:pPr>
        <w:pStyle w:val="Compact"/>
        <w:numPr>
          <w:ilvl w:val="0"/>
          <w:numId w:val="1003"/>
        </w:numPr>
      </w:pPr>
      <w:r>
        <w:t xml:space="preserve">But trained with binary classification (0 = normal, 1 = OOD)</w:t>
      </w:r>
    </w:p>
    <w:p>
      <w:pPr>
        <w:pStyle w:val="Compact"/>
        <w:numPr>
          <w:ilvl w:val="0"/>
          <w:numId w:val="1003"/>
        </w:numPr>
      </w:pPr>
      <w:r>
        <w:t xml:space="preserve">Uses standard binary cross-entropy loss</w:t>
      </w:r>
    </w:p>
    <w:p>
      <w:pPr>
        <w:pStyle w:val="Compact"/>
        <w:numPr>
          <w:ilvl w:val="0"/>
          <w:numId w:val="1003"/>
        </w:numPr>
      </w:pPr>
      <w:r>
        <w:t xml:space="preserve">Trained on CIFAR-10 codes (labeled 0) and fake OOD codes (labeled 1)</w:t>
      </w:r>
    </w:p>
    <w:bookmarkEnd w:id="23"/>
    <w:bookmarkStart w:id="24" w:name="detector-3-combined-score"/>
    <w:p>
      <w:pPr>
        <w:pStyle w:val="Heading3"/>
      </w:pPr>
      <w:r>
        <w:t xml:space="preserve">Detector 3: Combined Score</w:t>
      </w:r>
    </w:p>
    <w:p>
      <w:pPr>
        <w:pStyle w:val="Compact"/>
        <w:numPr>
          <w:ilvl w:val="0"/>
          <w:numId w:val="1004"/>
        </w:numPr>
      </w:pPr>
      <w:r>
        <w:t xml:space="preserve">Blends Energy MLP and OOD MLP scores together</w:t>
      </w:r>
    </w:p>
    <w:p>
      <w:pPr>
        <w:pStyle w:val="Compact"/>
        <w:numPr>
          <w:ilvl w:val="0"/>
          <w:numId w:val="1004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score = α × energy_score + (1 − α) × mlp_score</w:t>
      </w:r>
    </w:p>
    <w:p>
      <w:pPr>
        <w:pStyle w:val="Compact"/>
        <w:numPr>
          <w:ilvl w:val="0"/>
          <w:numId w:val="1004"/>
        </w:numPr>
      </w:pPr>
      <w:r>
        <w:t xml:space="preserve">Tried two approaches:</w:t>
      </w:r>
    </w:p>
    <w:p>
      <w:pPr>
        <w:pStyle w:val="Compact"/>
        <w:numPr>
          <w:ilvl w:val="1"/>
          <w:numId w:val="1005"/>
        </w:numPr>
      </w:pPr>
      <w:r>
        <w:t xml:space="preserve">Fixed α = 0.5 (equal blend)</w:t>
      </w:r>
    </w:p>
    <w:p>
      <w:pPr>
        <w:pStyle w:val="Compact"/>
        <w:numPr>
          <w:ilvl w:val="1"/>
          <w:numId w:val="1005"/>
        </w:numPr>
      </w:pPr>
      <w:r>
        <w:t xml:space="preserve">Learned α* (grid search to find the best value)</w:t>
      </w:r>
    </w:p>
    <w:bookmarkEnd w:id="24"/>
    <w:bookmarkEnd w:id="25"/>
    <w:bookmarkStart w:id="26" w:name="how-did-we-make-fake-ood-data"/>
    <w:p>
      <w:pPr>
        <w:pStyle w:val="Heading2"/>
      </w:pPr>
      <w:r>
        <w:t xml:space="preserve">How Did We Make Fake OOD Data?</w:t>
      </w:r>
    </w:p>
    <w:p>
      <w:pPr>
        <w:pStyle w:val="FirstParagraph"/>
      </w:pPr>
      <w:r>
        <w:t xml:space="preserve">Since we didn’t want to use real OOD data during training (that would be cheating), we created</w:t>
      </w:r>
      <w:r>
        <w:t xml:space="preserve"> </w:t>
      </w:r>
      <w:r>
        <w:rPr>
          <w:b/>
          <w:bCs/>
        </w:rPr>
        <w:t xml:space="preserve">pseudo-OOD</w:t>
      </w:r>
      <w:r>
        <w:t xml:space="preserve"> </w:t>
      </w:r>
      <w:r>
        <w:t xml:space="preserve">from CIFAR-10 codes: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Spatial Shuffle (50%)</w:t>
      </w:r>
      <w:r>
        <w:t xml:space="preserve">: Take a real CIFAR-10 code and randomly scramble the spatial positions. Like taking a sentence and randomly rearranging the words — all valid words, but meaningless order.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Gaussian Noise (50%)</w:t>
      </w:r>
      <w:r>
        <w:t xml:space="preserve">: Pure random 4096-dimensional noise vectors.</w:t>
      </w:r>
    </w:p>
    <w:p>
      <w:pPr>
        <w:pStyle w:val="FirstParagraph"/>
      </w:pPr>
      <w:r>
        <w:t xml:space="preserve">The hope was these would teach the model what</w:t>
      </w:r>
      <w:r>
        <w:t xml:space="preserve"> </w:t>
      </w:r>
      <w:r>
        <w:t xml:space="preserve">“normal”</w:t>
      </w:r>
      <w:r>
        <w:t xml:space="preserve"> </w:t>
      </w:r>
      <w:r>
        <w:t xml:space="preserve">vs</w:t>
      </w:r>
      <w:r>
        <w:t xml:space="preserve"> </w:t>
      </w:r>
      <w:r>
        <w:t xml:space="preserve">“abnormal”</w:t>
      </w:r>
      <w:r>
        <w:t xml:space="preserve"> </w:t>
      </w:r>
      <w:r>
        <w:t xml:space="preserve">codes look like.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4-how-we-built-everything"/>
    <w:p>
      <w:pPr>
        <w:pStyle w:val="Heading1"/>
      </w:pPr>
      <w:r>
        <w:t xml:space="preserve">PART 4: HOW WE BUILT EVERYTHING</w:t>
      </w:r>
    </w:p>
    <w:bookmarkStart w:id="28" w:name="the-full-technical-pipeline"/>
    <w:p>
      <w:pPr>
        <w:pStyle w:val="Heading2"/>
      </w:pPr>
      <w:r>
        <w:t xml:space="preserve">The Full Technical Pipeline</w:t>
      </w:r>
    </w:p>
    <w:p>
      <w:pPr>
        <w:pStyle w:val="SourceCode"/>
      </w:pPr>
      <w:r>
        <w:rPr>
          <w:rStyle w:val="VerbatimChar"/>
        </w:rPr>
        <w:t xml:space="preserve">Image (32×32×3 pixels)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VQ-VAE Encoder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Quantizer (snaps to nearest of 512 codebook entries)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4096-D Latent Code (64 spatial positions × 64 dimensions)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▼                                      ▼</w:t>
      </w:r>
      <w:r>
        <w:br/>
      </w:r>
      <w:r>
        <w:rPr>
          <w:rStyle w:val="VerbatimChar"/>
        </w:rPr>
        <w:t xml:space="preserve">Energy MLP                             OOD MLP</w:t>
      </w:r>
      <w:r>
        <w:br/>
      </w:r>
      <w:r>
        <w:rPr>
          <w:rStyle w:val="VerbatimChar"/>
        </w:rPr>
        <w:t xml:space="preserve">(unsupervised hinge loss)         (supervised BCE loss)</w:t>
      </w:r>
      <w:r>
        <w:br/>
      </w:r>
      <w:r>
        <w:rPr>
          <w:rStyle w:val="VerbatimChar"/>
        </w:rPr>
        <w:t xml:space="preserve">    │                                      │</w:t>
      </w:r>
      <w:r>
        <w:br/>
      </w:r>
      <w:r>
        <w:rPr>
          <w:rStyle w:val="VerbatimChar"/>
        </w:rPr>
        <w:t xml:space="preserve">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Combined Score 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s &gt; threshold?</w:t>
      </w:r>
      <w:r>
        <w:br/>
      </w:r>
      <w:r>
        <w:rPr>
          <w:rStyle w:val="VerbatimChar"/>
        </w:rPr>
        <w:t xml:space="preserve">           YES → OOD image</w:t>
      </w:r>
      <w:r>
        <w:br/>
      </w:r>
      <w:r>
        <w:rPr>
          <w:rStyle w:val="VerbatimChar"/>
        </w:rPr>
        <w:t xml:space="preserve">           NO  → Normal image</w:t>
      </w:r>
    </w:p>
    <w:bookmarkEnd w:id="28"/>
    <w:bookmarkStart w:id="29" w:name="what-scripts-we-built-in-order"/>
    <w:p>
      <w:pPr>
        <w:pStyle w:val="Heading2"/>
      </w:pPr>
      <w:r>
        <w:t xml:space="preserve">What Scripts We Built (In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train_vqvae.py</w:t>
            </w:r>
          </w:p>
        </w:tc>
        <w:tc>
          <w:tcPr/>
          <w:p>
            <w:pPr>
              <w:pStyle w:val="Compact"/>
            </w:pPr>
            <w:r>
              <w:t xml:space="preserve">Trains the VQ-VAE on 50,000 CIFAR-10 training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extract_latents.py</w:t>
            </w:r>
          </w:p>
        </w:tc>
        <w:tc>
          <w:tcPr/>
          <w:p>
            <w:pPr>
              <w:pStyle w:val="Compact"/>
            </w:pPr>
            <w:r>
              <w:t xml:space="preserve">Passes all test images through VQ-VAE, saves the 4096-D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train_energy.py</w:t>
            </w:r>
          </w:p>
        </w:tc>
        <w:tc>
          <w:tcPr/>
          <w:p>
            <w:pPr>
              <w:pStyle w:val="Compact"/>
            </w:pPr>
            <w:r>
              <w:t xml:space="preserve">Trains the Energy MLP with hinge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train_mlp.py</w:t>
            </w:r>
          </w:p>
        </w:tc>
        <w:tc>
          <w:tcPr/>
          <w:p>
            <w:pPr>
              <w:pStyle w:val="Compact"/>
            </w:pPr>
            <w:r>
              <w:t xml:space="preserve">Trains the OOD MLP with binary cross-entropy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train_wrn.py</w:t>
            </w:r>
          </w:p>
        </w:tc>
        <w:tc>
          <w:tcPr/>
          <w:p>
            <w:pPr>
              <w:pStyle w:val="Compact"/>
            </w:pPr>
            <w:r>
              <w:t xml:space="preserve">Trains the WideResNet-40-2 classifier from scratch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train_energy_finetune.py</w:t>
            </w:r>
          </w:p>
        </w:tc>
        <w:tc>
          <w:tcPr/>
          <w:p>
            <w:pPr>
              <w:pStyle w:val="Compact"/>
            </w:pPr>
            <w:r>
              <w:t xml:space="preserve">Fine-tunes WRN-40-2 with energy margin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evaluate_energy.py</w:t>
            </w:r>
          </w:p>
        </w:tc>
        <w:tc>
          <w:tcPr/>
          <w:p>
            <w:pPr>
              <w:pStyle w:val="Compact"/>
            </w:pPr>
            <w:r>
              <w:t xml:space="preserve">Evaluates WRN-40-2 energy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evaluate_ood.py</w:t>
            </w:r>
          </w:p>
        </w:tc>
        <w:tc>
          <w:tcPr/>
          <w:p>
            <w:pPr>
              <w:pStyle w:val="Compact"/>
            </w:pPr>
            <w:r>
              <w:t xml:space="preserve">Evaluates latent Energy MLP and OOD MLP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compare_all.py</w:t>
            </w:r>
          </w:p>
        </w:tc>
        <w:tc>
          <w:tcPr/>
          <w:p>
            <w:pPr>
              <w:pStyle w:val="Compact"/>
            </w:pPr>
            <w:r>
              <w:t xml:space="preserve">Unified script: runs all 5 methods, produces comparison tables and graphs</w:t>
            </w:r>
          </w:p>
        </w:tc>
      </w:tr>
    </w:tbl>
    <w:bookmarkEnd w:id="29"/>
    <w:bookmarkStart w:id="31" w:name="what-datasets-we-used"/>
    <w:p>
      <w:pPr>
        <w:pStyle w:val="Heading2"/>
      </w:pPr>
      <w:r>
        <w:t xml:space="preserve">What Datasets We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In-distribution (normal)</w:t>
            </w:r>
          </w:p>
        </w:tc>
        <w:tc>
          <w:tcPr/>
          <w:p>
            <w:pPr>
              <w:pStyle w:val="Compact"/>
            </w:pPr>
            <w:r>
              <w:t xml:space="preserve">10,000 test images</w:t>
            </w:r>
          </w:p>
        </w:tc>
        <w:tc>
          <w:tcPr/>
          <w:p>
            <w:pPr>
              <w:pStyle w:val="Compact"/>
            </w:pPr>
            <w:r>
              <w:t xml:space="preserve">10 classes: cats, dogs, cars,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CIFAR-100</w:t>
            </w:r>
          </w:p>
        </w:tc>
        <w:tc>
          <w:tcPr/>
          <w:p>
            <w:pPr>
              <w:pStyle w:val="Compact"/>
            </w:pPr>
            <w:r>
              <w:t xml:space="preserve">Near-OOD (hard test)</w:t>
            </w:r>
          </w:p>
        </w:tc>
        <w:tc>
          <w:tcPr/>
          <w:p>
            <w:pPr>
              <w:pStyle w:val="Compact"/>
            </w:pPr>
            <w:r>
              <w:t xml:space="preserve">10,000 test images</w:t>
            </w:r>
          </w:p>
        </w:tc>
        <w:tc>
          <w:tcPr/>
          <w:p>
            <w:pPr>
              <w:pStyle w:val="Compact"/>
            </w:pPr>
            <w:r>
              <w:t xml:space="preserve">100 classes, similar visual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SVHN</w:t>
            </w:r>
          </w:p>
        </w:tc>
        <w:tc>
          <w:tcPr/>
          <w:p>
            <w:pPr>
              <w:pStyle w:val="Compact"/>
            </w:pPr>
            <w:r>
              <w:t xml:space="preserve">Far-OOD (easy test)</w:t>
            </w:r>
          </w:p>
        </w:tc>
        <w:tc>
          <w:tcPr/>
          <w:p>
            <w:pPr>
              <w:pStyle w:val="Compact"/>
            </w:pPr>
            <w:r>
              <w:t xml:space="preserve">26,032 test images</w:t>
            </w:r>
          </w:p>
        </w:tc>
        <w:tc>
          <w:tcPr/>
          <w:p>
            <w:pPr>
              <w:pStyle w:val="Compact"/>
            </w:pPr>
            <w:r>
              <w:t xml:space="preserve">Street View House Numbers, very different from CIFAR-10</w:t>
            </w:r>
          </w:p>
        </w:tc>
      </w:tr>
    </w:tbl>
    <w:bookmarkStart w:id="30" w:name="why-two-ood-test-sets"/>
    <w:p>
      <w:pPr>
        <w:pStyle w:val="Heading3"/>
      </w:pPr>
      <w:r>
        <w:t xml:space="preserve">Why Two OOD Test Sets?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CIFAR-100 (Near-OOD)</w:t>
      </w:r>
      <w:r>
        <w:t xml:space="preserve"> </w:t>
      </w:r>
      <w:r>
        <w:t xml:space="preserve">is the hard test. Same type of images (natural photos), just more categories. The model has to detect subtle differences.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SVHN (Far-OOD)</w:t>
      </w:r>
      <w:r>
        <w:t xml:space="preserve"> </w:t>
      </w:r>
      <w:r>
        <w:t xml:space="preserve">is the easy test. Digit images look completely different from natural objects. Any decent detector should catch these.</w:t>
      </w:r>
    </w:p>
    <w:bookmarkEnd w:id="30"/>
    <w:bookmarkEnd w:id="31"/>
    <w:bookmarkStart w:id="32" w:name="how-we-measured-performance"/>
    <w:p>
      <w:pPr>
        <w:pStyle w:val="Heading2"/>
      </w:pPr>
      <w:r>
        <w:t xml:space="preserve">How We Measured Performance</w:t>
      </w:r>
    </w:p>
    <w:p>
      <w:pPr>
        <w:pStyle w:val="FirstParagraph"/>
      </w:pPr>
      <w:r>
        <w:t xml:space="preserve">Three metrics, all standard in OOD detection research: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Better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How well the score separates normal from OOD images</w:t>
            </w:r>
          </w:p>
        </w:tc>
        <w:tc>
          <w:tcPr/>
          <w:p>
            <w:pPr>
              <w:pStyle w:val="Compact"/>
            </w:pPr>
            <w:r>
              <w:t xml:space="preserve">Higher (closer to 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AUPR</w:t>
            </w:r>
          </w:p>
        </w:tc>
        <w:tc>
          <w:tcPr/>
          <w:p>
            <w:pPr>
              <w:pStyle w:val="Compact"/>
            </w:pPr>
            <w:r>
              <w:t xml:space="preserve">Precision-Recall trade-off</w:t>
            </w:r>
          </w:p>
        </w:tc>
        <w:tc>
          <w:tcPr/>
          <w:p>
            <w:pPr>
              <w:pStyle w:val="Compact"/>
            </w:pPr>
            <w:r>
              <w:t xml:space="preserve">Higher (closer to 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FPR@95TPR</w:t>
            </w:r>
          </w:p>
        </w:tc>
        <w:tc>
          <w:tcPr/>
          <w:p>
            <w:pPr>
              <w:pStyle w:val="Compact"/>
            </w:pPr>
            <w:r>
              <w:t xml:space="preserve">At 95% OOD detection rate, what % of normal images get falsely flagged?</w:t>
            </w:r>
          </w:p>
        </w:tc>
        <w:tc>
          <w:tcPr/>
          <w:p>
            <w:pPr>
              <w:pStyle w:val="Compact"/>
            </w:pPr>
            <w:r>
              <w:t xml:space="preserve">Lower (closer to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part-5-what-problems-did-we-run-into"/>
    <w:p>
      <w:pPr>
        <w:pStyle w:val="Heading1"/>
      </w:pPr>
      <w:r>
        <w:t xml:space="preserve">PART 5: WHAT PROBLEMS DID WE RUN INTO?</w:t>
      </w:r>
    </w:p>
    <w:bookmarkStart w:id="34" w:name="problem-1-wrong-baseline-model"/>
    <w:p>
      <w:pPr>
        <w:pStyle w:val="Heading2"/>
      </w:pPr>
      <w:r>
        <w:t xml:space="preserve">Problem 1: Wrong Baseline Model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We initially trained a small 2-layer CNN as the baseline instead of WideResNet-40-2 (what the paper actually used).</w:t>
      </w:r>
    </w:p>
    <w:p>
      <w:pPr>
        <w:pStyle w:val="BodyText"/>
      </w:pPr>
      <w:r>
        <w:rPr>
          <w:b/>
          <w:bCs/>
        </w:rPr>
        <w:t xml:space="preserve">Why it was wrong:</w:t>
      </w:r>
      <w:r>
        <w:t xml:space="preserve"> </w:t>
      </w:r>
      <w:r>
        <w:t xml:space="preserve">Our small CNN gave us weak numbers. Comparing our VQ-VAE against a weak CNN would make our results look artificially good and wouldn’t be a fair comparison to the paper.</w:t>
      </w:r>
    </w:p>
    <w:p>
      <w:pPr>
        <w:pStyle w:val="BodyText"/>
      </w:pPr>
      <w:r>
        <w:rPr>
          <w:b/>
          <w:bCs/>
        </w:rPr>
        <w:t xml:space="preserve">How we fixed it:</w:t>
      </w:r>
      <w:r>
        <w:t xml:space="preserve"> </w:t>
      </w:r>
      <w:r>
        <w:t xml:space="preserve">We trained the actual WideResNet-40-2 (40 layers, ~36 million parameters) from scratch, which got ~94% accuracy on CIFAR-10 and matched the paper’s reported numbers.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Always use the exact model from the paper you’re reproducing. Numbers need to be comparable.</w:t>
      </w:r>
    </w:p>
    <w:p>
      <w:r>
        <w:pict>
          <v:rect style="width:0;height:1.5pt" o:hralign="center" o:hrstd="t" o:hr="t"/>
        </w:pict>
      </w:r>
    </w:p>
    <w:bookmarkEnd w:id="34"/>
    <w:bookmarkStart w:id="35" w:name="problem-2-ram-out-of-memory-crash"/>
    <w:p>
      <w:pPr>
        <w:pStyle w:val="Heading2"/>
      </w:pPr>
      <w:r>
        <w:t xml:space="preserve">Problem 2: RAM Out-of-Memory Crash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During energy fine-tuning on Google Colab, the training script loaded all 300,000 Random Images into RAM as a single tensor. This took ~3.5 GB of RAM. Colab’s free tier only has ~12 GB, and the model + data was already using most of it. The notebook crashed.</w:t>
      </w:r>
    </w:p>
    <w:p>
      <w:pPr>
        <w:pStyle w:val="BodyText"/>
      </w:pPr>
      <w:r>
        <w:rPr>
          <w:b/>
          <w:bCs/>
        </w:rPr>
        <w:t xml:space="preserve">Error message:</w:t>
      </w:r>
      <w:r>
        <w:t xml:space="preserve"> </w:t>
      </w:r>
      <w:r>
        <w:rPr>
          <w:rStyle w:val="VerbatimChar"/>
        </w:rPr>
        <w:t xml:space="preserve">RuntimeError: CUDA out of memory</w:t>
      </w:r>
      <w:r>
        <w:t xml:space="preserve"> </w:t>
      </w:r>
      <w:r>
        <w:t xml:space="preserve">/ process killed by kernel</w:t>
      </w:r>
    </w:p>
    <w:p>
      <w:pPr>
        <w:pStyle w:val="BodyText"/>
      </w:pPr>
      <w:r>
        <w:rPr>
          <w:b/>
          <w:bCs/>
        </w:rPr>
        <w:t xml:space="preserve">How we fixed it:</w:t>
      </w:r>
      <w:r>
        <w:t xml:space="preserve"> </w:t>
      </w:r>
      <w:r>
        <w:t xml:space="preserve">We replaced the in-memory approach with</w:t>
      </w:r>
      <w:r>
        <w:t xml:space="preserve"> </w:t>
      </w:r>
      <w:r>
        <w:rPr>
          <w:b/>
          <w:bCs/>
        </w:rPr>
        <w:t xml:space="preserve">memory-mapped loading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BEFORE (crash):</w:t>
      </w:r>
      <w:r>
        <w:br/>
      </w:r>
      <w:r>
        <w:rPr>
          <w:rStyle w:val="NormalTok"/>
        </w:rPr>
        <w:t xml:space="preserve">ood_tensor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torch.tensor(np.load(</w:t>
      </w:r>
      <w:r>
        <w:rPr>
          <w:rStyle w:val="StringTok"/>
        </w:rPr>
        <w:t xml:space="preserve">"random_images.npy"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loads 3.5GB at once</w:t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TensorDataset(ood_tensor)</w:t>
      </w:r>
      <w:r>
        <w:br/>
      </w:r>
      <w:r>
        <w:br/>
      </w:r>
      <w:r>
        <w:rPr>
          <w:rStyle w:val="CommentTok"/>
        </w:rPr>
        <w:t xml:space="preserve"># AFTER (fixed):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RandomImagesDataset(Dataset):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np.load(path, mmap_mode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never fully loaded!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(preprocess(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.data[idx]),)</w:t>
      </w:r>
    </w:p>
    <w:p>
      <w:pPr>
        <w:pStyle w:val="FirstParagraph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For large datasets, always use memory-mapped loading. Never load the entire dataset into RAM as a tensor.</w:t>
      </w:r>
    </w:p>
    <w:p>
      <w:r>
        <w:pict>
          <v:rect style="width:0;height:1.5pt" o:hralign="center" o:hrstd="t" o:hr="t"/>
        </w:pict>
      </w:r>
    </w:p>
    <w:bookmarkEnd w:id="35"/>
    <w:bookmarkStart w:id="36" w:name="problem-3-macos-multiprocessing-crash"/>
    <w:p>
      <w:pPr>
        <w:pStyle w:val="Heading2"/>
      </w:pPr>
      <w:r>
        <w:t xml:space="preserve">Problem 3: macOS Multiprocessing Crash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When we ran</w:t>
      </w:r>
      <w:r>
        <w:t xml:space="preserve"> </w:t>
      </w:r>
      <w:r>
        <w:rPr>
          <w:rStyle w:val="VerbatimChar"/>
        </w:rPr>
        <w:t xml:space="preserve">compare_all.py</w:t>
      </w:r>
      <w:r>
        <w:t xml:space="preserve"> </w:t>
      </w:r>
      <w:r>
        <w:t xml:space="preserve">on a local Mac, it crashed immediately with:</w:t>
      </w:r>
    </w:p>
    <w:p>
      <w:pPr>
        <w:pStyle w:val="SourceCode"/>
      </w:pPr>
      <w:r>
        <w:rPr>
          <w:rStyle w:val="VerbatimChar"/>
        </w:rPr>
        <w:t xml:space="preserve">RuntimeError: An attempt has been made to start a new process</w:t>
      </w:r>
      <w:r>
        <w:br/>
      </w:r>
      <w:r>
        <w:rPr>
          <w:rStyle w:val="VerbatimChar"/>
        </w:rPr>
        <w:t xml:space="preserve">before the current process has finished its bootstrapping phase.</w:t>
      </w:r>
    </w:p>
    <w:p>
      <w:pPr>
        <w:pStyle w:val="FirstParagraph"/>
      </w:pPr>
      <w:r>
        <w:rPr>
          <w:b/>
          <w:bCs/>
        </w:rPr>
        <w:t xml:space="preserve">Why it happened:</w:t>
      </w:r>
      <w:r>
        <w:t xml:space="preserve"> </w:t>
      </w:r>
      <w:r>
        <w:t xml:space="preserve">We had</w:t>
      </w:r>
      <w:r>
        <w:t xml:space="preserve"> </w:t>
      </w:r>
      <w:r>
        <w:rPr>
          <w:rStyle w:val="VerbatimChar"/>
        </w:rPr>
        <w:t xml:space="preserve">num_workers=2</w:t>
      </w:r>
      <w:r>
        <w:t xml:space="preserve"> </w:t>
      </w:r>
      <w:r>
        <w:t xml:space="preserve">in the DataLoader. On macOS, Python uses</w:t>
      </w:r>
      <w:r>
        <w:t xml:space="preserve"> </w:t>
      </w:r>
      <w:r>
        <w:t xml:space="preserve">“spawn”</w:t>
      </w:r>
      <w:r>
        <w:t xml:space="preserve"> </w:t>
      </w:r>
      <w:r>
        <w:t xml:space="preserve">for multiprocessing (not</w:t>
      </w:r>
      <w:r>
        <w:t xml:space="preserve"> </w:t>
      </w:r>
      <w:r>
        <w:t xml:space="preserve">“fork”</w:t>
      </w:r>
      <w:r>
        <w:t xml:space="preserve"> </w:t>
      </w:r>
      <w:r>
        <w:t xml:space="preserve">like Linux). This requires all top-level code to be inside</w:t>
      </w:r>
      <w:r>
        <w:t xml:space="preserve"> </w:t>
      </w:r>
      <w:r>
        <w:rPr>
          <w:rStyle w:val="VerbatimChar"/>
        </w:rPr>
        <w:t xml:space="preserve">if __name__ == '__main__':</w:t>
      </w:r>
      <w:r>
        <w:t xml:space="preserve">. Our script had model loading code at the top level.</w:t>
      </w:r>
    </w:p>
    <w:p>
      <w:pPr>
        <w:pStyle w:val="BodyText"/>
      </w:pPr>
      <w:r>
        <w:rPr>
          <w:b/>
          <w:bCs/>
        </w:rPr>
        <w:t xml:space="preserve">How we fixed it: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num_workers=2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everywhere. No worker subprocesses — data loading happens on the main process. Slightly slower but stable.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macOS handles Python multiprocessing differently than Linux. Use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for portability in research scripts.</w:t>
      </w:r>
    </w:p>
    <w:p>
      <w:r>
        <w:pict>
          <v:rect style="width:0;height:1.5pt" o:hralign="center" o:hrstd="t" o:hr="t"/>
        </w:pict>
      </w:r>
    </w:p>
    <w:bookmarkEnd w:id="36"/>
    <w:bookmarkStart w:id="37" w:name="Xf413c5dca0ad0a389ba5fbc5ba72cbcf0903ea2"/>
    <w:p>
      <w:pPr>
        <w:pStyle w:val="Heading2"/>
      </w:pPr>
      <w:r>
        <w:t xml:space="preserve">Problem 4: Energy Fine-Tuning Made the Baseline WORSE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This was a surprising result. After fine-tuning WRN-40-2 with the energy margin loss (using 300K random images), we expected better OOD detection. Instead: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2736"/>
        <w:gridCol w:w="2736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Before Fine-Tuning</w:t>
            </w:r>
          </w:p>
        </w:tc>
        <w:tc>
          <w:tcPr/>
          <w:p>
            <w:pPr>
              <w:pStyle w:val="Compact"/>
            </w:pPr>
            <w:r>
              <w:t xml:space="preserve">After Fine-Tuning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SVHN (Far-OOD)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0.9343</w:t>
            </w:r>
            <w:r>
              <w:t xml:space="preserve"> </w:t>
            </w: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0.7829 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−15 points!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CIFAR-100 (Near-OOD)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0.8588</w:t>
            </w:r>
            <w:r>
              <w:t xml:space="preserve"> </w:t>
            </w: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0.7440 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−12 points!</w:t>
            </w:r>
          </w:p>
        </w:tc>
      </w:tr>
    </w:tbl>
    <w:p>
      <w:pPr>
        <w:pStyle w:val="BodyText"/>
      </w:pPr>
      <w:r>
        <w:t xml:space="preserve">Fine-tuning made the model significantly worse.</w:t>
      </w:r>
    </w:p>
    <w:p>
      <w:pPr>
        <w:pStyle w:val="BodyText"/>
      </w:pPr>
      <w:r>
        <w:rPr>
          <w:b/>
          <w:bCs/>
        </w:rPr>
        <w:t xml:space="preserve">Why did this happen?</w:t>
      </w:r>
      <w:r>
        <w:t xml:space="preserve"> </w:t>
      </w:r>
      <w:r>
        <w:t xml:space="preserve">The energy fine-tuning method uses</w:t>
      </w:r>
      <w:r>
        <w:t xml:space="preserve"> </w:t>
      </w:r>
      <w:r>
        <w:t xml:space="preserve">“300K Random Images”</w:t>
      </w:r>
      <w:r>
        <w:t xml:space="preserve"> </w:t>
      </w:r>
      <w:r>
        <w:t xml:space="preserve">as proxy OOD data. These images:</w:t>
      </w:r>
      <w:r>
        <w:t xml:space="preserve"> </w:t>
      </w:r>
      <w:r>
        <w:t xml:space="preserve">- Are random crops from the internet</w:t>
      </w:r>
      <w:r>
        <w:t xml:space="preserve"> </w:t>
      </w:r>
      <w:r>
        <w:t xml:space="preserve">- Don’t look like actual test OOD data (SVHN or CIFAR-100)</w:t>
      </w:r>
      <w:r>
        <w:t xml:space="preserve"> </w:t>
      </w:r>
      <w:r>
        <w:t xml:space="preserve">- So the model learned to flag these specific random textures, NOT real OOD distributions</w:t>
      </w:r>
    </w:p>
    <w:p>
      <w:pPr>
        <w:pStyle w:val="BodyText"/>
      </w:pPr>
      <w:r>
        <w:t xml:space="preserve">This is a known problem with</w:t>
      </w:r>
      <w:r>
        <w:t xml:space="preserve"> </w:t>
      </w:r>
      <w:r>
        <w:t xml:space="preserve">“Outlier Exposure”</w:t>
      </w:r>
      <w:r>
        <w:t xml:space="preserve"> </w:t>
      </w:r>
      <w:r>
        <w:t xml:space="preserve">methods — they are sensitive to the quality of the proxy OOD data.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The choice of proxy OOD data matters enormously. If the proxy doesn’t match real OOD distributions, the model overfits to the proxy and performance degrades everywhere else. The pre-trained (no fine-tuning) energy score was actually better.</w:t>
      </w:r>
    </w:p>
    <w:p>
      <w:r>
        <w:pict>
          <v:rect style="width:0;height:1.5pt" o:hralign="center" o:hrstd="t" o:hr="t"/>
        </w:pict>
      </w:r>
    </w:p>
    <w:bookmarkEnd w:id="37"/>
    <w:bookmarkStart w:id="38" w:name="Xf3d9ef3179cdb5dc88b9d37aba519fe782f1f22"/>
    <w:p>
      <w:pPr>
        <w:pStyle w:val="Heading2"/>
      </w:pPr>
      <w:r>
        <w:t xml:space="preserve">Problem 5: Our Latent Energy Score Was Near-Random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After training the Energy MLP, we evaluated it:</w:t>
      </w:r>
      <w:r>
        <w:t xml:space="preserve"> </w:t>
      </w:r>
      <w:r>
        <w:t xml:space="preserve">- SVHN (Far-OOD): AUROC =</w:t>
      </w:r>
      <w:r>
        <w:t xml:space="preserve"> </w:t>
      </w:r>
      <w:r>
        <w:rPr>
          <w:b/>
          <w:bCs/>
        </w:rPr>
        <w:t xml:space="preserve">0.5334</w:t>
      </w:r>
      <w:r>
        <w:t xml:space="preserve"> </w:t>
      </w:r>
      <w:r>
        <w:t xml:space="preserve">(random = 0.5)</w:t>
      </w:r>
      <w:r>
        <w:t xml:space="preserve"> </w:t>
      </w:r>
      <w:r>
        <w:t xml:space="preserve">- CIFAR-100 (Near-OOD): AUROC =</w:t>
      </w:r>
      <w:r>
        <w:t xml:space="preserve"> </w:t>
      </w:r>
      <w:r>
        <w:rPr>
          <w:b/>
          <w:bCs/>
        </w:rPr>
        <w:t xml:space="preserve">0.5113</w:t>
      </w:r>
      <w:r>
        <w:t xml:space="preserve"> </w:t>
      </w:r>
      <w:r>
        <w:t xml:space="preserve">(random = 0.5)</w:t>
      </w:r>
    </w:p>
    <w:p>
      <w:pPr>
        <w:pStyle w:val="BodyText"/>
      </w:pPr>
      <w:r>
        <w:t xml:space="preserve">Our energy model was barely better than flipping a coin.</w:t>
      </w:r>
    </w:p>
    <w:p>
      <w:pPr>
        <w:pStyle w:val="BodyText"/>
      </w:pPr>
      <w:r>
        <w:rPr>
          <w:b/>
          <w:bCs/>
        </w:rPr>
        <w:t xml:space="preserve">Why did this happen?</w:t>
      </w:r>
      <w:r>
        <w:t xml:space="preserve"> </w:t>
      </w:r>
      <w:r>
        <w:t xml:space="preserve">The root cause: our</w:t>
      </w:r>
      <w:r>
        <w:t xml:space="preserve"> </w:t>
      </w:r>
      <w:r>
        <w:rPr>
          <w:b/>
          <w:bCs/>
        </w:rPr>
        <w:t xml:space="preserve">pseudo-OOD training data was too artificial</w:t>
      </w:r>
      <w:r>
        <w:t xml:space="preserve">.</w:t>
      </w:r>
    </w:p>
    <w:p>
      <w:pPr>
        <w:pStyle w:val="BodyText"/>
      </w:pPr>
      <w:r>
        <w:t xml:space="preserve">We trained the model to distinguish:</w:t>
      </w:r>
      <w:r>
        <w:t xml:space="preserve"> </w:t>
      </w:r>
      <w:r>
        <w:t xml:space="preserve">- Real CIFAR-10 codes (normal)</w:t>
      </w:r>
      <w:r>
        <w:t xml:space="preserve"> </w:t>
      </w:r>
      <w:r>
        <w:t xml:space="preserve">- Spatially-shuffled CIFAR-10 codes + Gaussian noise (fake OOD)</w:t>
      </w:r>
    </w:p>
    <w:p>
      <w:pPr>
        <w:pStyle w:val="BodyText"/>
      </w:pPr>
      <w:r>
        <w:t xml:space="preserve">But real OOD datasets (SVHN, CIFAR-100) don’t look like random noise or spatially-shuffled codes. Their codes actually look reasonably similar to CIFAR-10 codes in the VQ-VAE’s latent space (because both use the same 512-word vocabulary).</w:t>
      </w:r>
    </w:p>
    <w:p>
      <w:pPr>
        <w:pStyle w:val="BodyText"/>
      </w:pPr>
      <w:r>
        <w:t xml:space="preserve">The model learned:</w:t>
      </w:r>
      <w:r>
        <w:t xml:space="preserve"> </w:t>
      </w:r>
      <w:r>
        <w:rPr>
          <w:i/>
          <w:iCs/>
        </w:rPr>
        <w:t xml:space="preserve">“shuffled/noisy codes = OOD”</w:t>
      </w:r>
      <w:r>
        <w:t xml:space="preserve"> </w:t>
      </w:r>
      <w:r>
        <w:t xml:space="preserve">But the actual test:</w:t>
      </w:r>
      <w:r>
        <w:t xml:space="preserve"> </w:t>
      </w:r>
      <w:r>
        <w:rPr>
          <w:i/>
          <w:iCs/>
        </w:rPr>
        <w:t xml:space="preserve">“SVHN/CIFAR-100 codes = OOD”</w:t>
      </w:r>
    </w:p>
    <w:p>
      <w:pPr>
        <w:pStyle w:val="BodyText"/>
      </w:pPr>
      <w:r>
        <w:t xml:space="preserve">These are very different boundaries, so the model failed.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Fake OOD that is too artificial teaches the model the wrong decision boundary. To improve this, we would need more realistic</w:t>
      </w:r>
      <w:r>
        <w:t xml:space="preserve"> </w:t>
      </w:r>
      <w:r>
        <w:t xml:space="preserve">“hard negatives”</w:t>
      </w:r>
      <w:r>
        <w:t xml:space="preserve"> </w:t>
      </w:r>
      <w:r>
        <w:t xml:space="preserve">— fake OOD codes that look similar to CIFAR-10 codes but aren’t.</w:t>
      </w:r>
    </w:p>
    <w:p>
      <w:r>
        <w:pict>
          <v:rect style="width:0;height:1.5pt" o:hralign="center" o:hrstd="t" o:hr="t"/>
        </w:pict>
      </w:r>
    </w:p>
    <w:bookmarkEnd w:id="38"/>
    <w:bookmarkStart w:id="39" w:name="X4cae671127323bd0e5623b4ff9a774d9f8bda11"/>
    <w:p>
      <w:pPr>
        <w:pStyle w:val="Heading2"/>
      </w:pPr>
      <w:r>
        <w:t xml:space="preserve">Problem 6: Combining Signals Made Things Worse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We tried combining the Energy MLP score with the OOD MLP score using a 50/50 blend (α = 0.5):</w:t>
      </w:r>
    </w:p>
    <w:p>
      <w:pPr>
        <w:pStyle w:val="BodyText"/>
      </w:pPr>
      <w:r>
        <w:t xml:space="preserve">On Far-OOD (SVHN):</w:t>
      </w:r>
      <w:r>
        <w:t xml:space="preserve"> </w:t>
      </w:r>
      <w:r>
        <w:t xml:space="preserve">- OOD MLP alone:</w:t>
      </w:r>
      <w:r>
        <w:t xml:space="preserve"> </w:t>
      </w:r>
      <w:r>
        <w:rPr>
          <w:b/>
          <w:bCs/>
        </w:rPr>
        <w:t xml:space="preserve">0.9801 AUROC</w:t>
      </w:r>
      <w:r>
        <w:t xml:space="preserve"> </w:t>
      </w:r>
      <w:r>
        <w:t xml:space="preserve">(great!)</w:t>
      </w:r>
      <w:r>
        <w:t xml:space="preserve"> </w:t>
      </w:r>
      <w:r>
        <w:t xml:space="preserve">- Energy MLP alone:</w:t>
      </w:r>
      <w:r>
        <w:t xml:space="preserve"> </w:t>
      </w:r>
      <w:r>
        <w:rPr>
          <w:b/>
          <w:bCs/>
        </w:rPr>
        <w:t xml:space="preserve">0.5334 AUROC</w:t>
      </w:r>
      <w:r>
        <w:t xml:space="preserve"> </w:t>
      </w:r>
      <w:r>
        <w:t xml:space="preserve">(near-random)</w:t>
      </w:r>
      <w:r>
        <w:t xml:space="preserve"> </w:t>
      </w:r>
      <w:r>
        <w:t xml:space="preserve">- 50/50 blend:</w:t>
      </w:r>
      <w:r>
        <w:t xml:space="preserve"> </w:t>
      </w:r>
      <w:r>
        <w:rPr>
          <w:b/>
          <w:bCs/>
        </w:rPr>
        <w:t xml:space="preserve">0.9430 AUROC</w:t>
      </w:r>
      <w:r>
        <w:t xml:space="preserve"> </w:t>
      </w:r>
      <w:r>
        <w:t xml:space="preserve">(worse than MLP alone!)</w:t>
      </w:r>
    </w:p>
    <w:p>
      <w:pPr>
        <w:pStyle w:val="BodyText"/>
      </w:pPr>
      <w:r>
        <w:t xml:space="preserve">Blending a good signal with a near-random signal made performance drop from 0.98 to 0.94.</w:t>
      </w:r>
    </w:p>
    <w:p>
      <w:pPr>
        <w:pStyle w:val="BodyText"/>
      </w:pPr>
      <w:r>
        <w:rPr>
          <w:b/>
          <w:bCs/>
        </w:rPr>
        <w:t xml:space="preserve">How we fixed it:</w:t>
      </w:r>
      <w:r>
        <w:t xml:space="preserve"> </w:t>
      </w:r>
      <w:r>
        <w:t xml:space="preserve">We grid-searched α on a held-out validation split, testing α = 0.0, 0.1, 0.2, …, 1.0. The optimal α* turned out to be</w:t>
      </w:r>
      <w:r>
        <w:t xml:space="preserve"> </w:t>
      </w:r>
      <w:r>
        <w:rPr>
          <w:b/>
          <w:bCs/>
        </w:rPr>
        <w:t xml:space="preserve">0.0</w:t>
      </w:r>
      <w:r>
        <w:t xml:space="preserve"> </w:t>
      </w:r>
      <w:r>
        <w:t xml:space="preserve">for both datasets — meaning:</w:t>
      </w:r>
      <w:r>
        <w:t xml:space="preserve"> </w:t>
      </w:r>
      <w:r>
        <w:rPr>
          <w:b/>
          <w:bCs/>
        </w:rPr>
        <w:t xml:space="preserve">ignore the energy signal entirely and just use the OOD MLP</w:t>
      </w:r>
      <w:r>
        <w:t xml:space="preserve">.</w:t>
      </w:r>
    </w:p>
    <w:p>
      <w:pPr>
        <w:pStyle w:val="BodyText"/>
      </w:pPr>
      <w:r>
        <w:t xml:space="preserve">The combined score with α* = 0.0 recovered almost all the OOD MLP’s performance:</w:t>
      </w:r>
      <w:r>
        <w:t xml:space="preserve"> </w:t>
      </w:r>
      <w:r>
        <w:t xml:space="preserve">- α* combination:</w:t>
      </w:r>
      <w:r>
        <w:t xml:space="preserve"> </w:t>
      </w:r>
      <w:r>
        <w:rPr>
          <w:b/>
          <w:bCs/>
        </w:rPr>
        <w:t xml:space="preserve">0.9806 AUROC</w:t>
      </w:r>
      <w:r>
        <w:t xml:space="preserve"> </w:t>
      </w:r>
      <w:r>
        <w:t xml:space="preserve">(essentially the same as MLP alone)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Never blindly average two signals. If one signal is weak or noisy, including it with equal weight injects noise into the good signal. Always validate the blend weight.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6-the-final-results"/>
    <w:p>
      <w:pPr>
        <w:pStyle w:val="Heading1"/>
      </w:pPr>
      <w:r>
        <w:t xml:space="preserve">PART 6: THE FINAL RESULTS</w:t>
      </w:r>
    </w:p>
    <w:bookmarkStart w:id="43" w:name="complete-results-table"/>
    <w:p>
      <w:pPr>
        <w:pStyle w:val="Heading2"/>
      </w:pPr>
      <w:r>
        <w:t xml:space="preserve">Complete Results Table</w:t>
      </w:r>
    </w:p>
    <w:bookmarkStart w:id="41" w:name="X38b98e523e83c61e0e5ee83548c82ce8f4fbd91"/>
    <w:p>
      <w:pPr>
        <w:pStyle w:val="Heading3"/>
      </w:pPr>
      <w:r>
        <w:t xml:space="preserve">Near-OOD: CIFAR-10 vs CIFAR-100 (The Hard 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AUROC ↑</w:t>
            </w:r>
          </w:p>
        </w:tc>
        <w:tc>
          <w:tcPr/>
          <w:p>
            <w:pPr>
              <w:pStyle w:val="Compact"/>
            </w:pPr>
            <w:r>
              <w:t xml:space="preserve">AUPR ↑</w:t>
            </w:r>
          </w:p>
        </w:tc>
        <w:tc>
          <w:tcPr/>
          <w:p>
            <w:pPr>
              <w:pStyle w:val="Compact"/>
            </w:pPr>
            <w:r>
              <w:t xml:space="preserve">FPR@95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Energy (paper baseline)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0.8588</w:t>
            </w:r>
          </w:p>
        </w:tc>
        <w:tc>
          <w:tcPr/>
          <w:p>
            <w:pPr>
              <w:pStyle w:val="Compact"/>
            </w:pPr>
            <w:r>
              <w:t xml:space="preserve">0.8569</w:t>
            </w:r>
          </w:p>
        </w:tc>
        <w:tc>
          <w:tcPr/>
          <w:p>
            <w:pPr>
              <w:pStyle w:val="Compact"/>
            </w:pPr>
            <w:r>
              <w:t xml:space="preserve">0.6253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Fine-tuned (paper)</w:t>
            </w:r>
          </w:p>
        </w:tc>
        <w:tc>
          <w:tcPr/>
          <w:p>
            <w:pPr>
              <w:pStyle w:val="Compact"/>
            </w:pPr>
            <w:r>
              <w:t xml:space="preserve">0.7440</w:t>
            </w:r>
          </w:p>
        </w:tc>
        <w:tc>
          <w:tcPr/>
          <w:p>
            <w:pPr>
              <w:pStyle w:val="Compact"/>
            </w:pPr>
            <w:r>
              <w:t xml:space="preserve">0.6534</w:t>
            </w:r>
          </w:p>
        </w:tc>
        <w:tc>
          <w:tcPr/>
          <w:p>
            <w:pPr>
              <w:pStyle w:val="Compact"/>
            </w:pPr>
            <w:r>
              <w:t xml:space="preserve">0.5616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Latent Energy (ours)</w:t>
            </w:r>
          </w:p>
        </w:tc>
        <w:tc>
          <w:tcPr/>
          <w:p>
            <w:pPr>
              <w:pStyle w:val="Compact"/>
            </w:pPr>
            <w:r>
              <w:t xml:space="preserve">0.5113</w:t>
            </w:r>
          </w:p>
        </w:tc>
        <w:tc>
          <w:tcPr/>
          <w:p>
            <w:pPr>
              <w:pStyle w:val="Compact"/>
            </w:pPr>
            <w:r>
              <w:t xml:space="preserve">0.5321</w:t>
            </w:r>
          </w:p>
        </w:tc>
        <w:tc>
          <w:tcPr/>
          <w:p>
            <w:pPr>
              <w:pStyle w:val="Compact"/>
            </w:pPr>
            <w:r>
              <w:t xml:space="preserve">0.9550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Latent MLP (ours)</w:t>
            </w:r>
          </w:p>
        </w:tc>
        <w:tc>
          <w:tcPr/>
          <w:p>
            <w:pPr>
              <w:pStyle w:val="Compact"/>
            </w:pPr>
            <w:r>
              <w:t xml:space="preserve">0.7018</w:t>
            </w:r>
          </w:p>
        </w:tc>
        <w:tc>
          <w:tcPr/>
          <w:p>
            <w:pPr>
              <w:pStyle w:val="Compact"/>
            </w:pPr>
            <w:r>
              <w:t xml:space="preserve">0.6937</w:t>
            </w:r>
          </w:p>
        </w:tc>
        <w:tc>
          <w:tcPr/>
          <w:p>
            <w:pPr>
              <w:pStyle w:val="Compact"/>
            </w:pPr>
            <w:r>
              <w:t xml:space="preserve">0.8196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E+MLP α* (ours)</w:t>
            </w:r>
          </w:p>
        </w:tc>
        <w:tc>
          <w:tcPr/>
          <w:p>
            <w:pPr>
              <w:pStyle w:val="Compact"/>
            </w:pPr>
            <w:r>
              <w:t xml:space="preserve">0.7035</w:t>
            </w:r>
          </w:p>
        </w:tc>
        <w:tc>
          <w:tcPr/>
          <w:p>
            <w:pPr>
              <w:pStyle w:val="Compact"/>
            </w:pPr>
            <w:r>
              <w:t xml:space="preserve">0.6963</w:t>
            </w:r>
          </w:p>
        </w:tc>
        <w:tc>
          <w:tcPr/>
          <w:p>
            <w:pPr>
              <w:pStyle w:val="Compact"/>
            </w:pPr>
            <w:r>
              <w:t xml:space="preserve">0.8184</w:t>
            </w:r>
          </w:p>
        </w:tc>
      </w:tr>
    </w:tbl>
    <w:bookmarkEnd w:id="41"/>
    <w:bookmarkStart w:id="42" w:name="far-ood-cifar-10-vs-svhn-the-easy-test"/>
    <w:p>
      <w:pPr>
        <w:pStyle w:val="Heading3"/>
      </w:pPr>
      <w:r>
        <w:t xml:space="preserve">Far-OOD: CIFAR-10 vs SVHN (The Easy 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AUROC ↑</w:t>
            </w:r>
          </w:p>
        </w:tc>
        <w:tc>
          <w:tcPr/>
          <w:p>
            <w:pPr>
              <w:pStyle w:val="Compact"/>
            </w:pPr>
            <w:r>
              <w:t xml:space="preserve">AUPR ↑</w:t>
            </w:r>
          </w:p>
        </w:tc>
        <w:tc>
          <w:tcPr/>
          <w:p>
            <w:pPr>
              <w:pStyle w:val="Compact"/>
            </w:pPr>
            <w:r>
              <w:t xml:space="preserve">FPR@95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Energy (paper baseline)</w:t>
            </w:r>
          </w:p>
        </w:tc>
        <w:tc>
          <w:tcPr/>
          <w:p>
            <w:pPr>
              <w:pStyle w:val="Compact"/>
            </w:pPr>
            <w:r>
              <w:t xml:space="preserve">0.9343</w:t>
            </w:r>
          </w:p>
        </w:tc>
        <w:tc>
          <w:tcPr/>
          <w:p>
            <w:pPr>
              <w:pStyle w:val="Compact"/>
            </w:pPr>
            <w:r>
              <w:t xml:space="preserve">0.9682</w:t>
            </w:r>
          </w:p>
        </w:tc>
        <w:tc>
          <w:tcPr/>
          <w:p>
            <w:pPr>
              <w:pStyle w:val="Compact"/>
            </w:pPr>
            <w:r>
              <w:t xml:space="preserve">0.2577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Fine-tuned (paper)</w:t>
            </w:r>
          </w:p>
        </w:tc>
        <w:tc>
          <w:tcPr/>
          <w:p>
            <w:pPr>
              <w:pStyle w:val="Compact"/>
            </w:pPr>
            <w:r>
              <w:t xml:space="preserve">0.7829</w:t>
            </w:r>
          </w:p>
        </w:tc>
        <w:tc>
          <w:tcPr/>
          <w:p>
            <w:pPr>
              <w:pStyle w:val="Compact"/>
            </w:pPr>
            <w:r>
              <w:t xml:space="preserve">0.8206</w:t>
            </w:r>
          </w:p>
        </w:tc>
        <w:tc>
          <w:tcPr/>
          <w:p>
            <w:pPr>
              <w:pStyle w:val="Compact"/>
            </w:pPr>
            <w:r>
              <w:t xml:space="preserve">0.3744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Latent Energy (ours)</w:t>
            </w:r>
          </w:p>
        </w:tc>
        <w:tc>
          <w:tcPr/>
          <w:p>
            <w:pPr>
              <w:pStyle w:val="Compact"/>
            </w:pPr>
            <w:r>
              <w:t xml:space="preserve">0.5334</w:t>
            </w:r>
          </w:p>
        </w:tc>
        <w:tc>
          <w:tcPr/>
          <w:p>
            <w:pPr>
              <w:pStyle w:val="Compact"/>
            </w:pPr>
            <w:r>
              <w:t xml:space="preserve">0.7789</w:t>
            </w:r>
          </w:p>
        </w:tc>
        <w:tc>
          <w:tcPr/>
          <w:p>
            <w:pPr>
              <w:pStyle w:val="Compact"/>
            </w:pPr>
            <w:r>
              <w:t xml:space="preserve">0.9518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VQ-VAE Latent MLP (ours)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E+MLP α* (ours)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part-7-head-to-head-comparison"/>
    <w:p>
      <w:pPr>
        <w:pStyle w:val="Heading1"/>
      </w:pPr>
      <w:r>
        <w:t xml:space="preserve">PART 7: HEAD-TO-HEAD COMPARISON</w:t>
      </w:r>
    </w:p>
    <w:bookmarkStart w:id="45" w:name="X8d717deb7f576fa9e613624a38b91c8cbc4002c"/>
    <w:p>
      <w:pPr>
        <w:pStyle w:val="Heading2"/>
      </w:pPr>
      <w:r>
        <w:t xml:space="preserve">Our Best Method vs The Paper’s Best Method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2394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Paper’s Best</w:t>
            </w:r>
          </w:p>
        </w:tc>
        <w:tc>
          <w:tcPr/>
          <w:p>
            <w:pPr>
              <w:pStyle w:val="Compact"/>
            </w:pPr>
            <w:r>
              <w:t xml:space="preserve">Our Best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Far-OOD AUROC (SVHN)</w:t>
            </w:r>
          </w:p>
        </w:tc>
        <w:tc>
          <w:tcPr/>
          <w:p>
            <w:pPr>
              <w:pStyle w:val="Compact"/>
            </w:pPr>
            <w:r>
              <w:t xml:space="preserve">0.9343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(+4.6%)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Far-OOD AUPR (SVHN)</w:t>
            </w:r>
          </w:p>
        </w:tc>
        <w:tc>
          <w:tcPr/>
          <w:p>
            <w:pPr>
              <w:pStyle w:val="Compact"/>
            </w:pPr>
            <w:r>
              <w:t xml:space="preserve">0.9682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(+2.4%)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Far-OOD FPR@95 (SVHN)</w:t>
            </w:r>
          </w:p>
        </w:tc>
        <w:tc>
          <w:tcPr/>
          <w:p>
            <w:pPr>
              <w:pStyle w:val="Compact"/>
            </w:pPr>
            <w:r>
              <w:t xml:space="preserve">0.2577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(−16%)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Near-OOD AUROC (CIFAR-100)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0.8588</w:t>
            </w:r>
          </w:p>
        </w:tc>
        <w:tc>
          <w:tcPr/>
          <w:p>
            <w:pPr>
              <w:pStyle w:val="Compact"/>
            </w:pPr>
            <w:r>
              <w:t xml:space="preserve">0.7035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(−15.5%)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Near-OOD AUPR (CIFAR-100)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0.8569</w:t>
            </w:r>
          </w:p>
        </w:tc>
        <w:tc>
          <w:tcPr/>
          <w:p>
            <w:pPr>
              <w:pStyle w:val="Compact"/>
            </w:pPr>
            <w:r>
              <w:t xml:space="preserve">0.6963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(−16%)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Near-OOD FPR@95 (CIFAR-100)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0.6253</w:t>
            </w:r>
          </w:p>
        </w:tc>
        <w:tc>
          <w:tcPr/>
          <w:p>
            <w:pPr>
              <w:pStyle w:val="Compact"/>
            </w:pPr>
            <w:r>
              <w:t xml:space="preserve">0.8184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(worse)</w:t>
            </w:r>
          </w:p>
        </w:tc>
      </w:tr>
    </w:tbl>
    <w:bookmarkEnd w:id="45"/>
    <w:bookmarkStart w:id="46" w:name="simple-takeaway"/>
    <w:p>
      <w:pPr>
        <w:pStyle w:val="Heading2"/>
      </w:pPr>
      <w:r>
        <w:t xml:space="preserve">Simple Takeaway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Far-OOD (SVHN):   OUR METHOD WINS   (+5% AUROC, FPR cut in half)  ║</w:t>
      </w:r>
      <w:r>
        <w:br/>
      </w:r>
      <w:r>
        <w:rPr>
          <w:rStyle w:val="VerbatimChar"/>
        </w:rPr>
        <w:t xml:space="preserve">║  Near-OOD (CIFAR-100):   PAPER WINS   (paper +15% AUROC)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c970e1a387f905d23ae9d233938a960c5ed3b45"/>
    <w:p>
      <w:pPr>
        <w:pStyle w:val="Heading1"/>
      </w:pPr>
      <w:r>
        <w:t xml:space="preserve">PART 8: WHY DID WE WIN ON FAR-OOD AND LOSE ON NEAR-OOD?</w:t>
      </w:r>
    </w:p>
    <w:bookmarkStart w:id="48" w:name="why-we-won-on-far-ood-svhn"/>
    <w:p>
      <w:pPr>
        <w:pStyle w:val="Heading2"/>
      </w:pPr>
      <w:r>
        <w:t xml:space="preserve">Why We Won on Far-OOD (SVHN)</w:t>
      </w:r>
    </w:p>
    <w:p>
      <w:pPr>
        <w:pStyle w:val="FirstParagraph"/>
      </w:pPr>
      <w:r>
        <w:t xml:space="preserve">SVHN images are street view digit images. They look very different from CIFAR-10 natural images (animals, vehicles, etc.). When SVHN images go through the VQ-VAE (which was trained only on CIFAR-10), the encoder is forced to represent digits using a vocabulary built for natural objects. The result is a clearly</w:t>
      </w:r>
      <w:r>
        <w:t xml:space="preserve"> </w:t>
      </w:r>
      <w:r>
        <w:t xml:space="preserve">“awkward”</w:t>
      </w:r>
      <w:r>
        <w:t xml:space="preserve"> </w:t>
      </w:r>
      <w:r>
        <w:t xml:space="preserve">code pattern.</w:t>
      </w:r>
    </w:p>
    <w:p>
      <w:pPr>
        <w:pStyle w:val="BodyText"/>
      </w:pPr>
      <w:r>
        <w:t xml:space="preserve">Our OOD MLP, trained to recognize CIFAR-10 codes as normal, could easily identify these awkward patterns as OOD.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VQ-VAE latent space provides strong signal for visually very different OOD images.</w:t>
      </w:r>
    </w:p>
    <w:bookmarkEnd w:id="48"/>
    <w:bookmarkStart w:id="49" w:name="why-we-lost-on-near-ood-cifar-100"/>
    <w:p>
      <w:pPr>
        <w:pStyle w:val="Heading2"/>
      </w:pPr>
      <w:r>
        <w:t xml:space="preserve">Why We Lost on Near-OOD (CIFAR-100)</w:t>
      </w:r>
    </w:p>
    <w:p>
      <w:pPr>
        <w:pStyle w:val="FirstParagraph"/>
      </w:pPr>
      <w:r>
        <w:t xml:space="preserve">CIFAR-100 images are natural photos just like CIFAR-10 — animals, plants, people, vehicles, landscapes. They are very similar in visual style to CIFAR-10 images. When CIFAR-100 images go through the VQ-VAE, the resulting codes look almost identical to CIFAR-10 codes because both datasets use the same types of natural image textures.</w:t>
      </w:r>
    </w:p>
    <w:p>
      <w:pPr>
        <w:pStyle w:val="BodyText"/>
      </w:pPr>
      <w:r>
        <w:t xml:space="preserve">The WRN-40-2 classifier, with its 40 layers of discriminative features, can detect subtle semantic differences between CIFAR-10 and CIFAR-100 classes. Our VQ-VAE focuses on visual reconstruction, not discrimination.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VQ-VAE latent space cannot distinguish between CIFAR-10 and CIFAR-100 because they look too similar. The discriminative classifier has an advantage here.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0a8321e377f8a1a628f099e4d1ac4a61c3916df"/>
    <w:p>
      <w:pPr>
        <w:pStyle w:val="Heading1"/>
      </w:pPr>
      <w:r>
        <w:t xml:space="preserve">PART 9: WHAT DID WE SUCCESSFULLY REPRODUCE?</w:t>
      </w:r>
    </w:p>
    <w:bookmarkStart w:id="51" w:name="reproducing-the-papers-baseline"/>
    <w:p>
      <w:pPr>
        <w:pStyle w:val="Heading2"/>
      </w:pPr>
      <w:r>
        <w:t xml:space="preserve">Reproducing the Paper’s Baseline</w:t>
      </w:r>
    </w:p>
    <w:p>
      <w:pPr>
        <w:pStyle w:val="FirstParagraph"/>
      </w:pPr>
      <w:r>
        <w:t xml:space="preserve">We faithfully reproduced the Liu et al. (2020) paper’s main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Paper’s Reported Number</w:t>
            </w:r>
          </w:p>
        </w:tc>
        <w:tc>
          <w:tcPr/>
          <w:p>
            <w:pPr>
              <w:pStyle w:val="Compact"/>
            </w:pPr>
            <w:r>
              <w:t xml:space="preserve">Our Reproduced Number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AUROC on SVHN ≈ 0.93</w:t>
            </w:r>
          </w:p>
        </w:tc>
        <w:tc>
          <w:tcPr/>
          <w:p>
            <w:pPr>
              <w:pStyle w:val="Compact"/>
            </w:pPr>
            <w:r>
              <w:t xml:space="preserve">0.9343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AUROC on CIFAR-100 ≈ 0.86</w:t>
            </w:r>
          </w:p>
        </w:tc>
        <w:tc>
          <w:tcPr/>
          <w:p>
            <w:pPr>
              <w:pStyle w:val="Compact"/>
            </w:pPr>
            <w:r>
              <w:t xml:space="preserve">0.8588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a significant achievement.</w:t>
      </w:r>
      <w:r>
        <w:t xml:space="preserve"> </w:t>
      </w:r>
      <w:r>
        <w:t xml:space="preserve">Many papers are difficult to reproduce because:</w:t>
      </w:r>
      <w:r>
        <w:t xml:space="preserve"> </w:t>
      </w:r>
      <w:r>
        <w:t xml:space="preserve">- Training details are not fully specified</w:t>
      </w:r>
      <w:r>
        <w:t xml:space="preserve"> </w:t>
      </w:r>
      <w:r>
        <w:t xml:space="preserve">- Different random seeds produce different results</w:t>
      </w:r>
      <w:r>
        <w:t xml:space="preserve"> </w:t>
      </w:r>
      <w:r>
        <w:t xml:space="preserve">- Hardware differences affect floating-point precision</w:t>
      </w:r>
    </w:p>
    <w:p>
      <w:pPr>
        <w:pStyle w:val="BodyText"/>
      </w:pPr>
      <w:r>
        <w:t xml:space="preserve">We matched the paper’s numbers, confirming our implementation is correct.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art-10-what-would-we-do-differently"/>
    <w:p>
      <w:pPr>
        <w:pStyle w:val="Heading1"/>
      </w:pPr>
      <w:r>
        <w:t xml:space="preserve">PART 10: WHAT WOULD WE DO DIFFERENTLY?</w:t>
      </w:r>
    </w:p>
    <w:bookmarkStart w:id="57" w:name="future-improvements"/>
    <w:p>
      <w:pPr>
        <w:pStyle w:val="Heading2"/>
      </w:pPr>
      <w:r>
        <w:t xml:space="preserve">Future Improvements</w:t>
      </w:r>
    </w:p>
    <w:bookmarkStart w:id="53" w:name="better-pseudo-ood-training-data"/>
    <w:p>
      <w:pPr>
        <w:pStyle w:val="Heading3"/>
      </w:pPr>
      <w:r>
        <w:t xml:space="preserve">1. Better Pseudo-OOD Training Data</w:t>
      </w:r>
    </w:p>
    <w:p>
      <w:pPr>
        <w:pStyle w:val="FirstParagraph"/>
      </w:pPr>
      <w:r>
        <w:t xml:space="preserve">Instead of random noise and spatial shuffles,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CutMix-style latent perturbations</w:t>
      </w:r>
      <w:r>
        <w:t xml:space="preserve">: Mix regions of two different CIFAR-10 codes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Codebook index shuffling</w:t>
      </w:r>
      <w:r>
        <w:t xml:space="preserve">: Shuffle only certain spatial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Cross-class mixing</w:t>
      </w:r>
      <w:r>
        <w:t xml:space="preserve">: Mix codes from different CIFAR-10 classes</w:t>
      </w:r>
      <w:r>
        <w:t xml:space="preserve"> </w:t>
      </w:r>
      <w:r>
        <w:t xml:space="preserve">The goal: create</w:t>
      </w:r>
      <w:r>
        <w:t xml:space="preserve"> </w:t>
      </w:r>
      <w:r>
        <w:t xml:space="preserve">“hard negatives”</w:t>
      </w:r>
      <w:r>
        <w:t xml:space="preserve"> </w:t>
      </w:r>
      <w:r>
        <w:t xml:space="preserve">that are close to real CIFAR-10 codes but slightly off, forcing the model to learn a tighter decision boundary.</w:t>
      </w:r>
    </w:p>
    <w:bookmarkEnd w:id="53"/>
    <w:bookmarkStart w:id="54" w:name="larger-codebook"/>
    <w:p>
      <w:pPr>
        <w:pStyle w:val="Heading3"/>
      </w:pPr>
      <w:r>
        <w:t xml:space="preserve">2. Larger Codebook</w:t>
      </w:r>
    </w:p>
    <w:p>
      <w:pPr>
        <w:pStyle w:val="FirstParagraph"/>
      </w:pPr>
      <w:r>
        <w:t xml:space="preserve">We used K = 512 codebook entries. A larger codebook (K = 1024 or 4096) would give the VQ-VAE more vocabulary to express fine-grained visual differences. CIFAR-100 codes might look more distinct from CIFAR-10 codes.</w:t>
      </w:r>
    </w:p>
    <w:bookmarkEnd w:id="54"/>
    <w:bookmarkStart w:id="55" w:name="stronger-encoder"/>
    <w:p>
      <w:pPr>
        <w:pStyle w:val="Heading3"/>
      </w:pPr>
      <w:r>
        <w:t xml:space="preserve">3. Stronger Encoder</w:t>
      </w:r>
    </w:p>
    <w:p>
      <w:pPr>
        <w:pStyle w:val="FirstParagraph"/>
      </w:pPr>
      <w:r>
        <w:t xml:space="preserve">Our VQ-VAE used a simple 2-layer convolutional encoder. A WideResNet-based encoder would learn richer, more discriminative features. This could close the Near-OOD gap by making the codes from different datasets more distinguishable.</w:t>
      </w:r>
    </w:p>
    <w:bookmarkEnd w:id="55"/>
    <w:bookmarkStart w:id="56" w:name="learnable-blend-weight"/>
    <w:p>
      <w:pPr>
        <w:pStyle w:val="Heading3"/>
      </w:pPr>
      <w:r>
        <w:t xml:space="preserve">4. Learnable Blend Weight</w:t>
      </w:r>
    </w:p>
    <w:p>
      <w:pPr>
        <w:pStyle w:val="FirstParagraph"/>
      </w:pPr>
      <w:r>
        <w:t xml:space="preserve">Instead of grid-searching α on a validation set, train α as a learned parameter end-to-end. This way the model automatically learns to weight the energy and MLP signals based on which is more informative for the current type of OOD data.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part-11-final-conclusions"/>
    <w:p>
      <w:pPr>
        <w:pStyle w:val="Heading1"/>
      </w:pPr>
      <w:r>
        <w:t xml:space="preserve">PART 11: FINAL CONCLUSIONS</w:t>
      </w:r>
    </w:p>
    <w:bookmarkStart w:id="59" w:name="what-we-achieved"/>
    <w:p>
      <w:pPr>
        <w:pStyle w:val="Heading2"/>
      </w:pPr>
      <w:r>
        <w:t xml:space="preserve">What We Achieved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reproduced the paper.</w:t>
      </w:r>
      <w:r>
        <w:t xml:space="preserve"> </w:t>
      </w:r>
      <w:r>
        <w:t xml:space="preserve">Liu et al. 2020’s WRN-40-2 energy score works exactly as reported. AUROC 0.93 on SVHN, 0.86 on CIFAR-100 — verified.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built a complete alternative OOD detection pipeline</w:t>
      </w:r>
      <w:r>
        <w:t xml:space="preserve"> </w:t>
      </w:r>
      <w:r>
        <w:t xml:space="preserve">using VQ-VAE latent codes. This includes training scripts, evaluation scripts, and a unified comparison tool.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beat the baseline on Far-OOD.</w:t>
      </w:r>
      <w:r>
        <w:t xml:space="preserve"> </w:t>
      </w:r>
      <w:r>
        <w:t xml:space="preserve">Our Latent MLP achieves 0.98 AUROC on SVHN vs. the baseline’s 0.93 — a 5 percentage point improvement. FPR@95 dropped from 26% to 10%, meaning we catch the same percentage of OOD images with half the false alarms.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identified exactly why our method fails on Near-OOD.</w:t>
      </w:r>
      <w:r>
        <w:t xml:space="preserve"> </w:t>
      </w:r>
      <w:r>
        <w:t xml:space="preserve">CIFAR-100 codes look too similar to CIFAR-10 codes in our 512-entry codebook. This motivates a better encoder.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found that fine-tuning with proxy OOD data can hurt.</w:t>
      </w:r>
      <w:r>
        <w:t xml:space="preserve"> </w:t>
      </w:r>
      <w:r>
        <w:t xml:space="preserve">Energy fine-tuning degraded performance by ~15% on SVHN, a finding that aligns with known limitations of Outlier Exposure methods.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proved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“combining two signals”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problem.</w:t>
      </w:r>
      <w:r>
        <w:t xml:space="preserve"> </w:t>
      </w:r>
      <w:r>
        <w:t xml:space="preserve">Averaging a strong signal (OOD MLP) with a weak one (Energy MLP) degrades performance. The learned α* correctly set itself to 0.0, ignoring the bad signal.</w:t>
      </w:r>
    </w:p>
    <w:bookmarkEnd w:id="59"/>
    <w:bookmarkStart w:id="60" w:name="the-one-sentence-summary"/>
    <w:p>
      <w:pPr>
        <w:pStyle w:val="Heading2"/>
      </w:pPr>
      <w:r>
        <w:t xml:space="preserve">The One-Sentence Summary</w:t>
      </w:r>
    </w:p>
    <w:p>
      <w:pPr>
        <w:pStyle w:val="BlockText"/>
      </w:pPr>
      <w:r>
        <w:t xml:space="preserve">Our VQ-VAE latent space approach is</w:t>
      </w:r>
      <w:r>
        <w:t xml:space="preserve"> </w:t>
      </w:r>
      <w:r>
        <w:rPr>
          <w:b/>
          <w:bCs/>
        </w:rPr>
        <w:t xml:space="preserve">5% better</w:t>
      </w:r>
      <w:r>
        <w:t xml:space="preserve"> </w:t>
      </w:r>
      <w:r>
        <w:t xml:space="preserve">than the paper’s baseline on easy OOD images (SVHN) but</w:t>
      </w:r>
      <w:r>
        <w:t xml:space="preserve"> </w:t>
      </w:r>
      <w:r>
        <w:rPr>
          <w:b/>
          <w:bCs/>
        </w:rPr>
        <w:t xml:space="preserve">15% worse</w:t>
      </w:r>
      <w:r>
        <w:t xml:space="preserve"> </w:t>
      </w:r>
      <w:r>
        <w:t xml:space="preserve">on hard OOD images (CIFAR-100), revealing that generative model codes are powerful for visual outliers but not yet strong enough for semantically subtle ones.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354e5593c33aead7ec22ae7dd2ddf61eeb08fed"/>
    <w:p>
      <w:pPr>
        <w:pStyle w:val="Heading1"/>
      </w:pPr>
      <w:r>
        <w:t xml:space="preserve">APPENDIX: KEY NUMBERS TO REMEMBER FOR PRESENTATION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AUROC on SVHN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best AUROC on SVHN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 (+5%)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FPR@95 on SVHN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best FPR@95 on SVHN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AUROC on CIFAR-100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best AUROC on CIFAR-100</w:t>
            </w:r>
          </w:p>
        </w:tc>
        <w:tc>
          <w:tcPr/>
          <w:p>
            <w:pPr>
              <w:pStyle w:val="Compact"/>
            </w:pPr>
            <w:r>
              <w:t xml:space="preserve">0.70 (−16%)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α* optimal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  <w:r>
              <w:t xml:space="preserve"> </w:t>
            </w:r>
            <w:r>
              <w:t xml:space="preserve">(ignore energy 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MLP AUROC (both datasets)</w:t>
            </w:r>
          </w:p>
        </w:tc>
        <w:tc>
          <w:tcPr/>
          <w:p>
            <w:pPr>
              <w:pStyle w:val="Compact"/>
            </w:pPr>
            <w:r>
              <w:t xml:space="preserve">~0.51–0.53 (near-random)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codebook size</w:t>
            </w:r>
          </w:p>
        </w:tc>
        <w:tc>
          <w:tcPr/>
          <w:p>
            <w:pPr>
              <w:pStyle w:val="Compact"/>
            </w:pPr>
            <w:r>
              <w:t xml:space="preserve">512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VQ-VAE latent code dimension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4096-D</w:t>
            </w:r>
            <w:r>
              <w:t xml:space="preserve"> </w:t>
            </w:r>
            <w:r>
              <w:t xml:space="preserve">(64 × 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WRN-40-2 training accuracy</w:t>
            </w:r>
          </w:p>
        </w:tc>
        <w:tc>
          <w:tcPr/>
          <w:p>
            <w:pPr>
              <w:pStyle w:val="Compact"/>
            </w:pPr>
            <w:r>
              <w:t xml:space="preserve">~94% on CIFAR-10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effect on SVHN</w:t>
            </w:r>
          </w:p>
        </w:tc>
        <w:tc>
          <w:tcPr/>
          <w:p>
            <w:pPr>
              <w:pStyle w:val="Compact"/>
            </w:pPr>
            <w:r>
              <w:t xml:space="preserve">0.93 → 0.78 (WORSE)</w:t>
            </w:r>
          </w:p>
        </w:tc>
      </w:tr>
    </w:tbl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2026-04-23T22:19:51Z</dcterms:created>
  <dcterms:modified xsi:type="dcterms:W3CDTF">2026-04-23T22:19:51Z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