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REST API Specification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API Standards</w:t>
      </w:r>
    </w:p>
    <w:p>
      <w:pPr>
        <w:pStyle w:val="ListBullet"/>
      </w:pPr>
      <w:r>
        <w:t>JSON requests/responses.</w:t>
      </w:r>
    </w:p>
    <w:p>
      <w:pPr>
        <w:pStyle w:val="ListBullet"/>
      </w:pPr>
      <w:r>
        <w:t>Consistent {data, error, meta} response pattern.</w:t>
      </w:r>
    </w:p>
    <w:p>
      <w:pPr>
        <w:pStyle w:val="ListBullet"/>
      </w:pPr>
      <w:r>
        <w:t>4xx for validation/client errors; 5xx for unexpected failures.</w:t>
      </w:r>
    </w:p>
    <w:p>
      <w:pPr>
        <w:pStyle w:val="ListBullet"/>
      </w:pPr>
      <w:r>
        <w:t>All identifiers are server/database generated and treated as opaque strings.</w:t>
      </w:r>
    </w:p>
    <w:p>
      <w:pPr>
        <w:pStyle w:val="Heading1"/>
      </w:pPr>
      <w:r>
        <w:t>2.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/api/records</w:t>
            </w:r>
          </w:p>
        </w:tc>
        <w:tc>
          <w:tcPr>
            <w:tcW w:type="dxa" w:w="3312"/>
          </w:tcPr>
          <w:p>
            <w:r>
              <w:t>Paginated records with filters.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/api/records/:id</w:t>
            </w:r>
          </w:p>
        </w:tc>
        <w:tc>
          <w:tcPr>
            <w:tcW w:type="dxa" w:w="3312"/>
          </w:tcPr>
          <w:p>
            <w:r>
              <w:t>Get one record.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/api/records/:id</w:t>
            </w:r>
          </w:p>
        </w:tc>
        <w:tc>
          <w:tcPr>
            <w:tcW w:type="dxa" w:w="3312"/>
          </w:tcPr>
          <w:p>
            <w:r>
              <w:t>Validate and update.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/api/records/:id</w:t>
            </w:r>
          </w:p>
        </w:tc>
        <w:tc>
          <w:tcPr>
            <w:tcW w:type="dxa" w:w="3312"/>
          </w:tcPr>
          <w:p>
            <w:r>
              <w:t>Delete after confirmation.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/api/summary</w:t>
            </w:r>
          </w:p>
        </w:tc>
        <w:tc>
          <w:tcPr>
            <w:tcW w:type="dxa" w:w="3312"/>
          </w:tcPr>
          <w:p>
            <w:r>
              <w:t>All/Students/Teachers/Institutes counts.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/api/import/preview</w:t>
            </w:r>
          </w:p>
        </w:tc>
        <w:tc>
          <w:tcPr>
            <w:tcW w:type="dxa" w:w="3312"/>
          </w:tcPr>
          <w:p>
            <w:r>
              <w:t>Parse, map and validate upload.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/api/import</w:t>
            </w:r>
          </w:p>
        </w:tc>
        <w:tc>
          <w:tcPr>
            <w:tcW w:type="dxa" w:w="3312"/>
          </w:tcPr>
          <w:p>
            <w:r>
              <w:t>Persist confirmed validated rows.</w:t>
            </w:r>
          </w:p>
        </w:tc>
      </w:tr>
    </w:tbl>
    <w:p>
      <w:pPr>
        <w:pStyle w:val="Heading1"/>
      </w:pPr>
      <w:r>
        <w:t>3. Record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Parameter</w:t>
            </w:r>
          </w:p>
        </w:tc>
        <w:tc>
          <w:tcPr>
            <w:tcW w:type="dxa" w:w="4968"/>
          </w:tcPr>
          <w:p>
            <w:r>
              <w:t>Example</w:t>
            </w:r>
          </w:p>
        </w:tc>
      </w:tr>
      <w:tr>
        <w:tc>
          <w:tcPr>
            <w:tcW w:type="dxa" w:w="4968"/>
          </w:tcPr>
          <w:p>
            <w:r>
              <w:t>page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pageSize</w:t>
            </w:r>
          </w:p>
        </w:tc>
        <w:tc>
          <w:tcPr>
            <w:tcW w:type="dxa" w:w="4968"/>
          </w:tcPr>
          <w:p>
            <w:r>
              <w:t>25</w:t>
            </w:r>
          </w:p>
        </w:tc>
      </w:tr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students</w:t>
            </w:r>
          </w:p>
        </w:tc>
      </w:tr>
      <w:tr>
        <w:tc>
          <w:tcPr>
            <w:tcW w:type="dxa" w:w="4968"/>
          </w:tcPr>
          <w:p>
            <w:r>
              <w:t>search</w:t>
            </w:r>
          </w:p>
        </w:tc>
        <w:tc>
          <w:tcPr>
            <w:tcW w:type="dxa" w:w="4968"/>
          </w:tcPr>
          <w:p>
            <w:r>
              <w:t>harshit</w:t>
            </w:r>
          </w:p>
        </w:tc>
      </w:tr>
      <w:tr>
        <w:tc>
          <w:tcPr>
            <w:tcW w:type="dxa" w:w="4968"/>
          </w:tcPr>
          <w:p>
            <w:r>
              <w:t>linkStatus</w:t>
            </w:r>
          </w:p>
        </w:tc>
        <w:tc>
          <w:tcPr>
            <w:tcW w:type="dxa" w:w="4968"/>
          </w:tcPr>
          <w:p>
            <w:r>
              <w:t>sent</w:t>
            </w:r>
          </w:p>
        </w:tc>
      </w:tr>
      <w:tr>
        <w:tc>
          <w:tcPr>
            <w:tcW w:type="dxa" w:w="4968"/>
          </w:tcPr>
          <w:p>
            <w:r>
              <w:t>downloadStatus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t>dateFrom</w:t>
            </w:r>
          </w:p>
        </w:tc>
        <w:tc>
          <w:tcPr>
            <w:tcW w:type="dxa" w:w="4968"/>
          </w:tcPr>
          <w:p>
            <w:r>
              <w:t>2026-09-01</w:t>
            </w:r>
          </w:p>
        </w:tc>
      </w:tr>
      <w:tr>
        <w:tc>
          <w:tcPr>
            <w:tcW w:type="dxa" w:w="4968"/>
          </w:tcPr>
          <w:p>
            <w:r>
              <w:t>dateTo</w:t>
            </w:r>
          </w:p>
        </w:tc>
        <w:tc>
          <w:tcPr>
            <w:tcW w:type="dxa" w:w="4968"/>
          </w:tcPr>
          <w:p>
            <w:r>
              <w:t>2026-09-09</w:t>
            </w:r>
          </w:p>
        </w:tc>
      </w:tr>
    </w:tbl>
    <w:p>
      <w:pPr>
        <w:pStyle w:val="Heading1"/>
      </w:pPr>
      <w:r>
        <w:t>4. Record Shape</w:t>
      </w:r>
    </w:p>
    <w:p>
      <w:r>
        <w:t>id, name, email, phoneNumber, address, organisation, type, linkStatus, downloadStatus, dateAdded, createdAt, updatedAt</w:t>
      </w:r>
    </w:p>
    <w:p>
      <w:pPr>
        <w:pStyle w:val="Heading1"/>
      </w:pPr>
      <w:r>
        <w:t>5. Error Contract</w:t>
      </w:r>
    </w:p>
    <w:p>
      <w:r>
        <w:t>Example: { "error": { "code": "VALIDATION_ERROR", "message": "Please correct the highlighted fields.", "details": [...] } 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