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4BF3" w:rsidRPr="002A4BF3" w:rsidRDefault="002A4BF3" w:rsidP="002A4BF3">
      <w:pPr>
        <w:spacing w:before="100" w:beforeAutospacing="1" w:after="100" w:afterAutospacing="1" w:line="240" w:lineRule="auto"/>
        <w:outlineLvl w:val="0"/>
        <w:rPr>
          <w:rFonts w:ascii="Times New Roman" w:eastAsia="Times New Roman" w:hAnsi="Times New Roman" w:cs="Times New Roman"/>
          <w:b/>
          <w:bCs/>
          <w:kern w:val="36"/>
          <w:sz w:val="52"/>
          <w:szCs w:val="52"/>
        </w:rPr>
      </w:pPr>
      <w:r w:rsidRPr="002A4BF3">
        <w:rPr>
          <w:rFonts w:ascii="Times New Roman" w:eastAsia="Times New Roman" w:hAnsi="Times New Roman" w:cs="Times New Roman"/>
          <w:b/>
          <w:bCs/>
          <w:kern w:val="36"/>
          <w:sz w:val="52"/>
          <w:szCs w:val="52"/>
        </w:rPr>
        <w:t>Case Study — Cyber bullying (200–250 words)</w:t>
      </w:r>
    </w:p>
    <w:p w:rsidR="002A4BF3" w:rsidRDefault="002A4BF3" w:rsidP="002A4BF3">
      <w:pPr>
        <w:spacing w:before="100" w:beforeAutospacing="1" w:after="100" w:afterAutospacing="1" w:line="240" w:lineRule="auto"/>
        <w:rPr>
          <w:rFonts w:ascii="Times New Roman" w:eastAsia="Times New Roman" w:hAnsi="Times New Roman" w:cs="Times New Roman"/>
          <w:sz w:val="36"/>
          <w:szCs w:val="36"/>
        </w:rPr>
      </w:pPr>
    </w:p>
    <w:p w:rsidR="002A4BF3" w:rsidRPr="002A4BF3" w:rsidRDefault="002A4BF3" w:rsidP="002A4BF3">
      <w:pPr>
        <w:spacing w:before="100" w:beforeAutospacing="1" w:after="100" w:afterAutospacing="1" w:line="240" w:lineRule="auto"/>
        <w:rPr>
          <w:rFonts w:ascii="Times New Roman" w:eastAsia="Times New Roman" w:hAnsi="Times New Roman" w:cs="Times New Roman"/>
          <w:sz w:val="36"/>
          <w:szCs w:val="36"/>
        </w:rPr>
      </w:pPr>
      <w:r w:rsidRPr="002A4BF3">
        <w:rPr>
          <w:rFonts w:ascii="Times New Roman" w:eastAsia="Times New Roman" w:hAnsi="Times New Roman" w:cs="Times New Roman"/>
          <w:sz w:val="36"/>
          <w:szCs w:val="36"/>
        </w:rPr>
        <w:t>Cyber bullying is a form of online harassment where a person is repeatedly targeted through digital platforms like social media, messaging apps, or online groups. It has become common among college students, especially with increased online interaction.</w:t>
      </w:r>
    </w:p>
    <w:p w:rsidR="002A4BF3" w:rsidRPr="002A4BF3" w:rsidRDefault="002A4BF3" w:rsidP="002A4BF3">
      <w:pPr>
        <w:spacing w:before="100" w:beforeAutospacing="1" w:after="100" w:afterAutospacing="1" w:line="240" w:lineRule="auto"/>
        <w:rPr>
          <w:rFonts w:ascii="Times New Roman" w:eastAsia="Times New Roman" w:hAnsi="Times New Roman" w:cs="Times New Roman"/>
          <w:sz w:val="36"/>
          <w:szCs w:val="36"/>
        </w:rPr>
      </w:pPr>
      <w:r w:rsidRPr="002A4BF3">
        <w:rPr>
          <w:rFonts w:ascii="Times New Roman" w:eastAsia="Times New Roman" w:hAnsi="Times New Roman" w:cs="Times New Roman"/>
          <w:sz w:val="36"/>
          <w:szCs w:val="36"/>
        </w:rPr>
        <w:t>In a typical case, a student may have a small disagreement in a group chat or classroom setting. Initially, it starts with sarcastic comments or jokes. Gradually, a few individuals begin to target that student by posting memes, spreading rumors, or sharing edited images. These posts may then circulate across different platforms, increasing humiliation. In some cases, fake or anonymous accounts are created to send abusive or threatening messages.</w:t>
      </w:r>
    </w:p>
    <w:p w:rsidR="002A4BF3" w:rsidRPr="002A4BF3" w:rsidRDefault="002A4BF3" w:rsidP="002A4BF3">
      <w:pPr>
        <w:spacing w:before="100" w:beforeAutospacing="1" w:after="100" w:afterAutospacing="1" w:line="240" w:lineRule="auto"/>
        <w:rPr>
          <w:rFonts w:ascii="Times New Roman" w:eastAsia="Times New Roman" w:hAnsi="Times New Roman" w:cs="Times New Roman"/>
          <w:sz w:val="36"/>
          <w:szCs w:val="36"/>
        </w:rPr>
      </w:pPr>
      <w:r w:rsidRPr="002A4BF3">
        <w:rPr>
          <w:rFonts w:ascii="Times New Roman" w:eastAsia="Times New Roman" w:hAnsi="Times New Roman" w:cs="Times New Roman"/>
          <w:sz w:val="36"/>
          <w:szCs w:val="36"/>
        </w:rPr>
        <w:t>Students who are new, introverted, or socially less active are often the main targets, as they may not respond strongly or have a support system.</w:t>
      </w:r>
    </w:p>
    <w:p w:rsidR="002A4BF3" w:rsidRPr="002A4BF3" w:rsidRDefault="002A4BF3" w:rsidP="002A4BF3">
      <w:pPr>
        <w:spacing w:before="100" w:beforeAutospacing="1" w:after="100" w:afterAutospacing="1" w:line="240" w:lineRule="auto"/>
        <w:rPr>
          <w:rFonts w:ascii="Times New Roman" w:eastAsia="Times New Roman" w:hAnsi="Times New Roman" w:cs="Times New Roman"/>
          <w:sz w:val="36"/>
          <w:szCs w:val="36"/>
        </w:rPr>
      </w:pPr>
      <w:r w:rsidRPr="002A4BF3">
        <w:rPr>
          <w:rFonts w:ascii="Times New Roman" w:eastAsia="Times New Roman" w:hAnsi="Times New Roman" w:cs="Times New Roman"/>
          <w:sz w:val="36"/>
          <w:szCs w:val="36"/>
        </w:rPr>
        <w:t>The consequences of cyber bullying can be serious. Victims may experience anxiety, low confidence, and social withdrawal. It can also affect their academic performance. In extreme situations, it may lead to depression. At the same time, those involved in bullying can face strict disciplinary actions from the college and even legal consequences.</w:t>
      </w:r>
    </w:p>
    <w:p w:rsidR="002A4BF3" w:rsidRPr="002A4BF3" w:rsidRDefault="002A4BF3" w:rsidP="002A4BF3">
      <w:pPr>
        <w:spacing w:before="100" w:beforeAutospacing="1" w:after="100" w:afterAutospacing="1" w:line="240" w:lineRule="auto"/>
        <w:rPr>
          <w:rFonts w:ascii="Times New Roman" w:eastAsia="Times New Roman" w:hAnsi="Times New Roman" w:cs="Times New Roman"/>
          <w:sz w:val="36"/>
          <w:szCs w:val="36"/>
        </w:rPr>
      </w:pPr>
      <w:r w:rsidRPr="002A4BF3">
        <w:rPr>
          <w:rFonts w:ascii="Times New Roman" w:eastAsia="Times New Roman" w:hAnsi="Times New Roman" w:cs="Times New Roman"/>
          <w:sz w:val="36"/>
          <w:szCs w:val="36"/>
        </w:rPr>
        <w:lastRenderedPageBreak/>
        <w:t>This shows how important it is to use digital platforms responsibly and take action early to prevent such situations.</w:t>
      </w:r>
    </w:p>
    <w:p w:rsidR="00210DD4" w:rsidRPr="002A4BF3" w:rsidRDefault="00210DD4">
      <w:pPr>
        <w:rPr>
          <w:sz w:val="36"/>
          <w:szCs w:val="36"/>
        </w:rPr>
      </w:pPr>
    </w:p>
    <w:sectPr w:rsidR="00210DD4" w:rsidRPr="002A4BF3" w:rsidSect="00210DD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2A4BF3"/>
    <w:rsid w:val="00210DD4"/>
    <w:rsid w:val="002A4BF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0DD4"/>
    <w:rPr>
      <w:rFonts w:cs="Mangal"/>
    </w:rPr>
  </w:style>
  <w:style w:type="paragraph" w:styleId="Heading1">
    <w:name w:val="heading 1"/>
    <w:basedOn w:val="Normal"/>
    <w:link w:val="Heading1Char"/>
    <w:uiPriority w:val="9"/>
    <w:qFormat/>
    <w:rsid w:val="002A4B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BF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2A4BF3"/>
    <w:rPr>
      <w:b/>
      <w:bCs/>
    </w:rPr>
  </w:style>
  <w:style w:type="paragraph" w:styleId="NormalWeb">
    <w:name w:val="Normal (Web)"/>
    <w:basedOn w:val="Normal"/>
    <w:uiPriority w:val="99"/>
    <w:semiHidden/>
    <w:unhideWhenUsed/>
    <w:rsid w:val="002A4B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2696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2026-03-31T17:02:00Z</dcterms:created>
  <dcterms:modified xsi:type="dcterms:W3CDTF">2026-03-31T17:03:00Z</dcterms:modified>
</cp:coreProperties>
</file>