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458CE" w14:textId="77777777" w:rsidR="00172AD9" w:rsidRDefault="00172AD9"/>
    <w:p w14:paraId="3F1FD517" w14:textId="77777777" w:rsidR="00172AD9" w:rsidRDefault="00000000">
      <w:pPr>
        <w:jc w:val="center"/>
      </w:pPr>
      <w:r>
        <w:rPr>
          <w:b/>
          <w:color w:val="2E4A7A"/>
          <w:sz w:val="24"/>
        </w:rPr>
        <w:t>HACKATHON CHALLENGE KIT</w:t>
      </w:r>
    </w:p>
    <w:p w14:paraId="433EAFBE" w14:textId="77777777" w:rsidR="00172AD9" w:rsidRDefault="00000000">
      <w:pPr>
        <w:spacing w:after="40"/>
        <w:jc w:val="center"/>
      </w:pPr>
      <w:r>
        <w:rPr>
          <w:b/>
          <w:color w:val="1B2A4A"/>
          <w:sz w:val="60"/>
        </w:rPr>
        <w:t>Synthetic Dataset Report</w:t>
      </w:r>
    </w:p>
    <w:p w14:paraId="56E8E470" w14:textId="38042ED2" w:rsidR="00172AD9" w:rsidRDefault="00000000">
      <w:pPr>
        <w:jc w:val="center"/>
      </w:pPr>
      <w:r>
        <w:rPr>
          <w:b/>
          <w:color w:val="2E4A7A"/>
          <w:sz w:val="28"/>
        </w:rPr>
        <w:t>Predictive &amp; Preventive Failure Intelligence</w:t>
      </w:r>
      <w:r>
        <w:rPr>
          <w:b/>
          <w:color w:val="2E4A7A"/>
          <w:sz w:val="28"/>
        </w:rPr>
        <w:br/>
        <w:t>for Assembly-Line Critical Assets</w:t>
      </w:r>
    </w:p>
    <w:p w14:paraId="3F90836A" w14:textId="77777777" w:rsidR="00172AD9" w:rsidRDefault="00000000">
      <w:pPr>
        <w:jc w:val="center"/>
      </w:pPr>
      <w:r>
        <w:rPr>
          <w:i/>
          <w:color w:val="555555"/>
          <w:sz w:val="23"/>
        </w:rPr>
        <w:t>What the data is, where it 'comes from', and what your solution should find</w:t>
      </w:r>
    </w:p>
    <w:p w14:paraId="260E5479" w14:textId="77777777" w:rsidR="00172AD9" w:rsidRDefault="00172AD9">
      <w:pPr>
        <w:spacing w:after="200"/>
      </w:pPr>
    </w:p>
    <w:p w14:paraId="0ECB6D11" w14:textId="77777777" w:rsidR="00172AD9" w:rsidRDefault="00000000">
      <w:pPr>
        <w:keepNext/>
        <w:pBdr>
          <w:top w:val="single" w:sz="2" w:space="0" w:color="FBF3E3"/>
          <w:left w:val="single" w:sz="30" w:space="6" w:color="9A6A00"/>
        </w:pBdr>
        <w:shd w:val="clear" w:color="auto" w:fill="FBF3E3"/>
        <w:spacing w:before="80" w:after="0"/>
        <w:ind w:left="200" w:right="120"/>
      </w:pPr>
      <w:r>
        <w:rPr>
          <w:b/>
          <w:color w:val="9A6A00"/>
          <w:sz w:val="22"/>
        </w:rPr>
        <w:t>Data-design assumptions (read me first)</w:t>
      </w:r>
    </w:p>
    <w:p w14:paraId="2D23E71D" w14:textId="77777777" w:rsidR="00172AD9" w:rsidRDefault="00000000">
      <w:pPr>
        <w:pBdr>
          <w:left w:val="single" w:sz="30" w:space="6" w:color="9A6A00"/>
          <w:bottom w:val="single" w:sz="2" w:space="0" w:color="FBF3E3"/>
        </w:pBdr>
        <w:shd w:val="clear" w:color="auto" w:fill="FBF3E3"/>
        <w:ind w:left="200" w:right="120"/>
      </w:pPr>
      <w:r>
        <w:rPr>
          <w:color w:val="333333"/>
        </w:rPr>
        <w:t>No data was provided with this challenge, so the entire dataset below was designed from scratch to be recognisable to a maintenance practitioner. It is 100% synthetic - every asset, vendor, and value is fictitious. It is procedurally generated with a FIXED random seed (20260909) so the workbook is fully reproducible. The schema in this report matches the workbook (GuardianLine_Synthetic_Dataset.xlsx) exactly, sheet for sheet and field for field.</w:t>
      </w:r>
    </w:p>
    <w:p w14:paraId="55661761" w14:textId="77777777" w:rsidR="00172AD9" w:rsidRDefault="00172AD9">
      <w:pPr>
        <w:spacing w:after="40"/>
      </w:pPr>
    </w:p>
    <w:p w14:paraId="489BC7E5" w14:textId="77777777" w:rsidR="00172AD9" w:rsidRDefault="00000000">
      <w:pPr>
        <w:keepNext/>
        <w:pBdr>
          <w:bottom w:val="single" w:sz="6" w:space="4" w:color="2E4A7A"/>
        </w:pBdr>
        <w:spacing w:before="320"/>
      </w:pPr>
      <w:r>
        <w:rPr>
          <w:b/>
          <w:color w:val="2E4A7A"/>
          <w:sz w:val="30"/>
        </w:rPr>
        <w:t xml:space="preserve">1  </w:t>
      </w:r>
      <w:r>
        <w:rPr>
          <w:b/>
          <w:color w:val="1B2A4A"/>
          <w:sz w:val="30"/>
        </w:rPr>
        <w:t>Source-system assumptions</w:t>
      </w:r>
    </w:p>
    <w:p w14:paraId="1B506600" w14:textId="77777777" w:rsidR="00172AD9" w:rsidRDefault="00000000">
      <w:r>
        <w:t>A real plant would not hold this information in one place. The dataset simulates a consolidated export that a maintenance analytics team would assemble by pulling from the systems below and joining them into a single Excel workbook - the most common delivery format for this kind of cross-system, demo-scale analysis.</w:t>
      </w:r>
    </w:p>
    <w:tbl>
      <w:tblPr>
        <w:tblW w:w="0" w:type="auto"/>
        <w:jc w:val="center"/>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Look w:val="04A0" w:firstRow="1" w:lastRow="0" w:firstColumn="1" w:lastColumn="0" w:noHBand="0" w:noVBand="1"/>
      </w:tblPr>
      <w:tblGrid>
        <w:gridCol w:w="3168"/>
        <w:gridCol w:w="2160"/>
        <w:gridCol w:w="4032"/>
      </w:tblGrid>
      <w:tr w:rsidR="00172AD9" w14:paraId="4710BA22" w14:textId="77777777">
        <w:trPr>
          <w:cantSplit/>
          <w:tblHeader/>
          <w:jc w:val="center"/>
        </w:trPr>
        <w:tc>
          <w:tcPr>
            <w:tcW w:w="3168" w:type="dxa"/>
            <w:shd w:val="clear" w:color="auto" w:fill="2E4A7A"/>
            <w:tcMar>
              <w:top w:w="60" w:type="dxa"/>
              <w:left w:w="110" w:type="dxa"/>
              <w:bottom w:w="60" w:type="dxa"/>
              <w:right w:w="110" w:type="dxa"/>
            </w:tcMar>
          </w:tcPr>
          <w:p w14:paraId="7665BE40" w14:textId="77777777" w:rsidR="00172AD9" w:rsidRDefault="00000000">
            <w:pPr>
              <w:jc w:val="center"/>
            </w:pPr>
            <w:r>
              <w:rPr>
                <w:b/>
                <w:color w:val="FFFFFF"/>
                <w:sz w:val="20"/>
              </w:rPr>
              <w:t>Simulated source system</w:t>
            </w:r>
          </w:p>
        </w:tc>
        <w:tc>
          <w:tcPr>
            <w:tcW w:w="2160" w:type="dxa"/>
            <w:shd w:val="clear" w:color="auto" w:fill="2E4A7A"/>
            <w:tcMar>
              <w:top w:w="60" w:type="dxa"/>
              <w:left w:w="110" w:type="dxa"/>
              <w:bottom w:w="60" w:type="dxa"/>
              <w:right w:w="110" w:type="dxa"/>
            </w:tcMar>
          </w:tcPr>
          <w:p w14:paraId="38409C8E" w14:textId="77777777" w:rsidR="00172AD9" w:rsidRDefault="00000000">
            <w:pPr>
              <w:jc w:val="center"/>
            </w:pPr>
            <w:r>
              <w:rPr>
                <w:b/>
                <w:color w:val="FFFFFF"/>
                <w:sz w:val="20"/>
              </w:rPr>
              <w:t>Sheet</w:t>
            </w:r>
          </w:p>
        </w:tc>
        <w:tc>
          <w:tcPr>
            <w:tcW w:w="4032" w:type="dxa"/>
            <w:shd w:val="clear" w:color="auto" w:fill="2E4A7A"/>
            <w:tcMar>
              <w:top w:w="60" w:type="dxa"/>
              <w:left w:w="110" w:type="dxa"/>
              <w:bottom w:w="60" w:type="dxa"/>
              <w:right w:w="110" w:type="dxa"/>
            </w:tcMar>
          </w:tcPr>
          <w:p w14:paraId="21C2BE71" w14:textId="77777777" w:rsidR="00172AD9" w:rsidRDefault="00000000">
            <w:pPr>
              <w:jc w:val="center"/>
            </w:pPr>
            <w:r>
              <w:rPr>
                <w:b/>
                <w:color w:val="FFFFFF"/>
                <w:sz w:val="20"/>
              </w:rPr>
              <w:t>What it represents</w:t>
            </w:r>
          </w:p>
        </w:tc>
      </w:tr>
      <w:tr w:rsidR="00172AD9" w14:paraId="6AC1E9A0" w14:textId="77777777">
        <w:trPr>
          <w:cantSplit/>
          <w:jc w:val="center"/>
        </w:trPr>
        <w:tc>
          <w:tcPr>
            <w:tcW w:w="3168" w:type="dxa"/>
            <w:tcMar>
              <w:top w:w="60" w:type="dxa"/>
              <w:left w:w="110" w:type="dxa"/>
              <w:bottom w:w="60" w:type="dxa"/>
              <w:right w:w="110" w:type="dxa"/>
            </w:tcMar>
          </w:tcPr>
          <w:p w14:paraId="67C19652" w14:textId="77777777" w:rsidR="00172AD9" w:rsidRDefault="00000000">
            <w:r>
              <w:rPr>
                <w:sz w:val="19"/>
              </w:rPr>
              <w:t>Asset register (EAM / CMMS)</w:t>
            </w:r>
          </w:p>
        </w:tc>
        <w:tc>
          <w:tcPr>
            <w:tcW w:w="2160" w:type="dxa"/>
            <w:tcMar>
              <w:top w:w="60" w:type="dxa"/>
              <w:left w:w="110" w:type="dxa"/>
              <w:bottom w:w="60" w:type="dxa"/>
              <w:right w:w="110" w:type="dxa"/>
            </w:tcMar>
          </w:tcPr>
          <w:p w14:paraId="08B0BE2E" w14:textId="77777777" w:rsidR="00172AD9" w:rsidRDefault="00000000">
            <w:r>
              <w:rPr>
                <w:sz w:val="19"/>
              </w:rPr>
              <w:t>Asset_Master</w:t>
            </w:r>
          </w:p>
        </w:tc>
        <w:tc>
          <w:tcPr>
            <w:tcW w:w="4032" w:type="dxa"/>
            <w:tcMar>
              <w:top w:w="60" w:type="dxa"/>
              <w:left w:w="110" w:type="dxa"/>
              <w:bottom w:w="60" w:type="dxa"/>
              <w:right w:w="110" w:type="dxa"/>
            </w:tcMar>
          </w:tcPr>
          <w:p w14:paraId="7F7C9DE2" w14:textId="77777777" w:rsidR="00172AD9" w:rsidRDefault="00000000">
            <w:r>
              <w:rPr>
                <w:sz w:val="19"/>
              </w:rPr>
              <w:t>The plant's asset management system - the master list of critical equipment, criticality class, and service policy.</w:t>
            </w:r>
          </w:p>
        </w:tc>
      </w:tr>
      <w:tr w:rsidR="00172AD9" w14:paraId="01853C3A" w14:textId="77777777">
        <w:trPr>
          <w:cantSplit/>
          <w:jc w:val="center"/>
        </w:trPr>
        <w:tc>
          <w:tcPr>
            <w:tcW w:w="3168" w:type="dxa"/>
            <w:shd w:val="clear" w:color="auto" w:fill="F2F6FB"/>
            <w:tcMar>
              <w:top w:w="60" w:type="dxa"/>
              <w:left w:w="110" w:type="dxa"/>
              <w:bottom w:w="60" w:type="dxa"/>
              <w:right w:w="110" w:type="dxa"/>
            </w:tcMar>
          </w:tcPr>
          <w:p w14:paraId="2C2C8926" w14:textId="77777777" w:rsidR="00172AD9" w:rsidRDefault="00000000">
            <w:r>
              <w:rPr>
                <w:sz w:val="19"/>
              </w:rPr>
              <w:t>Machine / line controllers (MES)</w:t>
            </w:r>
          </w:p>
        </w:tc>
        <w:tc>
          <w:tcPr>
            <w:tcW w:w="2160" w:type="dxa"/>
            <w:shd w:val="clear" w:color="auto" w:fill="F2F6FB"/>
            <w:tcMar>
              <w:top w:w="60" w:type="dxa"/>
              <w:left w:w="110" w:type="dxa"/>
              <w:bottom w:w="60" w:type="dxa"/>
              <w:right w:w="110" w:type="dxa"/>
            </w:tcMar>
          </w:tcPr>
          <w:p w14:paraId="43965178" w14:textId="77777777" w:rsidR="00172AD9" w:rsidRDefault="00000000">
            <w:r>
              <w:rPr>
                <w:sz w:val="19"/>
              </w:rPr>
              <w:t>Usage_Log</w:t>
            </w:r>
          </w:p>
        </w:tc>
        <w:tc>
          <w:tcPr>
            <w:tcW w:w="4032" w:type="dxa"/>
            <w:shd w:val="clear" w:color="auto" w:fill="F2F6FB"/>
            <w:tcMar>
              <w:top w:w="60" w:type="dxa"/>
              <w:left w:w="110" w:type="dxa"/>
              <w:bottom w:w="60" w:type="dxa"/>
              <w:right w:w="110" w:type="dxa"/>
            </w:tcMar>
          </w:tcPr>
          <w:p w14:paraId="78C03A30" w14:textId="77777777" w:rsidR="00172AD9" w:rsidRDefault="00000000">
            <w:r>
              <w:rPr>
                <w:sz w:val="19"/>
              </w:rPr>
              <w:t>Manufacturing Execution System - cycle counts, start-stop events, and duty cycle per asset.</w:t>
            </w:r>
          </w:p>
        </w:tc>
      </w:tr>
      <w:tr w:rsidR="00172AD9" w14:paraId="145EE638" w14:textId="77777777">
        <w:trPr>
          <w:cantSplit/>
          <w:jc w:val="center"/>
        </w:trPr>
        <w:tc>
          <w:tcPr>
            <w:tcW w:w="3168" w:type="dxa"/>
            <w:tcMar>
              <w:top w:w="60" w:type="dxa"/>
              <w:left w:w="110" w:type="dxa"/>
              <w:bottom w:w="60" w:type="dxa"/>
              <w:right w:w="110" w:type="dxa"/>
            </w:tcMar>
          </w:tcPr>
          <w:p w14:paraId="6F64290D" w14:textId="77777777" w:rsidR="00172AD9" w:rsidRDefault="00000000">
            <w:r>
              <w:rPr>
                <w:sz w:val="19"/>
              </w:rPr>
              <w:t>Condition-monitoring historian (SCADA / IoT)</w:t>
            </w:r>
          </w:p>
        </w:tc>
        <w:tc>
          <w:tcPr>
            <w:tcW w:w="2160" w:type="dxa"/>
            <w:tcMar>
              <w:top w:w="60" w:type="dxa"/>
              <w:left w:w="110" w:type="dxa"/>
              <w:bottom w:w="60" w:type="dxa"/>
              <w:right w:w="110" w:type="dxa"/>
            </w:tcMar>
          </w:tcPr>
          <w:p w14:paraId="7087C976" w14:textId="77777777" w:rsidR="00172AD9" w:rsidRDefault="00000000">
            <w:r>
              <w:rPr>
                <w:sz w:val="19"/>
              </w:rPr>
              <w:t>Sensor_Readings</w:t>
            </w:r>
          </w:p>
        </w:tc>
        <w:tc>
          <w:tcPr>
            <w:tcW w:w="4032" w:type="dxa"/>
            <w:tcMar>
              <w:top w:w="60" w:type="dxa"/>
              <w:left w:w="110" w:type="dxa"/>
              <w:bottom w:w="60" w:type="dxa"/>
              <w:right w:w="110" w:type="dxa"/>
            </w:tcMar>
          </w:tcPr>
          <w:p w14:paraId="2448B545" w14:textId="77777777" w:rsidR="00172AD9" w:rsidRDefault="00000000">
            <w:r>
              <w:rPr>
                <w:sz w:val="19"/>
              </w:rPr>
              <w:t>Time-series historian - temperature, vibration, current, pressure, and cycle-time, aggregated weekly.</w:t>
            </w:r>
          </w:p>
        </w:tc>
      </w:tr>
      <w:tr w:rsidR="00172AD9" w14:paraId="5C28E78A" w14:textId="77777777">
        <w:trPr>
          <w:cantSplit/>
          <w:jc w:val="center"/>
        </w:trPr>
        <w:tc>
          <w:tcPr>
            <w:tcW w:w="3168" w:type="dxa"/>
            <w:shd w:val="clear" w:color="auto" w:fill="F2F6FB"/>
            <w:tcMar>
              <w:top w:w="60" w:type="dxa"/>
              <w:left w:w="110" w:type="dxa"/>
              <w:bottom w:w="60" w:type="dxa"/>
              <w:right w:w="110" w:type="dxa"/>
            </w:tcMar>
          </w:tcPr>
          <w:p w14:paraId="17B2B721" w14:textId="77777777" w:rsidR="00172AD9" w:rsidRDefault="00000000">
            <w:r>
              <w:rPr>
                <w:sz w:val="19"/>
              </w:rPr>
              <w:t>Work-order system (CMMS)</w:t>
            </w:r>
          </w:p>
        </w:tc>
        <w:tc>
          <w:tcPr>
            <w:tcW w:w="2160" w:type="dxa"/>
            <w:shd w:val="clear" w:color="auto" w:fill="F2F6FB"/>
            <w:tcMar>
              <w:top w:w="60" w:type="dxa"/>
              <w:left w:w="110" w:type="dxa"/>
              <w:bottom w:w="60" w:type="dxa"/>
              <w:right w:w="110" w:type="dxa"/>
            </w:tcMar>
          </w:tcPr>
          <w:p w14:paraId="3E283D16" w14:textId="77777777" w:rsidR="00172AD9" w:rsidRDefault="00000000">
            <w:r>
              <w:rPr>
                <w:sz w:val="19"/>
              </w:rPr>
              <w:t>Maintenance_History</w:t>
            </w:r>
          </w:p>
        </w:tc>
        <w:tc>
          <w:tcPr>
            <w:tcW w:w="4032" w:type="dxa"/>
            <w:shd w:val="clear" w:color="auto" w:fill="F2F6FB"/>
            <w:tcMar>
              <w:top w:w="60" w:type="dxa"/>
              <w:left w:w="110" w:type="dxa"/>
              <w:bottom w:w="60" w:type="dxa"/>
              <w:right w:w="110" w:type="dxa"/>
            </w:tcMar>
          </w:tcPr>
          <w:p w14:paraId="28BC5580" w14:textId="77777777" w:rsidR="00172AD9" w:rsidRDefault="00000000">
            <w:r>
              <w:rPr>
                <w:sz w:val="19"/>
              </w:rPr>
              <w:t>Preventive, corrective, and inspection work orders with recorded failure modes.</w:t>
            </w:r>
          </w:p>
        </w:tc>
      </w:tr>
      <w:tr w:rsidR="00172AD9" w14:paraId="32E89EDF" w14:textId="77777777">
        <w:trPr>
          <w:cantSplit/>
          <w:jc w:val="center"/>
        </w:trPr>
        <w:tc>
          <w:tcPr>
            <w:tcW w:w="3168" w:type="dxa"/>
            <w:tcMar>
              <w:top w:w="60" w:type="dxa"/>
              <w:left w:w="110" w:type="dxa"/>
              <w:bottom w:w="60" w:type="dxa"/>
              <w:right w:w="110" w:type="dxa"/>
            </w:tcMar>
          </w:tcPr>
          <w:p w14:paraId="28478362" w14:textId="77777777" w:rsidR="00172AD9" w:rsidRDefault="00000000">
            <w:r>
              <w:rPr>
                <w:sz w:val="19"/>
              </w:rPr>
              <w:t>Production planning (ERP / MES)</w:t>
            </w:r>
          </w:p>
        </w:tc>
        <w:tc>
          <w:tcPr>
            <w:tcW w:w="2160" w:type="dxa"/>
            <w:tcMar>
              <w:top w:w="60" w:type="dxa"/>
              <w:left w:w="110" w:type="dxa"/>
              <w:bottom w:w="60" w:type="dxa"/>
              <w:right w:w="110" w:type="dxa"/>
            </w:tcMar>
          </w:tcPr>
          <w:p w14:paraId="5A880FCE" w14:textId="77777777" w:rsidR="00172AD9" w:rsidRDefault="00000000">
            <w:r>
              <w:rPr>
                <w:sz w:val="19"/>
              </w:rPr>
              <w:t>Production_Context</w:t>
            </w:r>
          </w:p>
        </w:tc>
        <w:tc>
          <w:tcPr>
            <w:tcW w:w="4032" w:type="dxa"/>
            <w:tcMar>
              <w:top w:w="60" w:type="dxa"/>
              <w:left w:w="110" w:type="dxa"/>
              <w:bottom w:w="60" w:type="dxa"/>
              <w:right w:w="110" w:type="dxa"/>
            </w:tcMar>
          </w:tcPr>
          <w:p w14:paraId="30D33D6F" w14:textId="77777777" w:rsidR="00172AD9" w:rsidRDefault="00000000">
            <w:r>
              <w:rPr>
                <w:sz w:val="19"/>
              </w:rPr>
              <w:t>Line and shift demand context - planned vs. actual volume, overtime, model mix.</w:t>
            </w:r>
          </w:p>
        </w:tc>
      </w:tr>
      <w:tr w:rsidR="00172AD9" w14:paraId="483060FE" w14:textId="77777777">
        <w:trPr>
          <w:cantSplit/>
          <w:jc w:val="center"/>
        </w:trPr>
        <w:tc>
          <w:tcPr>
            <w:tcW w:w="3168" w:type="dxa"/>
            <w:shd w:val="clear" w:color="auto" w:fill="F2F6FB"/>
            <w:tcMar>
              <w:top w:w="60" w:type="dxa"/>
              <w:left w:w="110" w:type="dxa"/>
              <w:bottom w:w="60" w:type="dxa"/>
              <w:right w:w="110" w:type="dxa"/>
            </w:tcMar>
          </w:tcPr>
          <w:p w14:paraId="212398CC" w14:textId="77777777" w:rsidR="00172AD9" w:rsidRDefault="00000000">
            <w:r>
              <w:rPr>
                <w:sz w:val="19"/>
              </w:rPr>
              <w:t>Quality management system (QMS)</w:t>
            </w:r>
          </w:p>
        </w:tc>
        <w:tc>
          <w:tcPr>
            <w:tcW w:w="2160" w:type="dxa"/>
            <w:shd w:val="clear" w:color="auto" w:fill="F2F6FB"/>
            <w:tcMar>
              <w:top w:w="60" w:type="dxa"/>
              <w:left w:w="110" w:type="dxa"/>
              <w:bottom w:w="60" w:type="dxa"/>
              <w:right w:w="110" w:type="dxa"/>
            </w:tcMar>
          </w:tcPr>
          <w:p w14:paraId="6DA97E08" w14:textId="77777777" w:rsidR="00172AD9" w:rsidRDefault="00000000">
            <w:r>
              <w:rPr>
                <w:sz w:val="19"/>
              </w:rPr>
              <w:t>Quality_Linkage</w:t>
            </w:r>
          </w:p>
        </w:tc>
        <w:tc>
          <w:tcPr>
            <w:tcW w:w="4032" w:type="dxa"/>
            <w:shd w:val="clear" w:color="auto" w:fill="F2F6FB"/>
            <w:tcMar>
              <w:top w:w="60" w:type="dxa"/>
              <w:left w:w="110" w:type="dxa"/>
              <w:bottom w:w="60" w:type="dxa"/>
              <w:right w:w="110" w:type="dxa"/>
            </w:tcMar>
          </w:tcPr>
          <w:p w14:paraId="1A54F464" w14:textId="77777777" w:rsidR="00172AD9" w:rsidRDefault="00000000">
            <w:r>
              <w:rPr>
                <w:sz w:val="19"/>
              </w:rPr>
              <w:t>Per-asset quality outcomes - defects, scrap, and rework, for linking asset health to quality.</w:t>
            </w:r>
          </w:p>
        </w:tc>
      </w:tr>
    </w:tbl>
    <w:p w14:paraId="0305C0C0" w14:textId="77777777" w:rsidR="00172AD9" w:rsidRDefault="00172AD9">
      <w:pPr>
        <w:spacing w:after="60"/>
      </w:pPr>
    </w:p>
    <w:p w14:paraId="0EC03C60" w14:textId="77777777" w:rsidR="00172AD9" w:rsidRDefault="00000000">
      <w:pPr>
        <w:keepNext/>
        <w:pBdr>
          <w:top w:val="single" w:sz="2" w:space="0" w:color="EAF0F8"/>
          <w:left w:val="single" w:sz="30" w:space="6" w:color="2E4A7A"/>
        </w:pBdr>
        <w:shd w:val="clear" w:color="auto" w:fill="EAF0F8"/>
        <w:spacing w:before="80" w:after="0"/>
        <w:ind w:left="200" w:right="120"/>
      </w:pPr>
      <w:r>
        <w:rPr>
          <w:b/>
          <w:color w:val="1B2A4A"/>
          <w:sz w:val="22"/>
        </w:rPr>
        <w:t>Why Excel, and why weekly</w:t>
      </w:r>
    </w:p>
    <w:p w14:paraId="7FD8F24F" w14:textId="77777777" w:rsidR="00172AD9" w:rsidRDefault="00000000">
      <w:pPr>
        <w:pBdr>
          <w:left w:val="single" w:sz="30" w:space="6" w:color="2E4A7A"/>
          <w:bottom w:val="single" w:sz="2" w:space="0" w:color="EAF0F8"/>
        </w:pBdr>
        <w:shd w:val="clear" w:color="auto" w:fill="EAF0F8"/>
        <w:ind w:left="200" w:right="120"/>
      </w:pPr>
      <w:r>
        <w:rPr>
          <w:color w:val="333333"/>
        </w:rPr>
        <w:t>Excel is the realistic lowest-common-denominator handoff for a cross-system, demo-scale extract - it needs no database and every team can open it. Signals are aggregated to WEEKLY snapshots (three weeks: 2026-08-03, 08-10, 08-17) to keep the dataset demo-sized while still showing trends that develop over time.</w:t>
      </w:r>
    </w:p>
    <w:p w14:paraId="40D4C3D3" w14:textId="77777777" w:rsidR="00172AD9" w:rsidRDefault="00172AD9">
      <w:pPr>
        <w:spacing w:after="40"/>
      </w:pPr>
    </w:p>
    <w:p w14:paraId="3D694AB2" w14:textId="77777777" w:rsidR="00172AD9" w:rsidRDefault="00000000">
      <w:pPr>
        <w:keepNext/>
        <w:pBdr>
          <w:bottom w:val="single" w:sz="6" w:space="4" w:color="2E4A7A"/>
        </w:pBdr>
        <w:spacing w:before="320"/>
      </w:pPr>
      <w:r>
        <w:rPr>
          <w:b/>
          <w:color w:val="2E4A7A"/>
          <w:sz w:val="30"/>
        </w:rPr>
        <w:t xml:space="preserve">2  </w:t>
      </w:r>
      <w:r>
        <w:rPr>
          <w:b/>
          <w:color w:val="1B2A4A"/>
          <w:sz w:val="30"/>
        </w:rPr>
        <w:t>Entity model, keys &amp; relationships</w:t>
      </w:r>
    </w:p>
    <w:p w14:paraId="0B636EBA" w14:textId="77777777" w:rsidR="00172AD9" w:rsidRDefault="00000000">
      <w:r>
        <w:t>Six sheets link through a small set of keys. The most valuable insights only appear when sheets are joined - some seeded problems are invisible in any single sheet.</w:t>
      </w:r>
    </w:p>
    <w:p w14:paraId="009B83CE" w14:textId="77777777" w:rsidR="00172AD9" w:rsidRDefault="00000000">
      <w:pPr>
        <w:keepNext/>
        <w:spacing w:before="200" w:after="60"/>
      </w:pPr>
      <w:r>
        <w:rPr>
          <w:b/>
          <w:color w:val="2E4A7A"/>
          <w:sz w:val="24"/>
        </w:rPr>
        <w:t>Primary keys and join keys</w:t>
      </w:r>
    </w:p>
    <w:tbl>
      <w:tblPr>
        <w:tblW w:w="0" w:type="auto"/>
        <w:jc w:val="center"/>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Look w:val="04A0" w:firstRow="1" w:lastRow="0" w:firstColumn="1" w:lastColumn="0" w:noHBand="0" w:noVBand="1"/>
      </w:tblPr>
      <w:tblGrid>
        <w:gridCol w:w="2448"/>
        <w:gridCol w:w="1728"/>
        <w:gridCol w:w="2736"/>
        <w:gridCol w:w="2448"/>
      </w:tblGrid>
      <w:tr w:rsidR="00172AD9" w14:paraId="744882E1" w14:textId="77777777">
        <w:trPr>
          <w:cantSplit/>
          <w:tblHeader/>
          <w:jc w:val="center"/>
        </w:trPr>
        <w:tc>
          <w:tcPr>
            <w:tcW w:w="2448" w:type="dxa"/>
            <w:shd w:val="clear" w:color="auto" w:fill="2E4A7A"/>
            <w:tcMar>
              <w:top w:w="60" w:type="dxa"/>
              <w:left w:w="110" w:type="dxa"/>
              <w:bottom w:w="60" w:type="dxa"/>
              <w:right w:w="110" w:type="dxa"/>
            </w:tcMar>
          </w:tcPr>
          <w:p w14:paraId="691C2C15" w14:textId="77777777" w:rsidR="00172AD9" w:rsidRDefault="00000000">
            <w:pPr>
              <w:jc w:val="center"/>
            </w:pPr>
            <w:r>
              <w:rPr>
                <w:b/>
                <w:color w:val="FFFFFF"/>
                <w:sz w:val="20"/>
              </w:rPr>
              <w:t>Sheet</w:t>
            </w:r>
          </w:p>
        </w:tc>
        <w:tc>
          <w:tcPr>
            <w:tcW w:w="1728" w:type="dxa"/>
            <w:shd w:val="clear" w:color="auto" w:fill="2E4A7A"/>
            <w:tcMar>
              <w:top w:w="60" w:type="dxa"/>
              <w:left w:w="110" w:type="dxa"/>
              <w:bottom w:w="60" w:type="dxa"/>
              <w:right w:w="110" w:type="dxa"/>
            </w:tcMar>
          </w:tcPr>
          <w:p w14:paraId="78D40EF3" w14:textId="77777777" w:rsidR="00172AD9" w:rsidRDefault="00000000">
            <w:pPr>
              <w:jc w:val="center"/>
            </w:pPr>
            <w:r>
              <w:rPr>
                <w:b/>
                <w:color w:val="FFFFFF"/>
                <w:sz w:val="20"/>
              </w:rPr>
              <w:t>Primary key</w:t>
            </w:r>
          </w:p>
        </w:tc>
        <w:tc>
          <w:tcPr>
            <w:tcW w:w="2736" w:type="dxa"/>
            <w:shd w:val="clear" w:color="auto" w:fill="2E4A7A"/>
            <w:tcMar>
              <w:top w:w="60" w:type="dxa"/>
              <w:left w:w="110" w:type="dxa"/>
              <w:bottom w:w="60" w:type="dxa"/>
              <w:right w:w="110" w:type="dxa"/>
            </w:tcMar>
          </w:tcPr>
          <w:p w14:paraId="7A4E661A" w14:textId="77777777" w:rsidR="00172AD9" w:rsidRDefault="00000000">
            <w:pPr>
              <w:jc w:val="center"/>
            </w:pPr>
            <w:r>
              <w:rPr>
                <w:b/>
                <w:color w:val="FFFFFF"/>
                <w:sz w:val="20"/>
              </w:rPr>
              <w:t>Foreign / join key</w:t>
            </w:r>
          </w:p>
        </w:tc>
        <w:tc>
          <w:tcPr>
            <w:tcW w:w="2448" w:type="dxa"/>
            <w:shd w:val="clear" w:color="auto" w:fill="2E4A7A"/>
            <w:tcMar>
              <w:top w:w="60" w:type="dxa"/>
              <w:left w:w="110" w:type="dxa"/>
              <w:bottom w:w="60" w:type="dxa"/>
              <w:right w:w="110" w:type="dxa"/>
            </w:tcMar>
          </w:tcPr>
          <w:p w14:paraId="2CAFEDF4" w14:textId="77777777" w:rsidR="00172AD9" w:rsidRDefault="00000000">
            <w:pPr>
              <w:jc w:val="center"/>
            </w:pPr>
            <w:r>
              <w:rPr>
                <w:b/>
                <w:color w:val="FFFFFF"/>
                <w:sz w:val="20"/>
              </w:rPr>
              <w:t>Grain</w:t>
            </w:r>
          </w:p>
        </w:tc>
      </w:tr>
      <w:tr w:rsidR="00172AD9" w14:paraId="210C8B08" w14:textId="77777777">
        <w:trPr>
          <w:cantSplit/>
          <w:jc w:val="center"/>
        </w:trPr>
        <w:tc>
          <w:tcPr>
            <w:tcW w:w="2448" w:type="dxa"/>
            <w:tcMar>
              <w:top w:w="60" w:type="dxa"/>
              <w:left w:w="110" w:type="dxa"/>
              <w:bottom w:w="60" w:type="dxa"/>
              <w:right w:w="110" w:type="dxa"/>
            </w:tcMar>
          </w:tcPr>
          <w:p w14:paraId="1CD1D864" w14:textId="77777777" w:rsidR="00172AD9" w:rsidRDefault="00000000">
            <w:r>
              <w:rPr>
                <w:sz w:val="19"/>
              </w:rPr>
              <w:t>Asset_Master</w:t>
            </w:r>
          </w:p>
        </w:tc>
        <w:tc>
          <w:tcPr>
            <w:tcW w:w="1728" w:type="dxa"/>
            <w:tcMar>
              <w:top w:w="60" w:type="dxa"/>
              <w:left w:w="110" w:type="dxa"/>
              <w:bottom w:w="60" w:type="dxa"/>
              <w:right w:w="110" w:type="dxa"/>
            </w:tcMar>
          </w:tcPr>
          <w:p w14:paraId="39674879" w14:textId="77777777" w:rsidR="00172AD9" w:rsidRDefault="00000000">
            <w:r>
              <w:rPr>
                <w:sz w:val="19"/>
              </w:rPr>
              <w:t>AssetID</w:t>
            </w:r>
          </w:p>
        </w:tc>
        <w:tc>
          <w:tcPr>
            <w:tcW w:w="2736" w:type="dxa"/>
            <w:tcMar>
              <w:top w:w="60" w:type="dxa"/>
              <w:left w:w="110" w:type="dxa"/>
              <w:bottom w:w="60" w:type="dxa"/>
              <w:right w:w="110" w:type="dxa"/>
            </w:tcMar>
          </w:tcPr>
          <w:p w14:paraId="4A54231F" w14:textId="77777777" w:rsidR="00172AD9" w:rsidRDefault="00000000">
            <w:r>
              <w:rPr>
                <w:sz w:val="19"/>
              </w:rPr>
              <w:t>-</w:t>
            </w:r>
          </w:p>
        </w:tc>
        <w:tc>
          <w:tcPr>
            <w:tcW w:w="2448" w:type="dxa"/>
            <w:tcMar>
              <w:top w:w="60" w:type="dxa"/>
              <w:left w:w="110" w:type="dxa"/>
              <w:bottom w:w="60" w:type="dxa"/>
              <w:right w:w="110" w:type="dxa"/>
            </w:tcMar>
          </w:tcPr>
          <w:p w14:paraId="18D43BF3" w14:textId="77777777" w:rsidR="00172AD9" w:rsidRDefault="00000000">
            <w:r>
              <w:rPr>
                <w:sz w:val="19"/>
              </w:rPr>
              <w:t>The hub. One row per Class A asset.</w:t>
            </w:r>
          </w:p>
        </w:tc>
      </w:tr>
      <w:tr w:rsidR="00172AD9" w14:paraId="34E5B07C" w14:textId="77777777">
        <w:trPr>
          <w:cantSplit/>
          <w:jc w:val="center"/>
        </w:trPr>
        <w:tc>
          <w:tcPr>
            <w:tcW w:w="2448" w:type="dxa"/>
            <w:shd w:val="clear" w:color="auto" w:fill="F2F6FB"/>
            <w:tcMar>
              <w:top w:w="60" w:type="dxa"/>
              <w:left w:w="110" w:type="dxa"/>
              <w:bottom w:w="60" w:type="dxa"/>
              <w:right w:w="110" w:type="dxa"/>
            </w:tcMar>
          </w:tcPr>
          <w:p w14:paraId="793E7CC2" w14:textId="77777777" w:rsidR="00172AD9" w:rsidRDefault="00000000">
            <w:r>
              <w:rPr>
                <w:sz w:val="19"/>
              </w:rPr>
              <w:t>Usage_Log</w:t>
            </w:r>
          </w:p>
        </w:tc>
        <w:tc>
          <w:tcPr>
            <w:tcW w:w="1728" w:type="dxa"/>
            <w:shd w:val="clear" w:color="auto" w:fill="F2F6FB"/>
            <w:tcMar>
              <w:top w:w="60" w:type="dxa"/>
              <w:left w:w="110" w:type="dxa"/>
              <w:bottom w:w="60" w:type="dxa"/>
              <w:right w:w="110" w:type="dxa"/>
            </w:tcMar>
          </w:tcPr>
          <w:p w14:paraId="6D4509EC" w14:textId="77777777" w:rsidR="00172AD9" w:rsidRDefault="00000000">
            <w:r>
              <w:rPr>
                <w:sz w:val="19"/>
              </w:rPr>
              <w:t>UsageID</w:t>
            </w:r>
          </w:p>
        </w:tc>
        <w:tc>
          <w:tcPr>
            <w:tcW w:w="2736" w:type="dxa"/>
            <w:shd w:val="clear" w:color="auto" w:fill="F2F6FB"/>
            <w:tcMar>
              <w:top w:w="60" w:type="dxa"/>
              <w:left w:w="110" w:type="dxa"/>
              <w:bottom w:w="60" w:type="dxa"/>
              <w:right w:w="110" w:type="dxa"/>
            </w:tcMar>
          </w:tcPr>
          <w:p w14:paraId="0C9A8EDC" w14:textId="77777777" w:rsidR="00172AD9" w:rsidRDefault="00000000">
            <w:r>
              <w:rPr>
                <w:sz w:val="19"/>
              </w:rPr>
              <w:t>AssetID + WeekStarting</w:t>
            </w:r>
          </w:p>
        </w:tc>
        <w:tc>
          <w:tcPr>
            <w:tcW w:w="2448" w:type="dxa"/>
            <w:shd w:val="clear" w:color="auto" w:fill="F2F6FB"/>
            <w:tcMar>
              <w:top w:w="60" w:type="dxa"/>
              <w:left w:w="110" w:type="dxa"/>
              <w:bottom w:w="60" w:type="dxa"/>
              <w:right w:w="110" w:type="dxa"/>
            </w:tcMar>
          </w:tcPr>
          <w:p w14:paraId="20674599" w14:textId="77777777" w:rsidR="00172AD9" w:rsidRDefault="00000000">
            <w:r>
              <w:rPr>
                <w:sz w:val="19"/>
              </w:rPr>
              <w:t>Weekly usage per asset.</w:t>
            </w:r>
          </w:p>
        </w:tc>
      </w:tr>
      <w:tr w:rsidR="00172AD9" w14:paraId="699353DB" w14:textId="77777777">
        <w:trPr>
          <w:cantSplit/>
          <w:jc w:val="center"/>
        </w:trPr>
        <w:tc>
          <w:tcPr>
            <w:tcW w:w="2448" w:type="dxa"/>
            <w:tcMar>
              <w:top w:w="60" w:type="dxa"/>
              <w:left w:w="110" w:type="dxa"/>
              <w:bottom w:w="60" w:type="dxa"/>
              <w:right w:w="110" w:type="dxa"/>
            </w:tcMar>
          </w:tcPr>
          <w:p w14:paraId="6AB05DD6" w14:textId="77777777" w:rsidR="00172AD9" w:rsidRDefault="00000000">
            <w:r>
              <w:rPr>
                <w:sz w:val="19"/>
              </w:rPr>
              <w:t>Sensor_Readings</w:t>
            </w:r>
          </w:p>
        </w:tc>
        <w:tc>
          <w:tcPr>
            <w:tcW w:w="1728" w:type="dxa"/>
            <w:tcMar>
              <w:top w:w="60" w:type="dxa"/>
              <w:left w:w="110" w:type="dxa"/>
              <w:bottom w:w="60" w:type="dxa"/>
              <w:right w:w="110" w:type="dxa"/>
            </w:tcMar>
          </w:tcPr>
          <w:p w14:paraId="0B0CBDF3" w14:textId="77777777" w:rsidR="00172AD9" w:rsidRDefault="00000000">
            <w:r>
              <w:rPr>
                <w:sz w:val="19"/>
              </w:rPr>
              <w:t>ReadingID</w:t>
            </w:r>
          </w:p>
        </w:tc>
        <w:tc>
          <w:tcPr>
            <w:tcW w:w="2736" w:type="dxa"/>
            <w:tcMar>
              <w:top w:w="60" w:type="dxa"/>
              <w:left w:w="110" w:type="dxa"/>
              <w:bottom w:w="60" w:type="dxa"/>
              <w:right w:w="110" w:type="dxa"/>
            </w:tcMar>
          </w:tcPr>
          <w:p w14:paraId="02DFD9A4" w14:textId="77777777" w:rsidR="00172AD9" w:rsidRDefault="00000000">
            <w:r>
              <w:rPr>
                <w:sz w:val="19"/>
              </w:rPr>
              <w:t>AssetID + WeekStarting</w:t>
            </w:r>
          </w:p>
        </w:tc>
        <w:tc>
          <w:tcPr>
            <w:tcW w:w="2448" w:type="dxa"/>
            <w:tcMar>
              <w:top w:w="60" w:type="dxa"/>
              <w:left w:w="110" w:type="dxa"/>
              <w:bottom w:w="60" w:type="dxa"/>
              <w:right w:w="110" w:type="dxa"/>
            </w:tcMar>
          </w:tcPr>
          <w:p w14:paraId="60AD0B31" w14:textId="77777777" w:rsidR="00172AD9" w:rsidRDefault="00000000">
            <w:r>
              <w:rPr>
                <w:sz w:val="19"/>
              </w:rPr>
              <w:t>Weekly signals per asset.</w:t>
            </w:r>
          </w:p>
        </w:tc>
      </w:tr>
      <w:tr w:rsidR="00172AD9" w14:paraId="44718924" w14:textId="77777777">
        <w:trPr>
          <w:cantSplit/>
          <w:jc w:val="center"/>
        </w:trPr>
        <w:tc>
          <w:tcPr>
            <w:tcW w:w="2448" w:type="dxa"/>
            <w:shd w:val="clear" w:color="auto" w:fill="F2F6FB"/>
            <w:tcMar>
              <w:top w:w="60" w:type="dxa"/>
              <w:left w:w="110" w:type="dxa"/>
              <w:bottom w:w="60" w:type="dxa"/>
              <w:right w:w="110" w:type="dxa"/>
            </w:tcMar>
          </w:tcPr>
          <w:p w14:paraId="5404EF78" w14:textId="77777777" w:rsidR="00172AD9" w:rsidRDefault="00000000">
            <w:r>
              <w:rPr>
                <w:sz w:val="19"/>
              </w:rPr>
              <w:t>Maintenance_History</w:t>
            </w:r>
          </w:p>
        </w:tc>
        <w:tc>
          <w:tcPr>
            <w:tcW w:w="1728" w:type="dxa"/>
            <w:shd w:val="clear" w:color="auto" w:fill="F2F6FB"/>
            <w:tcMar>
              <w:top w:w="60" w:type="dxa"/>
              <w:left w:w="110" w:type="dxa"/>
              <w:bottom w:w="60" w:type="dxa"/>
              <w:right w:w="110" w:type="dxa"/>
            </w:tcMar>
          </w:tcPr>
          <w:p w14:paraId="5C63B28C" w14:textId="77777777" w:rsidR="00172AD9" w:rsidRDefault="00000000">
            <w:r>
              <w:rPr>
                <w:sz w:val="19"/>
              </w:rPr>
              <w:t>WorkOrderID</w:t>
            </w:r>
          </w:p>
        </w:tc>
        <w:tc>
          <w:tcPr>
            <w:tcW w:w="2736" w:type="dxa"/>
            <w:shd w:val="clear" w:color="auto" w:fill="F2F6FB"/>
            <w:tcMar>
              <w:top w:w="60" w:type="dxa"/>
              <w:left w:w="110" w:type="dxa"/>
              <w:bottom w:w="60" w:type="dxa"/>
              <w:right w:w="110" w:type="dxa"/>
            </w:tcMar>
          </w:tcPr>
          <w:p w14:paraId="77C58A89" w14:textId="77777777" w:rsidR="00172AD9" w:rsidRDefault="00000000">
            <w:r>
              <w:rPr>
                <w:sz w:val="19"/>
              </w:rPr>
              <w:t>AssetID</w:t>
            </w:r>
          </w:p>
        </w:tc>
        <w:tc>
          <w:tcPr>
            <w:tcW w:w="2448" w:type="dxa"/>
            <w:shd w:val="clear" w:color="auto" w:fill="F2F6FB"/>
            <w:tcMar>
              <w:top w:w="60" w:type="dxa"/>
              <w:left w:w="110" w:type="dxa"/>
              <w:bottom w:w="60" w:type="dxa"/>
              <w:right w:w="110" w:type="dxa"/>
            </w:tcMar>
          </w:tcPr>
          <w:p w14:paraId="70609643" w14:textId="77777777" w:rsidR="00172AD9" w:rsidRDefault="00000000">
            <w:r>
              <w:rPr>
                <w:sz w:val="19"/>
              </w:rPr>
              <w:t>Work orders per asset.</w:t>
            </w:r>
          </w:p>
        </w:tc>
      </w:tr>
      <w:tr w:rsidR="00172AD9" w14:paraId="7E0D4040" w14:textId="77777777">
        <w:trPr>
          <w:cantSplit/>
          <w:jc w:val="center"/>
        </w:trPr>
        <w:tc>
          <w:tcPr>
            <w:tcW w:w="2448" w:type="dxa"/>
            <w:tcMar>
              <w:top w:w="60" w:type="dxa"/>
              <w:left w:w="110" w:type="dxa"/>
              <w:bottom w:w="60" w:type="dxa"/>
              <w:right w:w="110" w:type="dxa"/>
            </w:tcMar>
          </w:tcPr>
          <w:p w14:paraId="52A70D35" w14:textId="77777777" w:rsidR="00172AD9" w:rsidRDefault="00000000">
            <w:r>
              <w:rPr>
                <w:sz w:val="19"/>
              </w:rPr>
              <w:t>Production_Context</w:t>
            </w:r>
          </w:p>
        </w:tc>
        <w:tc>
          <w:tcPr>
            <w:tcW w:w="1728" w:type="dxa"/>
            <w:tcMar>
              <w:top w:w="60" w:type="dxa"/>
              <w:left w:w="110" w:type="dxa"/>
              <w:bottom w:w="60" w:type="dxa"/>
              <w:right w:w="110" w:type="dxa"/>
            </w:tcMar>
          </w:tcPr>
          <w:p w14:paraId="6DB29001" w14:textId="77777777" w:rsidR="00172AD9" w:rsidRDefault="00000000">
            <w:r>
              <w:rPr>
                <w:sz w:val="19"/>
              </w:rPr>
              <w:t>ContextID</w:t>
            </w:r>
          </w:p>
        </w:tc>
        <w:tc>
          <w:tcPr>
            <w:tcW w:w="2736" w:type="dxa"/>
            <w:tcMar>
              <w:top w:w="60" w:type="dxa"/>
              <w:left w:w="110" w:type="dxa"/>
              <w:bottom w:w="60" w:type="dxa"/>
              <w:right w:w="110" w:type="dxa"/>
            </w:tcMar>
          </w:tcPr>
          <w:p w14:paraId="764B69D3" w14:textId="77777777" w:rsidR="00172AD9" w:rsidRDefault="00000000">
            <w:r>
              <w:rPr>
                <w:sz w:val="19"/>
              </w:rPr>
              <w:t>Line + WeekStarting</w:t>
            </w:r>
          </w:p>
        </w:tc>
        <w:tc>
          <w:tcPr>
            <w:tcW w:w="2448" w:type="dxa"/>
            <w:tcMar>
              <w:top w:w="60" w:type="dxa"/>
              <w:left w:w="110" w:type="dxa"/>
              <w:bottom w:w="60" w:type="dxa"/>
              <w:right w:w="110" w:type="dxa"/>
            </w:tcMar>
          </w:tcPr>
          <w:p w14:paraId="4627C068" w14:textId="77777777" w:rsidR="00172AD9" w:rsidRDefault="00000000">
            <w:r>
              <w:rPr>
                <w:sz w:val="19"/>
              </w:rPr>
              <w:t>Joins to assets via Asset_Master.Line.</w:t>
            </w:r>
          </w:p>
        </w:tc>
      </w:tr>
      <w:tr w:rsidR="00172AD9" w14:paraId="4449D46F" w14:textId="77777777">
        <w:trPr>
          <w:cantSplit/>
          <w:jc w:val="center"/>
        </w:trPr>
        <w:tc>
          <w:tcPr>
            <w:tcW w:w="2448" w:type="dxa"/>
            <w:shd w:val="clear" w:color="auto" w:fill="F2F6FB"/>
            <w:tcMar>
              <w:top w:w="60" w:type="dxa"/>
              <w:left w:w="110" w:type="dxa"/>
              <w:bottom w:w="60" w:type="dxa"/>
              <w:right w:w="110" w:type="dxa"/>
            </w:tcMar>
          </w:tcPr>
          <w:p w14:paraId="5D66DBB9" w14:textId="77777777" w:rsidR="00172AD9" w:rsidRDefault="00000000">
            <w:r>
              <w:rPr>
                <w:sz w:val="19"/>
              </w:rPr>
              <w:t>Quality_Linkage</w:t>
            </w:r>
          </w:p>
        </w:tc>
        <w:tc>
          <w:tcPr>
            <w:tcW w:w="1728" w:type="dxa"/>
            <w:shd w:val="clear" w:color="auto" w:fill="F2F6FB"/>
            <w:tcMar>
              <w:top w:w="60" w:type="dxa"/>
              <w:left w:w="110" w:type="dxa"/>
              <w:bottom w:w="60" w:type="dxa"/>
              <w:right w:w="110" w:type="dxa"/>
            </w:tcMar>
          </w:tcPr>
          <w:p w14:paraId="4E082771" w14:textId="77777777" w:rsidR="00172AD9" w:rsidRDefault="00000000">
            <w:r>
              <w:rPr>
                <w:sz w:val="19"/>
              </w:rPr>
              <w:t>QualityID</w:t>
            </w:r>
          </w:p>
        </w:tc>
        <w:tc>
          <w:tcPr>
            <w:tcW w:w="2736" w:type="dxa"/>
            <w:shd w:val="clear" w:color="auto" w:fill="F2F6FB"/>
            <w:tcMar>
              <w:top w:w="60" w:type="dxa"/>
              <w:left w:w="110" w:type="dxa"/>
              <w:bottom w:w="60" w:type="dxa"/>
              <w:right w:w="110" w:type="dxa"/>
            </w:tcMar>
          </w:tcPr>
          <w:p w14:paraId="29DDEEB9" w14:textId="77777777" w:rsidR="00172AD9" w:rsidRDefault="00000000">
            <w:r>
              <w:rPr>
                <w:sz w:val="19"/>
              </w:rPr>
              <w:t>AssetID + WeekStarting</w:t>
            </w:r>
          </w:p>
        </w:tc>
        <w:tc>
          <w:tcPr>
            <w:tcW w:w="2448" w:type="dxa"/>
            <w:shd w:val="clear" w:color="auto" w:fill="F2F6FB"/>
            <w:tcMar>
              <w:top w:w="60" w:type="dxa"/>
              <w:left w:w="110" w:type="dxa"/>
              <w:bottom w:w="60" w:type="dxa"/>
              <w:right w:w="110" w:type="dxa"/>
            </w:tcMar>
          </w:tcPr>
          <w:p w14:paraId="421BEC6C" w14:textId="77777777" w:rsidR="00172AD9" w:rsidRDefault="00000000">
            <w:r>
              <w:rPr>
                <w:sz w:val="19"/>
              </w:rPr>
              <w:t>Weekly quality per asset.</w:t>
            </w:r>
          </w:p>
        </w:tc>
      </w:tr>
    </w:tbl>
    <w:p w14:paraId="5F678110" w14:textId="77777777" w:rsidR="00172AD9" w:rsidRDefault="00172AD9">
      <w:pPr>
        <w:spacing w:after="60"/>
      </w:pPr>
    </w:p>
    <w:p w14:paraId="20CF1B61" w14:textId="77777777" w:rsidR="00172AD9" w:rsidRDefault="00000000">
      <w:pPr>
        <w:keepNext/>
        <w:pBdr>
          <w:top w:val="single" w:sz="2" w:space="0" w:color="EAF3EC"/>
          <w:left w:val="single" w:sz="30" w:space="6" w:color="1E7A46"/>
        </w:pBdr>
        <w:shd w:val="clear" w:color="auto" w:fill="EAF3EC"/>
        <w:spacing w:before="80" w:after="0"/>
        <w:ind w:left="200" w:right="120"/>
      </w:pPr>
      <w:r>
        <w:rPr>
          <w:b/>
          <w:color w:val="1E7A46"/>
          <w:sz w:val="22"/>
        </w:rPr>
        <w:t>Join map at a glance</w:t>
      </w:r>
    </w:p>
    <w:p w14:paraId="445A268A" w14:textId="77777777" w:rsidR="00172AD9" w:rsidRDefault="00000000">
      <w:pPr>
        <w:pBdr>
          <w:left w:val="single" w:sz="30" w:space="6" w:color="1E7A46"/>
          <w:bottom w:val="single" w:sz="2" w:space="0" w:color="EAF3EC"/>
        </w:pBdr>
        <w:shd w:val="clear" w:color="auto" w:fill="EAF3EC"/>
        <w:ind w:left="200" w:right="120"/>
      </w:pPr>
      <w:r>
        <w:rPr>
          <w:color w:val="333333"/>
        </w:rPr>
        <w:t>Asset_Master (AssetID) is the centre. Usage_Log, Sensor_Readings, Maintenance_History, and Quality_Linkage all attach by AssetID. Production_Context attaches by Line + WeekStarting through Asset_Master.Line. Watch for referential-integrity breaks: at least one work order references an AssetID that does not exist in Asset_Master.</w:t>
      </w:r>
    </w:p>
    <w:p w14:paraId="51854EDA" w14:textId="77777777" w:rsidR="00172AD9" w:rsidRDefault="00172AD9">
      <w:pPr>
        <w:spacing w:after="40"/>
      </w:pPr>
    </w:p>
    <w:p w14:paraId="022EEF6B" w14:textId="77777777" w:rsidR="00172AD9" w:rsidRDefault="00000000">
      <w:pPr>
        <w:keepNext/>
        <w:pBdr>
          <w:bottom w:val="single" w:sz="6" w:space="4" w:color="2E4A7A"/>
        </w:pBdr>
        <w:spacing w:before="320"/>
      </w:pPr>
      <w:r>
        <w:rPr>
          <w:b/>
          <w:color w:val="2E4A7A"/>
          <w:sz w:val="30"/>
        </w:rPr>
        <w:t xml:space="preserve">3  </w:t>
      </w:r>
      <w:r>
        <w:rPr>
          <w:b/>
          <w:color w:val="1B2A4A"/>
          <w:sz w:val="30"/>
        </w:rPr>
        <w:t>Field-by-field schema</w:t>
      </w:r>
    </w:p>
    <w:p w14:paraId="5DA396C3" w14:textId="77777777" w:rsidR="00172AD9" w:rsidRDefault="00000000">
      <w:r>
        <w:t>Every field in every sheet is documented below. Row counts reflect the shipped workbook.</w:t>
      </w:r>
    </w:p>
    <w:p w14:paraId="67DBAE33" w14:textId="77777777" w:rsidR="00172AD9" w:rsidRDefault="00000000">
      <w:pPr>
        <w:keepNext/>
        <w:spacing w:before="200" w:after="60"/>
      </w:pPr>
      <w:r>
        <w:rPr>
          <w:b/>
          <w:color w:val="2E4A7A"/>
          <w:sz w:val="24"/>
        </w:rPr>
        <w:t>3.1  Asset_Master  (45 rows)</w:t>
      </w:r>
    </w:p>
    <w:tbl>
      <w:tblPr>
        <w:tblW w:w="0" w:type="auto"/>
        <w:jc w:val="center"/>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Look w:val="04A0" w:firstRow="1" w:lastRow="0" w:firstColumn="1" w:lastColumn="0" w:noHBand="0" w:noVBand="1"/>
      </w:tblPr>
      <w:tblGrid>
        <w:gridCol w:w="2736"/>
        <w:gridCol w:w="1584"/>
        <w:gridCol w:w="5040"/>
      </w:tblGrid>
      <w:tr w:rsidR="00172AD9" w14:paraId="26A0D421" w14:textId="77777777">
        <w:trPr>
          <w:cantSplit/>
          <w:tblHeader/>
          <w:jc w:val="center"/>
        </w:trPr>
        <w:tc>
          <w:tcPr>
            <w:tcW w:w="2736" w:type="dxa"/>
            <w:shd w:val="clear" w:color="auto" w:fill="2E4A7A"/>
            <w:tcMar>
              <w:top w:w="60" w:type="dxa"/>
              <w:left w:w="110" w:type="dxa"/>
              <w:bottom w:w="60" w:type="dxa"/>
              <w:right w:w="110" w:type="dxa"/>
            </w:tcMar>
          </w:tcPr>
          <w:p w14:paraId="71B6D8EE" w14:textId="77777777" w:rsidR="00172AD9" w:rsidRDefault="00000000">
            <w:pPr>
              <w:jc w:val="center"/>
            </w:pPr>
            <w:r>
              <w:rPr>
                <w:b/>
                <w:color w:val="FFFFFF"/>
                <w:sz w:val="19"/>
              </w:rPr>
              <w:t>Field</w:t>
            </w:r>
          </w:p>
        </w:tc>
        <w:tc>
          <w:tcPr>
            <w:tcW w:w="1584" w:type="dxa"/>
            <w:shd w:val="clear" w:color="auto" w:fill="2E4A7A"/>
            <w:tcMar>
              <w:top w:w="60" w:type="dxa"/>
              <w:left w:w="110" w:type="dxa"/>
              <w:bottom w:w="60" w:type="dxa"/>
              <w:right w:w="110" w:type="dxa"/>
            </w:tcMar>
          </w:tcPr>
          <w:p w14:paraId="0EAD0CB6" w14:textId="77777777" w:rsidR="00172AD9" w:rsidRDefault="00000000">
            <w:pPr>
              <w:jc w:val="center"/>
            </w:pPr>
            <w:r>
              <w:rPr>
                <w:b/>
                <w:color w:val="FFFFFF"/>
                <w:sz w:val="19"/>
              </w:rPr>
              <w:t>Type</w:t>
            </w:r>
          </w:p>
        </w:tc>
        <w:tc>
          <w:tcPr>
            <w:tcW w:w="5040" w:type="dxa"/>
            <w:shd w:val="clear" w:color="auto" w:fill="2E4A7A"/>
            <w:tcMar>
              <w:top w:w="60" w:type="dxa"/>
              <w:left w:w="110" w:type="dxa"/>
              <w:bottom w:w="60" w:type="dxa"/>
              <w:right w:w="110" w:type="dxa"/>
            </w:tcMar>
          </w:tcPr>
          <w:p w14:paraId="1FCD6B79" w14:textId="77777777" w:rsidR="00172AD9" w:rsidRDefault="00000000">
            <w:pPr>
              <w:jc w:val="center"/>
            </w:pPr>
            <w:r>
              <w:rPr>
                <w:b/>
                <w:color w:val="FFFFFF"/>
                <w:sz w:val="19"/>
              </w:rPr>
              <w:t>Description</w:t>
            </w:r>
          </w:p>
        </w:tc>
      </w:tr>
      <w:tr w:rsidR="00172AD9" w14:paraId="73443A67" w14:textId="77777777">
        <w:trPr>
          <w:cantSplit/>
          <w:jc w:val="center"/>
        </w:trPr>
        <w:tc>
          <w:tcPr>
            <w:tcW w:w="2736" w:type="dxa"/>
            <w:tcMar>
              <w:top w:w="60" w:type="dxa"/>
              <w:left w:w="110" w:type="dxa"/>
              <w:bottom w:w="60" w:type="dxa"/>
              <w:right w:w="110" w:type="dxa"/>
            </w:tcMar>
          </w:tcPr>
          <w:p w14:paraId="02F6C14C" w14:textId="77777777" w:rsidR="00172AD9" w:rsidRDefault="00000000">
            <w:r>
              <w:rPr>
                <w:sz w:val="18"/>
              </w:rPr>
              <w:t>AssetID</w:t>
            </w:r>
          </w:p>
        </w:tc>
        <w:tc>
          <w:tcPr>
            <w:tcW w:w="1584" w:type="dxa"/>
            <w:tcMar>
              <w:top w:w="60" w:type="dxa"/>
              <w:left w:w="110" w:type="dxa"/>
              <w:bottom w:w="60" w:type="dxa"/>
              <w:right w:w="110" w:type="dxa"/>
            </w:tcMar>
          </w:tcPr>
          <w:p w14:paraId="4F6222C7" w14:textId="77777777" w:rsidR="00172AD9" w:rsidRDefault="00000000">
            <w:r>
              <w:rPr>
                <w:sz w:val="18"/>
              </w:rPr>
              <w:t>Text (PK)</w:t>
            </w:r>
          </w:p>
        </w:tc>
        <w:tc>
          <w:tcPr>
            <w:tcW w:w="5040" w:type="dxa"/>
            <w:tcMar>
              <w:top w:w="60" w:type="dxa"/>
              <w:left w:w="110" w:type="dxa"/>
              <w:bottom w:w="60" w:type="dxa"/>
              <w:right w:w="110" w:type="dxa"/>
            </w:tcMar>
          </w:tcPr>
          <w:p w14:paraId="02DCFF8B" w14:textId="77777777" w:rsidR="00172AD9" w:rsidRDefault="00000000">
            <w:r w:rsidRPr="007A4C5D">
              <w:rPr>
                <w:sz w:val="18"/>
                <w:lang w:val="fr-FR"/>
              </w:rPr>
              <w:t xml:space="preserve">Unique asset identifier, e.g., A001. </w:t>
            </w:r>
            <w:r>
              <w:rPr>
                <w:sz w:val="18"/>
              </w:rPr>
              <w:t>Primary key.</w:t>
            </w:r>
          </w:p>
        </w:tc>
      </w:tr>
      <w:tr w:rsidR="00172AD9" w14:paraId="5E0A4752" w14:textId="77777777">
        <w:trPr>
          <w:cantSplit/>
          <w:jc w:val="center"/>
        </w:trPr>
        <w:tc>
          <w:tcPr>
            <w:tcW w:w="2736" w:type="dxa"/>
            <w:shd w:val="clear" w:color="auto" w:fill="F2F6FB"/>
            <w:tcMar>
              <w:top w:w="60" w:type="dxa"/>
              <w:left w:w="110" w:type="dxa"/>
              <w:bottom w:w="60" w:type="dxa"/>
              <w:right w:w="110" w:type="dxa"/>
            </w:tcMar>
          </w:tcPr>
          <w:p w14:paraId="1B81897E" w14:textId="77777777" w:rsidR="00172AD9" w:rsidRDefault="00000000">
            <w:r>
              <w:rPr>
                <w:sz w:val="18"/>
              </w:rPr>
              <w:lastRenderedPageBreak/>
              <w:t>AssetName</w:t>
            </w:r>
          </w:p>
        </w:tc>
        <w:tc>
          <w:tcPr>
            <w:tcW w:w="1584" w:type="dxa"/>
            <w:shd w:val="clear" w:color="auto" w:fill="F2F6FB"/>
            <w:tcMar>
              <w:top w:w="60" w:type="dxa"/>
              <w:left w:w="110" w:type="dxa"/>
              <w:bottom w:w="60" w:type="dxa"/>
              <w:right w:w="110" w:type="dxa"/>
            </w:tcMar>
          </w:tcPr>
          <w:p w14:paraId="53846BEE" w14:textId="77777777" w:rsidR="00172AD9" w:rsidRDefault="00000000">
            <w:r>
              <w:rPr>
                <w:sz w:val="18"/>
              </w:rPr>
              <w:t>Text</w:t>
            </w:r>
          </w:p>
        </w:tc>
        <w:tc>
          <w:tcPr>
            <w:tcW w:w="5040" w:type="dxa"/>
            <w:shd w:val="clear" w:color="auto" w:fill="F2F6FB"/>
            <w:tcMar>
              <w:top w:w="60" w:type="dxa"/>
              <w:left w:w="110" w:type="dxa"/>
              <w:bottom w:w="60" w:type="dxa"/>
              <w:right w:w="110" w:type="dxa"/>
            </w:tcMar>
          </w:tcPr>
          <w:p w14:paraId="1A2D7C67" w14:textId="77777777" w:rsidR="00172AD9" w:rsidRDefault="00000000">
            <w:r>
              <w:rPr>
                <w:sz w:val="18"/>
              </w:rPr>
              <w:t>Human-readable asset name.</w:t>
            </w:r>
          </w:p>
        </w:tc>
      </w:tr>
      <w:tr w:rsidR="00172AD9" w14:paraId="3774FCF3" w14:textId="77777777">
        <w:trPr>
          <w:cantSplit/>
          <w:jc w:val="center"/>
        </w:trPr>
        <w:tc>
          <w:tcPr>
            <w:tcW w:w="2736" w:type="dxa"/>
            <w:tcMar>
              <w:top w:w="60" w:type="dxa"/>
              <w:left w:w="110" w:type="dxa"/>
              <w:bottom w:w="60" w:type="dxa"/>
              <w:right w:w="110" w:type="dxa"/>
            </w:tcMar>
          </w:tcPr>
          <w:p w14:paraId="4B5EEEB4" w14:textId="77777777" w:rsidR="00172AD9" w:rsidRDefault="00000000">
            <w:r>
              <w:rPr>
                <w:sz w:val="18"/>
              </w:rPr>
              <w:t>AssetType</w:t>
            </w:r>
          </w:p>
        </w:tc>
        <w:tc>
          <w:tcPr>
            <w:tcW w:w="1584" w:type="dxa"/>
            <w:tcMar>
              <w:top w:w="60" w:type="dxa"/>
              <w:left w:w="110" w:type="dxa"/>
              <w:bottom w:w="60" w:type="dxa"/>
              <w:right w:w="110" w:type="dxa"/>
            </w:tcMar>
          </w:tcPr>
          <w:p w14:paraId="13F84809" w14:textId="77777777" w:rsidR="00172AD9" w:rsidRDefault="00000000">
            <w:r>
              <w:rPr>
                <w:sz w:val="18"/>
              </w:rPr>
              <w:t>Text</w:t>
            </w:r>
          </w:p>
        </w:tc>
        <w:tc>
          <w:tcPr>
            <w:tcW w:w="5040" w:type="dxa"/>
            <w:tcMar>
              <w:top w:w="60" w:type="dxa"/>
              <w:left w:w="110" w:type="dxa"/>
              <w:bottom w:w="60" w:type="dxa"/>
              <w:right w:w="110" w:type="dxa"/>
            </w:tcMar>
          </w:tcPr>
          <w:p w14:paraId="36F0302D" w14:textId="77777777" w:rsidR="00172AD9" w:rsidRDefault="00000000">
            <w:r>
              <w:rPr>
                <w:sz w:val="18"/>
              </w:rPr>
              <w:t>Equipment type (weld robot, servo press, conveyor drive, etc.).</w:t>
            </w:r>
          </w:p>
        </w:tc>
      </w:tr>
      <w:tr w:rsidR="00172AD9" w14:paraId="38ED1C89" w14:textId="77777777">
        <w:trPr>
          <w:cantSplit/>
          <w:jc w:val="center"/>
        </w:trPr>
        <w:tc>
          <w:tcPr>
            <w:tcW w:w="2736" w:type="dxa"/>
            <w:shd w:val="clear" w:color="auto" w:fill="F2F6FB"/>
            <w:tcMar>
              <w:top w:w="60" w:type="dxa"/>
              <w:left w:w="110" w:type="dxa"/>
              <w:bottom w:w="60" w:type="dxa"/>
              <w:right w:w="110" w:type="dxa"/>
            </w:tcMar>
          </w:tcPr>
          <w:p w14:paraId="1E18BE83" w14:textId="77777777" w:rsidR="00172AD9" w:rsidRDefault="00000000">
            <w:r>
              <w:rPr>
                <w:sz w:val="18"/>
              </w:rPr>
              <w:t>Class</w:t>
            </w:r>
          </w:p>
        </w:tc>
        <w:tc>
          <w:tcPr>
            <w:tcW w:w="1584" w:type="dxa"/>
            <w:shd w:val="clear" w:color="auto" w:fill="F2F6FB"/>
            <w:tcMar>
              <w:top w:w="60" w:type="dxa"/>
              <w:left w:w="110" w:type="dxa"/>
              <w:bottom w:w="60" w:type="dxa"/>
              <w:right w:w="110" w:type="dxa"/>
            </w:tcMar>
          </w:tcPr>
          <w:p w14:paraId="36515EF6" w14:textId="77777777" w:rsidR="00172AD9" w:rsidRDefault="00000000">
            <w:r>
              <w:rPr>
                <w:sz w:val="18"/>
              </w:rPr>
              <w:t>Text</w:t>
            </w:r>
          </w:p>
        </w:tc>
        <w:tc>
          <w:tcPr>
            <w:tcW w:w="5040" w:type="dxa"/>
            <w:shd w:val="clear" w:color="auto" w:fill="F2F6FB"/>
            <w:tcMar>
              <w:top w:w="60" w:type="dxa"/>
              <w:left w:w="110" w:type="dxa"/>
              <w:bottom w:w="60" w:type="dxa"/>
              <w:right w:w="110" w:type="dxa"/>
            </w:tcMar>
          </w:tcPr>
          <w:p w14:paraId="6AB4E61F" w14:textId="77777777" w:rsidR="00172AD9" w:rsidRDefault="00000000">
            <w:r>
              <w:rPr>
                <w:sz w:val="18"/>
              </w:rPr>
              <w:t>Criticality class. All rows are 'A' (business-critical).</w:t>
            </w:r>
          </w:p>
        </w:tc>
      </w:tr>
      <w:tr w:rsidR="00172AD9" w14:paraId="6FD1A4CE" w14:textId="77777777">
        <w:trPr>
          <w:cantSplit/>
          <w:jc w:val="center"/>
        </w:trPr>
        <w:tc>
          <w:tcPr>
            <w:tcW w:w="2736" w:type="dxa"/>
            <w:tcMar>
              <w:top w:w="60" w:type="dxa"/>
              <w:left w:w="110" w:type="dxa"/>
              <w:bottom w:w="60" w:type="dxa"/>
              <w:right w:w="110" w:type="dxa"/>
            </w:tcMar>
          </w:tcPr>
          <w:p w14:paraId="7B6C9579" w14:textId="77777777" w:rsidR="00172AD9" w:rsidRDefault="00000000">
            <w:r>
              <w:rPr>
                <w:sz w:val="18"/>
              </w:rPr>
              <w:t>Line</w:t>
            </w:r>
          </w:p>
        </w:tc>
        <w:tc>
          <w:tcPr>
            <w:tcW w:w="1584" w:type="dxa"/>
            <w:tcMar>
              <w:top w:w="60" w:type="dxa"/>
              <w:left w:w="110" w:type="dxa"/>
              <w:bottom w:w="60" w:type="dxa"/>
              <w:right w:w="110" w:type="dxa"/>
            </w:tcMar>
          </w:tcPr>
          <w:p w14:paraId="0FAF3DC5" w14:textId="77777777" w:rsidR="00172AD9" w:rsidRDefault="00000000">
            <w:r>
              <w:rPr>
                <w:sz w:val="18"/>
              </w:rPr>
              <w:t>Text</w:t>
            </w:r>
          </w:p>
        </w:tc>
        <w:tc>
          <w:tcPr>
            <w:tcW w:w="5040" w:type="dxa"/>
            <w:tcMar>
              <w:top w:w="60" w:type="dxa"/>
              <w:left w:w="110" w:type="dxa"/>
              <w:bottom w:w="60" w:type="dxa"/>
              <w:right w:w="110" w:type="dxa"/>
            </w:tcMar>
          </w:tcPr>
          <w:p w14:paraId="50E156F4" w14:textId="77777777" w:rsidR="00172AD9" w:rsidRDefault="00000000">
            <w:r>
              <w:rPr>
                <w:sz w:val="18"/>
              </w:rPr>
              <w:t>Assembly line the asset belongs to (BODY-1, PAINT-1, ASSY-2, ...).</w:t>
            </w:r>
          </w:p>
        </w:tc>
      </w:tr>
      <w:tr w:rsidR="00172AD9" w14:paraId="43A588ED" w14:textId="77777777">
        <w:trPr>
          <w:cantSplit/>
          <w:jc w:val="center"/>
        </w:trPr>
        <w:tc>
          <w:tcPr>
            <w:tcW w:w="2736" w:type="dxa"/>
            <w:shd w:val="clear" w:color="auto" w:fill="F2F6FB"/>
            <w:tcMar>
              <w:top w:w="60" w:type="dxa"/>
              <w:left w:w="110" w:type="dxa"/>
              <w:bottom w:w="60" w:type="dxa"/>
              <w:right w:w="110" w:type="dxa"/>
            </w:tcMar>
          </w:tcPr>
          <w:p w14:paraId="58AC6EB1" w14:textId="77777777" w:rsidR="00172AD9" w:rsidRDefault="00000000">
            <w:r>
              <w:rPr>
                <w:sz w:val="18"/>
              </w:rPr>
              <w:t>Station</w:t>
            </w:r>
          </w:p>
        </w:tc>
        <w:tc>
          <w:tcPr>
            <w:tcW w:w="1584" w:type="dxa"/>
            <w:shd w:val="clear" w:color="auto" w:fill="F2F6FB"/>
            <w:tcMar>
              <w:top w:w="60" w:type="dxa"/>
              <w:left w:w="110" w:type="dxa"/>
              <w:bottom w:w="60" w:type="dxa"/>
              <w:right w:w="110" w:type="dxa"/>
            </w:tcMar>
          </w:tcPr>
          <w:p w14:paraId="6A1F5FE1" w14:textId="77777777" w:rsidR="00172AD9" w:rsidRDefault="00000000">
            <w:r>
              <w:rPr>
                <w:sz w:val="18"/>
              </w:rPr>
              <w:t>Text</w:t>
            </w:r>
          </w:p>
        </w:tc>
        <w:tc>
          <w:tcPr>
            <w:tcW w:w="5040" w:type="dxa"/>
            <w:shd w:val="clear" w:color="auto" w:fill="F2F6FB"/>
            <w:tcMar>
              <w:top w:w="60" w:type="dxa"/>
              <w:left w:w="110" w:type="dxa"/>
              <w:bottom w:w="60" w:type="dxa"/>
              <w:right w:w="110" w:type="dxa"/>
            </w:tcMar>
          </w:tcPr>
          <w:p w14:paraId="50AE23F0" w14:textId="77777777" w:rsidR="00172AD9" w:rsidRDefault="00000000">
            <w:r>
              <w:rPr>
                <w:sz w:val="18"/>
              </w:rPr>
              <w:t>Station location on the line.</w:t>
            </w:r>
          </w:p>
        </w:tc>
      </w:tr>
      <w:tr w:rsidR="00172AD9" w14:paraId="701D45D7" w14:textId="77777777">
        <w:trPr>
          <w:cantSplit/>
          <w:jc w:val="center"/>
        </w:trPr>
        <w:tc>
          <w:tcPr>
            <w:tcW w:w="2736" w:type="dxa"/>
            <w:tcMar>
              <w:top w:w="60" w:type="dxa"/>
              <w:left w:w="110" w:type="dxa"/>
              <w:bottom w:w="60" w:type="dxa"/>
              <w:right w:w="110" w:type="dxa"/>
            </w:tcMar>
          </w:tcPr>
          <w:p w14:paraId="4082C4AA" w14:textId="77777777" w:rsidR="00172AD9" w:rsidRDefault="00000000">
            <w:r>
              <w:rPr>
                <w:sz w:val="18"/>
              </w:rPr>
              <w:t>Manufacturer</w:t>
            </w:r>
          </w:p>
        </w:tc>
        <w:tc>
          <w:tcPr>
            <w:tcW w:w="1584" w:type="dxa"/>
            <w:tcMar>
              <w:top w:w="60" w:type="dxa"/>
              <w:left w:w="110" w:type="dxa"/>
              <w:bottom w:w="60" w:type="dxa"/>
              <w:right w:w="110" w:type="dxa"/>
            </w:tcMar>
          </w:tcPr>
          <w:p w14:paraId="73BF7C0E" w14:textId="77777777" w:rsidR="00172AD9" w:rsidRDefault="00000000">
            <w:r>
              <w:rPr>
                <w:sz w:val="18"/>
              </w:rPr>
              <w:t>Text</w:t>
            </w:r>
          </w:p>
        </w:tc>
        <w:tc>
          <w:tcPr>
            <w:tcW w:w="5040" w:type="dxa"/>
            <w:tcMar>
              <w:top w:w="60" w:type="dxa"/>
              <w:left w:w="110" w:type="dxa"/>
              <w:bottom w:w="60" w:type="dxa"/>
              <w:right w:w="110" w:type="dxa"/>
            </w:tcMar>
          </w:tcPr>
          <w:p w14:paraId="14071E2C" w14:textId="77777777" w:rsidR="00172AD9" w:rsidRDefault="00000000">
            <w:r>
              <w:rPr>
                <w:sz w:val="18"/>
              </w:rPr>
              <w:t>Equipment maker (fictitious use of common brand names).</w:t>
            </w:r>
          </w:p>
        </w:tc>
      </w:tr>
      <w:tr w:rsidR="00172AD9" w14:paraId="4841D22F" w14:textId="77777777">
        <w:trPr>
          <w:cantSplit/>
          <w:jc w:val="center"/>
        </w:trPr>
        <w:tc>
          <w:tcPr>
            <w:tcW w:w="2736" w:type="dxa"/>
            <w:shd w:val="clear" w:color="auto" w:fill="F2F6FB"/>
            <w:tcMar>
              <w:top w:w="60" w:type="dxa"/>
              <w:left w:w="110" w:type="dxa"/>
              <w:bottom w:w="60" w:type="dxa"/>
              <w:right w:w="110" w:type="dxa"/>
            </w:tcMar>
          </w:tcPr>
          <w:p w14:paraId="2E0D2A5D" w14:textId="77777777" w:rsidR="00172AD9" w:rsidRDefault="00000000">
            <w:r>
              <w:rPr>
                <w:sz w:val="18"/>
              </w:rPr>
              <w:t>InstallDate</w:t>
            </w:r>
          </w:p>
        </w:tc>
        <w:tc>
          <w:tcPr>
            <w:tcW w:w="1584" w:type="dxa"/>
            <w:shd w:val="clear" w:color="auto" w:fill="F2F6FB"/>
            <w:tcMar>
              <w:top w:w="60" w:type="dxa"/>
              <w:left w:w="110" w:type="dxa"/>
              <w:bottom w:w="60" w:type="dxa"/>
              <w:right w:w="110" w:type="dxa"/>
            </w:tcMar>
          </w:tcPr>
          <w:p w14:paraId="4A1F02EF" w14:textId="77777777" w:rsidR="00172AD9" w:rsidRDefault="00000000">
            <w:r>
              <w:rPr>
                <w:sz w:val="18"/>
              </w:rPr>
              <w:t>Date (ISO)</w:t>
            </w:r>
          </w:p>
        </w:tc>
        <w:tc>
          <w:tcPr>
            <w:tcW w:w="5040" w:type="dxa"/>
            <w:shd w:val="clear" w:color="auto" w:fill="F2F6FB"/>
            <w:tcMar>
              <w:top w:w="60" w:type="dxa"/>
              <w:left w:w="110" w:type="dxa"/>
              <w:bottom w:w="60" w:type="dxa"/>
              <w:right w:w="110" w:type="dxa"/>
            </w:tcMar>
          </w:tcPr>
          <w:p w14:paraId="22C059CD" w14:textId="77777777" w:rsidR="00172AD9" w:rsidRDefault="00000000">
            <w:r>
              <w:rPr>
                <w:sz w:val="18"/>
              </w:rPr>
              <w:t>Commissioning date.</w:t>
            </w:r>
          </w:p>
        </w:tc>
      </w:tr>
      <w:tr w:rsidR="00172AD9" w14:paraId="670618F4" w14:textId="77777777">
        <w:trPr>
          <w:cantSplit/>
          <w:jc w:val="center"/>
        </w:trPr>
        <w:tc>
          <w:tcPr>
            <w:tcW w:w="2736" w:type="dxa"/>
            <w:tcMar>
              <w:top w:w="60" w:type="dxa"/>
              <w:left w:w="110" w:type="dxa"/>
              <w:bottom w:w="60" w:type="dxa"/>
              <w:right w:w="110" w:type="dxa"/>
            </w:tcMar>
          </w:tcPr>
          <w:p w14:paraId="20291E35" w14:textId="77777777" w:rsidR="00172AD9" w:rsidRDefault="00000000">
            <w:r>
              <w:rPr>
                <w:sz w:val="18"/>
              </w:rPr>
              <w:t>RatedCycleLife</w:t>
            </w:r>
          </w:p>
        </w:tc>
        <w:tc>
          <w:tcPr>
            <w:tcW w:w="1584" w:type="dxa"/>
            <w:tcMar>
              <w:top w:w="60" w:type="dxa"/>
              <w:left w:w="110" w:type="dxa"/>
              <w:bottom w:w="60" w:type="dxa"/>
              <w:right w:w="110" w:type="dxa"/>
            </w:tcMar>
          </w:tcPr>
          <w:p w14:paraId="64789584" w14:textId="77777777" w:rsidR="00172AD9" w:rsidRDefault="00000000">
            <w:r>
              <w:rPr>
                <w:sz w:val="18"/>
              </w:rPr>
              <w:t>Integer</w:t>
            </w:r>
          </w:p>
        </w:tc>
        <w:tc>
          <w:tcPr>
            <w:tcW w:w="5040" w:type="dxa"/>
            <w:tcMar>
              <w:top w:w="60" w:type="dxa"/>
              <w:left w:w="110" w:type="dxa"/>
              <w:bottom w:w="60" w:type="dxa"/>
              <w:right w:w="110" w:type="dxa"/>
            </w:tcMar>
          </w:tcPr>
          <w:p w14:paraId="010CE6FD" w14:textId="77777777" w:rsidR="00172AD9" w:rsidRDefault="00000000">
            <w:r>
              <w:rPr>
                <w:sz w:val="18"/>
              </w:rPr>
              <w:t>Manufacturer-rated cycle life for the asset type.</w:t>
            </w:r>
          </w:p>
        </w:tc>
      </w:tr>
      <w:tr w:rsidR="00172AD9" w14:paraId="2738E406" w14:textId="77777777">
        <w:trPr>
          <w:cantSplit/>
          <w:jc w:val="center"/>
        </w:trPr>
        <w:tc>
          <w:tcPr>
            <w:tcW w:w="2736" w:type="dxa"/>
            <w:shd w:val="clear" w:color="auto" w:fill="F2F6FB"/>
            <w:tcMar>
              <w:top w:w="60" w:type="dxa"/>
              <w:left w:w="110" w:type="dxa"/>
              <w:bottom w:w="60" w:type="dxa"/>
              <w:right w:w="110" w:type="dxa"/>
            </w:tcMar>
          </w:tcPr>
          <w:p w14:paraId="6FF82673" w14:textId="77777777" w:rsidR="00172AD9" w:rsidRDefault="00000000">
            <w:r>
              <w:rPr>
                <w:sz w:val="18"/>
              </w:rPr>
              <w:t>CumulativeCycles</w:t>
            </w:r>
          </w:p>
        </w:tc>
        <w:tc>
          <w:tcPr>
            <w:tcW w:w="1584" w:type="dxa"/>
            <w:shd w:val="clear" w:color="auto" w:fill="F2F6FB"/>
            <w:tcMar>
              <w:top w:w="60" w:type="dxa"/>
              <w:left w:w="110" w:type="dxa"/>
              <w:bottom w:w="60" w:type="dxa"/>
              <w:right w:w="110" w:type="dxa"/>
            </w:tcMar>
          </w:tcPr>
          <w:p w14:paraId="1DE7FEF8" w14:textId="77777777" w:rsidR="00172AD9" w:rsidRDefault="00000000">
            <w:r>
              <w:rPr>
                <w:sz w:val="18"/>
              </w:rPr>
              <w:t>Integer</w:t>
            </w:r>
          </w:p>
        </w:tc>
        <w:tc>
          <w:tcPr>
            <w:tcW w:w="5040" w:type="dxa"/>
            <w:shd w:val="clear" w:color="auto" w:fill="F2F6FB"/>
            <w:tcMar>
              <w:top w:w="60" w:type="dxa"/>
              <w:left w:w="110" w:type="dxa"/>
              <w:bottom w:w="60" w:type="dxa"/>
              <w:right w:w="110" w:type="dxa"/>
            </w:tcMar>
          </w:tcPr>
          <w:p w14:paraId="682D26DD" w14:textId="77777777" w:rsidR="00172AD9" w:rsidRDefault="00000000">
            <w:r>
              <w:rPr>
                <w:sz w:val="18"/>
              </w:rPr>
              <w:t>Cycles accumulated to date. Compare against RatedCycleLife for wear.</w:t>
            </w:r>
          </w:p>
        </w:tc>
      </w:tr>
      <w:tr w:rsidR="00172AD9" w14:paraId="26149B0E" w14:textId="77777777">
        <w:trPr>
          <w:cantSplit/>
          <w:jc w:val="center"/>
        </w:trPr>
        <w:tc>
          <w:tcPr>
            <w:tcW w:w="2736" w:type="dxa"/>
            <w:tcMar>
              <w:top w:w="60" w:type="dxa"/>
              <w:left w:w="110" w:type="dxa"/>
              <w:bottom w:w="60" w:type="dxa"/>
              <w:right w:w="110" w:type="dxa"/>
            </w:tcMar>
          </w:tcPr>
          <w:p w14:paraId="4C9077B2" w14:textId="77777777" w:rsidR="00172AD9" w:rsidRDefault="00000000">
            <w:r>
              <w:rPr>
                <w:sz w:val="18"/>
              </w:rPr>
              <w:t>BusinessImpactScore</w:t>
            </w:r>
          </w:p>
        </w:tc>
        <w:tc>
          <w:tcPr>
            <w:tcW w:w="1584" w:type="dxa"/>
            <w:tcMar>
              <w:top w:w="60" w:type="dxa"/>
              <w:left w:w="110" w:type="dxa"/>
              <w:bottom w:w="60" w:type="dxa"/>
              <w:right w:w="110" w:type="dxa"/>
            </w:tcMar>
          </w:tcPr>
          <w:p w14:paraId="5D4CC65F" w14:textId="77777777" w:rsidR="00172AD9" w:rsidRDefault="00000000">
            <w:r>
              <w:rPr>
                <w:sz w:val="18"/>
              </w:rPr>
              <w:t>Integer 6-10</w:t>
            </w:r>
          </w:p>
        </w:tc>
        <w:tc>
          <w:tcPr>
            <w:tcW w:w="5040" w:type="dxa"/>
            <w:tcMar>
              <w:top w:w="60" w:type="dxa"/>
              <w:left w:w="110" w:type="dxa"/>
              <w:bottom w:w="60" w:type="dxa"/>
              <w:right w:w="110" w:type="dxa"/>
            </w:tcMar>
          </w:tcPr>
          <w:p w14:paraId="65631B21" w14:textId="77777777" w:rsidR="00172AD9" w:rsidRDefault="00000000">
            <w:r>
              <w:rPr>
                <w:sz w:val="18"/>
              </w:rPr>
              <w:t>How disruptive a failure is. Drives prioritisation.</w:t>
            </w:r>
          </w:p>
        </w:tc>
      </w:tr>
      <w:tr w:rsidR="00172AD9" w14:paraId="39D487E2" w14:textId="77777777">
        <w:trPr>
          <w:cantSplit/>
          <w:jc w:val="center"/>
        </w:trPr>
        <w:tc>
          <w:tcPr>
            <w:tcW w:w="2736" w:type="dxa"/>
            <w:shd w:val="clear" w:color="auto" w:fill="F2F6FB"/>
            <w:tcMar>
              <w:top w:w="60" w:type="dxa"/>
              <w:left w:w="110" w:type="dxa"/>
              <w:bottom w:w="60" w:type="dxa"/>
              <w:right w:w="110" w:type="dxa"/>
            </w:tcMar>
          </w:tcPr>
          <w:p w14:paraId="7F8D284C" w14:textId="77777777" w:rsidR="00172AD9" w:rsidRDefault="00000000">
            <w:r>
              <w:rPr>
                <w:sz w:val="18"/>
              </w:rPr>
              <w:t>ReplacementCost_EUR</w:t>
            </w:r>
          </w:p>
        </w:tc>
        <w:tc>
          <w:tcPr>
            <w:tcW w:w="1584" w:type="dxa"/>
            <w:shd w:val="clear" w:color="auto" w:fill="F2F6FB"/>
            <w:tcMar>
              <w:top w:w="60" w:type="dxa"/>
              <w:left w:w="110" w:type="dxa"/>
              <w:bottom w:w="60" w:type="dxa"/>
              <w:right w:w="110" w:type="dxa"/>
            </w:tcMar>
          </w:tcPr>
          <w:p w14:paraId="654FDEFF" w14:textId="77777777" w:rsidR="00172AD9" w:rsidRDefault="00000000">
            <w:r>
              <w:rPr>
                <w:sz w:val="18"/>
              </w:rPr>
              <w:t>Integer</w:t>
            </w:r>
          </w:p>
        </w:tc>
        <w:tc>
          <w:tcPr>
            <w:tcW w:w="5040" w:type="dxa"/>
            <w:shd w:val="clear" w:color="auto" w:fill="F2F6FB"/>
            <w:tcMar>
              <w:top w:w="60" w:type="dxa"/>
              <w:left w:w="110" w:type="dxa"/>
              <w:bottom w:w="60" w:type="dxa"/>
              <w:right w:w="110" w:type="dxa"/>
            </w:tcMar>
          </w:tcPr>
          <w:p w14:paraId="442AD259" w14:textId="77777777" w:rsidR="00172AD9" w:rsidRDefault="00000000">
            <w:r>
              <w:rPr>
                <w:sz w:val="18"/>
              </w:rPr>
              <w:t>Approximate replacement cost in EUR.</w:t>
            </w:r>
          </w:p>
        </w:tc>
      </w:tr>
      <w:tr w:rsidR="00172AD9" w14:paraId="0C6DB539" w14:textId="77777777">
        <w:trPr>
          <w:cantSplit/>
          <w:jc w:val="center"/>
        </w:trPr>
        <w:tc>
          <w:tcPr>
            <w:tcW w:w="2736" w:type="dxa"/>
            <w:tcMar>
              <w:top w:w="60" w:type="dxa"/>
              <w:left w:w="110" w:type="dxa"/>
              <w:bottom w:w="60" w:type="dxa"/>
              <w:right w:w="110" w:type="dxa"/>
            </w:tcMar>
          </w:tcPr>
          <w:p w14:paraId="296DC3FE" w14:textId="77777777" w:rsidR="00172AD9" w:rsidRDefault="00000000">
            <w:r>
              <w:rPr>
                <w:sz w:val="18"/>
              </w:rPr>
              <w:t>ReplacementLeadDays</w:t>
            </w:r>
          </w:p>
        </w:tc>
        <w:tc>
          <w:tcPr>
            <w:tcW w:w="1584" w:type="dxa"/>
            <w:tcMar>
              <w:top w:w="60" w:type="dxa"/>
              <w:left w:w="110" w:type="dxa"/>
              <w:bottom w:w="60" w:type="dxa"/>
              <w:right w:w="110" w:type="dxa"/>
            </w:tcMar>
          </w:tcPr>
          <w:p w14:paraId="7304A769" w14:textId="77777777" w:rsidR="00172AD9" w:rsidRDefault="00000000">
            <w:r>
              <w:rPr>
                <w:sz w:val="18"/>
              </w:rPr>
              <w:t>Integer</w:t>
            </w:r>
          </w:p>
        </w:tc>
        <w:tc>
          <w:tcPr>
            <w:tcW w:w="5040" w:type="dxa"/>
            <w:tcMar>
              <w:top w:w="60" w:type="dxa"/>
              <w:left w:w="110" w:type="dxa"/>
              <w:bottom w:w="60" w:type="dxa"/>
              <w:right w:w="110" w:type="dxa"/>
            </w:tcMar>
          </w:tcPr>
          <w:p w14:paraId="14975392" w14:textId="77777777" w:rsidR="00172AD9" w:rsidRDefault="00000000">
            <w:r>
              <w:rPr>
                <w:sz w:val="18"/>
              </w:rPr>
              <w:t>Lead time to source a replacement (days).</w:t>
            </w:r>
          </w:p>
        </w:tc>
      </w:tr>
      <w:tr w:rsidR="00172AD9" w14:paraId="5215D678" w14:textId="77777777">
        <w:trPr>
          <w:cantSplit/>
          <w:jc w:val="center"/>
        </w:trPr>
        <w:tc>
          <w:tcPr>
            <w:tcW w:w="2736" w:type="dxa"/>
            <w:shd w:val="clear" w:color="auto" w:fill="F2F6FB"/>
            <w:tcMar>
              <w:top w:w="60" w:type="dxa"/>
              <w:left w:w="110" w:type="dxa"/>
              <w:bottom w:w="60" w:type="dxa"/>
              <w:right w:w="110" w:type="dxa"/>
            </w:tcMar>
          </w:tcPr>
          <w:p w14:paraId="67CE137C" w14:textId="77777777" w:rsidR="00172AD9" w:rsidRDefault="00000000">
            <w:r>
              <w:rPr>
                <w:sz w:val="18"/>
              </w:rPr>
              <w:t>MaintIntervalDays</w:t>
            </w:r>
          </w:p>
        </w:tc>
        <w:tc>
          <w:tcPr>
            <w:tcW w:w="1584" w:type="dxa"/>
            <w:shd w:val="clear" w:color="auto" w:fill="F2F6FB"/>
            <w:tcMar>
              <w:top w:w="60" w:type="dxa"/>
              <w:left w:w="110" w:type="dxa"/>
              <w:bottom w:w="60" w:type="dxa"/>
              <w:right w:w="110" w:type="dxa"/>
            </w:tcMar>
          </w:tcPr>
          <w:p w14:paraId="67CE7CB2" w14:textId="77777777" w:rsidR="00172AD9" w:rsidRDefault="00000000">
            <w:r>
              <w:rPr>
                <w:sz w:val="18"/>
              </w:rPr>
              <w:t>Integer</w:t>
            </w:r>
          </w:p>
        </w:tc>
        <w:tc>
          <w:tcPr>
            <w:tcW w:w="5040" w:type="dxa"/>
            <w:shd w:val="clear" w:color="auto" w:fill="F2F6FB"/>
            <w:tcMar>
              <w:top w:w="60" w:type="dxa"/>
              <w:left w:w="110" w:type="dxa"/>
              <w:bottom w:w="60" w:type="dxa"/>
              <w:right w:w="110" w:type="dxa"/>
            </w:tcMar>
          </w:tcPr>
          <w:p w14:paraId="7792B425" w14:textId="77777777" w:rsidR="00172AD9" w:rsidRDefault="00000000">
            <w:r>
              <w:rPr>
                <w:sz w:val="18"/>
              </w:rPr>
              <w:t>Planned preventive-maintenance interval (days).</w:t>
            </w:r>
          </w:p>
        </w:tc>
      </w:tr>
    </w:tbl>
    <w:p w14:paraId="2AD18A25" w14:textId="77777777" w:rsidR="00172AD9" w:rsidRDefault="00172AD9">
      <w:pPr>
        <w:spacing w:after="40"/>
      </w:pPr>
    </w:p>
    <w:p w14:paraId="43AD6B08" w14:textId="77777777" w:rsidR="00172AD9" w:rsidRDefault="00000000">
      <w:pPr>
        <w:keepNext/>
        <w:spacing w:before="200" w:after="60"/>
      </w:pPr>
      <w:r>
        <w:rPr>
          <w:b/>
          <w:color w:val="2E4A7A"/>
          <w:sz w:val="24"/>
        </w:rPr>
        <w:t>3.2  Usage_Log  (135 rows)</w:t>
      </w:r>
    </w:p>
    <w:tbl>
      <w:tblPr>
        <w:tblW w:w="0" w:type="auto"/>
        <w:jc w:val="center"/>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Look w:val="04A0" w:firstRow="1" w:lastRow="0" w:firstColumn="1" w:lastColumn="0" w:noHBand="0" w:noVBand="1"/>
      </w:tblPr>
      <w:tblGrid>
        <w:gridCol w:w="2736"/>
        <w:gridCol w:w="1584"/>
        <w:gridCol w:w="5040"/>
      </w:tblGrid>
      <w:tr w:rsidR="00172AD9" w14:paraId="3C908E5E" w14:textId="77777777">
        <w:trPr>
          <w:cantSplit/>
          <w:tblHeader/>
          <w:jc w:val="center"/>
        </w:trPr>
        <w:tc>
          <w:tcPr>
            <w:tcW w:w="2736" w:type="dxa"/>
            <w:shd w:val="clear" w:color="auto" w:fill="2E4A7A"/>
            <w:tcMar>
              <w:top w:w="60" w:type="dxa"/>
              <w:left w:w="110" w:type="dxa"/>
              <w:bottom w:w="60" w:type="dxa"/>
              <w:right w:w="110" w:type="dxa"/>
            </w:tcMar>
          </w:tcPr>
          <w:p w14:paraId="6EEFF795" w14:textId="77777777" w:rsidR="00172AD9" w:rsidRDefault="00000000">
            <w:pPr>
              <w:jc w:val="center"/>
            </w:pPr>
            <w:r>
              <w:rPr>
                <w:b/>
                <w:color w:val="FFFFFF"/>
                <w:sz w:val="19"/>
              </w:rPr>
              <w:t>Field</w:t>
            </w:r>
          </w:p>
        </w:tc>
        <w:tc>
          <w:tcPr>
            <w:tcW w:w="1584" w:type="dxa"/>
            <w:shd w:val="clear" w:color="auto" w:fill="2E4A7A"/>
            <w:tcMar>
              <w:top w:w="60" w:type="dxa"/>
              <w:left w:w="110" w:type="dxa"/>
              <w:bottom w:w="60" w:type="dxa"/>
              <w:right w:w="110" w:type="dxa"/>
            </w:tcMar>
          </w:tcPr>
          <w:p w14:paraId="06F9FBA1" w14:textId="77777777" w:rsidR="00172AD9" w:rsidRDefault="00000000">
            <w:pPr>
              <w:jc w:val="center"/>
            </w:pPr>
            <w:r>
              <w:rPr>
                <w:b/>
                <w:color w:val="FFFFFF"/>
                <w:sz w:val="19"/>
              </w:rPr>
              <w:t>Type</w:t>
            </w:r>
          </w:p>
        </w:tc>
        <w:tc>
          <w:tcPr>
            <w:tcW w:w="5040" w:type="dxa"/>
            <w:shd w:val="clear" w:color="auto" w:fill="2E4A7A"/>
            <w:tcMar>
              <w:top w:w="60" w:type="dxa"/>
              <w:left w:w="110" w:type="dxa"/>
              <w:bottom w:w="60" w:type="dxa"/>
              <w:right w:w="110" w:type="dxa"/>
            </w:tcMar>
          </w:tcPr>
          <w:p w14:paraId="3F370390" w14:textId="77777777" w:rsidR="00172AD9" w:rsidRDefault="00000000">
            <w:pPr>
              <w:jc w:val="center"/>
            </w:pPr>
            <w:r>
              <w:rPr>
                <w:b/>
                <w:color w:val="FFFFFF"/>
                <w:sz w:val="19"/>
              </w:rPr>
              <w:t>Description</w:t>
            </w:r>
          </w:p>
        </w:tc>
      </w:tr>
      <w:tr w:rsidR="00172AD9" w14:paraId="478B2EED" w14:textId="77777777">
        <w:trPr>
          <w:cantSplit/>
          <w:jc w:val="center"/>
        </w:trPr>
        <w:tc>
          <w:tcPr>
            <w:tcW w:w="2736" w:type="dxa"/>
            <w:tcMar>
              <w:top w:w="60" w:type="dxa"/>
              <w:left w:w="110" w:type="dxa"/>
              <w:bottom w:w="60" w:type="dxa"/>
              <w:right w:w="110" w:type="dxa"/>
            </w:tcMar>
          </w:tcPr>
          <w:p w14:paraId="10B28AF0" w14:textId="77777777" w:rsidR="00172AD9" w:rsidRDefault="00000000">
            <w:r>
              <w:rPr>
                <w:sz w:val="18"/>
              </w:rPr>
              <w:t>UsageID</w:t>
            </w:r>
          </w:p>
        </w:tc>
        <w:tc>
          <w:tcPr>
            <w:tcW w:w="1584" w:type="dxa"/>
            <w:tcMar>
              <w:top w:w="60" w:type="dxa"/>
              <w:left w:w="110" w:type="dxa"/>
              <w:bottom w:w="60" w:type="dxa"/>
              <w:right w:w="110" w:type="dxa"/>
            </w:tcMar>
          </w:tcPr>
          <w:p w14:paraId="2C88C40C" w14:textId="77777777" w:rsidR="00172AD9" w:rsidRDefault="00000000">
            <w:r>
              <w:rPr>
                <w:sz w:val="18"/>
              </w:rPr>
              <w:t>Integer (PK)</w:t>
            </w:r>
          </w:p>
        </w:tc>
        <w:tc>
          <w:tcPr>
            <w:tcW w:w="5040" w:type="dxa"/>
            <w:tcMar>
              <w:top w:w="60" w:type="dxa"/>
              <w:left w:w="110" w:type="dxa"/>
              <w:bottom w:w="60" w:type="dxa"/>
              <w:right w:w="110" w:type="dxa"/>
            </w:tcMar>
          </w:tcPr>
          <w:p w14:paraId="15D5D64E" w14:textId="77777777" w:rsidR="00172AD9" w:rsidRDefault="00000000">
            <w:r>
              <w:rPr>
                <w:sz w:val="18"/>
              </w:rPr>
              <w:t>Unique usage record id.</w:t>
            </w:r>
          </w:p>
        </w:tc>
      </w:tr>
      <w:tr w:rsidR="00172AD9" w14:paraId="2D78D316" w14:textId="77777777">
        <w:trPr>
          <w:cantSplit/>
          <w:jc w:val="center"/>
        </w:trPr>
        <w:tc>
          <w:tcPr>
            <w:tcW w:w="2736" w:type="dxa"/>
            <w:shd w:val="clear" w:color="auto" w:fill="F2F6FB"/>
            <w:tcMar>
              <w:top w:w="60" w:type="dxa"/>
              <w:left w:w="110" w:type="dxa"/>
              <w:bottom w:w="60" w:type="dxa"/>
              <w:right w:w="110" w:type="dxa"/>
            </w:tcMar>
          </w:tcPr>
          <w:p w14:paraId="4194039A" w14:textId="77777777" w:rsidR="00172AD9" w:rsidRDefault="00000000">
            <w:r>
              <w:rPr>
                <w:sz w:val="18"/>
              </w:rPr>
              <w:t>AssetID</w:t>
            </w:r>
          </w:p>
        </w:tc>
        <w:tc>
          <w:tcPr>
            <w:tcW w:w="1584" w:type="dxa"/>
            <w:shd w:val="clear" w:color="auto" w:fill="F2F6FB"/>
            <w:tcMar>
              <w:top w:w="60" w:type="dxa"/>
              <w:left w:w="110" w:type="dxa"/>
              <w:bottom w:w="60" w:type="dxa"/>
              <w:right w:w="110" w:type="dxa"/>
            </w:tcMar>
          </w:tcPr>
          <w:p w14:paraId="665B0C0D" w14:textId="77777777" w:rsidR="00172AD9" w:rsidRDefault="00000000">
            <w:r>
              <w:rPr>
                <w:sz w:val="18"/>
              </w:rPr>
              <w:t>Text (FK)</w:t>
            </w:r>
          </w:p>
        </w:tc>
        <w:tc>
          <w:tcPr>
            <w:tcW w:w="5040" w:type="dxa"/>
            <w:shd w:val="clear" w:color="auto" w:fill="F2F6FB"/>
            <w:tcMar>
              <w:top w:w="60" w:type="dxa"/>
              <w:left w:w="110" w:type="dxa"/>
              <w:bottom w:w="60" w:type="dxa"/>
              <w:right w:w="110" w:type="dxa"/>
            </w:tcMar>
          </w:tcPr>
          <w:p w14:paraId="4DEA3825" w14:textId="77777777" w:rsidR="00172AD9" w:rsidRDefault="00000000">
            <w:r>
              <w:rPr>
                <w:sz w:val="18"/>
              </w:rPr>
              <w:t>Links to Asset_Master.AssetID.</w:t>
            </w:r>
          </w:p>
        </w:tc>
      </w:tr>
      <w:tr w:rsidR="00172AD9" w14:paraId="69E39EDB" w14:textId="77777777">
        <w:trPr>
          <w:cantSplit/>
          <w:jc w:val="center"/>
        </w:trPr>
        <w:tc>
          <w:tcPr>
            <w:tcW w:w="2736" w:type="dxa"/>
            <w:tcMar>
              <w:top w:w="60" w:type="dxa"/>
              <w:left w:w="110" w:type="dxa"/>
              <w:bottom w:w="60" w:type="dxa"/>
              <w:right w:w="110" w:type="dxa"/>
            </w:tcMar>
          </w:tcPr>
          <w:p w14:paraId="0F46BF33" w14:textId="77777777" w:rsidR="00172AD9" w:rsidRDefault="00000000">
            <w:r>
              <w:rPr>
                <w:sz w:val="18"/>
              </w:rPr>
              <w:t>WeekStarting</w:t>
            </w:r>
          </w:p>
        </w:tc>
        <w:tc>
          <w:tcPr>
            <w:tcW w:w="1584" w:type="dxa"/>
            <w:tcMar>
              <w:top w:w="60" w:type="dxa"/>
              <w:left w:w="110" w:type="dxa"/>
              <w:bottom w:w="60" w:type="dxa"/>
              <w:right w:w="110" w:type="dxa"/>
            </w:tcMar>
          </w:tcPr>
          <w:p w14:paraId="2821B097" w14:textId="77777777" w:rsidR="00172AD9" w:rsidRDefault="00000000">
            <w:r>
              <w:rPr>
                <w:sz w:val="18"/>
              </w:rPr>
              <w:t>Date (ISO)</w:t>
            </w:r>
          </w:p>
        </w:tc>
        <w:tc>
          <w:tcPr>
            <w:tcW w:w="5040" w:type="dxa"/>
            <w:tcMar>
              <w:top w:w="60" w:type="dxa"/>
              <w:left w:w="110" w:type="dxa"/>
              <w:bottom w:w="60" w:type="dxa"/>
              <w:right w:w="110" w:type="dxa"/>
            </w:tcMar>
          </w:tcPr>
          <w:p w14:paraId="2F805903" w14:textId="77777777" w:rsidR="00172AD9" w:rsidRDefault="00000000">
            <w:r>
              <w:rPr>
                <w:sz w:val="18"/>
              </w:rPr>
              <w:t>Monday of the reporting week.</w:t>
            </w:r>
          </w:p>
        </w:tc>
      </w:tr>
      <w:tr w:rsidR="00172AD9" w14:paraId="1E4FC5E0" w14:textId="77777777">
        <w:trPr>
          <w:cantSplit/>
          <w:jc w:val="center"/>
        </w:trPr>
        <w:tc>
          <w:tcPr>
            <w:tcW w:w="2736" w:type="dxa"/>
            <w:shd w:val="clear" w:color="auto" w:fill="F2F6FB"/>
            <w:tcMar>
              <w:top w:w="60" w:type="dxa"/>
              <w:left w:w="110" w:type="dxa"/>
              <w:bottom w:w="60" w:type="dxa"/>
              <w:right w:w="110" w:type="dxa"/>
            </w:tcMar>
          </w:tcPr>
          <w:p w14:paraId="5C521E6F" w14:textId="77777777" w:rsidR="00172AD9" w:rsidRDefault="00000000">
            <w:r>
              <w:rPr>
                <w:sz w:val="18"/>
              </w:rPr>
              <w:t>CyclesRun</w:t>
            </w:r>
          </w:p>
        </w:tc>
        <w:tc>
          <w:tcPr>
            <w:tcW w:w="1584" w:type="dxa"/>
            <w:shd w:val="clear" w:color="auto" w:fill="F2F6FB"/>
            <w:tcMar>
              <w:top w:w="60" w:type="dxa"/>
              <w:left w:w="110" w:type="dxa"/>
              <w:bottom w:w="60" w:type="dxa"/>
              <w:right w:w="110" w:type="dxa"/>
            </w:tcMar>
          </w:tcPr>
          <w:p w14:paraId="55667139" w14:textId="77777777" w:rsidR="00172AD9" w:rsidRDefault="00000000">
            <w:r>
              <w:rPr>
                <w:sz w:val="18"/>
              </w:rPr>
              <w:t>Integer</w:t>
            </w:r>
          </w:p>
        </w:tc>
        <w:tc>
          <w:tcPr>
            <w:tcW w:w="5040" w:type="dxa"/>
            <w:shd w:val="clear" w:color="auto" w:fill="F2F6FB"/>
            <w:tcMar>
              <w:top w:w="60" w:type="dxa"/>
              <w:left w:w="110" w:type="dxa"/>
              <w:bottom w:w="60" w:type="dxa"/>
              <w:right w:w="110" w:type="dxa"/>
            </w:tcMar>
          </w:tcPr>
          <w:p w14:paraId="56127CEF" w14:textId="77777777" w:rsidR="00172AD9" w:rsidRDefault="00000000">
            <w:r>
              <w:rPr>
                <w:sz w:val="18"/>
              </w:rPr>
              <w:t>Cycles run during the week.</w:t>
            </w:r>
          </w:p>
        </w:tc>
      </w:tr>
      <w:tr w:rsidR="00172AD9" w14:paraId="4DB19D64" w14:textId="77777777">
        <w:trPr>
          <w:cantSplit/>
          <w:jc w:val="center"/>
        </w:trPr>
        <w:tc>
          <w:tcPr>
            <w:tcW w:w="2736" w:type="dxa"/>
            <w:tcMar>
              <w:top w:w="60" w:type="dxa"/>
              <w:left w:w="110" w:type="dxa"/>
              <w:bottom w:w="60" w:type="dxa"/>
              <w:right w:w="110" w:type="dxa"/>
            </w:tcMar>
          </w:tcPr>
          <w:p w14:paraId="7566EF2C" w14:textId="77777777" w:rsidR="00172AD9" w:rsidRDefault="00000000">
            <w:r>
              <w:rPr>
                <w:sz w:val="18"/>
              </w:rPr>
              <w:t>StartStopEvents</w:t>
            </w:r>
          </w:p>
        </w:tc>
        <w:tc>
          <w:tcPr>
            <w:tcW w:w="1584" w:type="dxa"/>
            <w:tcMar>
              <w:top w:w="60" w:type="dxa"/>
              <w:left w:w="110" w:type="dxa"/>
              <w:bottom w:w="60" w:type="dxa"/>
              <w:right w:w="110" w:type="dxa"/>
            </w:tcMar>
          </w:tcPr>
          <w:p w14:paraId="08F27229" w14:textId="77777777" w:rsidR="00172AD9" w:rsidRDefault="00000000">
            <w:r>
              <w:rPr>
                <w:sz w:val="18"/>
              </w:rPr>
              <w:t>Integer</w:t>
            </w:r>
          </w:p>
        </w:tc>
        <w:tc>
          <w:tcPr>
            <w:tcW w:w="5040" w:type="dxa"/>
            <w:tcMar>
              <w:top w:w="60" w:type="dxa"/>
              <w:left w:w="110" w:type="dxa"/>
              <w:bottom w:w="60" w:type="dxa"/>
              <w:right w:w="110" w:type="dxa"/>
            </w:tcMar>
          </w:tcPr>
          <w:p w14:paraId="58123615" w14:textId="77777777" w:rsidR="00172AD9" w:rsidRDefault="00000000">
            <w:r>
              <w:rPr>
                <w:sz w:val="18"/>
              </w:rPr>
              <w:t>Number of start/stop events - a key stress driver.</w:t>
            </w:r>
          </w:p>
        </w:tc>
      </w:tr>
      <w:tr w:rsidR="00172AD9" w14:paraId="29104E4D" w14:textId="77777777">
        <w:trPr>
          <w:cantSplit/>
          <w:jc w:val="center"/>
        </w:trPr>
        <w:tc>
          <w:tcPr>
            <w:tcW w:w="2736" w:type="dxa"/>
            <w:shd w:val="clear" w:color="auto" w:fill="F2F6FB"/>
            <w:tcMar>
              <w:top w:w="60" w:type="dxa"/>
              <w:left w:w="110" w:type="dxa"/>
              <w:bottom w:w="60" w:type="dxa"/>
              <w:right w:w="110" w:type="dxa"/>
            </w:tcMar>
          </w:tcPr>
          <w:p w14:paraId="31EFF665" w14:textId="77777777" w:rsidR="00172AD9" w:rsidRDefault="00000000">
            <w:r>
              <w:rPr>
                <w:sz w:val="18"/>
              </w:rPr>
              <w:t>PeakThroughput_UPH</w:t>
            </w:r>
          </w:p>
        </w:tc>
        <w:tc>
          <w:tcPr>
            <w:tcW w:w="1584" w:type="dxa"/>
            <w:shd w:val="clear" w:color="auto" w:fill="F2F6FB"/>
            <w:tcMar>
              <w:top w:w="60" w:type="dxa"/>
              <w:left w:w="110" w:type="dxa"/>
              <w:bottom w:w="60" w:type="dxa"/>
              <w:right w:w="110" w:type="dxa"/>
            </w:tcMar>
          </w:tcPr>
          <w:p w14:paraId="5DCC5E33" w14:textId="77777777" w:rsidR="00172AD9" w:rsidRDefault="00000000">
            <w:r>
              <w:rPr>
                <w:sz w:val="18"/>
              </w:rPr>
              <w:t>Integer</w:t>
            </w:r>
          </w:p>
        </w:tc>
        <w:tc>
          <w:tcPr>
            <w:tcW w:w="5040" w:type="dxa"/>
            <w:shd w:val="clear" w:color="auto" w:fill="F2F6FB"/>
            <w:tcMar>
              <w:top w:w="60" w:type="dxa"/>
              <w:left w:w="110" w:type="dxa"/>
              <w:bottom w:w="60" w:type="dxa"/>
              <w:right w:w="110" w:type="dxa"/>
            </w:tcMar>
          </w:tcPr>
          <w:p w14:paraId="0446BEBF" w14:textId="77777777" w:rsidR="00172AD9" w:rsidRDefault="00000000">
            <w:r>
              <w:rPr>
                <w:sz w:val="18"/>
              </w:rPr>
              <w:t>Peak throughput (units per hour) during the week.</w:t>
            </w:r>
          </w:p>
        </w:tc>
      </w:tr>
      <w:tr w:rsidR="00172AD9" w14:paraId="55F72718" w14:textId="77777777">
        <w:trPr>
          <w:cantSplit/>
          <w:jc w:val="center"/>
        </w:trPr>
        <w:tc>
          <w:tcPr>
            <w:tcW w:w="2736" w:type="dxa"/>
            <w:tcMar>
              <w:top w:w="60" w:type="dxa"/>
              <w:left w:w="110" w:type="dxa"/>
              <w:bottom w:w="60" w:type="dxa"/>
              <w:right w:w="110" w:type="dxa"/>
            </w:tcMar>
          </w:tcPr>
          <w:p w14:paraId="71989A30" w14:textId="77777777" w:rsidR="00172AD9" w:rsidRDefault="00000000">
            <w:r>
              <w:rPr>
                <w:sz w:val="18"/>
              </w:rPr>
              <w:t>DutyCyclePct</w:t>
            </w:r>
          </w:p>
        </w:tc>
        <w:tc>
          <w:tcPr>
            <w:tcW w:w="1584" w:type="dxa"/>
            <w:tcMar>
              <w:top w:w="60" w:type="dxa"/>
              <w:left w:w="110" w:type="dxa"/>
              <w:bottom w:w="60" w:type="dxa"/>
              <w:right w:w="110" w:type="dxa"/>
            </w:tcMar>
          </w:tcPr>
          <w:p w14:paraId="066028D0" w14:textId="77777777" w:rsidR="00172AD9" w:rsidRDefault="00000000">
            <w:r>
              <w:rPr>
                <w:sz w:val="18"/>
              </w:rPr>
              <w:t>Integer</w:t>
            </w:r>
          </w:p>
        </w:tc>
        <w:tc>
          <w:tcPr>
            <w:tcW w:w="5040" w:type="dxa"/>
            <w:tcMar>
              <w:top w:w="60" w:type="dxa"/>
              <w:left w:w="110" w:type="dxa"/>
              <w:bottom w:w="60" w:type="dxa"/>
              <w:right w:w="110" w:type="dxa"/>
            </w:tcMar>
          </w:tcPr>
          <w:p w14:paraId="320A7354" w14:textId="77777777" w:rsidR="00172AD9" w:rsidRDefault="00000000">
            <w:r>
              <w:rPr>
                <w:sz w:val="18"/>
              </w:rPr>
              <w:t>Percent of available time the asset was actively running.</w:t>
            </w:r>
          </w:p>
        </w:tc>
      </w:tr>
      <w:tr w:rsidR="00172AD9" w14:paraId="48F78DFE" w14:textId="77777777">
        <w:trPr>
          <w:cantSplit/>
          <w:jc w:val="center"/>
        </w:trPr>
        <w:tc>
          <w:tcPr>
            <w:tcW w:w="2736" w:type="dxa"/>
            <w:shd w:val="clear" w:color="auto" w:fill="F2F6FB"/>
            <w:tcMar>
              <w:top w:w="60" w:type="dxa"/>
              <w:left w:w="110" w:type="dxa"/>
              <w:bottom w:w="60" w:type="dxa"/>
              <w:right w:w="110" w:type="dxa"/>
            </w:tcMar>
          </w:tcPr>
          <w:p w14:paraId="05A3ABCC" w14:textId="77777777" w:rsidR="00172AD9" w:rsidRDefault="00000000">
            <w:r>
              <w:rPr>
                <w:sz w:val="18"/>
              </w:rPr>
              <w:t>CumulativeCyclesEOW</w:t>
            </w:r>
          </w:p>
        </w:tc>
        <w:tc>
          <w:tcPr>
            <w:tcW w:w="1584" w:type="dxa"/>
            <w:shd w:val="clear" w:color="auto" w:fill="F2F6FB"/>
            <w:tcMar>
              <w:top w:w="60" w:type="dxa"/>
              <w:left w:w="110" w:type="dxa"/>
              <w:bottom w:w="60" w:type="dxa"/>
              <w:right w:w="110" w:type="dxa"/>
            </w:tcMar>
          </w:tcPr>
          <w:p w14:paraId="7302700C" w14:textId="77777777" w:rsidR="00172AD9" w:rsidRDefault="00000000">
            <w:r>
              <w:rPr>
                <w:sz w:val="18"/>
              </w:rPr>
              <w:t>Integer</w:t>
            </w:r>
          </w:p>
        </w:tc>
        <w:tc>
          <w:tcPr>
            <w:tcW w:w="5040" w:type="dxa"/>
            <w:shd w:val="clear" w:color="auto" w:fill="F2F6FB"/>
            <w:tcMar>
              <w:top w:w="60" w:type="dxa"/>
              <w:left w:w="110" w:type="dxa"/>
              <w:bottom w:w="60" w:type="dxa"/>
              <w:right w:w="110" w:type="dxa"/>
            </w:tcMar>
          </w:tcPr>
          <w:p w14:paraId="3F916C61" w14:textId="77777777" w:rsidR="00172AD9" w:rsidRDefault="00000000">
            <w:r>
              <w:rPr>
                <w:sz w:val="18"/>
              </w:rPr>
              <w:t>Running cumulative cycles at end of week.</w:t>
            </w:r>
          </w:p>
        </w:tc>
      </w:tr>
    </w:tbl>
    <w:p w14:paraId="5C0F316C" w14:textId="77777777" w:rsidR="00172AD9" w:rsidRDefault="00172AD9">
      <w:pPr>
        <w:spacing w:after="40"/>
      </w:pPr>
    </w:p>
    <w:p w14:paraId="4DE7E881" w14:textId="77777777" w:rsidR="00172AD9" w:rsidRDefault="00000000">
      <w:pPr>
        <w:keepNext/>
        <w:spacing w:before="200" w:after="60"/>
      </w:pPr>
      <w:r>
        <w:rPr>
          <w:b/>
          <w:color w:val="2E4A7A"/>
          <w:sz w:val="24"/>
        </w:rPr>
        <w:lastRenderedPageBreak/>
        <w:t>3.3  Sensor_Readings  (133 rows)</w:t>
      </w:r>
    </w:p>
    <w:tbl>
      <w:tblPr>
        <w:tblW w:w="0" w:type="auto"/>
        <w:jc w:val="center"/>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Look w:val="04A0" w:firstRow="1" w:lastRow="0" w:firstColumn="1" w:lastColumn="0" w:noHBand="0" w:noVBand="1"/>
      </w:tblPr>
      <w:tblGrid>
        <w:gridCol w:w="2736"/>
        <w:gridCol w:w="1584"/>
        <w:gridCol w:w="5040"/>
      </w:tblGrid>
      <w:tr w:rsidR="00172AD9" w14:paraId="742AADFB" w14:textId="77777777">
        <w:trPr>
          <w:cantSplit/>
          <w:tblHeader/>
          <w:jc w:val="center"/>
        </w:trPr>
        <w:tc>
          <w:tcPr>
            <w:tcW w:w="2736" w:type="dxa"/>
            <w:shd w:val="clear" w:color="auto" w:fill="2E4A7A"/>
            <w:tcMar>
              <w:top w:w="60" w:type="dxa"/>
              <w:left w:w="110" w:type="dxa"/>
              <w:bottom w:w="60" w:type="dxa"/>
              <w:right w:w="110" w:type="dxa"/>
            </w:tcMar>
          </w:tcPr>
          <w:p w14:paraId="54CF88C2" w14:textId="77777777" w:rsidR="00172AD9" w:rsidRDefault="00000000">
            <w:pPr>
              <w:jc w:val="center"/>
            </w:pPr>
            <w:r>
              <w:rPr>
                <w:b/>
                <w:color w:val="FFFFFF"/>
                <w:sz w:val="19"/>
              </w:rPr>
              <w:t>Field</w:t>
            </w:r>
          </w:p>
        </w:tc>
        <w:tc>
          <w:tcPr>
            <w:tcW w:w="1584" w:type="dxa"/>
            <w:shd w:val="clear" w:color="auto" w:fill="2E4A7A"/>
            <w:tcMar>
              <w:top w:w="60" w:type="dxa"/>
              <w:left w:w="110" w:type="dxa"/>
              <w:bottom w:w="60" w:type="dxa"/>
              <w:right w:w="110" w:type="dxa"/>
            </w:tcMar>
          </w:tcPr>
          <w:p w14:paraId="38BE69E5" w14:textId="77777777" w:rsidR="00172AD9" w:rsidRDefault="00000000">
            <w:pPr>
              <w:jc w:val="center"/>
            </w:pPr>
            <w:r>
              <w:rPr>
                <w:b/>
                <w:color w:val="FFFFFF"/>
                <w:sz w:val="19"/>
              </w:rPr>
              <w:t>Type</w:t>
            </w:r>
          </w:p>
        </w:tc>
        <w:tc>
          <w:tcPr>
            <w:tcW w:w="5040" w:type="dxa"/>
            <w:shd w:val="clear" w:color="auto" w:fill="2E4A7A"/>
            <w:tcMar>
              <w:top w:w="60" w:type="dxa"/>
              <w:left w:w="110" w:type="dxa"/>
              <w:bottom w:w="60" w:type="dxa"/>
              <w:right w:w="110" w:type="dxa"/>
            </w:tcMar>
          </w:tcPr>
          <w:p w14:paraId="7BF153D9" w14:textId="77777777" w:rsidR="00172AD9" w:rsidRDefault="00000000">
            <w:pPr>
              <w:jc w:val="center"/>
            </w:pPr>
            <w:r>
              <w:rPr>
                <w:b/>
                <w:color w:val="FFFFFF"/>
                <w:sz w:val="19"/>
              </w:rPr>
              <w:t>Description</w:t>
            </w:r>
          </w:p>
        </w:tc>
      </w:tr>
      <w:tr w:rsidR="00172AD9" w14:paraId="1DEAFABC" w14:textId="77777777">
        <w:trPr>
          <w:cantSplit/>
          <w:jc w:val="center"/>
        </w:trPr>
        <w:tc>
          <w:tcPr>
            <w:tcW w:w="2736" w:type="dxa"/>
            <w:tcMar>
              <w:top w:w="60" w:type="dxa"/>
              <w:left w:w="110" w:type="dxa"/>
              <w:bottom w:w="60" w:type="dxa"/>
              <w:right w:w="110" w:type="dxa"/>
            </w:tcMar>
          </w:tcPr>
          <w:p w14:paraId="246163A8" w14:textId="77777777" w:rsidR="00172AD9" w:rsidRDefault="00000000">
            <w:r>
              <w:rPr>
                <w:sz w:val="18"/>
              </w:rPr>
              <w:t>ReadingID</w:t>
            </w:r>
          </w:p>
        </w:tc>
        <w:tc>
          <w:tcPr>
            <w:tcW w:w="1584" w:type="dxa"/>
            <w:tcMar>
              <w:top w:w="60" w:type="dxa"/>
              <w:left w:w="110" w:type="dxa"/>
              <w:bottom w:w="60" w:type="dxa"/>
              <w:right w:w="110" w:type="dxa"/>
            </w:tcMar>
          </w:tcPr>
          <w:p w14:paraId="4738E60B" w14:textId="77777777" w:rsidR="00172AD9" w:rsidRDefault="00000000">
            <w:r>
              <w:rPr>
                <w:sz w:val="18"/>
              </w:rPr>
              <w:t>Integer (PK)</w:t>
            </w:r>
          </w:p>
        </w:tc>
        <w:tc>
          <w:tcPr>
            <w:tcW w:w="5040" w:type="dxa"/>
            <w:tcMar>
              <w:top w:w="60" w:type="dxa"/>
              <w:left w:w="110" w:type="dxa"/>
              <w:bottom w:w="60" w:type="dxa"/>
              <w:right w:w="110" w:type="dxa"/>
            </w:tcMar>
          </w:tcPr>
          <w:p w14:paraId="6CDE0ECF" w14:textId="77777777" w:rsidR="00172AD9" w:rsidRDefault="00000000">
            <w:r>
              <w:rPr>
                <w:sz w:val="18"/>
              </w:rPr>
              <w:t>Unique reading record id.</w:t>
            </w:r>
          </w:p>
        </w:tc>
      </w:tr>
      <w:tr w:rsidR="00172AD9" w14:paraId="2709A21C" w14:textId="77777777">
        <w:trPr>
          <w:cantSplit/>
          <w:jc w:val="center"/>
        </w:trPr>
        <w:tc>
          <w:tcPr>
            <w:tcW w:w="2736" w:type="dxa"/>
            <w:shd w:val="clear" w:color="auto" w:fill="F2F6FB"/>
            <w:tcMar>
              <w:top w:w="60" w:type="dxa"/>
              <w:left w:w="110" w:type="dxa"/>
              <w:bottom w:w="60" w:type="dxa"/>
              <w:right w:w="110" w:type="dxa"/>
            </w:tcMar>
          </w:tcPr>
          <w:p w14:paraId="5AA1C88D" w14:textId="77777777" w:rsidR="00172AD9" w:rsidRDefault="00000000">
            <w:r>
              <w:rPr>
                <w:sz w:val="18"/>
              </w:rPr>
              <w:t>AssetID</w:t>
            </w:r>
          </w:p>
        </w:tc>
        <w:tc>
          <w:tcPr>
            <w:tcW w:w="1584" w:type="dxa"/>
            <w:shd w:val="clear" w:color="auto" w:fill="F2F6FB"/>
            <w:tcMar>
              <w:top w:w="60" w:type="dxa"/>
              <w:left w:w="110" w:type="dxa"/>
              <w:bottom w:w="60" w:type="dxa"/>
              <w:right w:w="110" w:type="dxa"/>
            </w:tcMar>
          </w:tcPr>
          <w:p w14:paraId="0B97A34A" w14:textId="77777777" w:rsidR="00172AD9" w:rsidRDefault="00000000">
            <w:r>
              <w:rPr>
                <w:sz w:val="18"/>
              </w:rPr>
              <w:t>Text (FK)</w:t>
            </w:r>
          </w:p>
        </w:tc>
        <w:tc>
          <w:tcPr>
            <w:tcW w:w="5040" w:type="dxa"/>
            <w:shd w:val="clear" w:color="auto" w:fill="F2F6FB"/>
            <w:tcMar>
              <w:top w:w="60" w:type="dxa"/>
              <w:left w:w="110" w:type="dxa"/>
              <w:bottom w:w="60" w:type="dxa"/>
              <w:right w:w="110" w:type="dxa"/>
            </w:tcMar>
          </w:tcPr>
          <w:p w14:paraId="53600E18" w14:textId="77777777" w:rsidR="00172AD9" w:rsidRDefault="00000000">
            <w:r>
              <w:rPr>
                <w:sz w:val="18"/>
              </w:rPr>
              <w:t>Links to Asset_Master.AssetID.</w:t>
            </w:r>
          </w:p>
        </w:tc>
      </w:tr>
      <w:tr w:rsidR="00172AD9" w14:paraId="6AAD3545" w14:textId="77777777">
        <w:trPr>
          <w:cantSplit/>
          <w:jc w:val="center"/>
        </w:trPr>
        <w:tc>
          <w:tcPr>
            <w:tcW w:w="2736" w:type="dxa"/>
            <w:tcMar>
              <w:top w:w="60" w:type="dxa"/>
              <w:left w:w="110" w:type="dxa"/>
              <w:bottom w:w="60" w:type="dxa"/>
              <w:right w:w="110" w:type="dxa"/>
            </w:tcMar>
          </w:tcPr>
          <w:p w14:paraId="379CDB86" w14:textId="77777777" w:rsidR="00172AD9" w:rsidRDefault="00000000">
            <w:r>
              <w:rPr>
                <w:sz w:val="18"/>
              </w:rPr>
              <w:t>WeekStarting</w:t>
            </w:r>
          </w:p>
        </w:tc>
        <w:tc>
          <w:tcPr>
            <w:tcW w:w="1584" w:type="dxa"/>
            <w:tcMar>
              <w:top w:w="60" w:type="dxa"/>
              <w:left w:w="110" w:type="dxa"/>
              <w:bottom w:w="60" w:type="dxa"/>
              <w:right w:w="110" w:type="dxa"/>
            </w:tcMar>
          </w:tcPr>
          <w:p w14:paraId="179E64DF" w14:textId="77777777" w:rsidR="00172AD9" w:rsidRDefault="00000000">
            <w:r>
              <w:rPr>
                <w:sz w:val="18"/>
              </w:rPr>
              <w:t>Date (ISO)</w:t>
            </w:r>
          </w:p>
        </w:tc>
        <w:tc>
          <w:tcPr>
            <w:tcW w:w="5040" w:type="dxa"/>
            <w:tcMar>
              <w:top w:w="60" w:type="dxa"/>
              <w:left w:w="110" w:type="dxa"/>
              <w:bottom w:w="60" w:type="dxa"/>
              <w:right w:w="110" w:type="dxa"/>
            </w:tcMar>
          </w:tcPr>
          <w:p w14:paraId="3290738A" w14:textId="77777777" w:rsidR="00172AD9" w:rsidRDefault="00000000">
            <w:r>
              <w:rPr>
                <w:sz w:val="18"/>
              </w:rPr>
              <w:t>Reporting week. NOTE: some assets are missing a week (data gap).</w:t>
            </w:r>
          </w:p>
        </w:tc>
      </w:tr>
      <w:tr w:rsidR="00172AD9" w14:paraId="44B7676B" w14:textId="77777777">
        <w:trPr>
          <w:cantSplit/>
          <w:jc w:val="center"/>
        </w:trPr>
        <w:tc>
          <w:tcPr>
            <w:tcW w:w="2736" w:type="dxa"/>
            <w:shd w:val="clear" w:color="auto" w:fill="F2F6FB"/>
            <w:tcMar>
              <w:top w:w="60" w:type="dxa"/>
              <w:left w:w="110" w:type="dxa"/>
              <w:bottom w:w="60" w:type="dxa"/>
              <w:right w:w="110" w:type="dxa"/>
            </w:tcMar>
          </w:tcPr>
          <w:p w14:paraId="11E1847E" w14:textId="77777777" w:rsidR="00172AD9" w:rsidRDefault="00000000">
            <w:r>
              <w:rPr>
                <w:sz w:val="18"/>
              </w:rPr>
              <w:t>AvgTempC</w:t>
            </w:r>
          </w:p>
        </w:tc>
        <w:tc>
          <w:tcPr>
            <w:tcW w:w="1584" w:type="dxa"/>
            <w:shd w:val="clear" w:color="auto" w:fill="F2F6FB"/>
            <w:tcMar>
              <w:top w:w="60" w:type="dxa"/>
              <w:left w:w="110" w:type="dxa"/>
              <w:bottom w:w="60" w:type="dxa"/>
              <w:right w:w="110" w:type="dxa"/>
            </w:tcMar>
          </w:tcPr>
          <w:p w14:paraId="13A482E2" w14:textId="77777777" w:rsidR="00172AD9" w:rsidRDefault="00000000">
            <w:r>
              <w:rPr>
                <w:sz w:val="18"/>
              </w:rPr>
              <w:t>Decimal</w:t>
            </w:r>
          </w:p>
        </w:tc>
        <w:tc>
          <w:tcPr>
            <w:tcW w:w="5040" w:type="dxa"/>
            <w:shd w:val="clear" w:color="auto" w:fill="F2F6FB"/>
            <w:tcMar>
              <w:top w:w="60" w:type="dxa"/>
              <w:left w:w="110" w:type="dxa"/>
              <w:bottom w:w="60" w:type="dxa"/>
              <w:right w:w="110" w:type="dxa"/>
            </w:tcMar>
          </w:tcPr>
          <w:p w14:paraId="293DD8EB" w14:textId="77777777" w:rsidR="00172AD9" w:rsidRDefault="00000000">
            <w:r>
              <w:rPr>
                <w:sz w:val="18"/>
              </w:rPr>
              <w:t>Average operating temperature (degC).</w:t>
            </w:r>
          </w:p>
        </w:tc>
      </w:tr>
      <w:tr w:rsidR="00172AD9" w14:paraId="36C4A271" w14:textId="77777777">
        <w:trPr>
          <w:cantSplit/>
          <w:jc w:val="center"/>
        </w:trPr>
        <w:tc>
          <w:tcPr>
            <w:tcW w:w="2736" w:type="dxa"/>
            <w:tcMar>
              <w:top w:w="60" w:type="dxa"/>
              <w:left w:w="110" w:type="dxa"/>
              <w:bottom w:w="60" w:type="dxa"/>
              <w:right w:w="110" w:type="dxa"/>
            </w:tcMar>
          </w:tcPr>
          <w:p w14:paraId="4B07489D" w14:textId="77777777" w:rsidR="00172AD9" w:rsidRDefault="00000000">
            <w:r>
              <w:rPr>
                <w:sz w:val="18"/>
              </w:rPr>
              <w:t>MaxTempC</w:t>
            </w:r>
          </w:p>
        </w:tc>
        <w:tc>
          <w:tcPr>
            <w:tcW w:w="1584" w:type="dxa"/>
            <w:tcMar>
              <w:top w:w="60" w:type="dxa"/>
              <w:left w:w="110" w:type="dxa"/>
              <w:bottom w:w="60" w:type="dxa"/>
              <w:right w:w="110" w:type="dxa"/>
            </w:tcMar>
          </w:tcPr>
          <w:p w14:paraId="71799995" w14:textId="77777777" w:rsidR="00172AD9" w:rsidRDefault="00000000">
            <w:r>
              <w:rPr>
                <w:sz w:val="18"/>
              </w:rPr>
              <w:t>Decimal</w:t>
            </w:r>
          </w:p>
        </w:tc>
        <w:tc>
          <w:tcPr>
            <w:tcW w:w="5040" w:type="dxa"/>
            <w:tcMar>
              <w:top w:w="60" w:type="dxa"/>
              <w:left w:w="110" w:type="dxa"/>
              <w:bottom w:w="60" w:type="dxa"/>
              <w:right w:w="110" w:type="dxa"/>
            </w:tcMar>
          </w:tcPr>
          <w:p w14:paraId="6105CE35" w14:textId="77777777" w:rsidR="00172AD9" w:rsidRDefault="00000000">
            <w:r>
              <w:rPr>
                <w:sz w:val="18"/>
              </w:rPr>
              <w:t>Peak temperature (degC).</w:t>
            </w:r>
          </w:p>
        </w:tc>
      </w:tr>
      <w:tr w:rsidR="00172AD9" w14:paraId="59FBA015" w14:textId="77777777">
        <w:trPr>
          <w:cantSplit/>
          <w:jc w:val="center"/>
        </w:trPr>
        <w:tc>
          <w:tcPr>
            <w:tcW w:w="2736" w:type="dxa"/>
            <w:shd w:val="clear" w:color="auto" w:fill="F2F6FB"/>
            <w:tcMar>
              <w:top w:w="60" w:type="dxa"/>
              <w:left w:w="110" w:type="dxa"/>
              <w:bottom w:w="60" w:type="dxa"/>
              <w:right w:w="110" w:type="dxa"/>
            </w:tcMar>
          </w:tcPr>
          <w:p w14:paraId="3098A510" w14:textId="77777777" w:rsidR="00172AD9" w:rsidRDefault="00000000">
            <w:r>
              <w:rPr>
                <w:sz w:val="18"/>
              </w:rPr>
              <w:t>AvgVibration_mm_s</w:t>
            </w:r>
          </w:p>
        </w:tc>
        <w:tc>
          <w:tcPr>
            <w:tcW w:w="1584" w:type="dxa"/>
            <w:shd w:val="clear" w:color="auto" w:fill="F2F6FB"/>
            <w:tcMar>
              <w:top w:w="60" w:type="dxa"/>
              <w:left w:w="110" w:type="dxa"/>
              <w:bottom w:w="60" w:type="dxa"/>
              <w:right w:w="110" w:type="dxa"/>
            </w:tcMar>
          </w:tcPr>
          <w:p w14:paraId="6B0132BF" w14:textId="77777777" w:rsidR="00172AD9" w:rsidRDefault="00000000">
            <w:r>
              <w:rPr>
                <w:sz w:val="18"/>
              </w:rPr>
              <w:t>Decimal</w:t>
            </w:r>
          </w:p>
        </w:tc>
        <w:tc>
          <w:tcPr>
            <w:tcW w:w="5040" w:type="dxa"/>
            <w:shd w:val="clear" w:color="auto" w:fill="F2F6FB"/>
            <w:tcMar>
              <w:top w:w="60" w:type="dxa"/>
              <w:left w:w="110" w:type="dxa"/>
              <w:bottom w:w="60" w:type="dxa"/>
              <w:right w:w="110" w:type="dxa"/>
            </w:tcMar>
          </w:tcPr>
          <w:p w14:paraId="2804C4B8" w14:textId="77777777" w:rsidR="00172AD9" w:rsidRDefault="00000000">
            <w:r>
              <w:rPr>
                <w:sz w:val="18"/>
              </w:rPr>
              <w:t>Average vibration (mm/s).</w:t>
            </w:r>
          </w:p>
        </w:tc>
      </w:tr>
      <w:tr w:rsidR="00172AD9" w14:paraId="74C22B9D" w14:textId="77777777">
        <w:trPr>
          <w:cantSplit/>
          <w:jc w:val="center"/>
        </w:trPr>
        <w:tc>
          <w:tcPr>
            <w:tcW w:w="2736" w:type="dxa"/>
            <w:tcMar>
              <w:top w:w="60" w:type="dxa"/>
              <w:left w:w="110" w:type="dxa"/>
              <w:bottom w:w="60" w:type="dxa"/>
              <w:right w:w="110" w:type="dxa"/>
            </w:tcMar>
          </w:tcPr>
          <w:p w14:paraId="25392C48" w14:textId="77777777" w:rsidR="00172AD9" w:rsidRDefault="00000000">
            <w:r>
              <w:rPr>
                <w:sz w:val="18"/>
              </w:rPr>
              <w:t>MaxVibration_mm_s</w:t>
            </w:r>
          </w:p>
        </w:tc>
        <w:tc>
          <w:tcPr>
            <w:tcW w:w="1584" w:type="dxa"/>
            <w:tcMar>
              <w:top w:w="60" w:type="dxa"/>
              <w:left w:w="110" w:type="dxa"/>
              <w:bottom w:w="60" w:type="dxa"/>
              <w:right w:w="110" w:type="dxa"/>
            </w:tcMar>
          </w:tcPr>
          <w:p w14:paraId="1D649A27" w14:textId="77777777" w:rsidR="00172AD9" w:rsidRDefault="00000000">
            <w:r>
              <w:rPr>
                <w:sz w:val="18"/>
              </w:rPr>
              <w:t>Decimal</w:t>
            </w:r>
          </w:p>
        </w:tc>
        <w:tc>
          <w:tcPr>
            <w:tcW w:w="5040" w:type="dxa"/>
            <w:tcMar>
              <w:top w:w="60" w:type="dxa"/>
              <w:left w:w="110" w:type="dxa"/>
              <w:bottom w:w="60" w:type="dxa"/>
              <w:right w:w="110" w:type="dxa"/>
            </w:tcMar>
          </w:tcPr>
          <w:p w14:paraId="377A9566" w14:textId="77777777" w:rsidR="00172AD9" w:rsidRDefault="00000000">
            <w:r>
              <w:rPr>
                <w:sz w:val="18"/>
              </w:rPr>
              <w:t>Peak vibration (mm/s).</w:t>
            </w:r>
          </w:p>
        </w:tc>
      </w:tr>
      <w:tr w:rsidR="00172AD9" w14:paraId="7C5B2007" w14:textId="77777777">
        <w:trPr>
          <w:cantSplit/>
          <w:jc w:val="center"/>
        </w:trPr>
        <w:tc>
          <w:tcPr>
            <w:tcW w:w="2736" w:type="dxa"/>
            <w:shd w:val="clear" w:color="auto" w:fill="F2F6FB"/>
            <w:tcMar>
              <w:top w:w="60" w:type="dxa"/>
              <w:left w:w="110" w:type="dxa"/>
              <w:bottom w:w="60" w:type="dxa"/>
              <w:right w:w="110" w:type="dxa"/>
            </w:tcMar>
          </w:tcPr>
          <w:p w14:paraId="581023C4" w14:textId="77777777" w:rsidR="00172AD9" w:rsidRDefault="00000000">
            <w:r>
              <w:rPr>
                <w:sz w:val="18"/>
              </w:rPr>
              <w:t>AvgCurrent_A</w:t>
            </w:r>
          </w:p>
        </w:tc>
        <w:tc>
          <w:tcPr>
            <w:tcW w:w="1584" w:type="dxa"/>
            <w:shd w:val="clear" w:color="auto" w:fill="F2F6FB"/>
            <w:tcMar>
              <w:top w:w="60" w:type="dxa"/>
              <w:left w:w="110" w:type="dxa"/>
              <w:bottom w:w="60" w:type="dxa"/>
              <w:right w:w="110" w:type="dxa"/>
            </w:tcMar>
          </w:tcPr>
          <w:p w14:paraId="7E38E83F" w14:textId="77777777" w:rsidR="00172AD9" w:rsidRDefault="00000000">
            <w:r>
              <w:rPr>
                <w:sz w:val="18"/>
              </w:rPr>
              <w:t>Decimal</w:t>
            </w:r>
          </w:p>
        </w:tc>
        <w:tc>
          <w:tcPr>
            <w:tcW w:w="5040" w:type="dxa"/>
            <w:shd w:val="clear" w:color="auto" w:fill="F2F6FB"/>
            <w:tcMar>
              <w:top w:w="60" w:type="dxa"/>
              <w:left w:w="110" w:type="dxa"/>
              <w:bottom w:w="60" w:type="dxa"/>
              <w:right w:w="110" w:type="dxa"/>
            </w:tcMar>
          </w:tcPr>
          <w:p w14:paraId="6832B51E" w14:textId="77777777" w:rsidR="00172AD9" w:rsidRDefault="00000000">
            <w:r>
              <w:rPr>
                <w:sz w:val="18"/>
              </w:rPr>
              <w:t>Average motor current draw (A).</w:t>
            </w:r>
          </w:p>
        </w:tc>
      </w:tr>
      <w:tr w:rsidR="00172AD9" w14:paraId="2582DBC7" w14:textId="77777777">
        <w:trPr>
          <w:cantSplit/>
          <w:jc w:val="center"/>
        </w:trPr>
        <w:tc>
          <w:tcPr>
            <w:tcW w:w="2736" w:type="dxa"/>
            <w:tcMar>
              <w:top w:w="60" w:type="dxa"/>
              <w:left w:w="110" w:type="dxa"/>
              <w:bottom w:w="60" w:type="dxa"/>
              <w:right w:w="110" w:type="dxa"/>
            </w:tcMar>
          </w:tcPr>
          <w:p w14:paraId="4EE8AE78" w14:textId="77777777" w:rsidR="00172AD9" w:rsidRDefault="00000000">
            <w:r>
              <w:rPr>
                <w:sz w:val="18"/>
              </w:rPr>
              <w:t>MaxCurrent_A</w:t>
            </w:r>
          </w:p>
        </w:tc>
        <w:tc>
          <w:tcPr>
            <w:tcW w:w="1584" w:type="dxa"/>
            <w:tcMar>
              <w:top w:w="60" w:type="dxa"/>
              <w:left w:w="110" w:type="dxa"/>
              <w:bottom w:w="60" w:type="dxa"/>
              <w:right w:w="110" w:type="dxa"/>
            </w:tcMar>
          </w:tcPr>
          <w:p w14:paraId="4F7A0A3C" w14:textId="77777777" w:rsidR="00172AD9" w:rsidRDefault="00000000">
            <w:r>
              <w:rPr>
                <w:sz w:val="18"/>
              </w:rPr>
              <w:t>Decimal</w:t>
            </w:r>
          </w:p>
        </w:tc>
        <w:tc>
          <w:tcPr>
            <w:tcW w:w="5040" w:type="dxa"/>
            <w:tcMar>
              <w:top w:w="60" w:type="dxa"/>
              <w:left w:w="110" w:type="dxa"/>
              <w:bottom w:w="60" w:type="dxa"/>
              <w:right w:w="110" w:type="dxa"/>
            </w:tcMar>
          </w:tcPr>
          <w:p w14:paraId="17E77511" w14:textId="77777777" w:rsidR="00172AD9" w:rsidRDefault="00000000">
            <w:r>
              <w:rPr>
                <w:sz w:val="18"/>
              </w:rPr>
              <w:t>Peak current draw (A).</w:t>
            </w:r>
          </w:p>
        </w:tc>
      </w:tr>
      <w:tr w:rsidR="00172AD9" w14:paraId="4B67539D" w14:textId="77777777">
        <w:trPr>
          <w:cantSplit/>
          <w:jc w:val="center"/>
        </w:trPr>
        <w:tc>
          <w:tcPr>
            <w:tcW w:w="2736" w:type="dxa"/>
            <w:shd w:val="clear" w:color="auto" w:fill="F2F6FB"/>
            <w:tcMar>
              <w:top w:w="60" w:type="dxa"/>
              <w:left w:w="110" w:type="dxa"/>
              <w:bottom w:w="60" w:type="dxa"/>
              <w:right w:w="110" w:type="dxa"/>
            </w:tcMar>
          </w:tcPr>
          <w:p w14:paraId="28362987" w14:textId="77777777" w:rsidR="00172AD9" w:rsidRDefault="00000000">
            <w:r>
              <w:rPr>
                <w:sz w:val="18"/>
              </w:rPr>
              <w:t>AvgPressure_bar</w:t>
            </w:r>
          </w:p>
        </w:tc>
        <w:tc>
          <w:tcPr>
            <w:tcW w:w="1584" w:type="dxa"/>
            <w:shd w:val="clear" w:color="auto" w:fill="F2F6FB"/>
            <w:tcMar>
              <w:top w:w="60" w:type="dxa"/>
              <w:left w:w="110" w:type="dxa"/>
              <w:bottom w:w="60" w:type="dxa"/>
              <w:right w:w="110" w:type="dxa"/>
            </w:tcMar>
          </w:tcPr>
          <w:p w14:paraId="40E3D76A" w14:textId="77777777" w:rsidR="00172AD9" w:rsidRDefault="00000000">
            <w:r>
              <w:rPr>
                <w:sz w:val="18"/>
              </w:rPr>
              <w:t>Decimal</w:t>
            </w:r>
          </w:p>
        </w:tc>
        <w:tc>
          <w:tcPr>
            <w:tcW w:w="5040" w:type="dxa"/>
            <w:shd w:val="clear" w:color="auto" w:fill="F2F6FB"/>
            <w:tcMar>
              <w:top w:w="60" w:type="dxa"/>
              <w:left w:w="110" w:type="dxa"/>
              <w:bottom w:w="60" w:type="dxa"/>
              <w:right w:w="110" w:type="dxa"/>
            </w:tcMar>
          </w:tcPr>
          <w:p w14:paraId="7FCBE042" w14:textId="77777777" w:rsidR="00172AD9" w:rsidRDefault="00000000">
            <w:r>
              <w:rPr>
                <w:sz w:val="18"/>
              </w:rPr>
              <w:t>Average hydraulic/pneumatic pressure (bar).</w:t>
            </w:r>
          </w:p>
        </w:tc>
      </w:tr>
      <w:tr w:rsidR="00172AD9" w14:paraId="018B1879" w14:textId="77777777">
        <w:trPr>
          <w:cantSplit/>
          <w:jc w:val="center"/>
        </w:trPr>
        <w:tc>
          <w:tcPr>
            <w:tcW w:w="2736" w:type="dxa"/>
            <w:tcMar>
              <w:top w:w="60" w:type="dxa"/>
              <w:left w:w="110" w:type="dxa"/>
              <w:bottom w:w="60" w:type="dxa"/>
              <w:right w:w="110" w:type="dxa"/>
            </w:tcMar>
          </w:tcPr>
          <w:p w14:paraId="55FF8FD1" w14:textId="77777777" w:rsidR="00172AD9" w:rsidRDefault="00000000">
            <w:r>
              <w:rPr>
                <w:sz w:val="18"/>
              </w:rPr>
              <w:t>CycleTime_s</w:t>
            </w:r>
          </w:p>
        </w:tc>
        <w:tc>
          <w:tcPr>
            <w:tcW w:w="1584" w:type="dxa"/>
            <w:tcMar>
              <w:top w:w="60" w:type="dxa"/>
              <w:left w:w="110" w:type="dxa"/>
              <w:bottom w:w="60" w:type="dxa"/>
              <w:right w:w="110" w:type="dxa"/>
            </w:tcMar>
          </w:tcPr>
          <w:p w14:paraId="483D2057" w14:textId="77777777" w:rsidR="00172AD9" w:rsidRDefault="00000000">
            <w:r>
              <w:rPr>
                <w:sz w:val="18"/>
              </w:rPr>
              <w:t>Decimal</w:t>
            </w:r>
          </w:p>
        </w:tc>
        <w:tc>
          <w:tcPr>
            <w:tcW w:w="5040" w:type="dxa"/>
            <w:tcMar>
              <w:top w:w="60" w:type="dxa"/>
              <w:left w:w="110" w:type="dxa"/>
              <w:bottom w:w="60" w:type="dxa"/>
              <w:right w:w="110" w:type="dxa"/>
            </w:tcMar>
          </w:tcPr>
          <w:p w14:paraId="6C0E7428" w14:textId="77777777" w:rsidR="00172AD9" w:rsidRDefault="00000000">
            <w:r>
              <w:rPr>
                <w:sz w:val="18"/>
              </w:rPr>
              <w:t>Average cycle time (s). Rising cycle time can signal degradation.</w:t>
            </w:r>
          </w:p>
        </w:tc>
      </w:tr>
      <w:tr w:rsidR="00172AD9" w14:paraId="2FA27940" w14:textId="77777777">
        <w:trPr>
          <w:cantSplit/>
          <w:jc w:val="center"/>
        </w:trPr>
        <w:tc>
          <w:tcPr>
            <w:tcW w:w="2736" w:type="dxa"/>
            <w:shd w:val="clear" w:color="auto" w:fill="F2F6FB"/>
            <w:tcMar>
              <w:top w:w="60" w:type="dxa"/>
              <w:left w:w="110" w:type="dxa"/>
              <w:bottom w:w="60" w:type="dxa"/>
              <w:right w:w="110" w:type="dxa"/>
            </w:tcMar>
          </w:tcPr>
          <w:p w14:paraId="503689D6" w14:textId="77777777" w:rsidR="00172AD9" w:rsidRDefault="00000000">
            <w:r>
              <w:rPr>
                <w:sz w:val="18"/>
              </w:rPr>
              <w:t>ScenarioFlag</w:t>
            </w:r>
          </w:p>
        </w:tc>
        <w:tc>
          <w:tcPr>
            <w:tcW w:w="1584" w:type="dxa"/>
            <w:shd w:val="clear" w:color="auto" w:fill="F2F6FB"/>
            <w:tcMar>
              <w:top w:w="60" w:type="dxa"/>
              <w:left w:w="110" w:type="dxa"/>
              <w:bottom w:w="60" w:type="dxa"/>
              <w:right w:w="110" w:type="dxa"/>
            </w:tcMar>
          </w:tcPr>
          <w:p w14:paraId="5752B334" w14:textId="77777777" w:rsidR="00172AD9" w:rsidRDefault="00000000">
            <w:r>
              <w:rPr>
                <w:sz w:val="18"/>
              </w:rPr>
              <w:t>Text</w:t>
            </w:r>
          </w:p>
        </w:tc>
        <w:tc>
          <w:tcPr>
            <w:tcW w:w="5040" w:type="dxa"/>
            <w:shd w:val="clear" w:color="auto" w:fill="F2F6FB"/>
            <w:tcMar>
              <w:top w:w="60" w:type="dxa"/>
              <w:left w:w="110" w:type="dxa"/>
              <w:bottom w:w="60" w:type="dxa"/>
              <w:right w:w="110" w:type="dxa"/>
            </w:tcMar>
          </w:tcPr>
          <w:p w14:paraId="1AB1BCBE" w14:textId="77777777" w:rsidR="00172AD9" w:rsidRDefault="00000000">
            <w:r>
              <w:rPr>
                <w:sz w:val="18"/>
              </w:rPr>
              <w:t>Non-blank on seeded rows (hint only). Do not rely on this at judging.</w:t>
            </w:r>
          </w:p>
        </w:tc>
      </w:tr>
    </w:tbl>
    <w:p w14:paraId="071256E2" w14:textId="77777777" w:rsidR="00172AD9" w:rsidRDefault="00172AD9">
      <w:pPr>
        <w:spacing w:after="40"/>
      </w:pPr>
    </w:p>
    <w:p w14:paraId="659BCC47" w14:textId="77777777" w:rsidR="00172AD9" w:rsidRDefault="00000000">
      <w:pPr>
        <w:keepNext/>
        <w:spacing w:before="200" w:after="60"/>
      </w:pPr>
      <w:r>
        <w:rPr>
          <w:b/>
          <w:color w:val="2E4A7A"/>
          <w:sz w:val="24"/>
        </w:rPr>
        <w:t>3.4  Maintenance_History  (103 rows)</w:t>
      </w:r>
    </w:p>
    <w:tbl>
      <w:tblPr>
        <w:tblW w:w="0" w:type="auto"/>
        <w:jc w:val="center"/>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Look w:val="04A0" w:firstRow="1" w:lastRow="0" w:firstColumn="1" w:lastColumn="0" w:noHBand="0" w:noVBand="1"/>
      </w:tblPr>
      <w:tblGrid>
        <w:gridCol w:w="2736"/>
        <w:gridCol w:w="1584"/>
        <w:gridCol w:w="5040"/>
      </w:tblGrid>
      <w:tr w:rsidR="00172AD9" w14:paraId="3DE84E4A" w14:textId="77777777">
        <w:trPr>
          <w:cantSplit/>
          <w:tblHeader/>
          <w:jc w:val="center"/>
        </w:trPr>
        <w:tc>
          <w:tcPr>
            <w:tcW w:w="2736" w:type="dxa"/>
            <w:shd w:val="clear" w:color="auto" w:fill="2E4A7A"/>
            <w:tcMar>
              <w:top w:w="60" w:type="dxa"/>
              <w:left w:w="110" w:type="dxa"/>
              <w:bottom w:w="60" w:type="dxa"/>
              <w:right w:w="110" w:type="dxa"/>
            </w:tcMar>
          </w:tcPr>
          <w:p w14:paraId="24F8B821" w14:textId="77777777" w:rsidR="00172AD9" w:rsidRDefault="00000000">
            <w:pPr>
              <w:jc w:val="center"/>
            </w:pPr>
            <w:r>
              <w:rPr>
                <w:b/>
                <w:color w:val="FFFFFF"/>
                <w:sz w:val="19"/>
              </w:rPr>
              <w:t>Field</w:t>
            </w:r>
          </w:p>
        </w:tc>
        <w:tc>
          <w:tcPr>
            <w:tcW w:w="1584" w:type="dxa"/>
            <w:shd w:val="clear" w:color="auto" w:fill="2E4A7A"/>
            <w:tcMar>
              <w:top w:w="60" w:type="dxa"/>
              <w:left w:w="110" w:type="dxa"/>
              <w:bottom w:w="60" w:type="dxa"/>
              <w:right w:w="110" w:type="dxa"/>
            </w:tcMar>
          </w:tcPr>
          <w:p w14:paraId="74BC98E3" w14:textId="77777777" w:rsidR="00172AD9" w:rsidRDefault="00000000">
            <w:pPr>
              <w:jc w:val="center"/>
            </w:pPr>
            <w:r>
              <w:rPr>
                <w:b/>
                <w:color w:val="FFFFFF"/>
                <w:sz w:val="19"/>
              </w:rPr>
              <w:t>Type</w:t>
            </w:r>
          </w:p>
        </w:tc>
        <w:tc>
          <w:tcPr>
            <w:tcW w:w="5040" w:type="dxa"/>
            <w:shd w:val="clear" w:color="auto" w:fill="2E4A7A"/>
            <w:tcMar>
              <w:top w:w="60" w:type="dxa"/>
              <w:left w:w="110" w:type="dxa"/>
              <w:bottom w:w="60" w:type="dxa"/>
              <w:right w:w="110" w:type="dxa"/>
            </w:tcMar>
          </w:tcPr>
          <w:p w14:paraId="02422093" w14:textId="77777777" w:rsidR="00172AD9" w:rsidRDefault="00000000">
            <w:pPr>
              <w:jc w:val="center"/>
            </w:pPr>
            <w:r>
              <w:rPr>
                <w:b/>
                <w:color w:val="FFFFFF"/>
                <w:sz w:val="19"/>
              </w:rPr>
              <w:t>Description</w:t>
            </w:r>
          </w:p>
        </w:tc>
      </w:tr>
      <w:tr w:rsidR="00172AD9" w14:paraId="711AADD4" w14:textId="77777777">
        <w:trPr>
          <w:cantSplit/>
          <w:jc w:val="center"/>
        </w:trPr>
        <w:tc>
          <w:tcPr>
            <w:tcW w:w="2736" w:type="dxa"/>
            <w:tcMar>
              <w:top w:w="60" w:type="dxa"/>
              <w:left w:w="110" w:type="dxa"/>
              <w:bottom w:w="60" w:type="dxa"/>
              <w:right w:w="110" w:type="dxa"/>
            </w:tcMar>
          </w:tcPr>
          <w:p w14:paraId="14105124" w14:textId="77777777" w:rsidR="00172AD9" w:rsidRDefault="00000000">
            <w:r>
              <w:rPr>
                <w:sz w:val="18"/>
              </w:rPr>
              <w:t>WorkOrderID</w:t>
            </w:r>
          </w:p>
        </w:tc>
        <w:tc>
          <w:tcPr>
            <w:tcW w:w="1584" w:type="dxa"/>
            <w:tcMar>
              <w:top w:w="60" w:type="dxa"/>
              <w:left w:w="110" w:type="dxa"/>
              <w:bottom w:w="60" w:type="dxa"/>
              <w:right w:w="110" w:type="dxa"/>
            </w:tcMar>
          </w:tcPr>
          <w:p w14:paraId="51059DE8" w14:textId="77777777" w:rsidR="00172AD9" w:rsidRDefault="00000000">
            <w:r>
              <w:rPr>
                <w:sz w:val="18"/>
              </w:rPr>
              <w:t>Text (PK)</w:t>
            </w:r>
          </w:p>
        </w:tc>
        <w:tc>
          <w:tcPr>
            <w:tcW w:w="5040" w:type="dxa"/>
            <w:tcMar>
              <w:top w:w="60" w:type="dxa"/>
              <w:left w:w="110" w:type="dxa"/>
              <w:bottom w:w="60" w:type="dxa"/>
              <w:right w:w="110" w:type="dxa"/>
            </w:tcMar>
          </w:tcPr>
          <w:p w14:paraId="5F87A03A" w14:textId="77777777" w:rsidR="00172AD9" w:rsidRDefault="00000000">
            <w:r>
              <w:rPr>
                <w:sz w:val="18"/>
              </w:rPr>
              <w:t>Work-order id. NOTE: one value is intentionally duplicated.</w:t>
            </w:r>
          </w:p>
        </w:tc>
      </w:tr>
      <w:tr w:rsidR="00172AD9" w14:paraId="4C44CF34" w14:textId="77777777">
        <w:trPr>
          <w:cantSplit/>
          <w:jc w:val="center"/>
        </w:trPr>
        <w:tc>
          <w:tcPr>
            <w:tcW w:w="2736" w:type="dxa"/>
            <w:shd w:val="clear" w:color="auto" w:fill="F2F6FB"/>
            <w:tcMar>
              <w:top w:w="60" w:type="dxa"/>
              <w:left w:w="110" w:type="dxa"/>
              <w:bottom w:w="60" w:type="dxa"/>
              <w:right w:w="110" w:type="dxa"/>
            </w:tcMar>
          </w:tcPr>
          <w:p w14:paraId="278B9946" w14:textId="77777777" w:rsidR="00172AD9" w:rsidRDefault="00000000">
            <w:r>
              <w:rPr>
                <w:sz w:val="18"/>
              </w:rPr>
              <w:t>AssetID</w:t>
            </w:r>
          </w:p>
        </w:tc>
        <w:tc>
          <w:tcPr>
            <w:tcW w:w="1584" w:type="dxa"/>
            <w:shd w:val="clear" w:color="auto" w:fill="F2F6FB"/>
            <w:tcMar>
              <w:top w:w="60" w:type="dxa"/>
              <w:left w:w="110" w:type="dxa"/>
              <w:bottom w:w="60" w:type="dxa"/>
              <w:right w:w="110" w:type="dxa"/>
            </w:tcMar>
          </w:tcPr>
          <w:p w14:paraId="3183E4A1" w14:textId="77777777" w:rsidR="00172AD9" w:rsidRDefault="00000000">
            <w:r>
              <w:rPr>
                <w:sz w:val="18"/>
              </w:rPr>
              <w:t>Text (FK)</w:t>
            </w:r>
          </w:p>
        </w:tc>
        <w:tc>
          <w:tcPr>
            <w:tcW w:w="5040" w:type="dxa"/>
            <w:shd w:val="clear" w:color="auto" w:fill="F2F6FB"/>
            <w:tcMar>
              <w:top w:w="60" w:type="dxa"/>
              <w:left w:w="110" w:type="dxa"/>
              <w:bottom w:w="60" w:type="dxa"/>
              <w:right w:w="110" w:type="dxa"/>
            </w:tcMar>
          </w:tcPr>
          <w:p w14:paraId="2BE6B1EE" w14:textId="77777777" w:rsidR="00172AD9" w:rsidRDefault="00000000">
            <w:r>
              <w:rPr>
                <w:sz w:val="18"/>
              </w:rPr>
              <w:t>Links to Asset_Master.AssetID. NOTE: one value is an orphan (no master).</w:t>
            </w:r>
          </w:p>
        </w:tc>
      </w:tr>
      <w:tr w:rsidR="00172AD9" w14:paraId="63419B3A" w14:textId="77777777">
        <w:trPr>
          <w:cantSplit/>
          <w:jc w:val="center"/>
        </w:trPr>
        <w:tc>
          <w:tcPr>
            <w:tcW w:w="2736" w:type="dxa"/>
            <w:tcMar>
              <w:top w:w="60" w:type="dxa"/>
              <w:left w:w="110" w:type="dxa"/>
              <w:bottom w:w="60" w:type="dxa"/>
              <w:right w:w="110" w:type="dxa"/>
            </w:tcMar>
          </w:tcPr>
          <w:p w14:paraId="06CDCC45" w14:textId="77777777" w:rsidR="00172AD9" w:rsidRDefault="00000000">
            <w:r>
              <w:rPr>
                <w:sz w:val="18"/>
              </w:rPr>
              <w:t>Date</w:t>
            </w:r>
          </w:p>
        </w:tc>
        <w:tc>
          <w:tcPr>
            <w:tcW w:w="1584" w:type="dxa"/>
            <w:tcMar>
              <w:top w:w="60" w:type="dxa"/>
              <w:left w:w="110" w:type="dxa"/>
              <w:bottom w:w="60" w:type="dxa"/>
              <w:right w:w="110" w:type="dxa"/>
            </w:tcMar>
          </w:tcPr>
          <w:p w14:paraId="20222665" w14:textId="77777777" w:rsidR="00172AD9" w:rsidRDefault="00000000">
            <w:r>
              <w:rPr>
                <w:sz w:val="18"/>
              </w:rPr>
              <w:t>Date (ISO)</w:t>
            </w:r>
          </w:p>
        </w:tc>
        <w:tc>
          <w:tcPr>
            <w:tcW w:w="5040" w:type="dxa"/>
            <w:tcMar>
              <w:top w:w="60" w:type="dxa"/>
              <w:left w:w="110" w:type="dxa"/>
              <w:bottom w:w="60" w:type="dxa"/>
              <w:right w:w="110" w:type="dxa"/>
            </w:tcMar>
          </w:tcPr>
          <w:p w14:paraId="5927B46D" w14:textId="77777777" w:rsidR="00172AD9" w:rsidRDefault="00000000">
            <w:r>
              <w:rPr>
                <w:sz w:val="18"/>
              </w:rPr>
              <w:t>Work-order date.</w:t>
            </w:r>
          </w:p>
        </w:tc>
      </w:tr>
      <w:tr w:rsidR="00172AD9" w14:paraId="62873B82" w14:textId="77777777">
        <w:trPr>
          <w:cantSplit/>
          <w:jc w:val="center"/>
        </w:trPr>
        <w:tc>
          <w:tcPr>
            <w:tcW w:w="2736" w:type="dxa"/>
            <w:shd w:val="clear" w:color="auto" w:fill="F2F6FB"/>
            <w:tcMar>
              <w:top w:w="60" w:type="dxa"/>
              <w:left w:w="110" w:type="dxa"/>
              <w:bottom w:w="60" w:type="dxa"/>
              <w:right w:w="110" w:type="dxa"/>
            </w:tcMar>
          </w:tcPr>
          <w:p w14:paraId="66ECF3E8" w14:textId="77777777" w:rsidR="00172AD9" w:rsidRDefault="00000000">
            <w:r>
              <w:rPr>
                <w:sz w:val="18"/>
              </w:rPr>
              <w:t>MaintType</w:t>
            </w:r>
          </w:p>
        </w:tc>
        <w:tc>
          <w:tcPr>
            <w:tcW w:w="1584" w:type="dxa"/>
            <w:shd w:val="clear" w:color="auto" w:fill="F2F6FB"/>
            <w:tcMar>
              <w:top w:w="60" w:type="dxa"/>
              <w:left w:w="110" w:type="dxa"/>
              <w:bottom w:w="60" w:type="dxa"/>
              <w:right w:w="110" w:type="dxa"/>
            </w:tcMar>
          </w:tcPr>
          <w:p w14:paraId="2B560471" w14:textId="77777777" w:rsidR="00172AD9" w:rsidRDefault="00000000">
            <w:r>
              <w:rPr>
                <w:sz w:val="18"/>
              </w:rPr>
              <w:t>Text</w:t>
            </w:r>
          </w:p>
        </w:tc>
        <w:tc>
          <w:tcPr>
            <w:tcW w:w="5040" w:type="dxa"/>
            <w:shd w:val="clear" w:color="auto" w:fill="F2F6FB"/>
            <w:tcMar>
              <w:top w:w="60" w:type="dxa"/>
              <w:left w:w="110" w:type="dxa"/>
              <w:bottom w:w="60" w:type="dxa"/>
              <w:right w:w="110" w:type="dxa"/>
            </w:tcMar>
          </w:tcPr>
          <w:p w14:paraId="1DF531E1" w14:textId="77777777" w:rsidR="00172AD9" w:rsidRDefault="00000000">
            <w:r>
              <w:rPr>
                <w:sz w:val="18"/>
              </w:rPr>
              <w:t>Preventive, Corrective, or Inspection.</w:t>
            </w:r>
          </w:p>
        </w:tc>
      </w:tr>
      <w:tr w:rsidR="00172AD9" w14:paraId="665F38C8" w14:textId="77777777">
        <w:trPr>
          <w:cantSplit/>
          <w:jc w:val="center"/>
        </w:trPr>
        <w:tc>
          <w:tcPr>
            <w:tcW w:w="2736" w:type="dxa"/>
            <w:tcMar>
              <w:top w:w="60" w:type="dxa"/>
              <w:left w:w="110" w:type="dxa"/>
              <w:bottom w:w="60" w:type="dxa"/>
              <w:right w:w="110" w:type="dxa"/>
            </w:tcMar>
          </w:tcPr>
          <w:p w14:paraId="7902E1F5" w14:textId="77777777" w:rsidR="00172AD9" w:rsidRDefault="00000000">
            <w:r>
              <w:rPr>
                <w:sz w:val="18"/>
              </w:rPr>
              <w:t>FailureMode</w:t>
            </w:r>
          </w:p>
        </w:tc>
        <w:tc>
          <w:tcPr>
            <w:tcW w:w="1584" w:type="dxa"/>
            <w:tcMar>
              <w:top w:w="60" w:type="dxa"/>
              <w:left w:w="110" w:type="dxa"/>
              <w:bottom w:w="60" w:type="dxa"/>
              <w:right w:w="110" w:type="dxa"/>
            </w:tcMar>
          </w:tcPr>
          <w:p w14:paraId="7EA37E3E" w14:textId="77777777" w:rsidR="00172AD9" w:rsidRDefault="00000000">
            <w:r>
              <w:rPr>
                <w:sz w:val="18"/>
              </w:rPr>
              <w:t>Text</w:t>
            </w:r>
          </w:p>
        </w:tc>
        <w:tc>
          <w:tcPr>
            <w:tcW w:w="5040" w:type="dxa"/>
            <w:tcMar>
              <w:top w:w="60" w:type="dxa"/>
              <w:left w:w="110" w:type="dxa"/>
              <w:bottom w:w="60" w:type="dxa"/>
              <w:right w:w="110" w:type="dxa"/>
            </w:tcMar>
          </w:tcPr>
          <w:p w14:paraId="612F15AB" w14:textId="77777777" w:rsidR="00172AD9" w:rsidRDefault="00000000">
            <w:r>
              <w:rPr>
                <w:sz w:val="18"/>
              </w:rPr>
              <w:t>Recorded failure mode (blank for non-corrective work).</w:t>
            </w:r>
          </w:p>
        </w:tc>
      </w:tr>
      <w:tr w:rsidR="00172AD9" w14:paraId="2FA40044" w14:textId="77777777">
        <w:trPr>
          <w:cantSplit/>
          <w:jc w:val="center"/>
        </w:trPr>
        <w:tc>
          <w:tcPr>
            <w:tcW w:w="2736" w:type="dxa"/>
            <w:shd w:val="clear" w:color="auto" w:fill="F2F6FB"/>
            <w:tcMar>
              <w:top w:w="60" w:type="dxa"/>
              <w:left w:w="110" w:type="dxa"/>
              <w:bottom w:w="60" w:type="dxa"/>
              <w:right w:w="110" w:type="dxa"/>
            </w:tcMar>
          </w:tcPr>
          <w:p w14:paraId="6E122D91" w14:textId="77777777" w:rsidR="00172AD9" w:rsidRDefault="00000000">
            <w:r>
              <w:rPr>
                <w:sz w:val="18"/>
              </w:rPr>
              <w:t>DowntimeHours</w:t>
            </w:r>
          </w:p>
        </w:tc>
        <w:tc>
          <w:tcPr>
            <w:tcW w:w="1584" w:type="dxa"/>
            <w:shd w:val="clear" w:color="auto" w:fill="F2F6FB"/>
            <w:tcMar>
              <w:top w:w="60" w:type="dxa"/>
              <w:left w:w="110" w:type="dxa"/>
              <w:bottom w:w="60" w:type="dxa"/>
              <w:right w:w="110" w:type="dxa"/>
            </w:tcMar>
          </w:tcPr>
          <w:p w14:paraId="4A6AF682" w14:textId="77777777" w:rsidR="00172AD9" w:rsidRDefault="00000000">
            <w:r>
              <w:rPr>
                <w:sz w:val="18"/>
              </w:rPr>
              <w:t>Decimal</w:t>
            </w:r>
          </w:p>
        </w:tc>
        <w:tc>
          <w:tcPr>
            <w:tcW w:w="5040" w:type="dxa"/>
            <w:shd w:val="clear" w:color="auto" w:fill="F2F6FB"/>
            <w:tcMar>
              <w:top w:w="60" w:type="dxa"/>
              <w:left w:w="110" w:type="dxa"/>
              <w:bottom w:w="60" w:type="dxa"/>
              <w:right w:w="110" w:type="dxa"/>
            </w:tcMar>
          </w:tcPr>
          <w:p w14:paraId="047FA32F" w14:textId="77777777" w:rsidR="00172AD9" w:rsidRDefault="00000000">
            <w:r>
              <w:rPr>
                <w:sz w:val="18"/>
              </w:rPr>
              <w:t>Downtime caused by the work order (hours).</w:t>
            </w:r>
          </w:p>
        </w:tc>
      </w:tr>
      <w:tr w:rsidR="00172AD9" w14:paraId="60F3CF93" w14:textId="77777777">
        <w:trPr>
          <w:cantSplit/>
          <w:jc w:val="center"/>
        </w:trPr>
        <w:tc>
          <w:tcPr>
            <w:tcW w:w="2736" w:type="dxa"/>
            <w:tcMar>
              <w:top w:w="60" w:type="dxa"/>
              <w:left w:w="110" w:type="dxa"/>
              <w:bottom w:w="60" w:type="dxa"/>
              <w:right w:w="110" w:type="dxa"/>
            </w:tcMar>
          </w:tcPr>
          <w:p w14:paraId="41AB0167" w14:textId="77777777" w:rsidR="00172AD9" w:rsidRDefault="00000000">
            <w:r>
              <w:rPr>
                <w:sz w:val="18"/>
              </w:rPr>
              <w:t>PartsReplaced</w:t>
            </w:r>
          </w:p>
        </w:tc>
        <w:tc>
          <w:tcPr>
            <w:tcW w:w="1584" w:type="dxa"/>
            <w:tcMar>
              <w:top w:w="60" w:type="dxa"/>
              <w:left w:w="110" w:type="dxa"/>
              <w:bottom w:w="60" w:type="dxa"/>
              <w:right w:w="110" w:type="dxa"/>
            </w:tcMar>
          </w:tcPr>
          <w:p w14:paraId="586197F2" w14:textId="77777777" w:rsidR="00172AD9" w:rsidRDefault="00000000">
            <w:r>
              <w:rPr>
                <w:sz w:val="18"/>
              </w:rPr>
              <w:t>Text</w:t>
            </w:r>
          </w:p>
        </w:tc>
        <w:tc>
          <w:tcPr>
            <w:tcW w:w="5040" w:type="dxa"/>
            <w:tcMar>
              <w:top w:w="60" w:type="dxa"/>
              <w:left w:w="110" w:type="dxa"/>
              <w:bottom w:w="60" w:type="dxa"/>
              <w:right w:w="110" w:type="dxa"/>
            </w:tcMar>
          </w:tcPr>
          <w:p w14:paraId="330EFC5A" w14:textId="77777777" w:rsidR="00172AD9" w:rsidRDefault="00000000">
            <w:r>
              <w:rPr>
                <w:sz w:val="18"/>
              </w:rPr>
              <w:t>Part replaced, or 'None'.</w:t>
            </w:r>
          </w:p>
        </w:tc>
      </w:tr>
      <w:tr w:rsidR="00172AD9" w14:paraId="48408730" w14:textId="77777777">
        <w:trPr>
          <w:cantSplit/>
          <w:jc w:val="center"/>
        </w:trPr>
        <w:tc>
          <w:tcPr>
            <w:tcW w:w="2736" w:type="dxa"/>
            <w:shd w:val="clear" w:color="auto" w:fill="F2F6FB"/>
            <w:tcMar>
              <w:top w:w="60" w:type="dxa"/>
              <w:left w:w="110" w:type="dxa"/>
              <w:bottom w:w="60" w:type="dxa"/>
              <w:right w:w="110" w:type="dxa"/>
            </w:tcMar>
          </w:tcPr>
          <w:p w14:paraId="046F342A" w14:textId="77777777" w:rsidR="00172AD9" w:rsidRDefault="00000000">
            <w:r>
              <w:rPr>
                <w:sz w:val="18"/>
              </w:rPr>
              <w:t>TechNotes</w:t>
            </w:r>
          </w:p>
        </w:tc>
        <w:tc>
          <w:tcPr>
            <w:tcW w:w="1584" w:type="dxa"/>
            <w:shd w:val="clear" w:color="auto" w:fill="F2F6FB"/>
            <w:tcMar>
              <w:top w:w="60" w:type="dxa"/>
              <w:left w:w="110" w:type="dxa"/>
              <w:bottom w:w="60" w:type="dxa"/>
              <w:right w:w="110" w:type="dxa"/>
            </w:tcMar>
          </w:tcPr>
          <w:p w14:paraId="3930E91A" w14:textId="77777777" w:rsidR="00172AD9" w:rsidRDefault="00000000">
            <w:r>
              <w:rPr>
                <w:sz w:val="18"/>
              </w:rPr>
              <w:t>Text</w:t>
            </w:r>
          </w:p>
        </w:tc>
        <w:tc>
          <w:tcPr>
            <w:tcW w:w="5040" w:type="dxa"/>
            <w:shd w:val="clear" w:color="auto" w:fill="F2F6FB"/>
            <w:tcMar>
              <w:top w:w="60" w:type="dxa"/>
              <w:left w:w="110" w:type="dxa"/>
              <w:bottom w:w="60" w:type="dxa"/>
              <w:right w:w="110" w:type="dxa"/>
            </w:tcMar>
          </w:tcPr>
          <w:p w14:paraId="246B6CFA" w14:textId="77777777" w:rsidR="00172AD9" w:rsidRDefault="00000000">
            <w:r>
              <w:rPr>
                <w:sz w:val="18"/>
              </w:rPr>
              <w:t>Free-text technician note.</w:t>
            </w:r>
          </w:p>
        </w:tc>
      </w:tr>
    </w:tbl>
    <w:p w14:paraId="6E8F2A81" w14:textId="77777777" w:rsidR="00172AD9" w:rsidRDefault="00172AD9">
      <w:pPr>
        <w:spacing w:after="40"/>
      </w:pPr>
    </w:p>
    <w:p w14:paraId="055E908D" w14:textId="77777777" w:rsidR="00172AD9" w:rsidRDefault="00000000">
      <w:pPr>
        <w:keepNext/>
        <w:spacing w:before="200" w:after="60"/>
      </w:pPr>
      <w:r>
        <w:rPr>
          <w:b/>
          <w:color w:val="2E4A7A"/>
          <w:sz w:val="24"/>
        </w:rPr>
        <w:lastRenderedPageBreak/>
        <w:t>3.5  Production_Context  (45 rows)</w:t>
      </w:r>
    </w:p>
    <w:tbl>
      <w:tblPr>
        <w:tblW w:w="0" w:type="auto"/>
        <w:jc w:val="center"/>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Look w:val="04A0" w:firstRow="1" w:lastRow="0" w:firstColumn="1" w:lastColumn="0" w:noHBand="0" w:noVBand="1"/>
      </w:tblPr>
      <w:tblGrid>
        <w:gridCol w:w="2736"/>
        <w:gridCol w:w="1584"/>
        <w:gridCol w:w="5040"/>
      </w:tblGrid>
      <w:tr w:rsidR="00172AD9" w14:paraId="534C498C" w14:textId="77777777">
        <w:trPr>
          <w:cantSplit/>
          <w:tblHeader/>
          <w:jc w:val="center"/>
        </w:trPr>
        <w:tc>
          <w:tcPr>
            <w:tcW w:w="2736" w:type="dxa"/>
            <w:shd w:val="clear" w:color="auto" w:fill="2E4A7A"/>
            <w:tcMar>
              <w:top w:w="60" w:type="dxa"/>
              <w:left w:w="110" w:type="dxa"/>
              <w:bottom w:w="60" w:type="dxa"/>
              <w:right w:w="110" w:type="dxa"/>
            </w:tcMar>
          </w:tcPr>
          <w:p w14:paraId="17DC241A" w14:textId="77777777" w:rsidR="00172AD9" w:rsidRDefault="00000000">
            <w:pPr>
              <w:jc w:val="center"/>
            </w:pPr>
            <w:r>
              <w:rPr>
                <w:b/>
                <w:color w:val="FFFFFF"/>
                <w:sz w:val="19"/>
              </w:rPr>
              <w:t>Field</w:t>
            </w:r>
          </w:p>
        </w:tc>
        <w:tc>
          <w:tcPr>
            <w:tcW w:w="1584" w:type="dxa"/>
            <w:shd w:val="clear" w:color="auto" w:fill="2E4A7A"/>
            <w:tcMar>
              <w:top w:w="60" w:type="dxa"/>
              <w:left w:w="110" w:type="dxa"/>
              <w:bottom w:w="60" w:type="dxa"/>
              <w:right w:w="110" w:type="dxa"/>
            </w:tcMar>
          </w:tcPr>
          <w:p w14:paraId="7361B9BB" w14:textId="77777777" w:rsidR="00172AD9" w:rsidRDefault="00000000">
            <w:pPr>
              <w:jc w:val="center"/>
            </w:pPr>
            <w:r>
              <w:rPr>
                <w:b/>
                <w:color w:val="FFFFFF"/>
                <w:sz w:val="19"/>
              </w:rPr>
              <w:t>Type</w:t>
            </w:r>
          </w:p>
        </w:tc>
        <w:tc>
          <w:tcPr>
            <w:tcW w:w="5040" w:type="dxa"/>
            <w:shd w:val="clear" w:color="auto" w:fill="2E4A7A"/>
            <w:tcMar>
              <w:top w:w="60" w:type="dxa"/>
              <w:left w:w="110" w:type="dxa"/>
              <w:bottom w:w="60" w:type="dxa"/>
              <w:right w:w="110" w:type="dxa"/>
            </w:tcMar>
          </w:tcPr>
          <w:p w14:paraId="071F354C" w14:textId="77777777" w:rsidR="00172AD9" w:rsidRDefault="00000000">
            <w:pPr>
              <w:jc w:val="center"/>
            </w:pPr>
            <w:r>
              <w:rPr>
                <w:b/>
                <w:color w:val="FFFFFF"/>
                <w:sz w:val="19"/>
              </w:rPr>
              <w:t>Description</w:t>
            </w:r>
          </w:p>
        </w:tc>
      </w:tr>
      <w:tr w:rsidR="00172AD9" w14:paraId="70F5DD12" w14:textId="77777777">
        <w:trPr>
          <w:cantSplit/>
          <w:jc w:val="center"/>
        </w:trPr>
        <w:tc>
          <w:tcPr>
            <w:tcW w:w="2736" w:type="dxa"/>
            <w:tcMar>
              <w:top w:w="60" w:type="dxa"/>
              <w:left w:w="110" w:type="dxa"/>
              <w:bottom w:w="60" w:type="dxa"/>
              <w:right w:w="110" w:type="dxa"/>
            </w:tcMar>
          </w:tcPr>
          <w:p w14:paraId="30AE6EC1" w14:textId="77777777" w:rsidR="00172AD9" w:rsidRDefault="00000000">
            <w:r>
              <w:rPr>
                <w:sz w:val="18"/>
              </w:rPr>
              <w:t>ContextID</w:t>
            </w:r>
          </w:p>
        </w:tc>
        <w:tc>
          <w:tcPr>
            <w:tcW w:w="1584" w:type="dxa"/>
            <w:tcMar>
              <w:top w:w="60" w:type="dxa"/>
              <w:left w:w="110" w:type="dxa"/>
              <w:bottom w:w="60" w:type="dxa"/>
              <w:right w:w="110" w:type="dxa"/>
            </w:tcMar>
          </w:tcPr>
          <w:p w14:paraId="2EDBB55C" w14:textId="77777777" w:rsidR="00172AD9" w:rsidRDefault="00000000">
            <w:r>
              <w:rPr>
                <w:sz w:val="18"/>
              </w:rPr>
              <w:t>Text (PK)</w:t>
            </w:r>
          </w:p>
        </w:tc>
        <w:tc>
          <w:tcPr>
            <w:tcW w:w="5040" w:type="dxa"/>
            <w:tcMar>
              <w:top w:w="60" w:type="dxa"/>
              <w:left w:w="110" w:type="dxa"/>
              <w:bottom w:w="60" w:type="dxa"/>
              <w:right w:w="110" w:type="dxa"/>
            </w:tcMar>
          </w:tcPr>
          <w:p w14:paraId="3DC95CB2" w14:textId="77777777" w:rsidR="00172AD9" w:rsidRDefault="00000000">
            <w:r>
              <w:rPr>
                <w:sz w:val="18"/>
              </w:rPr>
              <w:t>Unique context record id.</w:t>
            </w:r>
          </w:p>
        </w:tc>
      </w:tr>
      <w:tr w:rsidR="00172AD9" w14:paraId="0EA0957C" w14:textId="77777777">
        <w:trPr>
          <w:cantSplit/>
          <w:jc w:val="center"/>
        </w:trPr>
        <w:tc>
          <w:tcPr>
            <w:tcW w:w="2736" w:type="dxa"/>
            <w:shd w:val="clear" w:color="auto" w:fill="F2F6FB"/>
            <w:tcMar>
              <w:top w:w="60" w:type="dxa"/>
              <w:left w:w="110" w:type="dxa"/>
              <w:bottom w:w="60" w:type="dxa"/>
              <w:right w:w="110" w:type="dxa"/>
            </w:tcMar>
          </w:tcPr>
          <w:p w14:paraId="232EF586" w14:textId="77777777" w:rsidR="00172AD9" w:rsidRDefault="00000000">
            <w:r>
              <w:rPr>
                <w:sz w:val="18"/>
              </w:rPr>
              <w:t>Line</w:t>
            </w:r>
          </w:p>
        </w:tc>
        <w:tc>
          <w:tcPr>
            <w:tcW w:w="1584" w:type="dxa"/>
            <w:shd w:val="clear" w:color="auto" w:fill="F2F6FB"/>
            <w:tcMar>
              <w:top w:w="60" w:type="dxa"/>
              <w:left w:w="110" w:type="dxa"/>
              <w:bottom w:w="60" w:type="dxa"/>
              <w:right w:w="110" w:type="dxa"/>
            </w:tcMar>
          </w:tcPr>
          <w:p w14:paraId="5B8DE46E" w14:textId="77777777" w:rsidR="00172AD9" w:rsidRDefault="00000000">
            <w:r>
              <w:rPr>
                <w:sz w:val="18"/>
              </w:rPr>
              <w:t>Text</w:t>
            </w:r>
          </w:p>
        </w:tc>
        <w:tc>
          <w:tcPr>
            <w:tcW w:w="5040" w:type="dxa"/>
            <w:shd w:val="clear" w:color="auto" w:fill="F2F6FB"/>
            <w:tcMar>
              <w:top w:w="60" w:type="dxa"/>
              <w:left w:w="110" w:type="dxa"/>
              <w:bottom w:w="60" w:type="dxa"/>
              <w:right w:w="110" w:type="dxa"/>
            </w:tcMar>
          </w:tcPr>
          <w:p w14:paraId="6D812620" w14:textId="77777777" w:rsidR="00172AD9" w:rsidRDefault="00000000">
            <w:r>
              <w:rPr>
                <w:sz w:val="18"/>
              </w:rPr>
              <w:t>Assembly line (joins to Asset_Master.Line).</w:t>
            </w:r>
          </w:p>
        </w:tc>
      </w:tr>
      <w:tr w:rsidR="00172AD9" w14:paraId="36B1B594" w14:textId="77777777">
        <w:trPr>
          <w:cantSplit/>
          <w:jc w:val="center"/>
        </w:trPr>
        <w:tc>
          <w:tcPr>
            <w:tcW w:w="2736" w:type="dxa"/>
            <w:tcMar>
              <w:top w:w="60" w:type="dxa"/>
              <w:left w:w="110" w:type="dxa"/>
              <w:bottom w:w="60" w:type="dxa"/>
              <w:right w:w="110" w:type="dxa"/>
            </w:tcMar>
          </w:tcPr>
          <w:p w14:paraId="41937343" w14:textId="77777777" w:rsidR="00172AD9" w:rsidRDefault="00000000">
            <w:r>
              <w:rPr>
                <w:sz w:val="18"/>
              </w:rPr>
              <w:t>WeekStarting</w:t>
            </w:r>
          </w:p>
        </w:tc>
        <w:tc>
          <w:tcPr>
            <w:tcW w:w="1584" w:type="dxa"/>
            <w:tcMar>
              <w:top w:w="60" w:type="dxa"/>
              <w:left w:w="110" w:type="dxa"/>
              <w:bottom w:w="60" w:type="dxa"/>
              <w:right w:w="110" w:type="dxa"/>
            </w:tcMar>
          </w:tcPr>
          <w:p w14:paraId="50B9BA8A" w14:textId="77777777" w:rsidR="00172AD9" w:rsidRDefault="00000000">
            <w:r>
              <w:rPr>
                <w:sz w:val="18"/>
              </w:rPr>
              <w:t>Date (ISO)</w:t>
            </w:r>
          </w:p>
        </w:tc>
        <w:tc>
          <w:tcPr>
            <w:tcW w:w="5040" w:type="dxa"/>
            <w:tcMar>
              <w:top w:w="60" w:type="dxa"/>
              <w:left w:w="110" w:type="dxa"/>
              <w:bottom w:w="60" w:type="dxa"/>
              <w:right w:w="110" w:type="dxa"/>
            </w:tcMar>
          </w:tcPr>
          <w:p w14:paraId="00361AE0" w14:textId="77777777" w:rsidR="00172AD9" w:rsidRDefault="00000000">
            <w:r>
              <w:rPr>
                <w:sz w:val="18"/>
              </w:rPr>
              <w:t>Reporting week.</w:t>
            </w:r>
          </w:p>
        </w:tc>
      </w:tr>
      <w:tr w:rsidR="00172AD9" w14:paraId="445D6A69" w14:textId="77777777">
        <w:trPr>
          <w:cantSplit/>
          <w:jc w:val="center"/>
        </w:trPr>
        <w:tc>
          <w:tcPr>
            <w:tcW w:w="2736" w:type="dxa"/>
            <w:shd w:val="clear" w:color="auto" w:fill="F2F6FB"/>
            <w:tcMar>
              <w:top w:w="60" w:type="dxa"/>
              <w:left w:w="110" w:type="dxa"/>
              <w:bottom w:w="60" w:type="dxa"/>
              <w:right w:w="110" w:type="dxa"/>
            </w:tcMar>
          </w:tcPr>
          <w:p w14:paraId="5A8FBD11" w14:textId="77777777" w:rsidR="00172AD9" w:rsidRDefault="00000000">
            <w:r>
              <w:rPr>
                <w:sz w:val="18"/>
              </w:rPr>
              <w:t>Shift</w:t>
            </w:r>
          </w:p>
        </w:tc>
        <w:tc>
          <w:tcPr>
            <w:tcW w:w="1584" w:type="dxa"/>
            <w:shd w:val="clear" w:color="auto" w:fill="F2F6FB"/>
            <w:tcMar>
              <w:top w:w="60" w:type="dxa"/>
              <w:left w:w="110" w:type="dxa"/>
              <w:bottom w:w="60" w:type="dxa"/>
              <w:right w:w="110" w:type="dxa"/>
            </w:tcMar>
          </w:tcPr>
          <w:p w14:paraId="57551648" w14:textId="77777777" w:rsidR="00172AD9" w:rsidRDefault="00000000">
            <w:r>
              <w:rPr>
                <w:sz w:val="18"/>
              </w:rPr>
              <w:t>Text</w:t>
            </w:r>
          </w:p>
        </w:tc>
        <w:tc>
          <w:tcPr>
            <w:tcW w:w="5040" w:type="dxa"/>
            <w:shd w:val="clear" w:color="auto" w:fill="F2F6FB"/>
            <w:tcMar>
              <w:top w:w="60" w:type="dxa"/>
              <w:left w:w="110" w:type="dxa"/>
              <w:bottom w:w="60" w:type="dxa"/>
              <w:right w:w="110" w:type="dxa"/>
            </w:tcMar>
          </w:tcPr>
          <w:p w14:paraId="7644B194" w14:textId="77777777" w:rsidR="00172AD9" w:rsidRDefault="00000000">
            <w:r>
              <w:rPr>
                <w:sz w:val="18"/>
              </w:rPr>
              <w:t>Shift (S1/S2/S3).</w:t>
            </w:r>
          </w:p>
        </w:tc>
      </w:tr>
      <w:tr w:rsidR="00172AD9" w14:paraId="75DE2F19" w14:textId="77777777">
        <w:trPr>
          <w:cantSplit/>
          <w:jc w:val="center"/>
        </w:trPr>
        <w:tc>
          <w:tcPr>
            <w:tcW w:w="2736" w:type="dxa"/>
            <w:tcMar>
              <w:top w:w="60" w:type="dxa"/>
              <w:left w:w="110" w:type="dxa"/>
              <w:bottom w:w="60" w:type="dxa"/>
              <w:right w:w="110" w:type="dxa"/>
            </w:tcMar>
          </w:tcPr>
          <w:p w14:paraId="4EC80A7F" w14:textId="77777777" w:rsidR="00172AD9" w:rsidRDefault="00000000">
            <w:r>
              <w:rPr>
                <w:sz w:val="18"/>
              </w:rPr>
              <w:t>ModelMix</w:t>
            </w:r>
          </w:p>
        </w:tc>
        <w:tc>
          <w:tcPr>
            <w:tcW w:w="1584" w:type="dxa"/>
            <w:tcMar>
              <w:top w:w="60" w:type="dxa"/>
              <w:left w:w="110" w:type="dxa"/>
              <w:bottom w:w="60" w:type="dxa"/>
              <w:right w:w="110" w:type="dxa"/>
            </w:tcMar>
          </w:tcPr>
          <w:p w14:paraId="6B47877F" w14:textId="77777777" w:rsidR="00172AD9" w:rsidRDefault="00000000">
            <w:r>
              <w:rPr>
                <w:sz w:val="18"/>
              </w:rPr>
              <w:t>Text</w:t>
            </w:r>
          </w:p>
        </w:tc>
        <w:tc>
          <w:tcPr>
            <w:tcW w:w="5040" w:type="dxa"/>
            <w:tcMar>
              <w:top w:w="60" w:type="dxa"/>
              <w:left w:w="110" w:type="dxa"/>
              <w:bottom w:w="60" w:type="dxa"/>
              <w:right w:w="110" w:type="dxa"/>
            </w:tcMar>
          </w:tcPr>
          <w:p w14:paraId="3225F96A" w14:textId="77777777" w:rsidR="00172AD9" w:rsidRDefault="00000000">
            <w:r>
              <w:rPr>
                <w:sz w:val="18"/>
              </w:rPr>
              <w:t>Dominant model mix that week (sedan-heavy, SUV-heavy, EV-pilot, balanced).</w:t>
            </w:r>
          </w:p>
        </w:tc>
      </w:tr>
      <w:tr w:rsidR="00172AD9" w14:paraId="295C2A4A" w14:textId="77777777">
        <w:trPr>
          <w:cantSplit/>
          <w:jc w:val="center"/>
        </w:trPr>
        <w:tc>
          <w:tcPr>
            <w:tcW w:w="2736" w:type="dxa"/>
            <w:shd w:val="clear" w:color="auto" w:fill="F2F6FB"/>
            <w:tcMar>
              <w:top w:w="60" w:type="dxa"/>
              <w:left w:w="110" w:type="dxa"/>
              <w:bottom w:w="60" w:type="dxa"/>
              <w:right w:w="110" w:type="dxa"/>
            </w:tcMar>
          </w:tcPr>
          <w:p w14:paraId="67C1B8E2" w14:textId="77777777" w:rsidR="00172AD9" w:rsidRDefault="00000000">
            <w:r>
              <w:rPr>
                <w:sz w:val="18"/>
              </w:rPr>
              <w:t>PlannedVolume</w:t>
            </w:r>
          </w:p>
        </w:tc>
        <w:tc>
          <w:tcPr>
            <w:tcW w:w="1584" w:type="dxa"/>
            <w:shd w:val="clear" w:color="auto" w:fill="F2F6FB"/>
            <w:tcMar>
              <w:top w:w="60" w:type="dxa"/>
              <w:left w:w="110" w:type="dxa"/>
              <w:bottom w:w="60" w:type="dxa"/>
              <w:right w:w="110" w:type="dxa"/>
            </w:tcMar>
          </w:tcPr>
          <w:p w14:paraId="0DDE9809" w14:textId="77777777" w:rsidR="00172AD9" w:rsidRDefault="00000000">
            <w:r>
              <w:rPr>
                <w:sz w:val="18"/>
              </w:rPr>
              <w:t>Integer</w:t>
            </w:r>
          </w:p>
        </w:tc>
        <w:tc>
          <w:tcPr>
            <w:tcW w:w="5040" w:type="dxa"/>
            <w:shd w:val="clear" w:color="auto" w:fill="F2F6FB"/>
            <w:tcMar>
              <w:top w:w="60" w:type="dxa"/>
              <w:left w:w="110" w:type="dxa"/>
              <w:bottom w:w="60" w:type="dxa"/>
              <w:right w:w="110" w:type="dxa"/>
            </w:tcMar>
          </w:tcPr>
          <w:p w14:paraId="2F7B5442" w14:textId="77777777" w:rsidR="00172AD9" w:rsidRDefault="00000000">
            <w:r>
              <w:rPr>
                <w:sz w:val="18"/>
              </w:rPr>
              <w:t>Planned units for the line/shift/week.</w:t>
            </w:r>
          </w:p>
        </w:tc>
      </w:tr>
      <w:tr w:rsidR="00172AD9" w14:paraId="1C78F777" w14:textId="77777777">
        <w:trPr>
          <w:cantSplit/>
          <w:jc w:val="center"/>
        </w:trPr>
        <w:tc>
          <w:tcPr>
            <w:tcW w:w="2736" w:type="dxa"/>
            <w:tcMar>
              <w:top w:w="60" w:type="dxa"/>
              <w:left w:w="110" w:type="dxa"/>
              <w:bottom w:w="60" w:type="dxa"/>
              <w:right w:w="110" w:type="dxa"/>
            </w:tcMar>
          </w:tcPr>
          <w:p w14:paraId="4FCF2935" w14:textId="77777777" w:rsidR="00172AD9" w:rsidRDefault="00000000">
            <w:r>
              <w:rPr>
                <w:sz w:val="18"/>
              </w:rPr>
              <w:t>ActualVolume</w:t>
            </w:r>
          </w:p>
        </w:tc>
        <w:tc>
          <w:tcPr>
            <w:tcW w:w="1584" w:type="dxa"/>
            <w:tcMar>
              <w:top w:w="60" w:type="dxa"/>
              <w:left w:w="110" w:type="dxa"/>
              <w:bottom w:w="60" w:type="dxa"/>
              <w:right w:w="110" w:type="dxa"/>
            </w:tcMar>
          </w:tcPr>
          <w:p w14:paraId="596CA54D" w14:textId="77777777" w:rsidR="00172AD9" w:rsidRDefault="00000000">
            <w:r>
              <w:rPr>
                <w:sz w:val="18"/>
              </w:rPr>
              <w:t>Integer</w:t>
            </w:r>
          </w:p>
        </w:tc>
        <w:tc>
          <w:tcPr>
            <w:tcW w:w="5040" w:type="dxa"/>
            <w:tcMar>
              <w:top w:w="60" w:type="dxa"/>
              <w:left w:w="110" w:type="dxa"/>
              <w:bottom w:w="60" w:type="dxa"/>
              <w:right w:w="110" w:type="dxa"/>
            </w:tcMar>
          </w:tcPr>
          <w:p w14:paraId="380E6D04" w14:textId="77777777" w:rsidR="00172AD9" w:rsidRDefault="00000000">
            <w:r>
              <w:rPr>
                <w:sz w:val="18"/>
              </w:rPr>
              <w:t>Actual units produced.</w:t>
            </w:r>
          </w:p>
        </w:tc>
      </w:tr>
      <w:tr w:rsidR="00172AD9" w14:paraId="174FA480" w14:textId="77777777">
        <w:trPr>
          <w:cantSplit/>
          <w:jc w:val="center"/>
        </w:trPr>
        <w:tc>
          <w:tcPr>
            <w:tcW w:w="2736" w:type="dxa"/>
            <w:shd w:val="clear" w:color="auto" w:fill="F2F6FB"/>
            <w:tcMar>
              <w:top w:w="60" w:type="dxa"/>
              <w:left w:w="110" w:type="dxa"/>
              <w:bottom w:w="60" w:type="dxa"/>
              <w:right w:w="110" w:type="dxa"/>
            </w:tcMar>
          </w:tcPr>
          <w:p w14:paraId="67BA4EDE" w14:textId="77777777" w:rsidR="00172AD9" w:rsidRDefault="00000000">
            <w:r>
              <w:rPr>
                <w:sz w:val="18"/>
              </w:rPr>
              <w:t>OvertimeHours</w:t>
            </w:r>
          </w:p>
        </w:tc>
        <w:tc>
          <w:tcPr>
            <w:tcW w:w="1584" w:type="dxa"/>
            <w:shd w:val="clear" w:color="auto" w:fill="F2F6FB"/>
            <w:tcMar>
              <w:top w:w="60" w:type="dxa"/>
              <w:left w:w="110" w:type="dxa"/>
              <w:bottom w:w="60" w:type="dxa"/>
              <w:right w:w="110" w:type="dxa"/>
            </w:tcMar>
          </w:tcPr>
          <w:p w14:paraId="71709527" w14:textId="77777777" w:rsidR="00172AD9" w:rsidRDefault="00000000">
            <w:r>
              <w:rPr>
                <w:sz w:val="18"/>
              </w:rPr>
              <w:t>Integer</w:t>
            </w:r>
          </w:p>
        </w:tc>
        <w:tc>
          <w:tcPr>
            <w:tcW w:w="5040" w:type="dxa"/>
            <w:shd w:val="clear" w:color="auto" w:fill="F2F6FB"/>
            <w:tcMar>
              <w:top w:w="60" w:type="dxa"/>
              <w:left w:w="110" w:type="dxa"/>
              <w:bottom w:w="60" w:type="dxa"/>
              <w:right w:w="110" w:type="dxa"/>
            </w:tcMar>
          </w:tcPr>
          <w:p w14:paraId="0716F8B3" w14:textId="77777777" w:rsidR="00172AD9" w:rsidRDefault="00000000">
            <w:r>
              <w:rPr>
                <w:sz w:val="18"/>
              </w:rPr>
              <w:t>Overtime hours worked - a proxy for demand stress.</w:t>
            </w:r>
          </w:p>
        </w:tc>
      </w:tr>
      <w:tr w:rsidR="00172AD9" w14:paraId="6BFDEA88" w14:textId="77777777">
        <w:trPr>
          <w:cantSplit/>
          <w:jc w:val="center"/>
        </w:trPr>
        <w:tc>
          <w:tcPr>
            <w:tcW w:w="2736" w:type="dxa"/>
            <w:tcMar>
              <w:top w:w="60" w:type="dxa"/>
              <w:left w:w="110" w:type="dxa"/>
              <w:bottom w:w="60" w:type="dxa"/>
              <w:right w:w="110" w:type="dxa"/>
            </w:tcMar>
          </w:tcPr>
          <w:p w14:paraId="65668230" w14:textId="77777777" w:rsidR="00172AD9" w:rsidRDefault="00000000">
            <w:r>
              <w:rPr>
                <w:sz w:val="18"/>
              </w:rPr>
              <w:t>DemandIndex</w:t>
            </w:r>
          </w:p>
        </w:tc>
        <w:tc>
          <w:tcPr>
            <w:tcW w:w="1584" w:type="dxa"/>
            <w:tcMar>
              <w:top w:w="60" w:type="dxa"/>
              <w:left w:w="110" w:type="dxa"/>
              <w:bottom w:w="60" w:type="dxa"/>
              <w:right w:w="110" w:type="dxa"/>
            </w:tcMar>
          </w:tcPr>
          <w:p w14:paraId="289D546A" w14:textId="77777777" w:rsidR="00172AD9" w:rsidRDefault="00000000">
            <w:r>
              <w:rPr>
                <w:sz w:val="18"/>
              </w:rPr>
              <w:t>Decimal</w:t>
            </w:r>
          </w:p>
        </w:tc>
        <w:tc>
          <w:tcPr>
            <w:tcW w:w="5040" w:type="dxa"/>
            <w:tcMar>
              <w:top w:w="60" w:type="dxa"/>
              <w:left w:w="110" w:type="dxa"/>
              <w:bottom w:w="60" w:type="dxa"/>
              <w:right w:w="110" w:type="dxa"/>
            </w:tcMar>
          </w:tcPr>
          <w:p w14:paraId="36BC2C58" w14:textId="77777777" w:rsidR="00172AD9" w:rsidRDefault="00000000">
            <w:r>
              <w:rPr>
                <w:sz w:val="18"/>
              </w:rPr>
              <w:t>Relative demand pressure (1.0 = nominal).</w:t>
            </w:r>
          </w:p>
        </w:tc>
      </w:tr>
    </w:tbl>
    <w:p w14:paraId="071B56F3" w14:textId="77777777" w:rsidR="00172AD9" w:rsidRDefault="00172AD9">
      <w:pPr>
        <w:spacing w:after="40"/>
      </w:pPr>
    </w:p>
    <w:p w14:paraId="3EE35F5A" w14:textId="77777777" w:rsidR="00172AD9" w:rsidRDefault="00000000">
      <w:pPr>
        <w:keepNext/>
        <w:spacing w:before="200" w:after="60"/>
      </w:pPr>
      <w:r>
        <w:rPr>
          <w:b/>
          <w:color w:val="2E4A7A"/>
          <w:sz w:val="24"/>
        </w:rPr>
        <w:t>3.6  Quality_Linkage  (135 rows)</w:t>
      </w:r>
    </w:p>
    <w:tbl>
      <w:tblPr>
        <w:tblW w:w="0" w:type="auto"/>
        <w:jc w:val="center"/>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Look w:val="04A0" w:firstRow="1" w:lastRow="0" w:firstColumn="1" w:lastColumn="0" w:noHBand="0" w:noVBand="1"/>
      </w:tblPr>
      <w:tblGrid>
        <w:gridCol w:w="2736"/>
        <w:gridCol w:w="1584"/>
        <w:gridCol w:w="5040"/>
      </w:tblGrid>
      <w:tr w:rsidR="00172AD9" w14:paraId="20A53FFA" w14:textId="77777777">
        <w:trPr>
          <w:cantSplit/>
          <w:tblHeader/>
          <w:jc w:val="center"/>
        </w:trPr>
        <w:tc>
          <w:tcPr>
            <w:tcW w:w="2736" w:type="dxa"/>
            <w:shd w:val="clear" w:color="auto" w:fill="2E4A7A"/>
            <w:tcMar>
              <w:top w:w="60" w:type="dxa"/>
              <w:left w:w="110" w:type="dxa"/>
              <w:bottom w:w="60" w:type="dxa"/>
              <w:right w:w="110" w:type="dxa"/>
            </w:tcMar>
          </w:tcPr>
          <w:p w14:paraId="33CDC694" w14:textId="77777777" w:rsidR="00172AD9" w:rsidRDefault="00000000">
            <w:pPr>
              <w:jc w:val="center"/>
            </w:pPr>
            <w:r>
              <w:rPr>
                <w:b/>
                <w:color w:val="FFFFFF"/>
                <w:sz w:val="19"/>
              </w:rPr>
              <w:t>Field</w:t>
            </w:r>
          </w:p>
        </w:tc>
        <w:tc>
          <w:tcPr>
            <w:tcW w:w="1584" w:type="dxa"/>
            <w:shd w:val="clear" w:color="auto" w:fill="2E4A7A"/>
            <w:tcMar>
              <w:top w:w="60" w:type="dxa"/>
              <w:left w:w="110" w:type="dxa"/>
              <w:bottom w:w="60" w:type="dxa"/>
              <w:right w:w="110" w:type="dxa"/>
            </w:tcMar>
          </w:tcPr>
          <w:p w14:paraId="7847EF28" w14:textId="77777777" w:rsidR="00172AD9" w:rsidRDefault="00000000">
            <w:pPr>
              <w:jc w:val="center"/>
            </w:pPr>
            <w:r>
              <w:rPr>
                <w:b/>
                <w:color w:val="FFFFFF"/>
                <w:sz w:val="19"/>
              </w:rPr>
              <w:t>Type</w:t>
            </w:r>
          </w:p>
        </w:tc>
        <w:tc>
          <w:tcPr>
            <w:tcW w:w="5040" w:type="dxa"/>
            <w:shd w:val="clear" w:color="auto" w:fill="2E4A7A"/>
            <w:tcMar>
              <w:top w:w="60" w:type="dxa"/>
              <w:left w:w="110" w:type="dxa"/>
              <w:bottom w:w="60" w:type="dxa"/>
              <w:right w:w="110" w:type="dxa"/>
            </w:tcMar>
          </w:tcPr>
          <w:p w14:paraId="7AAED819" w14:textId="77777777" w:rsidR="00172AD9" w:rsidRDefault="00000000">
            <w:pPr>
              <w:jc w:val="center"/>
            </w:pPr>
            <w:r>
              <w:rPr>
                <w:b/>
                <w:color w:val="FFFFFF"/>
                <w:sz w:val="19"/>
              </w:rPr>
              <w:t>Description</w:t>
            </w:r>
          </w:p>
        </w:tc>
      </w:tr>
      <w:tr w:rsidR="00172AD9" w14:paraId="2A48770B" w14:textId="77777777">
        <w:trPr>
          <w:cantSplit/>
          <w:jc w:val="center"/>
        </w:trPr>
        <w:tc>
          <w:tcPr>
            <w:tcW w:w="2736" w:type="dxa"/>
            <w:tcMar>
              <w:top w:w="60" w:type="dxa"/>
              <w:left w:w="110" w:type="dxa"/>
              <w:bottom w:w="60" w:type="dxa"/>
              <w:right w:w="110" w:type="dxa"/>
            </w:tcMar>
          </w:tcPr>
          <w:p w14:paraId="7E942E43" w14:textId="77777777" w:rsidR="00172AD9" w:rsidRDefault="00000000">
            <w:r>
              <w:rPr>
                <w:sz w:val="18"/>
              </w:rPr>
              <w:t>QualityID</w:t>
            </w:r>
          </w:p>
        </w:tc>
        <w:tc>
          <w:tcPr>
            <w:tcW w:w="1584" w:type="dxa"/>
            <w:tcMar>
              <w:top w:w="60" w:type="dxa"/>
              <w:left w:w="110" w:type="dxa"/>
              <w:bottom w:w="60" w:type="dxa"/>
              <w:right w:w="110" w:type="dxa"/>
            </w:tcMar>
          </w:tcPr>
          <w:p w14:paraId="15BFB561" w14:textId="77777777" w:rsidR="00172AD9" w:rsidRDefault="00000000">
            <w:r>
              <w:rPr>
                <w:sz w:val="18"/>
              </w:rPr>
              <w:t>Text (PK)</w:t>
            </w:r>
          </w:p>
        </w:tc>
        <w:tc>
          <w:tcPr>
            <w:tcW w:w="5040" w:type="dxa"/>
            <w:tcMar>
              <w:top w:w="60" w:type="dxa"/>
              <w:left w:w="110" w:type="dxa"/>
              <w:bottom w:w="60" w:type="dxa"/>
              <w:right w:w="110" w:type="dxa"/>
            </w:tcMar>
          </w:tcPr>
          <w:p w14:paraId="769E1996" w14:textId="77777777" w:rsidR="00172AD9" w:rsidRDefault="00000000">
            <w:r>
              <w:rPr>
                <w:sz w:val="18"/>
              </w:rPr>
              <w:t>Unique quality record id.</w:t>
            </w:r>
          </w:p>
        </w:tc>
      </w:tr>
      <w:tr w:rsidR="00172AD9" w14:paraId="58861506" w14:textId="77777777">
        <w:trPr>
          <w:cantSplit/>
          <w:jc w:val="center"/>
        </w:trPr>
        <w:tc>
          <w:tcPr>
            <w:tcW w:w="2736" w:type="dxa"/>
            <w:shd w:val="clear" w:color="auto" w:fill="F2F6FB"/>
            <w:tcMar>
              <w:top w:w="60" w:type="dxa"/>
              <w:left w:w="110" w:type="dxa"/>
              <w:bottom w:w="60" w:type="dxa"/>
              <w:right w:w="110" w:type="dxa"/>
            </w:tcMar>
          </w:tcPr>
          <w:p w14:paraId="390BBC09" w14:textId="77777777" w:rsidR="00172AD9" w:rsidRDefault="00000000">
            <w:r>
              <w:rPr>
                <w:sz w:val="18"/>
              </w:rPr>
              <w:t>AssetID</w:t>
            </w:r>
          </w:p>
        </w:tc>
        <w:tc>
          <w:tcPr>
            <w:tcW w:w="1584" w:type="dxa"/>
            <w:shd w:val="clear" w:color="auto" w:fill="F2F6FB"/>
            <w:tcMar>
              <w:top w:w="60" w:type="dxa"/>
              <w:left w:w="110" w:type="dxa"/>
              <w:bottom w:w="60" w:type="dxa"/>
              <w:right w:w="110" w:type="dxa"/>
            </w:tcMar>
          </w:tcPr>
          <w:p w14:paraId="12397359" w14:textId="77777777" w:rsidR="00172AD9" w:rsidRDefault="00000000">
            <w:r>
              <w:rPr>
                <w:sz w:val="18"/>
              </w:rPr>
              <w:t>Text (FK)</w:t>
            </w:r>
          </w:p>
        </w:tc>
        <w:tc>
          <w:tcPr>
            <w:tcW w:w="5040" w:type="dxa"/>
            <w:shd w:val="clear" w:color="auto" w:fill="F2F6FB"/>
            <w:tcMar>
              <w:top w:w="60" w:type="dxa"/>
              <w:left w:w="110" w:type="dxa"/>
              <w:bottom w:w="60" w:type="dxa"/>
              <w:right w:w="110" w:type="dxa"/>
            </w:tcMar>
          </w:tcPr>
          <w:p w14:paraId="410ADB26" w14:textId="77777777" w:rsidR="00172AD9" w:rsidRDefault="00000000">
            <w:r>
              <w:rPr>
                <w:sz w:val="18"/>
              </w:rPr>
              <w:t>Links to Asset_Master.AssetID.</w:t>
            </w:r>
          </w:p>
        </w:tc>
      </w:tr>
      <w:tr w:rsidR="00172AD9" w14:paraId="088959BC" w14:textId="77777777">
        <w:trPr>
          <w:cantSplit/>
          <w:jc w:val="center"/>
        </w:trPr>
        <w:tc>
          <w:tcPr>
            <w:tcW w:w="2736" w:type="dxa"/>
            <w:tcMar>
              <w:top w:w="60" w:type="dxa"/>
              <w:left w:w="110" w:type="dxa"/>
              <w:bottom w:w="60" w:type="dxa"/>
              <w:right w:w="110" w:type="dxa"/>
            </w:tcMar>
          </w:tcPr>
          <w:p w14:paraId="2AE16750" w14:textId="77777777" w:rsidR="00172AD9" w:rsidRDefault="00000000">
            <w:r>
              <w:rPr>
                <w:sz w:val="18"/>
              </w:rPr>
              <w:t>WeekStarting</w:t>
            </w:r>
          </w:p>
        </w:tc>
        <w:tc>
          <w:tcPr>
            <w:tcW w:w="1584" w:type="dxa"/>
            <w:tcMar>
              <w:top w:w="60" w:type="dxa"/>
              <w:left w:w="110" w:type="dxa"/>
              <w:bottom w:w="60" w:type="dxa"/>
              <w:right w:w="110" w:type="dxa"/>
            </w:tcMar>
          </w:tcPr>
          <w:p w14:paraId="244543A0" w14:textId="77777777" w:rsidR="00172AD9" w:rsidRDefault="00000000">
            <w:r>
              <w:rPr>
                <w:sz w:val="18"/>
              </w:rPr>
              <w:t>Date (ISO)</w:t>
            </w:r>
          </w:p>
        </w:tc>
        <w:tc>
          <w:tcPr>
            <w:tcW w:w="5040" w:type="dxa"/>
            <w:tcMar>
              <w:top w:w="60" w:type="dxa"/>
              <w:left w:w="110" w:type="dxa"/>
              <w:bottom w:w="60" w:type="dxa"/>
              <w:right w:w="110" w:type="dxa"/>
            </w:tcMar>
          </w:tcPr>
          <w:p w14:paraId="1040299E" w14:textId="77777777" w:rsidR="00172AD9" w:rsidRDefault="00000000">
            <w:r>
              <w:rPr>
                <w:sz w:val="18"/>
              </w:rPr>
              <w:t>Reporting week.</w:t>
            </w:r>
          </w:p>
        </w:tc>
      </w:tr>
      <w:tr w:rsidR="00172AD9" w14:paraId="5C026B5B" w14:textId="77777777">
        <w:trPr>
          <w:cantSplit/>
          <w:jc w:val="center"/>
        </w:trPr>
        <w:tc>
          <w:tcPr>
            <w:tcW w:w="2736" w:type="dxa"/>
            <w:shd w:val="clear" w:color="auto" w:fill="F2F6FB"/>
            <w:tcMar>
              <w:top w:w="60" w:type="dxa"/>
              <w:left w:w="110" w:type="dxa"/>
              <w:bottom w:w="60" w:type="dxa"/>
              <w:right w:w="110" w:type="dxa"/>
            </w:tcMar>
          </w:tcPr>
          <w:p w14:paraId="184431C7" w14:textId="77777777" w:rsidR="00172AD9" w:rsidRDefault="00000000">
            <w:r>
              <w:rPr>
                <w:sz w:val="18"/>
              </w:rPr>
              <w:t>DefectCount</w:t>
            </w:r>
          </w:p>
        </w:tc>
        <w:tc>
          <w:tcPr>
            <w:tcW w:w="1584" w:type="dxa"/>
            <w:shd w:val="clear" w:color="auto" w:fill="F2F6FB"/>
            <w:tcMar>
              <w:top w:w="60" w:type="dxa"/>
              <w:left w:w="110" w:type="dxa"/>
              <w:bottom w:w="60" w:type="dxa"/>
              <w:right w:w="110" w:type="dxa"/>
            </w:tcMar>
          </w:tcPr>
          <w:p w14:paraId="0B3666C7" w14:textId="77777777" w:rsidR="00172AD9" w:rsidRDefault="00000000">
            <w:r>
              <w:rPr>
                <w:sz w:val="18"/>
              </w:rPr>
              <w:t>Integer</w:t>
            </w:r>
          </w:p>
        </w:tc>
        <w:tc>
          <w:tcPr>
            <w:tcW w:w="5040" w:type="dxa"/>
            <w:shd w:val="clear" w:color="auto" w:fill="F2F6FB"/>
            <w:tcMar>
              <w:top w:w="60" w:type="dxa"/>
              <w:left w:w="110" w:type="dxa"/>
              <w:bottom w:w="60" w:type="dxa"/>
              <w:right w:w="110" w:type="dxa"/>
            </w:tcMar>
          </w:tcPr>
          <w:p w14:paraId="41119EB5" w14:textId="77777777" w:rsidR="00172AD9" w:rsidRDefault="00000000">
            <w:r>
              <w:rPr>
                <w:sz w:val="18"/>
              </w:rPr>
              <w:t>Defects attributed to the asset that week.</w:t>
            </w:r>
          </w:p>
        </w:tc>
      </w:tr>
      <w:tr w:rsidR="00172AD9" w14:paraId="425E96B9" w14:textId="77777777">
        <w:trPr>
          <w:cantSplit/>
          <w:jc w:val="center"/>
        </w:trPr>
        <w:tc>
          <w:tcPr>
            <w:tcW w:w="2736" w:type="dxa"/>
            <w:tcMar>
              <w:top w:w="60" w:type="dxa"/>
              <w:left w:w="110" w:type="dxa"/>
              <w:bottom w:w="60" w:type="dxa"/>
              <w:right w:w="110" w:type="dxa"/>
            </w:tcMar>
          </w:tcPr>
          <w:p w14:paraId="63DD6796" w14:textId="77777777" w:rsidR="00172AD9" w:rsidRDefault="00000000">
            <w:r>
              <w:rPr>
                <w:sz w:val="18"/>
              </w:rPr>
              <w:t>DefectType</w:t>
            </w:r>
          </w:p>
        </w:tc>
        <w:tc>
          <w:tcPr>
            <w:tcW w:w="1584" w:type="dxa"/>
            <w:tcMar>
              <w:top w:w="60" w:type="dxa"/>
              <w:left w:w="110" w:type="dxa"/>
              <w:bottom w:w="60" w:type="dxa"/>
              <w:right w:w="110" w:type="dxa"/>
            </w:tcMar>
          </w:tcPr>
          <w:p w14:paraId="3FDBC40D" w14:textId="77777777" w:rsidR="00172AD9" w:rsidRDefault="00000000">
            <w:r>
              <w:rPr>
                <w:sz w:val="18"/>
              </w:rPr>
              <w:t>Text</w:t>
            </w:r>
          </w:p>
        </w:tc>
        <w:tc>
          <w:tcPr>
            <w:tcW w:w="5040" w:type="dxa"/>
            <w:tcMar>
              <w:top w:w="60" w:type="dxa"/>
              <w:left w:w="110" w:type="dxa"/>
              <w:bottom w:w="60" w:type="dxa"/>
              <w:right w:w="110" w:type="dxa"/>
            </w:tcMar>
          </w:tcPr>
          <w:p w14:paraId="6CFD0967" w14:textId="77777777" w:rsidR="00172AD9" w:rsidRDefault="00000000">
            <w:r>
              <w:rPr>
                <w:sz w:val="18"/>
              </w:rPr>
              <w:t>Dominant defect type (weld porosity, misalignment, torque, ...).</w:t>
            </w:r>
          </w:p>
        </w:tc>
      </w:tr>
      <w:tr w:rsidR="00172AD9" w14:paraId="61021147" w14:textId="77777777">
        <w:trPr>
          <w:cantSplit/>
          <w:jc w:val="center"/>
        </w:trPr>
        <w:tc>
          <w:tcPr>
            <w:tcW w:w="2736" w:type="dxa"/>
            <w:shd w:val="clear" w:color="auto" w:fill="F2F6FB"/>
            <w:tcMar>
              <w:top w:w="60" w:type="dxa"/>
              <w:left w:w="110" w:type="dxa"/>
              <w:bottom w:w="60" w:type="dxa"/>
              <w:right w:w="110" w:type="dxa"/>
            </w:tcMar>
          </w:tcPr>
          <w:p w14:paraId="41C91D09" w14:textId="77777777" w:rsidR="00172AD9" w:rsidRDefault="00000000">
            <w:r>
              <w:rPr>
                <w:sz w:val="18"/>
              </w:rPr>
              <w:t>ScrapRate_pct</w:t>
            </w:r>
          </w:p>
        </w:tc>
        <w:tc>
          <w:tcPr>
            <w:tcW w:w="1584" w:type="dxa"/>
            <w:shd w:val="clear" w:color="auto" w:fill="F2F6FB"/>
            <w:tcMar>
              <w:top w:w="60" w:type="dxa"/>
              <w:left w:w="110" w:type="dxa"/>
              <w:bottom w:w="60" w:type="dxa"/>
              <w:right w:w="110" w:type="dxa"/>
            </w:tcMar>
          </w:tcPr>
          <w:p w14:paraId="5B6BB656" w14:textId="77777777" w:rsidR="00172AD9" w:rsidRDefault="00000000">
            <w:r>
              <w:rPr>
                <w:sz w:val="18"/>
              </w:rPr>
              <w:t>Decimal</w:t>
            </w:r>
          </w:p>
        </w:tc>
        <w:tc>
          <w:tcPr>
            <w:tcW w:w="5040" w:type="dxa"/>
            <w:shd w:val="clear" w:color="auto" w:fill="F2F6FB"/>
            <w:tcMar>
              <w:top w:w="60" w:type="dxa"/>
              <w:left w:w="110" w:type="dxa"/>
              <w:bottom w:w="60" w:type="dxa"/>
              <w:right w:w="110" w:type="dxa"/>
            </w:tcMar>
          </w:tcPr>
          <w:p w14:paraId="4E3EF9CD" w14:textId="77777777" w:rsidR="00172AD9" w:rsidRDefault="00000000">
            <w:r>
              <w:rPr>
                <w:sz w:val="18"/>
              </w:rPr>
              <w:t>Scrap rate (%).</w:t>
            </w:r>
          </w:p>
        </w:tc>
      </w:tr>
      <w:tr w:rsidR="00172AD9" w14:paraId="277D5B17" w14:textId="77777777">
        <w:trPr>
          <w:cantSplit/>
          <w:jc w:val="center"/>
        </w:trPr>
        <w:tc>
          <w:tcPr>
            <w:tcW w:w="2736" w:type="dxa"/>
            <w:tcMar>
              <w:top w:w="60" w:type="dxa"/>
              <w:left w:w="110" w:type="dxa"/>
              <w:bottom w:w="60" w:type="dxa"/>
              <w:right w:w="110" w:type="dxa"/>
            </w:tcMar>
          </w:tcPr>
          <w:p w14:paraId="275DA889" w14:textId="77777777" w:rsidR="00172AD9" w:rsidRDefault="00000000">
            <w:r>
              <w:rPr>
                <w:sz w:val="18"/>
              </w:rPr>
              <w:t>ReworkCount</w:t>
            </w:r>
          </w:p>
        </w:tc>
        <w:tc>
          <w:tcPr>
            <w:tcW w:w="1584" w:type="dxa"/>
            <w:tcMar>
              <w:top w:w="60" w:type="dxa"/>
              <w:left w:w="110" w:type="dxa"/>
              <w:bottom w:w="60" w:type="dxa"/>
              <w:right w:w="110" w:type="dxa"/>
            </w:tcMar>
          </w:tcPr>
          <w:p w14:paraId="4F175E25" w14:textId="77777777" w:rsidR="00172AD9" w:rsidRDefault="00000000">
            <w:r>
              <w:rPr>
                <w:sz w:val="18"/>
              </w:rPr>
              <w:t>Integer</w:t>
            </w:r>
          </w:p>
        </w:tc>
        <w:tc>
          <w:tcPr>
            <w:tcW w:w="5040" w:type="dxa"/>
            <w:tcMar>
              <w:top w:w="60" w:type="dxa"/>
              <w:left w:w="110" w:type="dxa"/>
              <w:bottom w:w="60" w:type="dxa"/>
              <w:right w:w="110" w:type="dxa"/>
            </w:tcMar>
          </w:tcPr>
          <w:p w14:paraId="4E838B21" w14:textId="77777777" w:rsidR="00172AD9" w:rsidRDefault="00000000">
            <w:r>
              <w:rPr>
                <w:sz w:val="18"/>
              </w:rPr>
              <w:t>Units requiring rework.</w:t>
            </w:r>
          </w:p>
        </w:tc>
      </w:tr>
      <w:tr w:rsidR="00172AD9" w14:paraId="099040DA" w14:textId="77777777">
        <w:trPr>
          <w:cantSplit/>
          <w:jc w:val="center"/>
        </w:trPr>
        <w:tc>
          <w:tcPr>
            <w:tcW w:w="2736" w:type="dxa"/>
            <w:shd w:val="clear" w:color="auto" w:fill="F2F6FB"/>
            <w:tcMar>
              <w:top w:w="60" w:type="dxa"/>
              <w:left w:w="110" w:type="dxa"/>
              <w:bottom w:w="60" w:type="dxa"/>
              <w:right w:w="110" w:type="dxa"/>
            </w:tcMar>
          </w:tcPr>
          <w:p w14:paraId="0F1C3CA1" w14:textId="77777777" w:rsidR="00172AD9" w:rsidRDefault="00000000">
            <w:r>
              <w:rPr>
                <w:sz w:val="18"/>
              </w:rPr>
              <w:t>LinkedFailureMode</w:t>
            </w:r>
          </w:p>
        </w:tc>
        <w:tc>
          <w:tcPr>
            <w:tcW w:w="1584" w:type="dxa"/>
            <w:shd w:val="clear" w:color="auto" w:fill="F2F6FB"/>
            <w:tcMar>
              <w:top w:w="60" w:type="dxa"/>
              <w:left w:w="110" w:type="dxa"/>
              <w:bottom w:w="60" w:type="dxa"/>
              <w:right w:w="110" w:type="dxa"/>
            </w:tcMar>
          </w:tcPr>
          <w:p w14:paraId="494E939A" w14:textId="77777777" w:rsidR="00172AD9" w:rsidRDefault="00000000">
            <w:r>
              <w:rPr>
                <w:sz w:val="18"/>
              </w:rPr>
              <w:t>Text</w:t>
            </w:r>
          </w:p>
        </w:tc>
        <w:tc>
          <w:tcPr>
            <w:tcW w:w="5040" w:type="dxa"/>
            <w:shd w:val="clear" w:color="auto" w:fill="F2F6FB"/>
            <w:tcMar>
              <w:top w:w="60" w:type="dxa"/>
              <w:left w:w="110" w:type="dxa"/>
              <w:bottom w:w="60" w:type="dxa"/>
              <w:right w:w="110" w:type="dxa"/>
            </w:tcMar>
          </w:tcPr>
          <w:p w14:paraId="66814DBD" w14:textId="77777777" w:rsidR="00172AD9" w:rsidRDefault="00000000">
            <w:r>
              <w:rPr>
                <w:sz w:val="18"/>
              </w:rPr>
              <w:t>Populated where a quality spike coincides with asset degradation.</w:t>
            </w:r>
          </w:p>
        </w:tc>
      </w:tr>
    </w:tbl>
    <w:p w14:paraId="7E14A1F7" w14:textId="77777777" w:rsidR="00172AD9" w:rsidRDefault="00172AD9">
      <w:pPr>
        <w:spacing w:after="40"/>
      </w:pPr>
    </w:p>
    <w:p w14:paraId="78967876" w14:textId="77777777" w:rsidR="00172AD9" w:rsidRDefault="00000000">
      <w:pPr>
        <w:keepNext/>
        <w:pBdr>
          <w:bottom w:val="single" w:sz="6" w:space="4" w:color="2E4A7A"/>
        </w:pBdr>
        <w:spacing w:before="320"/>
      </w:pPr>
      <w:r>
        <w:rPr>
          <w:b/>
          <w:color w:val="2E4A7A"/>
          <w:sz w:val="30"/>
        </w:rPr>
        <w:t xml:space="preserve">4  </w:t>
      </w:r>
      <w:r>
        <w:rPr>
          <w:b/>
          <w:color w:val="1B2A4A"/>
          <w:sz w:val="30"/>
        </w:rPr>
        <w:t>Anomaly / scenario catalog</w:t>
      </w:r>
    </w:p>
    <w:p w14:paraId="3F985143" w14:textId="77777777" w:rsidR="00172AD9" w:rsidRDefault="00000000">
      <w:r>
        <w:t>These are the targets your solution should detect or act on. They span single-signal trends, usage-driven stress, maintenance gaps, cross-sheet correlations, and data-quality faults. Several are only visible when sheets are JOINED - those reward teams that model the data properly. Seeded rows are shaded amber in the workbook as a hint, but the catalogue below - not the shading - is the definition.</w:t>
      </w:r>
    </w:p>
    <w:tbl>
      <w:tblPr>
        <w:tblW w:w="0" w:type="auto"/>
        <w:jc w:val="center"/>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Look w:val="04A0" w:firstRow="1" w:lastRow="0" w:firstColumn="1" w:lastColumn="0" w:noHBand="0" w:noVBand="1"/>
      </w:tblPr>
      <w:tblGrid>
        <w:gridCol w:w="1008"/>
        <w:gridCol w:w="2880"/>
        <w:gridCol w:w="5472"/>
      </w:tblGrid>
      <w:tr w:rsidR="00172AD9" w14:paraId="743D4CC7" w14:textId="77777777">
        <w:trPr>
          <w:cantSplit/>
          <w:tblHeader/>
          <w:jc w:val="center"/>
        </w:trPr>
        <w:tc>
          <w:tcPr>
            <w:tcW w:w="1008" w:type="dxa"/>
            <w:shd w:val="clear" w:color="auto" w:fill="2E4A7A"/>
            <w:tcMar>
              <w:top w:w="60" w:type="dxa"/>
              <w:left w:w="110" w:type="dxa"/>
              <w:bottom w:w="60" w:type="dxa"/>
              <w:right w:w="110" w:type="dxa"/>
            </w:tcMar>
          </w:tcPr>
          <w:p w14:paraId="51723DB2" w14:textId="77777777" w:rsidR="00172AD9" w:rsidRDefault="00000000">
            <w:pPr>
              <w:jc w:val="center"/>
            </w:pPr>
            <w:r>
              <w:rPr>
                <w:b/>
                <w:color w:val="FFFFFF"/>
                <w:sz w:val="19"/>
              </w:rPr>
              <w:lastRenderedPageBreak/>
              <w:t>Code</w:t>
            </w:r>
          </w:p>
        </w:tc>
        <w:tc>
          <w:tcPr>
            <w:tcW w:w="2880" w:type="dxa"/>
            <w:shd w:val="clear" w:color="auto" w:fill="2E4A7A"/>
            <w:tcMar>
              <w:top w:w="60" w:type="dxa"/>
              <w:left w:w="110" w:type="dxa"/>
              <w:bottom w:w="60" w:type="dxa"/>
              <w:right w:w="110" w:type="dxa"/>
            </w:tcMar>
          </w:tcPr>
          <w:p w14:paraId="26B5C502" w14:textId="77777777" w:rsidR="00172AD9" w:rsidRDefault="00000000">
            <w:pPr>
              <w:jc w:val="center"/>
            </w:pPr>
            <w:r>
              <w:rPr>
                <w:b/>
                <w:color w:val="FFFFFF"/>
                <w:sz w:val="19"/>
              </w:rPr>
              <w:t>Scenario</w:t>
            </w:r>
          </w:p>
        </w:tc>
        <w:tc>
          <w:tcPr>
            <w:tcW w:w="5472" w:type="dxa"/>
            <w:shd w:val="clear" w:color="auto" w:fill="2E4A7A"/>
            <w:tcMar>
              <w:top w:w="60" w:type="dxa"/>
              <w:left w:w="110" w:type="dxa"/>
              <w:bottom w:w="60" w:type="dxa"/>
              <w:right w:w="110" w:type="dxa"/>
            </w:tcMar>
          </w:tcPr>
          <w:p w14:paraId="2653B46C" w14:textId="77777777" w:rsidR="00172AD9" w:rsidRDefault="00000000">
            <w:pPr>
              <w:jc w:val="center"/>
            </w:pPr>
            <w:r>
              <w:rPr>
                <w:b/>
                <w:color w:val="FFFFFF"/>
                <w:sz w:val="19"/>
              </w:rPr>
              <w:t>What your solution should detect / do</w:t>
            </w:r>
          </w:p>
        </w:tc>
      </w:tr>
      <w:tr w:rsidR="00172AD9" w14:paraId="76BBB1EE" w14:textId="77777777">
        <w:trPr>
          <w:cantSplit/>
          <w:jc w:val="center"/>
        </w:trPr>
        <w:tc>
          <w:tcPr>
            <w:tcW w:w="1008" w:type="dxa"/>
            <w:tcMar>
              <w:top w:w="60" w:type="dxa"/>
              <w:left w:w="110" w:type="dxa"/>
              <w:bottom w:w="60" w:type="dxa"/>
              <w:right w:w="110" w:type="dxa"/>
            </w:tcMar>
          </w:tcPr>
          <w:p w14:paraId="6EB75B50" w14:textId="77777777" w:rsidR="00172AD9" w:rsidRDefault="00000000">
            <w:pPr>
              <w:jc w:val="center"/>
            </w:pPr>
            <w:r>
              <w:rPr>
                <w:sz w:val="18"/>
              </w:rPr>
              <w:t>S1</w:t>
            </w:r>
          </w:p>
        </w:tc>
        <w:tc>
          <w:tcPr>
            <w:tcW w:w="2880" w:type="dxa"/>
            <w:tcMar>
              <w:top w:w="60" w:type="dxa"/>
              <w:left w:w="110" w:type="dxa"/>
              <w:bottom w:w="60" w:type="dxa"/>
              <w:right w:w="110" w:type="dxa"/>
            </w:tcMar>
          </w:tcPr>
          <w:p w14:paraId="0B36F0FF" w14:textId="77777777" w:rsidR="00172AD9" w:rsidRDefault="00000000">
            <w:r>
              <w:rPr>
                <w:sz w:val="18"/>
              </w:rPr>
              <w:t>Overheating trend</w:t>
            </w:r>
          </w:p>
        </w:tc>
        <w:tc>
          <w:tcPr>
            <w:tcW w:w="5472" w:type="dxa"/>
            <w:tcMar>
              <w:top w:w="60" w:type="dxa"/>
              <w:left w:w="110" w:type="dxa"/>
              <w:bottom w:w="60" w:type="dxa"/>
              <w:right w:w="110" w:type="dxa"/>
            </w:tcMar>
          </w:tcPr>
          <w:p w14:paraId="55C80D86" w14:textId="77777777" w:rsidR="00172AD9" w:rsidRDefault="00000000">
            <w:r>
              <w:rPr>
                <w:sz w:val="18"/>
              </w:rPr>
              <w:t>Progressive temperature rise -&gt; overheating failure-mode hypothesis</w:t>
            </w:r>
          </w:p>
        </w:tc>
      </w:tr>
      <w:tr w:rsidR="00172AD9" w14:paraId="42A9EF76" w14:textId="77777777">
        <w:trPr>
          <w:cantSplit/>
          <w:jc w:val="center"/>
        </w:trPr>
        <w:tc>
          <w:tcPr>
            <w:tcW w:w="1008" w:type="dxa"/>
            <w:shd w:val="clear" w:color="auto" w:fill="F2F6FB"/>
            <w:tcMar>
              <w:top w:w="60" w:type="dxa"/>
              <w:left w:w="110" w:type="dxa"/>
              <w:bottom w:w="60" w:type="dxa"/>
              <w:right w:w="110" w:type="dxa"/>
            </w:tcMar>
          </w:tcPr>
          <w:p w14:paraId="19A5F904" w14:textId="77777777" w:rsidR="00172AD9" w:rsidRDefault="00000000">
            <w:pPr>
              <w:jc w:val="center"/>
            </w:pPr>
            <w:r>
              <w:rPr>
                <w:sz w:val="18"/>
              </w:rPr>
              <w:t>S2</w:t>
            </w:r>
          </w:p>
        </w:tc>
        <w:tc>
          <w:tcPr>
            <w:tcW w:w="2880" w:type="dxa"/>
            <w:shd w:val="clear" w:color="auto" w:fill="F2F6FB"/>
            <w:tcMar>
              <w:top w:w="60" w:type="dxa"/>
              <w:left w:w="110" w:type="dxa"/>
              <w:bottom w:w="60" w:type="dxa"/>
              <w:right w:w="110" w:type="dxa"/>
            </w:tcMar>
          </w:tcPr>
          <w:p w14:paraId="0F4EC42E" w14:textId="77777777" w:rsidR="00172AD9" w:rsidRDefault="00000000">
            <w:r>
              <w:rPr>
                <w:sz w:val="18"/>
              </w:rPr>
              <w:t>Abnormal vibration</w:t>
            </w:r>
          </w:p>
        </w:tc>
        <w:tc>
          <w:tcPr>
            <w:tcW w:w="5472" w:type="dxa"/>
            <w:shd w:val="clear" w:color="auto" w:fill="F2F6FB"/>
            <w:tcMar>
              <w:top w:w="60" w:type="dxa"/>
              <w:left w:w="110" w:type="dxa"/>
              <w:bottom w:w="60" w:type="dxa"/>
              <w:right w:w="110" w:type="dxa"/>
            </w:tcMar>
          </w:tcPr>
          <w:p w14:paraId="5BC8D540" w14:textId="77777777" w:rsidR="00172AD9" w:rsidRDefault="00000000">
            <w:r>
              <w:rPr>
                <w:sz w:val="18"/>
              </w:rPr>
              <w:t>Vibration drift -&gt; bearing / mechanical wear hypothesis</w:t>
            </w:r>
          </w:p>
        </w:tc>
      </w:tr>
      <w:tr w:rsidR="00172AD9" w14:paraId="7D29DD1E" w14:textId="77777777">
        <w:trPr>
          <w:cantSplit/>
          <w:jc w:val="center"/>
        </w:trPr>
        <w:tc>
          <w:tcPr>
            <w:tcW w:w="1008" w:type="dxa"/>
            <w:tcMar>
              <w:top w:w="60" w:type="dxa"/>
              <w:left w:w="110" w:type="dxa"/>
              <w:bottom w:w="60" w:type="dxa"/>
              <w:right w:w="110" w:type="dxa"/>
            </w:tcMar>
          </w:tcPr>
          <w:p w14:paraId="0C545B56" w14:textId="77777777" w:rsidR="00172AD9" w:rsidRDefault="00000000">
            <w:pPr>
              <w:jc w:val="center"/>
            </w:pPr>
            <w:r>
              <w:rPr>
                <w:sz w:val="18"/>
              </w:rPr>
              <w:t>S3</w:t>
            </w:r>
          </w:p>
        </w:tc>
        <w:tc>
          <w:tcPr>
            <w:tcW w:w="2880" w:type="dxa"/>
            <w:tcMar>
              <w:top w:w="60" w:type="dxa"/>
              <w:left w:w="110" w:type="dxa"/>
              <w:bottom w:w="60" w:type="dxa"/>
              <w:right w:w="110" w:type="dxa"/>
            </w:tcMar>
          </w:tcPr>
          <w:p w14:paraId="1B40A113" w14:textId="77777777" w:rsidR="00172AD9" w:rsidRDefault="00000000">
            <w:r>
              <w:rPr>
                <w:sz w:val="18"/>
              </w:rPr>
              <w:t>Excess current draw</w:t>
            </w:r>
          </w:p>
        </w:tc>
        <w:tc>
          <w:tcPr>
            <w:tcW w:w="5472" w:type="dxa"/>
            <w:tcMar>
              <w:top w:w="60" w:type="dxa"/>
              <w:left w:w="110" w:type="dxa"/>
              <w:bottom w:w="60" w:type="dxa"/>
              <w:right w:w="110" w:type="dxa"/>
            </w:tcMar>
          </w:tcPr>
          <w:p w14:paraId="19701D89" w14:textId="77777777" w:rsidR="00172AD9" w:rsidRDefault="00000000">
            <w:r>
              <w:rPr>
                <w:sz w:val="18"/>
              </w:rPr>
              <w:t>Current climb -&gt; motor load / friction hypothesis</w:t>
            </w:r>
          </w:p>
        </w:tc>
      </w:tr>
      <w:tr w:rsidR="00172AD9" w14:paraId="21E7016C" w14:textId="77777777">
        <w:trPr>
          <w:cantSplit/>
          <w:jc w:val="center"/>
        </w:trPr>
        <w:tc>
          <w:tcPr>
            <w:tcW w:w="1008" w:type="dxa"/>
            <w:shd w:val="clear" w:color="auto" w:fill="F2F6FB"/>
            <w:tcMar>
              <w:top w:w="60" w:type="dxa"/>
              <w:left w:w="110" w:type="dxa"/>
              <w:bottom w:w="60" w:type="dxa"/>
              <w:right w:w="110" w:type="dxa"/>
            </w:tcMar>
          </w:tcPr>
          <w:p w14:paraId="4A14CB9F" w14:textId="77777777" w:rsidR="00172AD9" w:rsidRDefault="00000000">
            <w:pPr>
              <w:jc w:val="center"/>
            </w:pPr>
            <w:r>
              <w:rPr>
                <w:sz w:val="18"/>
              </w:rPr>
              <w:t>S4</w:t>
            </w:r>
          </w:p>
        </w:tc>
        <w:tc>
          <w:tcPr>
            <w:tcW w:w="2880" w:type="dxa"/>
            <w:shd w:val="clear" w:color="auto" w:fill="F2F6FB"/>
            <w:tcMar>
              <w:top w:w="60" w:type="dxa"/>
              <w:left w:w="110" w:type="dxa"/>
              <w:bottom w:w="60" w:type="dxa"/>
              <w:right w:w="110" w:type="dxa"/>
            </w:tcMar>
          </w:tcPr>
          <w:p w14:paraId="1AD47931" w14:textId="77777777" w:rsidR="00172AD9" w:rsidRDefault="00000000">
            <w:r>
              <w:rPr>
                <w:sz w:val="18"/>
              </w:rPr>
              <w:t>Cycle-time drift</w:t>
            </w:r>
          </w:p>
        </w:tc>
        <w:tc>
          <w:tcPr>
            <w:tcW w:w="5472" w:type="dxa"/>
            <w:shd w:val="clear" w:color="auto" w:fill="F2F6FB"/>
            <w:tcMar>
              <w:top w:w="60" w:type="dxa"/>
              <w:left w:w="110" w:type="dxa"/>
              <w:bottom w:w="60" w:type="dxa"/>
              <w:right w:w="110" w:type="dxa"/>
            </w:tcMar>
          </w:tcPr>
          <w:p w14:paraId="643A0BE3" w14:textId="77777777" w:rsidR="00172AD9" w:rsidRDefault="00000000">
            <w:r>
              <w:rPr>
                <w:sz w:val="18"/>
              </w:rPr>
              <w:t>Slowing cycle time -&gt; degradation / calibration drift</w:t>
            </w:r>
          </w:p>
        </w:tc>
      </w:tr>
      <w:tr w:rsidR="00172AD9" w14:paraId="4C6EDD3C" w14:textId="77777777">
        <w:trPr>
          <w:cantSplit/>
          <w:jc w:val="center"/>
        </w:trPr>
        <w:tc>
          <w:tcPr>
            <w:tcW w:w="1008" w:type="dxa"/>
            <w:tcMar>
              <w:top w:w="60" w:type="dxa"/>
              <w:left w:w="110" w:type="dxa"/>
              <w:bottom w:w="60" w:type="dxa"/>
              <w:right w:w="110" w:type="dxa"/>
            </w:tcMar>
          </w:tcPr>
          <w:p w14:paraId="362E4CAC" w14:textId="77777777" w:rsidR="00172AD9" w:rsidRDefault="00000000">
            <w:pPr>
              <w:jc w:val="center"/>
            </w:pPr>
            <w:r>
              <w:rPr>
                <w:sz w:val="18"/>
              </w:rPr>
              <w:t>S5</w:t>
            </w:r>
          </w:p>
        </w:tc>
        <w:tc>
          <w:tcPr>
            <w:tcW w:w="2880" w:type="dxa"/>
            <w:tcMar>
              <w:top w:w="60" w:type="dxa"/>
              <w:left w:w="110" w:type="dxa"/>
              <w:bottom w:w="60" w:type="dxa"/>
              <w:right w:w="110" w:type="dxa"/>
            </w:tcMar>
          </w:tcPr>
          <w:p w14:paraId="2940446B" w14:textId="77777777" w:rsidR="00172AD9" w:rsidRDefault="00000000">
            <w:r>
              <w:rPr>
                <w:sz w:val="18"/>
              </w:rPr>
              <w:t>Pressure drop</w:t>
            </w:r>
          </w:p>
        </w:tc>
        <w:tc>
          <w:tcPr>
            <w:tcW w:w="5472" w:type="dxa"/>
            <w:tcMar>
              <w:top w:w="60" w:type="dxa"/>
              <w:left w:w="110" w:type="dxa"/>
              <w:bottom w:w="60" w:type="dxa"/>
              <w:right w:w="110" w:type="dxa"/>
            </w:tcMar>
          </w:tcPr>
          <w:p w14:paraId="218D7FDC" w14:textId="77777777" w:rsidR="00172AD9" w:rsidRDefault="00000000">
            <w:r>
              <w:rPr>
                <w:sz w:val="18"/>
              </w:rPr>
              <w:t>Falling pressure -&gt; seal leak / hydraulic loss</w:t>
            </w:r>
          </w:p>
        </w:tc>
      </w:tr>
      <w:tr w:rsidR="00172AD9" w14:paraId="4BFC6D2F" w14:textId="77777777">
        <w:trPr>
          <w:cantSplit/>
          <w:jc w:val="center"/>
        </w:trPr>
        <w:tc>
          <w:tcPr>
            <w:tcW w:w="1008" w:type="dxa"/>
            <w:shd w:val="clear" w:color="auto" w:fill="F2F6FB"/>
            <w:tcMar>
              <w:top w:w="60" w:type="dxa"/>
              <w:left w:w="110" w:type="dxa"/>
              <w:bottom w:w="60" w:type="dxa"/>
              <w:right w:w="110" w:type="dxa"/>
            </w:tcMar>
          </w:tcPr>
          <w:p w14:paraId="542A171E" w14:textId="77777777" w:rsidR="00172AD9" w:rsidRDefault="00000000">
            <w:pPr>
              <w:jc w:val="center"/>
            </w:pPr>
            <w:r>
              <w:rPr>
                <w:sz w:val="18"/>
              </w:rPr>
              <w:t>S6</w:t>
            </w:r>
          </w:p>
        </w:tc>
        <w:tc>
          <w:tcPr>
            <w:tcW w:w="2880" w:type="dxa"/>
            <w:shd w:val="clear" w:color="auto" w:fill="F2F6FB"/>
            <w:tcMar>
              <w:top w:w="60" w:type="dxa"/>
              <w:left w:w="110" w:type="dxa"/>
              <w:bottom w:w="60" w:type="dxa"/>
              <w:right w:w="110" w:type="dxa"/>
            </w:tcMar>
          </w:tcPr>
          <w:p w14:paraId="6DC5CF4F" w14:textId="77777777" w:rsidR="00172AD9" w:rsidRDefault="00000000">
            <w:r>
              <w:rPr>
                <w:sz w:val="18"/>
              </w:rPr>
              <w:t>Accelerated wear</w:t>
            </w:r>
          </w:p>
        </w:tc>
        <w:tc>
          <w:tcPr>
            <w:tcW w:w="5472" w:type="dxa"/>
            <w:shd w:val="clear" w:color="auto" w:fill="F2F6FB"/>
            <w:tcMar>
              <w:top w:w="60" w:type="dxa"/>
              <w:left w:w="110" w:type="dxa"/>
              <w:bottom w:w="60" w:type="dxa"/>
              <w:right w:w="110" w:type="dxa"/>
            </w:tcMar>
          </w:tcPr>
          <w:p w14:paraId="58AEFBBD" w14:textId="77777777" w:rsidR="00172AD9" w:rsidRDefault="00000000">
            <w:r>
              <w:rPr>
                <w:sz w:val="18"/>
              </w:rPr>
              <w:t>Cumulative cycles near rated life -&gt; end-of-life risk</w:t>
            </w:r>
          </w:p>
        </w:tc>
      </w:tr>
      <w:tr w:rsidR="00172AD9" w14:paraId="7E720D47" w14:textId="77777777">
        <w:trPr>
          <w:cantSplit/>
          <w:jc w:val="center"/>
        </w:trPr>
        <w:tc>
          <w:tcPr>
            <w:tcW w:w="1008" w:type="dxa"/>
            <w:tcMar>
              <w:top w:w="60" w:type="dxa"/>
              <w:left w:w="110" w:type="dxa"/>
              <w:bottom w:w="60" w:type="dxa"/>
              <w:right w:w="110" w:type="dxa"/>
            </w:tcMar>
          </w:tcPr>
          <w:p w14:paraId="2DF570A7" w14:textId="77777777" w:rsidR="00172AD9" w:rsidRDefault="00000000">
            <w:pPr>
              <w:jc w:val="center"/>
            </w:pPr>
            <w:r>
              <w:rPr>
                <w:sz w:val="18"/>
              </w:rPr>
              <w:t>S7</w:t>
            </w:r>
          </w:p>
        </w:tc>
        <w:tc>
          <w:tcPr>
            <w:tcW w:w="2880" w:type="dxa"/>
            <w:tcMar>
              <w:top w:w="60" w:type="dxa"/>
              <w:left w:w="110" w:type="dxa"/>
              <w:bottom w:w="60" w:type="dxa"/>
              <w:right w:w="110" w:type="dxa"/>
            </w:tcMar>
          </w:tcPr>
          <w:p w14:paraId="3BEF8292" w14:textId="77777777" w:rsidR="00172AD9" w:rsidRDefault="00000000">
            <w:r>
              <w:rPr>
                <w:sz w:val="18"/>
              </w:rPr>
              <w:t>Restart / stop-start stress</w:t>
            </w:r>
          </w:p>
        </w:tc>
        <w:tc>
          <w:tcPr>
            <w:tcW w:w="5472" w:type="dxa"/>
            <w:tcMar>
              <w:top w:w="60" w:type="dxa"/>
              <w:left w:w="110" w:type="dxa"/>
              <w:bottom w:w="60" w:type="dxa"/>
              <w:right w:w="110" w:type="dxa"/>
            </w:tcMar>
          </w:tcPr>
          <w:p w14:paraId="6E70F4F3" w14:textId="77777777" w:rsidR="00172AD9" w:rsidRDefault="00000000">
            <w:r>
              <w:rPr>
                <w:sz w:val="18"/>
              </w:rPr>
              <w:t>High start-stop under high duty -&gt; stress-driven risk</w:t>
            </w:r>
          </w:p>
        </w:tc>
      </w:tr>
      <w:tr w:rsidR="00172AD9" w14:paraId="5BADC22D" w14:textId="77777777">
        <w:trPr>
          <w:cantSplit/>
          <w:jc w:val="center"/>
        </w:trPr>
        <w:tc>
          <w:tcPr>
            <w:tcW w:w="1008" w:type="dxa"/>
            <w:shd w:val="clear" w:color="auto" w:fill="F2F6FB"/>
            <w:tcMar>
              <w:top w:w="60" w:type="dxa"/>
              <w:left w:w="110" w:type="dxa"/>
              <w:bottom w:w="60" w:type="dxa"/>
              <w:right w:w="110" w:type="dxa"/>
            </w:tcMar>
          </w:tcPr>
          <w:p w14:paraId="7874587F" w14:textId="77777777" w:rsidR="00172AD9" w:rsidRDefault="00000000">
            <w:pPr>
              <w:jc w:val="center"/>
            </w:pPr>
            <w:r>
              <w:rPr>
                <w:sz w:val="18"/>
              </w:rPr>
              <w:t>S8</w:t>
            </w:r>
          </w:p>
        </w:tc>
        <w:tc>
          <w:tcPr>
            <w:tcW w:w="2880" w:type="dxa"/>
            <w:shd w:val="clear" w:color="auto" w:fill="F2F6FB"/>
            <w:tcMar>
              <w:top w:w="60" w:type="dxa"/>
              <w:left w:w="110" w:type="dxa"/>
              <w:bottom w:w="60" w:type="dxa"/>
              <w:right w:w="110" w:type="dxa"/>
            </w:tcMar>
          </w:tcPr>
          <w:p w14:paraId="2273FC25" w14:textId="77777777" w:rsidR="00172AD9" w:rsidRDefault="00000000">
            <w:r>
              <w:rPr>
                <w:sz w:val="18"/>
              </w:rPr>
              <w:t>Maintenance overdue</w:t>
            </w:r>
          </w:p>
        </w:tc>
        <w:tc>
          <w:tcPr>
            <w:tcW w:w="5472" w:type="dxa"/>
            <w:shd w:val="clear" w:color="auto" w:fill="F2F6FB"/>
            <w:tcMar>
              <w:top w:w="60" w:type="dxa"/>
              <w:left w:w="110" w:type="dxa"/>
              <w:bottom w:w="60" w:type="dxa"/>
              <w:right w:w="110" w:type="dxa"/>
            </w:tcMar>
          </w:tcPr>
          <w:p w14:paraId="569CE298" w14:textId="77777777" w:rsidR="00172AD9" w:rsidRDefault="00000000">
            <w:r>
              <w:rPr>
                <w:sz w:val="18"/>
              </w:rPr>
              <w:t>Days since last preventive &gt;&gt; interval -&gt; overdue</w:t>
            </w:r>
          </w:p>
        </w:tc>
      </w:tr>
      <w:tr w:rsidR="00172AD9" w14:paraId="267CFB00" w14:textId="77777777">
        <w:trPr>
          <w:cantSplit/>
          <w:jc w:val="center"/>
        </w:trPr>
        <w:tc>
          <w:tcPr>
            <w:tcW w:w="1008" w:type="dxa"/>
            <w:tcMar>
              <w:top w:w="60" w:type="dxa"/>
              <w:left w:w="110" w:type="dxa"/>
              <w:bottom w:w="60" w:type="dxa"/>
              <w:right w:w="110" w:type="dxa"/>
            </w:tcMar>
          </w:tcPr>
          <w:p w14:paraId="33FF13D6" w14:textId="77777777" w:rsidR="00172AD9" w:rsidRDefault="00000000">
            <w:pPr>
              <w:jc w:val="center"/>
            </w:pPr>
            <w:r>
              <w:rPr>
                <w:sz w:val="18"/>
              </w:rPr>
              <w:t>S9</w:t>
            </w:r>
          </w:p>
        </w:tc>
        <w:tc>
          <w:tcPr>
            <w:tcW w:w="2880" w:type="dxa"/>
            <w:tcMar>
              <w:top w:w="60" w:type="dxa"/>
              <w:left w:w="110" w:type="dxa"/>
              <w:bottom w:w="60" w:type="dxa"/>
              <w:right w:w="110" w:type="dxa"/>
            </w:tcMar>
          </w:tcPr>
          <w:p w14:paraId="5BA8CA43" w14:textId="77777777" w:rsidR="00172AD9" w:rsidRDefault="00000000">
            <w:r>
              <w:rPr>
                <w:sz w:val="18"/>
              </w:rPr>
              <w:t>Quality correlation</w:t>
            </w:r>
          </w:p>
        </w:tc>
        <w:tc>
          <w:tcPr>
            <w:tcW w:w="5472" w:type="dxa"/>
            <w:tcMar>
              <w:top w:w="60" w:type="dxa"/>
              <w:left w:w="110" w:type="dxa"/>
              <w:bottom w:w="60" w:type="dxa"/>
              <w:right w:w="110" w:type="dxa"/>
            </w:tcMar>
          </w:tcPr>
          <w:p w14:paraId="75645E27" w14:textId="77777777" w:rsidR="00172AD9" w:rsidRDefault="00000000">
            <w:r>
              <w:rPr>
                <w:sz w:val="18"/>
              </w:rPr>
              <w:t>Defect spike coincident with asset degradation (join reward)</w:t>
            </w:r>
          </w:p>
        </w:tc>
      </w:tr>
      <w:tr w:rsidR="00172AD9" w14:paraId="166AF80F" w14:textId="77777777">
        <w:trPr>
          <w:cantSplit/>
          <w:jc w:val="center"/>
        </w:trPr>
        <w:tc>
          <w:tcPr>
            <w:tcW w:w="1008" w:type="dxa"/>
            <w:shd w:val="clear" w:color="auto" w:fill="F2F6FB"/>
            <w:tcMar>
              <w:top w:w="60" w:type="dxa"/>
              <w:left w:w="110" w:type="dxa"/>
              <w:bottom w:w="60" w:type="dxa"/>
              <w:right w:w="110" w:type="dxa"/>
            </w:tcMar>
          </w:tcPr>
          <w:p w14:paraId="23B5FA28" w14:textId="77777777" w:rsidR="00172AD9" w:rsidRDefault="00000000">
            <w:pPr>
              <w:jc w:val="center"/>
            </w:pPr>
            <w:r>
              <w:rPr>
                <w:sz w:val="18"/>
              </w:rPr>
              <w:t>S10</w:t>
            </w:r>
          </w:p>
        </w:tc>
        <w:tc>
          <w:tcPr>
            <w:tcW w:w="2880" w:type="dxa"/>
            <w:shd w:val="clear" w:color="auto" w:fill="F2F6FB"/>
            <w:tcMar>
              <w:top w:w="60" w:type="dxa"/>
              <w:left w:w="110" w:type="dxa"/>
              <w:bottom w:w="60" w:type="dxa"/>
              <w:right w:w="110" w:type="dxa"/>
            </w:tcMar>
          </w:tcPr>
          <w:p w14:paraId="174A8B21" w14:textId="77777777" w:rsidR="00172AD9" w:rsidRDefault="00000000">
            <w:r>
              <w:rPr>
                <w:sz w:val="18"/>
              </w:rPr>
              <w:t>Orphan maintenance record</w:t>
            </w:r>
          </w:p>
        </w:tc>
        <w:tc>
          <w:tcPr>
            <w:tcW w:w="5472" w:type="dxa"/>
            <w:shd w:val="clear" w:color="auto" w:fill="F2F6FB"/>
            <w:tcMar>
              <w:top w:w="60" w:type="dxa"/>
              <w:left w:w="110" w:type="dxa"/>
              <w:bottom w:w="60" w:type="dxa"/>
              <w:right w:w="110" w:type="dxa"/>
            </w:tcMar>
          </w:tcPr>
          <w:p w14:paraId="21C8261D" w14:textId="77777777" w:rsidR="00172AD9" w:rsidRDefault="00000000">
            <w:r>
              <w:rPr>
                <w:sz w:val="18"/>
              </w:rPr>
              <w:t>Referential-integrity break, only visible on join</w:t>
            </w:r>
          </w:p>
        </w:tc>
      </w:tr>
      <w:tr w:rsidR="00172AD9" w14:paraId="5718DB1D" w14:textId="77777777">
        <w:trPr>
          <w:cantSplit/>
          <w:jc w:val="center"/>
        </w:trPr>
        <w:tc>
          <w:tcPr>
            <w:tcW w:w="1008" w:type="dxa"/>
            <w:tcMar>
              <w:top w:w="60" w:type="dxa"/>
              <w:left w:w="110" w:type="dxa"/>
              <w:bottom w:w="60" w:type="dxa"/>
              <w:right w:w="110" w:type="dxa"/>
            </w:tcMar>
          </w:tcPr>
          <w:p w14:paraId="20BB22E7" w14:textId="77777777" w:rsidR="00172AD9" w:rsidRDefault="00000000">
            <w:pPr>
              <w:jc w:val="center"/>
            </w:pPr>
            <w:r>
              <w:rPr>
                <w:sz w:val="18"/>
              </w:rPr>
              <w:t>S11</w:t>
            </w:r>
          </w:p>
        </w:tc>
        <w:tc>
          <w:tcPr>
            <w:tcW w:w="2880" w:type="dxa"/>
            <w:tcMar>
              <w:top w:w="60" w:type="dxa"/>
              <w:left w:w="110" w:type="dxa"/>
              <w:bottom w:w="60" w:type="dxa"/>
              <w:right w:w="110" w:type="dxa"/>
            </w:tcMar>
          </w:tcPr>
          <w:p w14:paraId="4636CE63" w14:textId="77777777" w:rsidR="00172AD9" w:rsidRDefault="00000000">
            <w:r>
              <w:rPr>
                <w:sz w:val="18"/>
              </w:rPr>
              <w:t>Sensor data gap</w:t>
            </w:r>
          </w:p>
        </w:tc>
        <w:tc>
          <w:tcPr>
            <w:tcW w:w="5472" w:type="dxa"/>
            <w:tcMar>
              <w:top w:w="60" w:type="dxa"/>
              <w:left w:w="110" w:type="dxa"/>
              <w:bottom w:w="60" w:type="dxa"/>
              <w:right w:w="110" w:type="dxa"/>
            </w:tcMar>
          </w:tcPr>
          <w:p w14:paraId="3F9876F8" w14:textId="77777777" w:rsidR="00172AD9" w:rsidRDefault="00000000">
            <w:r>
              <w:rPr>
                <w:sz w:val="18"/>
              </w:rPr>
              <w:t>Missing week -&gt; data-health / completeness flag</w:t>
            </w:r>
          </w:p>
        </w:tc>
      </w:tr>
      <w:tr w:rsidR="00172AD9" w14:paraId="00C51CFC" w14:textId="77777777">
        <w:trPr>
          <w:cantSplit/>
          <w:jc w:val="center"/>
        </w:trPr>
        <w:tc>
          <w:tcPr>
            <w:tcW w:w="1008" w:type="dxa"/>
            <w:shd w:val="clear" w:color="auto" w:fill="F2F6FB"/>
            <w:tcMar>
              <w:top w:w="60" w:type="dxa"/>
              <w:left w:w="110" w:type="dxa"/>
              <w:bottom w:w="60" w:type="dxa"/>
              <w:right w:w="110" w:type="dxa"/>
            </w:tcMar>
          </w:tcPr>
          <w:p w14:paraId="6F9ACB43" w14:textId="77777777" w:rsidR="00172AD9" w:rsidRDefault="00000000">
            <w:pPr>
              <w:jc w:val="center"/>
            </w:pPr>
            <w:r>
              <w:rPr>
                <w:sz w:val="18"/>
              </w:rPr>
              <w:t>S12</w:t>
            </w:r>
          </w:p>
        </w:tc>
        <w:tc>
          <w:tcPr>
            <w:tcW w:w="2880" w:type="dxa"/>
            <w:shd w:val="clear" w:color="auto" w:fill="F2F6FB"/>
            <w:tcMar>
              <w:top w:w="60" w:type="dxa"/>
              <w:left w:w="110" w:type="dxa"/>
              <w:bottom w:w="60" w:type="dxa"/>
              <w:right w:w="110" w:type="dxa"/>
            </w:tcMar>
          </w:tcPr>
          <w:p w14:paraId="2074C07A" w14:textId="77777777" w:rsidR="00172AD9" w:rsidRDefault="00000000">
            <w:r>
              <w:rPr>
                <w:sz w:val="18"/>
              </w:rPr>
              <w:t>Duplicate work order</w:t>
            </w:r>
          </w:p>
        </w:tc>
        <w:tc>
          <w:tcPr>
            <w:tcW w:w="5472" w:type="dxa"/>
            <w:shd w:val="clear" w:color="auto" w:fill="F2F6FB"/>
            <w:tcMar>
              <w:top w:w="60" w:type="dxa"/>
              <w:left w:w="110" w:type="dxa"/>
              <w:bottom w:w="60" w:type="dxa"/>
              <w:right w:w="110" w:type="dxa"/>
            </w:tcMar>
          </w:tcPr>
          <w:p w14:paraId="3A08DAF8" w14:textId="77777777" w:rsidR="00172AD9" w:rsidRDefault="00000000">
            <w:r>
              <w:rPr>
                <w:sz w:val="18"/>
              </w:rPr>
              <w:t>Duplicate primary key -&gt; data-quality flag</w:t>
            </w:r>
          </w:p>
        </w:tc>
      </w:tr>
      <w:tr w:rsidR="00172AD9" w14:paraId="19E99619" w14:textId="77777777">
        <w:trPr>
          <w:cantSplit/>
          <w:jc w:val="center"/>
        </w:trPr>
        <w:tc>
          <w:tcPr>
            <w:tcW w:w="1008" w:type="dxa"/>
            <w:tcMar>
              <w:top w:w="60" w:type="dxa"/>
              <w:left w:w="110" w:type="dxa"/>
              <w:bottom w:w="60" w:type="dxa"/>
              <w:right w:w="110" w:type="dxa"/>
            </w:tcMar>
          </w:tcPr>
          <w:p w14:paraId="24F5AE90" w14:textId="77777777" w:rsidR="00172AD9" w:rsidRDefault="00000000">
            <w:pPr>
              <w:jc w:val="center"/>
            </w:pPr>
            <w:r>
              <w:rPr>
                <w:sz w:val="18"/>
              </w:rPr>
              <w:t>S13</w:t>
            </w:r>
          </w:p>
        </w:tc>
        <w:tc>
          <w:tcPr>
            <w:tcW w:w="2880" w:type="dxa"/>
            <w:tcMar>
              <w:top w:w="60" w:type="dxa"/>
              <w:left w:w="110" w:type="dxa"/>
              <w:bottom w:w="60" w:type="dxa"/>
              <w:right w:w="110" w:type="dxa"/>
            </w:tcMar>
          </w:tcPr>
          <w:p w14:paraId="00369AF1" w14:textId="77777777" w:rsidR="00172AD9" w:rsidRDefault="00000000">
            <w:r>
              <w:rPr>
                <w:sz w:val="18"/>
              </w:rPr>
              <w:t>High-impact / moderate-risk conflict</w:t>
            </w:r>
          </w:p>
        </w:tc>
        <w:tc>
          <w:tcPr>
            <w:tcW w:w="5472" w:type="dxa"/>
            <w:tcMar>
              <w:top w:w="60" w:type="dxa"/>
              <w:left w:w="110" w:type="dxa"/>
              <w:bottom w:w="60" w:type="dxa"/>
              <w:right w:w="110" w:type="dxa"/>
            </w:tcMar>
          </w:tcPr>
          <w:p w14:paraId="49E2B940" w14:textId="77777777" w:rsidR="00172AD9" w:rsidRDefault="00000000">
            <w:r>
              <w:rPr>
                <w:sz w:val="18"/>
              </w:rPr>
              <w:t>Prioritization must weigh business impact, not raw risk alone</w:t>
            </w:r>
          </w:p>
        </w:tc>
      </w:tr>
    </w:tbl>
    <w:p w14:paraId="312FEBFD" w14:textId="77777777" w:rsidR="00172AD9" w:rsidRDefault="00172AD9">
      <w:pPr>
        <w:spacing w:after="60"/>
      </w:pPr>
    </w:p>
    <w:p w14:paraId="167D1783" w14:textId="77777777" w:rsidR="00172AD9" w:rsidRDefault="00000000">
      <w:pPr>
        <w:keepNext/>
        <w:spacing w:before="200" w:after="60"/>
      </w:pPr>
      <w:r>
        <w:rPr>
          <w:b/>
          <w:color w:val="2E4A7A"/>
          <w:sz w:val="24"/>
        </w:rPr>
        <w:t>Cross-system cases (only visible on join)</w:t>
      </w:r>
    </w:p>
    <w:p w14:paraId="57FBC4D2" w14:textId="77777777" w:rsidR="00172AD9" w:rsidRDefault="00000000">
      <w:pPr>
        <w:pStyle w:val="ListBullet"/>
        <w:spacing w:after="40"/>
      </w:pPr>
      <w:r>
        <w:rPr>
          <w:b/>
          <w:color w:val="1B2A4A"/>
        </w:rPr>
        <w:t xml:space="preserve">S10 Orphan maintenance record - </w:t>
      </w:r>
      <w:r>
        <w:t>a work order references an AssetID that is not in Asset_Master. A single-sheet view will never see it; a join will.</w:t>
      </w:r>
    </w:p>
    <w:p w14:paraId="70BA8A06" w14:textId="77777777" w:rsidR="00172AD9" w:rsidRDefault="00000000">
      <w:pPr>
        <w:pStyle w:val="ListBullet"/>
        <w:spacing w:after="40"/>
      </w:pPr>
      <w:r>
        <w:rPr>
          <w:b/>
          <w:color w:val="1B2A4A"/>
        </w:rPr>
        <w:t xml:space="preserve">S11 Sensor data gap - </w:t>
      </w:r>
      <w:r>
        <w:t>two assets are missing their middle-week sensor row. A completeness check across the expected weeks reveals the gap.</w:t>
      </w:r>
    </w:p>
    <w:p w14:paraId="3F4DEAF0" w14:textId="77777777" w:rsidR="00172AD9" w:rsidRDefault="00000000">
      <w:pPr>
        <w:pStyle w:val="ListBullet"/>
        <w:spacing w:after="40"/>
      </w:pPr>
      <w:r>
        <w:rPr>
          <w:b/>
          <w:color w:val="1B2A4A"/>
        </w:rPr>
        <w:t xml:space="preserve">S9 Quality correlation - </w:t>
      </w:r>
      <w:r>
        <w:t>a defect/scrap spike in Quality_Linkage lines up with a degrading signal in Sensor_Readings for the same asset and week.</w:t>
      </w:r>
    </w:p>
    <w:p w14:paraId="2B3ABC40" w14:textId="77777777" w:rsidR="00172AD9" w:rsidRDefault="00000000">
      <w:pPr>
        <w:pStyle w:val="ListBullet"/>
        <w:spacing w:after="40"/>
      </w:pPr>
      <w:r>
        <w:rPr>
          <w:b/>
          <w:color w:val="1B2A4A"/>
        </w:rPr>
        <w:t xml:space="preserve">S13 Impact vs. risk - </w:t>
      </w:r>
      <w:r>
        <w:t>a moderate-risk asset with a very high BusinessImpactScore should out-prioritise a higher-risk but low-impact asset.</w:t>
      </w:r>
    </w:p>
    <w:p w14:paraId="0754AC89" w14:textId="77777777" w:rsidR="00172AD9" w:rsidRDefault="00000000">
      <w:pPr>
        <w:keepNext/>
        <w:pBdr>
          <w:top w:val="single" w:sz="2" w:space="0" w:color="FBF3E3"/>
          <w:left w:val="single" w:sz="30" w:space="6" w:color="9A6A00"/>
        </w:pBdr>
        <w:shd w:val="clear" w:color="auto" w:fill="FBF3E3"/>
        <w:spacing w:before="80" w:after="0"/>
        <w:ind w:left="200" w:right="120"/>
      </w:pPr>
      <w:r>
        <w:rPr>
          <w:b/>
          <w:color w:val="9A6A00"/>
          <w:sz w:val="22"/>
        </w:rPr>
        <w:t>For facilitators: the answer key</w:t>
      </w:r>
    </w:p>
    <w:p w14:paraId="566BA99B" w14:textId="77777777" w:rsidR="00172AD9" w:rsidRDefault="00000000">
      <w:pPr>
        <w:pBdr>
          <w:left w:val="single" w:sz="30" w:space="6" w:color="9A6A00"/>
          <w:bottom w:val="single" w:sz="2" w:space="0" w:color="FBF3E3"/>
        </w:pBdr>
        <w:shd w:val="clear" w:color="auto" w:fill="FBF3E3"/>
        <w:ind w:left="200" w:right="120"/>
      </w:pPr>
      <w:r>
        <w:rPr>
          <w:color w:val="333333"/>
        </w:rPr>
        <w:t>The workbook contains a hidden sheet named ANSWER_KEY listing every seeded scenario, its code, the affected assets/location, the signal or sheet involved, and what teams should detect. Unhide it via right-click on any sheet tab &gt; Unhide. Do NOT share it with participants. Because teams may be scored on a modified copy, solutions must generalise rather than hard-code these IDs.</w:t>
      </w:r>
    </w:p>
    <w:p w14:paraId="7B569518" w14:textId="77777777" w:rsidR="00172AD9" w:rsidRDefault="00172AD9">
      <w:pPr>
        <w:spacing w:after="40"/>
      </w:pPr>
    </w:p>
    <w:p w14:paraId="43A2A83D" w14:textId="77777777" w:rsidR="00172AD9" w:rsidRDefault="00000000">
      <w:pPr>
        <w:keepNext/>
        <w:pBdr>
          <w:bottom w:val="single" w:sz="6" w:space="4" w:color="2E4A7A"/>
        </w:pBdr>
        <w:spacing w:before="320"/>
      </w:pPr>
      <w:r>
        <w:rPr>
          <w:b/>
          <w:color w:val="2E4A7A"/>
          <w:sz w:val="30"/>
        </w:rPr>
        <w:lastRenderedPageBreak/>
        <w:t xml:space="preserve">5  </w:t>
      </w:r>
      <w:r>
        <w:rPr>
          <w:b/>
          <w:color w:val="1B2A4A"/>
          <w:sz w:val="30"/>
        </w:rPr>
        <w:t>Using the workbook</w:t>
      </w:r>
    </w:p>
    <w:tbl>
      <w:tblPr>
        <w:tblW w:w="0" w:type="auto"/>
        <w:jc w:val="center"/>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Look w:val="04A0" w:firstRow="1" w:lastRow="0" w:firstColumn="1" w:lastColumn="0" w:noHBand="0" w:noVBand="1"/>
      </w:tblPr>
      <w:tblGrid>
        <w:gridCol w:w="2304"/>
        <w:gridCol w:w="7056"/>
      </w:tblGrid>
      <w:tr w:rsidR="00172AD9" w14:paraId="7B0BB73E" w14:textId="77777777">
        <w:trPr>
          <w:cantSplit/>
          <w:tblHeader/>
          <w:jc w:val="center"/>
        </w:trPr>
        <w:tc>
          <w:tcPr>
            <w:tcW w:w="2304" w:type="dxa"/>
            <w:shd w:val="clear" w:color="auto" w:fill="2E4A7A"/>
            <w:tcMar>
              <w:top w:w="60" w:type="dxa"/>
              <w:left w:w="110" w:type="dxa"/>
              <w:bottom w:w="60" w:type="dxa"/>
              <w:right w:w="110" w:type="dxa"/>
            </w:tcMar>
          </w:tcPr>
          <w:p w14:paraId="521D0300" w14:textId="77777777" w:rsidR="00172AD9" w:rsidRDefault="00000000">
            <w:pPr>
              <w:jc w:val="center"/>
            </w:pPr>
            <w:r>
              <w:rPr>
                <w:b/>
                <w:color w:val="FFFFFF"/>
                <w:sz w:val="20"/>
              </w:rPr>
              <w:t>Item</w:t>
            </w:r>
          </w:p>
        </w:tc>
        <w:tc>
          <w:tcPr>
            <w:tcW w:w="7056" w:type="dxa"/>
            <w:shd w:val="clear" w:color="auto" w:fill="2E4A7A"/>
            <w:tcMar>
              <w:top w:w="60" w:type="dxa"/>
              <w:left w:w="110" w:type="dxa"/>
              <w:bottom w:w="60" w:type="dxa"/>
              <w:right w:w="110" w:type="dxa"/>
            </w:tcMar>
          </w:tcPr>
          <w:p w14:paraId="3E0904D8" w14:textId="77777777" w:rsidR="00172AD9" w:rsidRDefault="00000000">
            <w:pPr>
              <w:jc w:val="center"/>
            </w:pPr>
            <w:r>
              <w:rPr>
                <w:b/>
                <w:color w:val="FFFFFF"/>
                <w:sz w:val="20"/>
              </w:rPr>
              <w:t>Note</w:t>
            </w:r>
          </w:p>
        </w:tc>
      </w:tr>
      <w:tr w:rsidR="00172AD9" w14:paraId="76A80EBE" w14:textId="77777777">
        <w:trPr>
          <w:cantSplit/>
          <w:jc w:val="center"/>
        </w:trPr>
        <w:tc>
          <w:tcPr>
            <w:tcW w:w="2304" w:type="dxa"/>
            <w:tcMar>
              <w:top w:w="60" w:type="dxa"/>
              <w:left w:w="110" w:type="dxa"/>
              <w:bottom w:w="60" w:type="dxa"/>
              <w:right w:w="110" w:type="dxa"/>
            </w:tcMar>
          </w:tcPr>
          <w:p w14:paraId="0B81D17E" w14:textId="77777777" w:rsidR="00172AD9" w:rsidRDefault="00000000">
            <w:r>
              <w:rPr>
                <w:sz w:val="19"/>
              </w:rPr>
              <w:t>README sheet</w:t>
            </w:r>
          </w:p>
        </w:tc>
        <w:tc>
          <w:tcPr>
            <w:tcW w:w="7056" w:type="dxa"/>
            <w:tcMar>
              <w:top w:w="60" w:type="dxa"/>
              <w:left w:w="110" w:type="dxa"/>
              <w:bottom w:w="60" w:type="dxa"/>
              <w:right w:w="110" w:type="dxa"/>
            </w:tcMar>
          </w:tcPr>
          <w:p w14:paraId="0E4E8DF1" w14:textId="77777777" w:rsidR="00172AD9" w:rsidRDefault="00000000">
            <w:r>
              <w:rPr>
                <w:sz w:val="19"/>
              </w:rPr>
              <w:t>The first sheet explains purpose, sheets, join keys, hint shading, and the data notice. Start there.</w:t>
            </w:r>
          </w:p>
        </w:tc>
      </w:tr>
      <w:tr w:rsidR="00172AD9" w14:paraId="56DA8261" w14:textId="77777777">
        <w:trPr>
          <w:cantSplit/>
          <w:jc w:val="center"/>
        </w:trPr>
        <w:tc>
          <w:tcPr>
            <w:tcW w:w="2304" w:type="dxa"/>
            <w:shd w:val="clear" w:color="auto" w:fill="F2F6FB"/>
            <w:tcMar>
              <w:top w:w="60" w:type="dxa"/>
              <w:left w:w="110" w:type="dxa"/>
              <w:bottom w:w="60" w:type="dxa"/>
              <w:right w:w="110" w:type="dxa"/>
            </w:tcMar>
          </w:tcPr>
          <w:p w14:paraId="284A9812" w14:textId="77777777" w:rsidR="00172AD9" w:rsidRDefault="00000000">
            <w:r>
              <w:rPr>
                <w:sz w:val="19"/>
              </w:rPr>
              <w:t>Hint shading</w:t>
            </w:r>
          </w:p>
        </w:tc>
        <w:tc>
          <w:tcPr>
            <w:tcW w:w="7056" w:type="dxa"/>
            <w:shd w:val="clear" w:color="auto" w:fill="F2F6FB"/>
            <w:tcMar>
              <w:top w:w="60" w:type="dxa"/>
              <w:left w:w="110" w:type="dxa"/>
              <w:bottom w:w="60" w:type="dxa"/>
              <w:right w:w="110" w:type="dxa"/>
            </w:tcMar>
          </w:tcPr>
          <w:p w14:paraId="50B8A68E" w14:textId="77777777" w:rsidR="00172AD9" w:rsidRDefault="00000000">
            <w:r>
              <w:rPr>
                <w:sz w:val="19"/>
              </w:rPr>
              <w:t>Amber-shaded rows/cells mark seeded scenarios. This is a learning aid, not a specification - build for the general case.</w:t>
            </w:r>
          </w:p>
        </w:tc>
      </w:tr>
      <w:tr w:rsidR="00172AD9" w14:paraId="64C0D407" w14:textId="77777777">
        <w:trPr>
          <w:cantSplit/>
          <w:jc w:val="center"/>
        </w:trPr>
        <w:tc>
          <w:tcPr>
            <w:tcW w:w="2304" w:type="dxa"/>
            <w:tcMar>
              <w:top w:w="60" w:type="dxa"/>
              <w:left w:w="110" w:type="dxa"/>
              <w:bottom w:w="60" w:type="dxa"/>
              <w:right w:w="110" w:type="dxa"/>
            </w:tcMar>
          </w:tcPr>
          <w:p w14:paraId="17C8B98E" w14:textId="77777777" w:rsidR="00172AD9" w:rsidRDefault="00000000">
            <w:r>
              <w:rPr>
                <w:sz w:val="19"/>
              </w:rPr>
              <w:t>Fixed seed</w:t>
            </w:r>
          </w:p>
        </w:tc>
        <w:tc>
          <w:tcPr>
            <w:tcW w:w="7056" w:type="dxa"/>
            <w:tcMar>
              <w:top w:w="60" w:type="dxa"/>
              <w:left w:w="110" w:type="dxa"/>
              <w:bottom w:w="60" w:type="dxa"/>
              <w:right w:w="110" w:type="dxa"/>
            </w:tcMar>
          </w:tcPr>
          <w:p w14:paraId="0A8328CC" w14:textId="77777777" w:rsidR="00172AD9" w:rsidRDefault="00000000">
            <w:r>
              <w:rPr>
                <w:sz w:val="19"/>
              </w:rPr>
              <w:t>The data is generated with seed 20260909; regenerating produces identical values.</w:t>
            </w:r>
          </w:p>
        </w:tc>
      </w:tr>
      <w:tr w:rsidR="00172AD9" w14:paraId="04D360F9" w14:textId="77777777">
        <w:trPr>
          <w:cantSplit/>
          <w:jc w:val="center"/>
        </w:trPr>
        <w:tc>
          <w:tcPr>
            <w:tcW w:w="2304" w:type="dxa"/>
            <w:shd w:val="clear" w:color="auto" w:fill="F2F6FB"/>
            <w:tcMar>
              <w:top w:w="60" w:type="dxa"/>
              <w:left w:w="110" w:type="dxa"/>
              <w:bottom w:w="60" w:type="dxa"/>
              <w:right w:w="110" w:type="dxa"/>
            </w:tcMar>
          </w:tcPr>
          <w:p w14:paraId="5492FA0B" w14:textId="77777777" w:rsidR="00172AD9" w:rsidRDefault="00000000">
            <w:r>
              <w:rPr>
                <w:sz w:val="19"/>
              </w:rPr>
              <w:t>No formulas</w:t>
            </w:r>
          </w:p>
        </w:tc>
        <w:tc>
          <w:tcPr>
            <w:tcW w:w="7056" w:type="dxa"/>
            <w:shd w:val="clear" w:color="auto" w:fill="F2F6FB"/>
            <w:tcMar>
              <w:top w:w="60" w:type="dxa"/>
              <w:left w:w="110" w:type="dxa"/>
              <w:bottom w:w="60" w:type="dxa"/>
              <w:right w:w="110" w:type="dxa"/>
            </w:tcMar>
          </w:tcPr>
          <w:p w14:paraId="258F483F" w14:textId="77777777" w:rsidR="00172AD9" w:rsidRDefault="00000000">
            <w:r>
              <w:rPr>
                <w:sz w:val="19"/>
              </w:rPr>
              <w:t>All cells are literal values - there are zero formulas and therefore zero formula errors.</w:t>
            </w:r>
          </w:p>
        </w:tc>
      </w:tr>
      <w:tr w:rsidR="00172AD9" w14:paraId="5997892D" w14:textId="77777777">
        <w:trPr>
          <w:cantSplit/>
          <w:jc w:val="center"/>
        </w:trPr>
        <w:tc>
          <w:tcPr>
            <w:tcW w:w="2304" w:type="dxa"/>
            <w:tcMar>
              <w:top w:w="60" w:type="dxa"/>
              <w:left w:w="110" w:type="dxa"/>
              <w:bottom w:w="60" w:type="dxa"/>
              <w:right w:w="110" w:type="dxa"/>
            </w:tcMar>
          </w:tcPr>
          <w:p w14:paraId="3C3BD9E5" w14:textId="77777777" w:rsidR="00172AD9" w:rsidRDefault="00000000">
            <w:r>
              <w:rPr>
                <w:sz w:val="19"/>
              </w:rPr>
              <w:t>Reproduce / extend</w:t>
            </w:r>
          </w:p>
        </w:tc>
        <w:tc>
          <w:tcPr>
            <w:tcW w:w="7056" w:type="dxa"/>
            <w:tcMar>
              <w:top w:w="60" w:type="dxa"/>
              <w:left w:w="110" w:type="dxa"/>
              <w:bottom w:w="60" w:type="dxa"/>
              <w:right w:w="110" w:type="dxa"/>
            </w:tcMar>
          </w:tcPr>
          <w:p w14:paraId="5F22EAD3" w14:textId="77777777" w:rsidR="00172AD9" w:rsidRDefault="00000000">
            <w:r>
              <w:rPr>
                <w:sz w:val="19"/>
              </w:rPr>
              <w:t>Facilitators can change the seed or add scenarios to produce a fresh copy for scoring; the schema stays identical.</w:t>
            </w:r>
          </w:p>
        </w:tc>
      </w:tr>
    </w:tbl>
    <w:p w14:paraId="25766C19" w14:textId="77777777" w:rsidR="00172AD9" w:rsidRDefault="00172AD9">
      <w:pPr>
        <w:spacing w:after="60"/>
      </w:pPr>
    </w:p>
    <w:p w14:paraId="4B1DD260" w14:textId="77777777" w:rsidR="00172AD9" w:rsidRDefault="00000000">
      <w:pPr>
        <w:keepNext/>
        <w:pBdr>
          <w:top w:val="single" w:sz="2" w:space="0" w:color="EAF0F8"/>
          <w:left w:val="single" w:sz="30" w:space="6" w:color="2E4A7A"/>
        </w:pBdr>
        <w:shd w:val="clear" w:color="auto" w:fill="EAF0F8"/>
        <w:spacing w:before="80" w:after="0"/>
        <w:ind w:left="200" w:right="120"/>
      </w:pPr>
      <w:r>
        <w:rPr>
          <w:b/>
          <w:color w:val="1B2A4A"/>
          <w:sz w:val="22"/>
        </w:rPr>
        <w:t>Schema fidelity</w:t>
      </w:r>
    </w:p>
    <w:p w14:paraId="521C77CD" w14:textId="77777777" w:rsidR="00172AD9" w:rsidRDefault="00000000">
      <w:pPr>
        <w:pBdr>
          <w:left w:val="single" w:sz="30" w:space="6" w:color="2E4A7A"/>
          <w:bottom w:val="single" w:sz="2" w:space="0" w:color="EAF0F8"/>
        </w:pBdr>
        <w:shd w:val="clear" w:color="auto" w:fill="EAF0F8"/>
        <w:ind w:left="200" w:right="120"/>
      </w:pPr>
      <w:r>
        <w:rPr>
          <w:color w:val="333333"/>
        </w:rPr>
        <w:t>This report was generated directly from the shipped workbook, so the sheet names, field names, and row counts above match the .xlsx exactly. If you extend the data, keep the field names stable so downstream joins continue to work.</w:t>
      </w:r>
    </w:p>
    <w:p w14:paraId="292CE5E4" w14:textId="77777777" w:rsidR="00172AD9" w:rsidRDefault="00172AD9">
      <w:pPr>
        <w:spacing w:after="40"/>
      </w:pPr>
    </w:p>
    <w:sectPr w:rsidR="00172AD9"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02ECE" w14:textId="77777777" w:rsidR="00794953" w:rsidRDefault="00794953">
      <w:pPr>
        <w:spacing w:after="0" w:line="240" w:lineRule="auto"/>
      </w:pPr>
      <w:r>
        <w:separator/>
      </w:r>
    </w:p>
  </w:endnote>
  <w:endnote w:type="continuationSeparator" w:id="0">
    <w:p w14:paraId="1FA665F7" w14:textId="77777777" w:rsidR="00794953" w:rsidRDefault="007949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A0DAF" w14:textId="0CE3C7EB" w:rsidR="00172AD9" w:rsidRDefault="00000000">
    <w:pPr>
      <w:pStyle w:val="Footer"/>
      <w:jc w:val="center"/>
    </w:pPr>
    <w:r>
      <w:rPr>
        <w:color w:val="555555"/>
        <w:sz w:val="16"/>
      </w:rPr>
      <w:t xml:space="preserve">Hackathon Kit  |  Synthetic Dataset Report  |  Page </w:t>
    </w:r>
    <w:r>
      <w:fldChar w:fldCharType="begin"/>
    </w:r>
    <w:r>
      <w:instrText>PAGE</w:instrText>
    </w:r>
    <w:r>
      <w:fldChar w:fldCharType="separate"/>
    </w:r>
    <w:r w:rsidR="007A4C5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D85F5" w14:textId="77777777" w:rsidR="00794953" w:rsidRDefault="00794953">
      <w:pPr>
        <w:spacing w:after="0" w:line="240" w:lineRule="auto"/>
      </w:pPr>
      <w:r>
        <w:separator/>
      </w:r>
    </w:p>
  </w:footnote>
  <w:footnote w:type="continuationSeparator" w:id="0">
    <w:p w14:paraId="5C2990E4" w14:textId="77777777" w:rsidR="00794953" w:rsidRDefault="007949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3460072">
    <w:abstractNumId w:val="8"/>
  </w:num>
  <w:num w:numId="2" w16cid:durableId="1166435746">
    <w:abstractNumId w:val="6"/>
  </w:num>
  <w:num w:numId="3" w16cid:durableId="1419987525">
    <w:abstractNumId w:val="5"/>
  </w:num>
  <w:num w:numId="4" w16cid:durableId="586112824">
    <w:abstractNumId w:val="4"/>
  </w:num>
  <w:num w:numId="5" w16cid:durableId="507446574">
    <w:abstractNumId w:val="7"/>
  </w:num>
  <w:num w:numId="6" w16cid:durableId="1807623927">
    <w:abstractNumId w:val="3"/>
  </w:num>
  <w:num w:numId="7" w16cid:durableId="1748723249">
    <w:abstractNumId w:val="2"/>
  </w:num>
  <w:num w:numId="8" w16cid:durableId="371274357">
    <w:abstractNumId w:val="1"/>
  </w:num>
  <w:num w:numId="9" w16cid:durableId="669020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AD9"/>
    <w:rsid w:val="0029639D"/>
    <w:rsid w:val="00326F90"/>
    <w:rsid w:val="005E4D8E"/>
    <w:rsid w:val="00794953"/>
    <w:rsid w:val="007A4C5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08DE65F-7898-4D38-8A11-4DB0B6E32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1c9b508-7c6e-42bd-bedf-808292653d6c}" enabled="1" method="Standard" siteId="{2882be50-2012-4d88-ac86-544124e120c8}"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1623</Words>
  <Characters>9255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Chakravarthy, Praveen (Digital Solutions IN I-TP)</dc:creator>
  <cp:keywords/>
  <dc:description>generated by python-docx</dc:description>
  <cp:lastModifiedBy>Michael, Maybin (Digital Solutions IN I-TP)</cp:lastModifiedBy>
  <cp:revision>2</cp:revision>
  <dcterms:created xsi:type="dcterms:W3CDTF">2026-09-09T07:09:00Z</dcterms:created>
  <dcterms:modified xsi:type="dcterms:W3CDTF">2026-09-09T10:25:00Z</dcterms:modified>
  <cp:category/>
</cp:coreProperties>
</file>