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MongoDB Data Modeling </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Real-Time Chat Generator</w:t>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Real-Time Chat Generator is a communication platform that allows real-time interaction. It supports features like role-based access control, dynamic chat rooms, threaded conversations, media sharing, notifications, and AI integrations. For this project, we chose MongoDB as the backend database because of its flexible schema design, JSON-style documents, and ability to handle high-performance, scalable data operations.</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model consists of five main collections: users, chatRooms, messages, threads, and notifications. Each collection has a specific function within the system. The users collection holds account information, roles (Admin, Moderator, User), and profile details such as status and profile pictures. The chatRooms collection contains information about each chat room, including its type (public/private), creator, participants, and custom themes. The messages collection manages real-time messages between users, along with details like timestamps, media links, reactions, and relationships for threaded messages. The threads collection groups replies under a specific parent message, allowing for organized discussions. Finally, the notifications collection tracks user-specific alerts, including mentions, invitations, or message-related prompts.</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adopted a hybrid data modeling strategy that uses both embedding and referencing based on the needs and performance goals. Embedding works well for small, closely related data that doesn't change often. For example, chatRooms embed an array of user IDs for participants, enabling quick access to room members without extra lookups. Similarly, reactions to messages are stored directly in the messages collection because they are lightweight and always linked to that message.</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we apply referencing when data is larger, reused in different contexts, or frequently updated. For instance, messages reference the users collection through the senderId field. This avoids repeating user data and keeps the model organized. Additionally, chatRooms reference their creator using the createdBy field, and threads link to their parent message via mainMessageId. This setup ensures scalability while maintaining relational integrity.</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simplified view of the data model:</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collection includes fields such as _id, username, email, password, role, and profilePic.</w:t>
      </w:r>
    </w:p>
    <w:p w:rsidR="00000000" w:rsidDel="00000000" w:rsidP="00000000" w:rsidRDefault="00000000" w:rsidRPr="00000000" w14:paraId="00000010">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chatRooms collection has _id, name, type, createdBy, and an array of participants.</w:t>
      </w:r>
    </w:p>
    <w:p w:rsidR="00000000" w:rsidDel="00000000" w:rsidP="00000000" w:rsidRDefault="00000000" w:rsidRPr="00000000" w14:paraId="00000011">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messages collection includes _id, chatRoomId, senderId, message, reactions, and an optional parentMessageId if it is part of a thread.</w:t>
      </w:r>
    </w:p>
    <w:p w:rsidR="00000000" w:rsidDel="00000000" w:rsidP="00000000" w:rsidRDefault="00000000" w:rsidRPr="00000000" w14:paraId="00000012">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threads collection links to messages and contains mainMessageId and a list of replies.</w:t>
      </w:r>
    </w:p>
    <w:p w:rsidR="00000000" w:rsidDel="00000000" w:rsidP="00000000" w:rsidRDefault="00000000" w:rsidRPr="00000000" w14:paraId="00000013">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notifications collection has _id, userId, type, message, status, and createdAt.</w:t>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model achieves a good balance between performance and maintainability. Embedding allows for quick reading of essential, small data. Meanwhile, referencing maintains modularity and avoids redundancy. The flexibility of MongoDB enabled the data model to grow naturally with the application's increasing complexity, making it a suitable choice for this chat-based real-time system.</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