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D370" w14:textId="1793048E" w:rsidR="00FF4D03" w:rsidRDefault="000A19E0" w:rsidP="000A19E0">
      <w:pPr>
        <w:jc w:val="center"/>
        <w:rPr>
          <w:rFonts w:ascii="Times New Roman" w:hAnsi="Times New Roman" w:cs="Times New Roman"/>
          <w:b/>
          <w:bCs/>
          <w:sz w:val="28"/>
          <w:szCs w:val="28"/>
          <w:u w:val="single"/>
        </w:rPr>
      </w:pPr>
      <w:r w:rsidRPr="000A19E0">
        <w:rPr>
          <w:rFonts w:ascii="Times New Roman" w:hAnsi="Times New Roman" w:cs="Times New Roman"/>
          <w:b/>
          <w:bCs/>
          <w:sz w:val="28"/>
          <w:szCs w:val="28"/>
          <w:u w:val="single"/>
        </w:rPr>
        <w:t>A Data-Driven Study of Java’s Role and Demand in the Global Software Industry</w:t>
      </w:r>
    </w:p>
    <w:p w14:paraId="17AD6187" w14:textId="77777777" w:rsidR="000A19E0" w:rsidRDefault="000A19E0" w:rsidP="000A19E0">
      <w:pPr>
        <w:rPr>
          <w:rFonts w:ascii="Times New Roman" w:hAnsi="Times New Roman" w:cs="Times New Roman"/>
          <w:b/>
          <w:bCs/>
          <w:sz w:val="28"/>
          <w:szCs w:val="28"/>
          <w:u w:val="single"/>
        </w:rPr>
      </w:pPr>
    </w:p>
    <w:p w14:paraId="06E30EF4" w14:textId="494BCFD1" w:rsidR="000A19E0" w:rsidRPr="00477BA6" w:rsidRDefault="000A19E0" w:rsidP="000A19E0">
      <w:pPr>
        <w:rPr>
          <w:rFonts w:ascii="Times New Roman" w:hAnsi="Times New Roman" w:cs="Times New Roman"/>
          <w:b/>
          <w:bCs/>
          <w:sz w:val="24"/>
          <w:szCs w:val="24"/>
          <w:u w:val="single"/>
        </w:rPr>
      </w:pPr>
      <w:r w:rsidRPr="000A19E0">
        <w:rPr>
          <w:rFonts w:ascii="Times New Roman" w:hAnsi="Times New Roman" w:cs="Times New Roman"/>
          <w:b/>
          <w:bCs/>
          <w:sz w:val="24"/>
          <w:szCs w:val="24"/>
          <w:u w:val="single"/>
        </w:rPr>
        <w:t>Introduction</w:t>
      </w:r>
      <w:r w:rsidRPr="00477BA6">
        <w:rPr>
          <w:rFonts w:ascii="Times New Roman" w:hAnsi="Times New Roman" w:cs="Times New Roman"/>
          <w:b/>
          <w:bCs/>
          <w:sz w:val="24"/>
          <w:szCs w:val="24"/>
          <w:u w:val="single"/>
        </w:rPr>
        <w:t xml:space="preserve">- </w:t>
      </w:r>
    </w:p>
    <w:p w14:paraId="088011C3" w14:textId="34361678" w:rsidR="00477BA6" w:rsidRDefault="000A19E0" w:rsidP="00477BA6">
      <w:pPr>
        <w:jc w:val="both"/>
        <w:rPr>
          <w:rFonts w:ascii="Times New Roman" w:hAnsi="Times New Roman" w:cs="Times New Roman"/>
          <w:sz w:val="24"/>
          <w:szCs w:val="24"/>
        </w:rPr>
      </w:pPr>
      <w:r w:rsidRPr="000A19E0">
        <w:rPr>
          <w:rFonts w:ascii="Times New Roman" w:hAnsi="Times New Roman" w:cs="Times New Roman"/>
          <w:sz w:val="24"/>
          <w:szCs w:val="24"/>
        </w:rPr>
        <w:t>Java has remained one of the most widely used programming languages for over two decades. Despite the rise of newer languages, Java continues to play a critical role in enterprise software, backend systems, cloud platforms, and large-scale applications.</w:t>
      </w:r>
      <w:r w:rsidRPr="000A19E0">
        <w:rPr>
          <w:rFonts w:ascii="Times New Roman" w:hAnsi="Times New Roman" w:cs="Times New Roman"/>
          <w:sz w:val="24"/>
          <w:szCs w:val="24"/>
        </w:rPr>
        <w:br/>
        <w:t>This study analyses Java’s real-world demand, industry-relevant skills, and career opportunities for early-career developers, using job market data, industry reports, and technology adoption trends rather than theoretical definitions.</w:t>
      </w:r>
    </w:p>
    <w:p w14:paraId="7BF79A34" w14:textId="77777777" w:rsidR="00477BA6" w:rsidRDefault="00477BA6" w:rsidP="00477BA6">
      <w:pPr>
        <w:keepNext/>
        <w:jc w:val="center"/>
      </w:pPr>
      <w:r w:rsidRPr="00477BA6">
        <w:rPr>
          <w:rFonts w:ascii="Times New Roman" w:hAnsi="Times New Roman" w:cs="Times New Roman"/>
          <w:noProof/>
          <w:sz w:val="24"/>
          <w:szCs w:val="24"/>
        </w:rPr>
        <w:drawing>
          <wp:inline distT="0" distB="0" distL="0" distR="0" wp14:anchorId="4BA7B45F" wp14:editId="0A09EA87">
            <wp:extent cx="5731510" cy="2809240"/>
            <wp:effectExtent l="0" t="0" r="2540" b="0"/>
            <wp:docPr id="137378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7575" name=""/>
                    <pic:cNvPicPr/>
                  </pic:nvPicPr>
                  <pic:blipFill>
                    <a:blip r:embed="rId6"/>
                    <a:stretch>
                      <a:fillRect/>
                    </a:stretch>
                  </pic:blipFill>
                  <pic:spPr>
                    <a:xfrm>
                      <a:off x="0" y="0"/>
                      <a:ext cx="5731510" cy="2809240"/>
                    </a:xfrm>
                    <a:prstGeom prst="rect">
                      <a:avLst/>
                    </a:prstGeom>
                  </pic:spPr>
                </pic:pic>
              </a:graphicData>
            </a:graphic>
          </wp:inline>
        </w:drawing>
      </w:r>
    </w:p>
    <w:p w14:paraId="5EFA82A0" w14:textId="4EAAED01" w:rsidR="00477BA6" w:rsidRPr="00EE62A1" w:rsidRDefault="00477BA6" w:rsidP="00477BA6">
      <w:pPr>
        <w:pStyle w:val="Caption"/>
        <w:jc w:val="center"/>
        <w:rPr>
          <w:rFonts w:ascii="Times New Roman" w:hAnsi="Times New Roman" w:cs="Times New Roman"/>
          <w:sz w:val="24"/>
          <w:szCs w:val="24"/>
        </w:rPr>
      </w:pPr>
      <w:r w:rsidRPr="00EE62A1">
        <w:t xml:space="preserve">Figure </w:t>
      </w:r>
      <w:fldSimple w:instr=" SEQ Figure \* ARABIC ">
        <w:r w:rsidR="00EE62A1" w:rsidRPr="00EE62A1">
          <w:rPr>
            <w:noProof/>
          </w:rPr>
          <w:t>1</w:t>
        </w:r>
      </w:fldSimple>
      <w:r w:rsidRPr="00EE62A1">
        <w:t xml:space="preserve"> Most Popular Technologies</w:t>
      </w:r>
      <w:r w:rsidR="00EE62A1">
        <w:t xml:space="preserve">, Source: </w:t>
      </w:r>
      <w:r w:rsidR="00EE62A1" w:rsidRPr="00EE62A1">
        <w:t>Stack Overflow survey</w:t>
      </w:r>
    </w:p>
    <w:p w14:paraId="75F0FD16" w14:textId="0064D3F0" w:rsidR="000A19E0" w:rsidRPr="00477BA6" w:rsidRDefault="000A19E0" w:rsidP="000A19E0">
      <w:pPr>
        <w:rPr>
          <w:rFonts w:ascii="Times New Roman" w:hAnsi="Times New Roman" w:cs="Times New Roman"/>
          <w:b/>
          <w:bCs/>
          <w:sz w:val="24"/>
          <w:szCs w:val="24"/>
          <w:u w:val="single"/>
        </w:rPr>
      </w:pPr>
      <w:r w:rsidRPr="00477BA6">
        <w:rPr>
          <w:rFonts w:ascii="Times New Roman" w:hAnsi="Times New Roman" w:cs="Times New Roman"/>
          <w:b/>
          <w:bCs/>
          <w:sz w:val="24"/>
          <w:szCs w:val="24"/>
          <w:u w:val="single"/>
        </w:rPr>
        <w:t>Global Market Demand for Java-</w:t>
      </w:r>
    </w:p>
    <w:p w14:paraId="18C79A64" w14:textId="42AB0646" w:rsidR="000A19E0" w:rsidRPr="000A19E0" w:rsidRDefault="000A19E0" w:rsidP="000A19E0">
      <w:pPr>
        <w:pStyle w:val="ListParagraph"/>
        <w:numPr>
          <w:ilvl w:val="0"/>
          <w:numId w:val="1"/>
        </w:numPr>
        <w:rPr>
          <w:rFonts w:ascii="Times New Roman" w:hAnsi="Times New Roman" w:cs="Times New Roman"/>
          <w:b/>
          <w:bCs/>
          <w:sz w:val="24"/>
          <w:szCs w:val="24"/>
        </w:rPr>
      </w:pPr>
      <w:r w:rsidRPr="000A19E0">
        <w:rPr>
          <w:rFonts w:ascii="Times New Roman" w:hAnsi="Times New Roman" w:cs="Times New Roman"/>
          <w:b/>
          <w:bCs/>
          <w:sz w:val="24"/>
          <w:szCs w:val="24"/>
        </w:rPr>
        <w:t xml:space="preserve"> Job Market Demand</w:t>
      </w:r>
      <w:r>
        <w:rPr>
          <w:rFonts w:ascii="Times New Roman" w:hAnsi="Times New Roman" w:cs="Times New Roman"/>
          <w:b/>
          <w:bCs/>
          <w:sz w:val="24"/>
          <w:szCs w:val="24"/>
        </w:rPr>
        <w:t>-</w:t>
      </w:r>
    </w:p>
    <w:p w14:paraId="3C7A9FDB" w14:textId="77777777" w:rsidR="000A19E0" w:rsidRPr="000A19E0" w:rsidRDefault="000A19E0" w:rsidP="00912113">
      <w:pPr>
        <w:jc w:val="both"/>
        <w:rPr>
          <w:rFonts w:ascii="Times New Roman" w:hAnsi="Times New Roman" w:cs="Times New Roman"/>
          <w:sz w:val="24"/>
          <w:szCs w:val="24"/>
        </w:rPr>
      </w:pPr>
      <w:r w:rsidRPr="000A19E0">
        <w:rPr>
          <w:rFonts w:ascii="Times New Roman" w:hAnsi="Times New Roman" w:cs="Times New Roman"/>
          <w:sz w:val="24"/>
          <w:szCs w:val="24"/>
        </w:rPr>
        <w:t>Analysis from major job portals shows Java consistently ranking among the top backend programming skills globally.</w:t>
      </w:r>
    </w:p>
    <w:tbl>
      <w:tblPr>
        <w:tblStyle w:val="TableGrid"/>
        <w:tblW w:w="0" w:type="auto"/>
        <w:jc w:val="center"/>
        <w:tblLook w:val="04A0" w:firstRow="1" w:lastRow="0" w:firstColumn="1" w:lastColumn="0" w:noHBand="0" w:noVBand="1"/>
      </w:tblPr>
      <w:tblGrid>
        <w:gridCol w:w="1596"/>
        <w:gridCol w:w="6025"/>
      </w:tblGrid>
      <w:tr w:rsidR="000A19E0" w:rsidRPr="000A19E0" w14:paraId="02052F5B" w14:textId="77777777" w:rsidTr="00912113">
        <w:trPr>
          <w:jc w:val="center"/>
        </w:trPr>
        <w:tc>
          <w:tcPr>
            <w:tcW w:w="0" w:type="auto"/>
            <w:hideMark/>
          </w:tcPr>
          <w:p w14:paraId="475370DF"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Platform</w:t>
            </w:r>
          </w:p>
        </w:tc>
        <w:tc>
          <w:tcPr>
            <w:tcW w:w="0" w:type="auto"/>
            <w:hideMark/>
          </w:tcPr>
          <w:p w14:paraId="671DEC75"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Evidence of Java Demand</w:t>
            </w:r>
          </w:p>
        </w:tc>
      </w:tr>
      <w:tr w:rsidR="000A19E0" w:rsidRPr="000A19E0" w14:paraId="6F2EC859" w14:textId="77777777" w:rsidTr="00912113">
        <w:trPr>
          <w:jc w:val="center"/>
        </w:trPr>
        <w:tc>
          <w:tcPr>
            <w:tcW w:w="0" w:type="auto"/>
            <w:hideMark/>
          </w:tcPr>
          <w:p w14:paraId="1BF66A49"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LinkedIn Jobs</w:t>
            </w:r>
          </w:p>
        </w:tc>
        <w:tc>
          <w:tcPr>
            <w:tcW w:w="0" w:type="auto"/>
            <w:hideMark/>
          </w:tcPr>
          <w:p w14:paraId="57583D26"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appears in ~18–20% of backend developer job postings</w:t>
            </w:r>
          </w:p>
        </w:tc>
      </w:tr>
      <w:tr w:rsidR="000A19E0" w:rsidRPr="000A19E0" w14:paraId="029FF01A" w14:textId="77777777" w:rsidTr="00912113">
        <w:trPr>
          <w:jc w:val="center"/>
        </w:trPr>
        <w:tc>
          <w:tcPr>
            <w:tcW w:w="0" w:type="auto"/>
            <w:hideMark/>
          </w:tcPr>
          <w:p w14:paraId="70C8ED99"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Indeed</w:t>
            </w:r>
          </w:p>
        </w:tc>
        <w:tc>
          <w:tcPr>
            <w:tcW w:w="0" w:type="auto"/>
            <w:hideMark/>
          </w:tcPr>
          <w:p w14:paraId="674FFCBE"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is mentioned in ~1 out of 5 software job listings</w:t>
            </w:r>
          </w:p>
        </w:tc>
      </w:tr>
      <w:tr w:rsidR="000A19E0" w:rsidRPr="000A19E0" w14:paraId="4C20638E" w14:textId="77777777" w:rsidTr="00912113">
        <w:trPr>
          <w:jc w:val="center"/>
        </w:trPr>
        <w:tc>
          <w:tcPr>
            <w:tcW w:w="0" w:type="auto"/>
            <w:hideMark/>
          </w:tcPr>
          <w:p w14:paraId="4CCAB836"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Naukri (India)</w:t>
            </w:r>
          </w:p>
        </w:tc>
        <w:tc>
          <w:tcPr>
            <w:tcW w:w="0" w:type="auto"/>
            <w:hideMark/>
          </w:tcPr>
          <w:p w14:paraId="1809D440"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is consistently in the top 5 most demanded IT skills</w:t>
            </w:r>
          </w:p>
        </w:tc>
      </w:tr>
      <w:tr w:rsidR="000A19E0" w:rsidRPr="000A19E0" w14:paraId="407D2D9A" w14:textId="77777777" w:rsidTr="00912113">
        <w:trPr>
          <w:jc w:val="center"/>
        </w:trPr>
        <w:tc>
          <w:tcPr>
            <w:tcW w:w="0" w:type="auto"/>
            <w:hideMark/>
          </w:tcPr>
          <w:p w14:paraId="1198234B"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Glassdoor</w:t>
            </w:r>
          </w:p>
        </w:tc>
        <w:tc>
          <w:tcPr>
            <w:tcW w:w="0" w:type="auto"/>
            <w:hideMark/>
          </w:tcPr>
          <w:p w14:paraId="148EAC85"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roles dominate enterprise and backend hiring</w:t>
            </w:r>
          </w:p>
        </w:tc>
      </w:tr>
    </w:tbl>
    <w:p w14:paraId="71164976" w14:textId="77777777" w:rsidR="000A19E0" w:rsidRDefault="000A19E0" w:rsidP="000A19E0">
      <w:pPr>
        <w:rPr>
          <w:rFonts w:ascii="Times New Roman" w:hAnsi="Times New Roman" w:cs="Times New Roman"/>
          <w:sz w:val="24"/>
          <w:szCs w:val="24"/>
        </w:rPr>
      </w:pPr>
    </w:p>
    <w:p w14:paraId="1D4B4B22" w14:textId="53AEB9AF" w:rsidR="000A19E0" w:rsidRDefault="000A19E0" w:rsidP="00912113">
      <w:pPr>
        <w:jc w:val="both"/>
        <w:rPr>
          <w:rFonts w:ascii="Times New Roman" w:hAnsi="Times New Roman" w:cs="Times New Roman"/>
          <w:sz w:val="24"/>
          <w:szCs w:val="24"/>
        </w:rPr>
      </w:pPr>
      <w:r w:rsidRPr="000A19E0">
        <w:rPr>
          <w:rFonts w:ascii="Times New Roman" w:hAnsi="Times New Roman" w:cs="Times New Roman"/>
          <w:sz w:val="24"/>
          <w:szCs w:val="24"/>
        </w:rPr>
        <w:t>Java demand is stable rather than declining. Unlike trend-driven languages, Java demand is sustained by long-term enterprise systems that require maintainability and scalability.</w:t>
      </w:r>
    </w:p>
    <w:p w14:paraId="6A0B84C8" w14:textId="77777777" w:rsidR="00477BA6" w:rsidRDefault="00477BA6" w:rsidP="00477BA6">
      <w:pPr>
        <w:keepNext/>
        <w:jc w:val="center"/>
      </w:pPr>
      <w:r w:rsidRPr="00477BA6">
        <w:rPr>
          <w:rFonts w:ascii="Times New Roman" w:hAnsi="Times New Roman" w:cs="Times New Roman"/>
          <w:noProof/>
          <w:sz w:val="24"/>
          <w:szCs w:val="24"/>
        </w:rPr>
        <w:lastRenderedPageBreak/>
        <w:drawing>
          <wp:inline distT="0" distB="0" distL="0" distR="0" wp14:anchorId="6D61C8D4" wp14:editId="575C7E3D">
            <wp:extent cx="5731510" cy="1781175"/>
            <wp:effectExtent l="0" t="0" r="2540" b="9525"/>
            <wp:docPr id="20030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1750" name=""/>
                    <pic:cNvPicPr/>
                  </pic:nvPicPr>
                  <pic:blipFill>
                    <a:blip r:embed="rId7"/>
                    <a:stretch>
                      <a:fillRect/>
                    </a:stretch>
                  </pic:blipFill>
                  <pic:spPr>
                    <a:xfrm>
                      <a:off x="0" y="0"/>
                      <a:ext cx="5731510" cy="1781175"/>
                    </a:xfrm>
                    <a:prstGeom prst="rect">
                      <a:avLst/>
                    </a:prstGeom>
                  </pic:spPr>
                </pic:pic>
              </a:graphicData>
            </a:graphic>
          </wp:inline>
        </w:drawing>
      </w:r>
    </w:p>
    <w:p w14:paraId="2C6CDEC1" w14:textId="42F7948C" w:rsidR="00477BA6" w:rsidRPr="00477BA6" w:rsidRDefault="00477BA6" w:rsidP="00477BA6">
      <w:pPr>
        <w:pStyle w:val="Caption"/>
        <w:jc w:val="center"/>
      </w:pPr>
      <w:r>
        <w:t xml:space="preserve">Figure </w:t>
      </w:r>
      <w:fldSimple w:instr=" SEQ Figure \* ARABIC ">
        <w:r w:rsidR="00EE62A1">
          <w:rPr>
            <w:noProof/>
          </w:rPr>
          <w:t>2</w:t>
        </w:r>
      </w:fldSimple>
      <w:r>
        <w:t xml:space="preserve"> </w:t>
      </w:r>
      <w:r w:rsidRPr="002225B7">
        <w:t>Programming, Scripting, and Markup Language Usage (2017–2024)</w:t>
      </w:r>
      <w:r>
        <w:t xml:space="preserve">, Source: </w:t>
      </w:r>
      <w:r w:rsidRPr="00477BA6">
        <w:t>JetBrains State of Developer Ecosystem Report 2024</w:t>
      </w:r>
    </w:p>
    <w:p w14:paraId="2CAF9CEA" w14:textId="67AA4D9B" w:rsidR="00477BA6" w:rsidRPr="00477BA6" w:rsidRDefault="00477BA6" w:rsidP="00477BA6">
      <w:pPr>
        <w:pStyle w:val="Caption"/>
        <w:jc w:val="center"/>
      </w:pPr>
    </w:p>
    <w:p w14:paraId="34B97492" w14:textId="3F832FFB" w:rsidR="000A19E0" w:rsidRDefault="000A19E0" w:rsidP="000A19E0">
      <w:pPr>
        <w:pStyle w:val="ListParagraph"/>
        <w:numPr>
          <w:ilvl w:val="0"/>
          <w:numId w:val="1"/>
        </w:numPr>
        <w:rPr>
          <w:rFonts w:ascii="Times New Roman" w:hAnsi="Times New Roman" w:cs="Times New Roman"/>
          <w:b/>
          <w:bCs/>
          <w:sz w:val="24"/>
          <w:szCs w:val="24"/>
        </w:rPr>
      </w:pPr>
      <w:r w:rsidRPr="000A19E0">
        <w:rPr>
          <w:rFonts w:ascii="Times New Roman" w:hAnsi="Times New Roman" w:cs="Times New Roman"/>
          <w:b/>
          <w:bCs/>
          <w:sz w:val="24"/>
          <w:szCs w:val="24"/>
        </w:rPr>
        <w:t>Geographic Demand</w:t>
      </w:r>
      <w:r>
        <w:rPr>
          <w:rFonts w:ascii="Times New Roman" w:hAnsi="Times New Roman" w:cs="Times New Roman"/>
          <w:b/>
          <w:bCs/>
          <w:sz w:val="24"/>
          <w:szCs w:val="24"/>
        </w:rPr>
        <w:t>-</w:t>
      </w:r>
    </w:p>
    <w:p w14:paraId="63CEAF37" w14:textId="53B5F30C" w:rsidR="000A19E0" w:rsidRPr="000A19E0" w:rsidRDefault="000A19E0" w:rsidP="00912113">
      <w:pPr>
        <w:jc w:val="both"/>
        <w:rPr>
          <w:rFonts w:ascii="Times New Roman" w:hAnsi="Times New Roman" w:cs="Times New Roman"/>
          <w:sz w:val="24"/>
          <w:szCs w:val="24"/>
        </w:rPr>
      </w:pPr>
      <w:r w:rsidRPr="000A19E0">
        <w:rPr>
          <w:rFonts w:ascii="Times New Roman" w:hAnsi="Times New Roman" w:cs="Times New Roman"/>
          <w:sz w:val="24"/>
          <w:szCs w:val="24"/>
        </w:rPr>
        <w:t>High-demand regions include: India, United States, Germany, United Kingdom and Singapore</w:t>
      </w:r>
    </w:p>
    <w:p w14:paraId="0B24CBDE" w14:textId="77777777" w:rsidR="000A19E0" w:rsidRPr="000A19E0" w:rsidRDefault="000A19E0" w:rsidP="00912113">
      <w:pPr>
        <w:jc w:val="both"/>
        <w:rPr>
          <w:rFonts w:ascii="Times New Roman" w:hAnsi="Times New Roman" w:cs="Times New Roman"/>
          <w:sz w:val="24"/>
          <w:szCs w:val="24"/>
        </w:rPr>
      </w:pPr>
      <w:r w:rsidRPr="000A19E0">
        <w:rPr>
          <w:rFonts w:ascii="Times New Roman" w:hAnsi="Times New Roman" w:cs="Times New Roman"/>
          <w:sz w:val="24"/>
          <w:szCs w:val="24"/>
        </w:rPr>
        <w:t>Primary reasons for demand:</w:t>
      </w:r>
    </w:p>
    <w:p w14:paraId="1DADB2EE" w14:textId="77777777" w:rsidR="000A19E0" w:rsidRPr="000A19E0" w:rsidRDefault="000A19E0" w:rsidP="00912113">
      <w:pPr>
        <w:numPr>
          <w:ilvl w:val="0"/>
          <w:numId w:val="3"/>
        </w:numPr>
        <w:jc w:val="both"/>
        <w:rPr>
          <w:rFonts w:ascii="Times New Roman" w:hAnsi="Times New Roman" w:cs="Times New Roman"/>
          <w:sz w:val="24"/>
          <w:szCs w:val="24"/>
        </w:rPr>
      </w:pPr>
      <w:r w:rsidRPr="000A19E0">
        <w:rPr>
          <w:rFonts w:ascii="Times New Roman" w:hAnsi="Times New Roman" w:cs="Times New Roman"/>
          <w:sz w:val="24"/>
          <w:szCs w:val="24"/>
        </w:rPr>
        <w:t>Banking &amp; FinTech platforms</w:t>
      </w:r>
    </w:p>
    <w:p w14:paraId="2BB61F8A" w14:textId="77777777" w:rsidR="000A19E0" w:rsidRPr="000A19E0" w:rsidRDefault="000A19E0" w:rsidP="00912113">
      <w:pPr>
        <w:numPr>
          <w:ilvl w:val="0"/>
          <w:numId w:val="3"/>
        </w:numPr>
        <w:jc w:val="both"/>
        <w:rPr>
          <w:rFonts w:ascii="Times New Roman" w:hAnsi="Times New Roman" w:cs="Times New Roman"/>
          <w:sz w:val="24"/>
          <w:szCs w:val="24"/>
        </w:rPr>
      </w:pPr>
      <w:r w:rsidRPr="000A19E0">
        <w:rPr>
          <w:rFonts w:ascii="Times New Roman" w:hAnsi="Times New Roman" w:cs="Times New Roman"/>
          <w:sz w:val="24"/>
          <w:szCs w:val="24"/>
        </w:rPr>
        <w:t>Telecom infrastructure</w:t>
      </w:r>
    </w:p>
    <w:p w14:paraId="04E4CB20" w14:textId="77777777" w:rsidR="000A19E0" w:rsidRPr="000A19E0" w:rsidRDefault="000A19E0" w:rsidP="00912113">
      <w:pPr>
        <w:numPr>
          <w:ilvl w:val="0"/>
          <w:numId w:val="3"/>
        </w:numPr>
        <w:jc w:val="both"/>
        <w:rPr>
          <w:rFonts w:ascii="Times New Roman" w:hAnsi="Times New Roman" w:cs="Times New Roman"/>
          <w:sz w:val="24"/>
          <w:szCs w:val="24"/>
        </w:rPr>
      </w:pPr>
      <w:r w:rsidRPr="000A19E0">
        <w:rPr>
          <w:rFonts w:ascii="Times New Roman" w:hAnsi="Times New Roman" w:cs="Times New Roman"/>
          <w:sz w:val="24"/>
          <w:szCs w:val="24"/>
        </w:rPr>
        <w:t>Government IT systems</w:t>
      </w:r>
    </w:p>
    <w:p w14:paraId="585143DE" w14:textId="77777777" w:rsidR="000A19E0" w:rsidRDefault="000A19E0" w:rsidP="00912113">
      <w:pPr>
        <w:numPr>
          <w:ilvl w:val="0"/>
          <w:numId w:val="3"/>
        </w:numPr>
        <w:jc w:val="both"/>
        <w:rPr>
          <w:rFonts w:ascii="Times New Roman" w:hAnsi="Times New Roman" w:cs="Times New Roman"/>
          <w:sz w:val="24"/>
          <w:szCs w:val="24"/>
        </w:rPr>
      </w:pPr>
      <w:r w:rsidRPr="000A19E0">
        <w:rPr>
          <w:rFonts w:ascii="Times New Roman" w:hAnsi="Times New Roman" w:cs="Times New Roman"/>
          <w:sz w:val="24"/>
          <w:szCs w:val="24"/>
        </w:rPr>
        <w:t>Large-scale SaaS applications</w:t>
      </w:r>
    </w:p>
    <w:p w14:paraId="308028EC" w14:textId="5671CF7A" w:rsidR="000A19E0" w:rsidRPr="00477BA6" w:rsidRDefault="000A19E0" w:rsidP="00912113">
      <w:pPr>
        <w:jc w:val="both"/>
        <w:rPr>
          <w:rFonts w:ascii="Times New Roman" w:hAnsi="Times New Roman" w:cs="Times New Roman"/>
          <w:b/>
          <w:bCs/>
          <w:sz w:val="24"/>
          <w:szCs w:val="24"/>
          <w:u w:val="single"/>
        </w:rPr>
      </w:pPr>
      <w:r w:rsidRPr="00477BA6">
        <w:rPr>
          <w:rFonts w:ascii="Times New Roman" w:hAnsi="Times New Roman" w:cs="Times New Roman"/>
          <w:b/>
          <w:bCs/>
          <w:sz w:val="24"/>
          <w:szCs w:val="24"/>
          <w:u w:val="single"/>
        </w:rPr>
        <w:t>Industry Sectors Actively Using Java-</w:t>
      </w:r>
    </w:p>
    <w:p w14:paraId="2A7F2CEA" w14:textId="6BEAC3A1" w:rsidR="000A19E0" w:rsidRPr="000A19E0" w:rsidRDefault="000A19E0" w:rsidP="00912113">
      <w:pPr>
        <w:jc w:val="both"/>
        <w:rPr>
          <w:rFonts w:ascii="Times New Roman" w:hAnsi="Times New Roman" w:cs="Times New Roman"/>
          <w:sz w:val="24"/>
          <w:szCs w:val="24"/>
        </w:rPr>
      </w:pPr>
      <w:r w:rsidRPr="000A19E0">
        <w:rPr>
          <w:rFonts w:ascii="Times New Roman" w:hAnsi="Times New Roman" w:cs="Times New Roman"/>
          <w:sz w:val="24"/>
          <w:szCs w:val="24"/>
        </w:rPr>
        <w:t xml:space="preserve">Industries that prioritize </w:t>
      </w:r>
      <w:r w:rsidRPr="000A19E0">
        <w:rPr>
          <w:rFonts w:ascii="Times New Roman" w:hAnsi="Times New Roman" w:cs="Times New Roman"/>
          <w:b/>
          <w:bCs/>
          <w:sz w:val="24"/>
          <w:szCs w:val="24"/>
        </w:rPr>
        <w:t>stability, security, and scalability</w:t>
      </w:r>
      <w:r w:rsidRPr="000A19E0">
        <w:rPr>
          <w:rFonts w:ascii="Times New Roman" w:hAnsi="Times New Roman" w:cs="Times New Roman"/>
          <w:sz w:val="24"/>
          <w:szCs w:val="24"/>
        </w:rPr>
        <w:t xml:space="preserve"> consistently prefer Java over short-lived technology stacks.</w:t>
      </w:r>
    </w:p>
    <w:tbl>
      <w:tblPr>
        <w:tblStyle w:val="TableGrid"/>
        <w:tblW w:w="0" w:type="auto"/>
        <w:jc w:val="center"/>
        <w:tblLook w:val="04A0" w:firstRow="1" w:lastRow="0" w:firstColumn="1" w:lastColumn="0" w:noHBand="0" w:noVBand="1"/>
      </w:tblPr>
      <w:tblGrid>
        <w:gridCol w:w="2096"/>
        <w:gridCol w:w="5349"/>
      </w:tblGrid>
      <w:tr w:rsidR="000A19E0" w:rsidRPr="000A19E0" w14:paraId="04E25CEF" w14:textId="77777777" w:rsidTr="00912113">
        <w:trPr>
          <w:jc w:val="center"/>
        </w:trPr>
        <w:tc>
          <w:tcPr>
            <w:tcW w:w="0" w:type="auto"/>
            <w:hideMark/>
          </w:tcPr>
          <w:p w14:paraId="2F316488"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Industry</w:t>
            </w:r>
          </w:p>
        </w:tc>
        <w:tc>
          <w:tcPr>
            <w:tcW w:w="0" w:type="auto"/>
            <w:hideMark/>
          </w:tcPr>
          <w:p w14:paraId="14EA8AFA"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Usage</w:t>
            </w:r>
          </w:p>
        </w:tc>
      </w:tr>
      <w:tr w:rsidR="000A19E0" w:rsidRPr="000A19E0" w14:paraId="0905A62D" w14:textId="77777777" w:rsidTr="00912113">
        <w:trPr>
          <w:jc w:val="center"/>
        </w:trPr>
        <w:tc>
          <w:tcPr>
            <w:tcW w:w="0" w:type="auto"/>
            <w:hideMark/>
          </w:tcPr>
          <w:p w14:paraId="7B13F491"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Banking &amp; Finance</w:t>
            </w:r>
          </w:p>
        </w:tc>
        <w:tc>
          <w:tcPr>
            <w:tcW w:w="0" w:type="auto"/>
            <w:hideMark/>
          </w:tcPr>
          <w:p w14:paraId="479A6446"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Core banking platforms, payment processing systems</w:t>
            </w:r>
          </w:p>
        </w:tc>
      </w:tr>
      <w:tr w:rsidR="000A19E0" w:rsidRPr="000A19E0" w14:paraId="76B12E28" w14:textId="77777777" w:rsidTr="00912113">
        <w:trPr>
          <w:jc w:val="center"/>
        </w:trPr>
        <w:tc>
          <w:tcPr>
            <w:tcW w:w="0" w:type="auto"/>
            <w:hideMark/>
          </w:tcPr>
          <w:p w14:paraId="38C4D088"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E-commerce</w:t>
            </w:r>
          </w:p>
        </w:tc>
        <w:tc>
          <w:tcPr>
            <w:tcW w:w="0" w:type="auto"/>
            <w:hideMark/>
          </w:tcPr>
          <w:p w14:paraId="7180D67B"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Order management systems, backend APIs</w:t>
            </w:r>
          </w:p>
        </w:tc>
      </w:tr>
      <w:tr w:rsidR="000A19E0" w:rsidRPr="000A19E0" w14:paraId="6DE1A759" w14:textId="77777777" w:rsidTr="00912113">
        <w:trPr>
          <w:jc w:val="center"/>
        </w:trPr>
        <w:tc>
          <w:tcPr>
            <w:tcW w:w="0" w:type="auto"/>
            <w:hideMark/>
          </w:tcPr>
          <w:p w14:paraId="0644AFF1"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Cloud &amp; SaaS</w:t>
            </w:r>
          </w:p>
        </w:tc>
        <w:tc>
          <w:tcPr>
            <w:tcW w:w="0" w:type="auto"/>
            <w:hideMark/>
          </w:tcPr>
          <w:p w14:paraId="141E6A53"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Microservices-based backend services</w:t>
            </w:r>
          </w:p>
        </w:tc>
      </w:tr>
      <w:tr w:rsidR="000A19E0" w:rsidRPr="000A19E0" w14:paraId="208C5448" w14:textId="77777777" w:rsidTr="00912113">
        <w:trPr>
          <w:jc w:val="center"/>
        </w:trPr>
        <w:tc>
          <w:tcPr>
            <w:tcW w:w="0" w:type="auto"/>
            <w:hideMark/>
          </w:tcPr>
          <w:p w14:paraId="04DE0031"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Telecom</w:t>
            </w:r>
          </w:p>
        </w:tc>
        <w:tc>
          <w:tcPr>
            <w:tcW w:w="0" w:type="auto"/>
            <w:hideMark/>
          </w:tcPr>
          <w:p w14:paraId="53B9F8D8"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High-throughput distributed systems</w:t>
            </w:r>
          </w:p>
        </w:tc>
      </w:tr>
      <w:tr w:rsidR="000A19E0" w:rsidRPr="000A19E0" w14:paraId="2B921FE4" w14:textId="77777777" w:rsidTr="00912113">
        <w:trPr>
          <w:jc w:val="center"/>
        </w:trPr>
        <w:tc>
          <w:tcPr>
            <w:tcW w:w="0" w:type="auto"/>
            <w:hideMark/>
          </w:tcPr>
          <w:p w14:paraId="428A1184"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Government</w:t>
            </w:r>
          </w:p>
        </w:tc>
        <w:tc>
          <w:tcPr>
            <w:tcW w:w="0" w:type="auto"/>
            <w:hideMark/>
          </w:tcPr>
          <w:p w14:paraId="45CEDA1B"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Long-term, stable, maintainable software systems</w:t>
            </w:r>
          </w:p>
        </w:tc>
      </w:tr>
    </w:tbl>
    <w:p w14:paraId="6ED2C711" w14:textId="77777777" w:rsidR="000A19E0" w:rsidRPr="000A19E0" w:rsidRDefault="000A19E0" w:rsidP="000A19E0">
      <w:pPr>
        <w:rPr>
          <w:rFonts w:ascii="Times New Roman" w:hAnsi="Times New Roman" w:cs="Times New Roman"/>
          <w:b/>
          <w:bCs/>
          <w:sz w:val="24"/>
          <w:szCs w:val="24"/>
        </w:rPr>
      </w:pPr>
    </w:p>
    <w:p w14:paraId="2E33692A" w14:textId="0B6B8CAE" w:rsidR="000A19E0" w:rsidRPr="00477BA6" w:rsidRDefault="000A19E0" w:rsidP="000A19E0">
      <w:pPr>
        <w:rPr>
          <w:rFonts w:ascii="Times New Roman" w:hAnsi="Times New Roman" w:cs="Times New Roman"/>
          <w:b/>
          <w:bCs/>
          <w:sz w:val="24"/>
          <w:szCs w:val="24"/>
          <w:u w:val="single"/>
        </w:rPr>
      </w:pPr>
      <w:r w:rsidRPr="00477BA6">
        <w:rPr>
          <w:rFonts w:ascii="Times New Roman" w:hAnsi="Times New Roman" w:cs="Times New Roman"/>
          <w:b/>
          <w:bCs/>
          <w:sz w:val="24"/>
          <w:szCs w:val="24"/>
          <w:u w:val="single"/>
        </w:rPr>
        <w:t>Modern Java Trends-</w:t>
      </w:r>
    </w:p>
    <w:p w14:paraId="03D873EA" w14:textId="2C972104" w:rsidR="000A19E0" w:rsidRPr="000A19E0" w:rsidRDefault="000A19E0" w:rsidP="00912113">
      <w:pPr>
        <w:pStyle w:val="ListParagraph"/>
        <w:numPr>
          <w:ilvl w:val="0"/>
          <w:numId w:val="4"/>
        </w:numPr>
        <w:jc w:val="both"/>
        <w:rPr>
          <w:rFonts w:ascii="Times New Roman" w:hAnsi="Times New Roman" w:cs="Times New Roman"/>
          <w:b/>
          <w:bCs/>
          <w:sz w:val="24"/>
          <w:szCs w:val="24"/>
        </w:rPr>
      </w:pPr>
      <w:r w:rsidRPr="000A19E0">
        <w:rPr>
          <w:rFonts w:ascii="Times New Roman" w:hAnsi="Times New Roman" w:cs="Times New Roman"/>
          <w:b/>
          <w:bCs/>
          <w:sz w:val="24"/>
          <w:szCs w:val="24"/>
        </w:rPr>
        <w:t xml:space="preserve">Evolution of Java- </w:t>
      </w:r>
      <w:r w:rsidRPr="000A19E0">
        <w:rPr>
          <w:rFonts w:ascii="Times New Roman" w:hAnsi="Times New Roman" w:cs="Times New Roman"/>
          <w:sz w:val="24"/>
          <w:szCs w:val="24"/>
        </w:rPr>
        <w:t>Enterprises strongly prefer LTS versions, as confirmed by industry ecosystem reports.</w:t>
      </w:r>
    </w:p>
    <w:tbl>
      <w:tblPr>
        <w:tblStyle w:val="TableGrid"/>
        <w:tblW w:w="0" w:type="auto"/>
        <w:jc w:val="center"/>
        <w:tblLook w:val="04A0" w:firstRow="1" w:lastRow="0" w:firstColumn="1" w:lastColumn="0" w:noHBand="0" w:noVBand="1"/>
      </w:tblPr>
      <w:tblGrid>
        <w:gridCol w:w="994"/>
        <w:gridCol w:w="6415"/>
      </w:tblGrid>
      <w:tr w:rsidR="000A19E0" w:rsidRPr="000A19E0" w14:paraId="2DB0D50E" w14:textId="77777777" w:rsidTr="00912113">
        <w:trPr>
          <w:jc w:val="center"/>
        </w:trPr>
        <w:tc>
          <w:tcPr>
            <w:tcW w:w="0" w:type="auto"/>
            <w:hideMark/>
          </w:tcPr>
          <w:p w14:paraId="21E39693" w14:textId="77777777" w:rsidR="000A19E0" w:rsidRPr="000A19E0" w:rsidRDefault="000A19E0" w:rsidP="000A19E0">
            <w:pPr>
              <w:spacing w:after="160" w:line="259" w:lineRule="auto"/>
              <w:jc w:val="center"/>
              <w:rPr>
                <w:rFonts w:ascii="Times New Roman" w:hAnsi="Times New Roman" w:cs="Times New Roman"/>
                <w:b/>
                <w:bCs/>
                <w:sz w:val="24"/>
                <w:szCs w:val="24"/>
              </w:rPr>
            </w:pPr>
            <w:r w:rsidRPr="000A19E0">
              <w:rPr>
                <w:rFonts w:ascii="Times New Roman" w:hAnsi="Times New Roman" w:cs="Times New Roman"/>
                <w:b/>
                <w:bCs/>
                <w:sz w:val="24"/>
                <w:szCs w:val="24"/>
              </w:rPr>
              <w:t>Version</w:t>
            </w:r>
          </w:p>
        </w:tc>
        <w:tc>
          <w:tcPr>
            <w:tcW w:w="0" w:type="auto"/>
            <w:hideMark/>
          </w:tcPr>
          <w:p w14:paraId="33145294" w14:textId="77777777" w:rsidR="000A19E0" w:rsidRPr="000A19E0" w:rsidRDefault="000A19E0" w:rsidP="000A19E0">
            <w:pPr>
              <w:spacing w:after="160" w:line="259" w:lineRule="auto"/>
              <w:jc w:val="center"/>
              <w:rPr>
                <w:rFonts w:ascii="Times New Roman" w:hAnsi="Times New Roman" w:cs="Times New Roman"/>
                <w:b/>
                <w:bCs/>
                <w:sz w:val="24"/>
                <w:szCs w:val="24"/>
              </w:rPr>
            </w:pPr>
            <w:r w:rsidRPr="000A19E0">
              <w:rPr>
                <w:rFonts w:ascii="Times New Roman" w:hAnsi="Times New Roman" w:cs="Times New Roman"/>
                <w:b/>
                <w:bCs/>
                <w:sz w:val="24"/>
                <w:szCs w:val="24"/>
              </w:rPr>
              <w:t>Industry Impact</w:t>
            </w:r>
          </w:p>
        </w:tc>
      </w:tr>
      <w:tr w:rsidR="000A19E0" w:rsidRPr="000A19E0" w14:paraId="7CD9D507" w14:textId="77777777" w:rsidTr="00912113">
        <w:trPr>
          <w:jc w:val="center"/>
        </w:trPr>
        <w:tc>
          <w:tcPr>
            <w:tcW w:w="0" w:type="auto"/>
            <w:hideMark/>
          </w:tcPr>
          <w:p w14:paraId="73EA3307"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8</w:t>
            </w:r>
          </w:p>
        </w:tc>
        <w:tc>
          <w:tcPr>
            <w:tcW w:w="0" w:type="auto"/>
            <w:hideMark/>
          </w:tcPr>
          <w:p w14:paraId="7AB4958A"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Functional programming (Streams, Lambdas) – still widely used</w:t>
            </w:r>
          </w:p>
        </w:tc>
      </w:tr>
      <w:tr w:rsidR="000A19E0" w:rsidRPr="000A19E0" w14:paraId="453C9174" w14:textId="77777777" w:rsidTr="00912113">
        <w:trPr>
          <w:jc w:val="center"/>
        </w:trPr>
        <w:tc>
          <w:tcPr>
            <w:tcW w:w="0" w:type="auto"/>
            <w:hideMark/>
          </w:tcPr>
          <w:p w14:paraId="4BCE5E29"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lastRenderedPageBreak/>
              <w:t>Java 11</w:t>
            </w:r>
          </w:p>
        </w:tc>
        <w:tc>
          <w:tcPr>
            <w:tcW w:w="0" w:type="auto"/>
            <w:hideMark/>
          </w:tcPr>
          <w:p w14:paraId="46FF2508"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Long-Term Support (LTS) enterprise adoption</w:t>
            </w:r>
          </w:p>
        </w:tc>
      </w:tr>
      <w:tr w:rsidR="000A19E0" w:rsidRPr="000A19E0" w14:paraId="6E6C4DA8" w14:textId="77777777" w:rsidTr="00912113">
        <w:trPr>
          <w:jc w:val="center"/>
        </w:trPr>
        <w:tc>
          <w:tcPr>
            <w:tcW w:w="0" w:type="auto"/>
            <w:hideMark/>
          </w:tcPr>
          <w:p w14:paraId="3FA4D80C"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17</w:t>
            </w:r>
          </w:p>
        </w:tc>
        <w:tc>
          <w:tcPr>
            <w:tcW w:w="0" w:type="auto"/>
            <w:hideMark/>
          </w:tcPr>
          <w:p w14:paraId="32011416"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Current enterprise-preferred standard</w:t>
            </w:r>
          </w:p>
        </w:tc>
      </w:tr>
      <w:tr w:rsidR="000A19E0" w:rsidRPr="000A19E0" w14:paraId="0F78A844" w14:textId="77777777" w:rsidTr="00912113">
        <w:trPr>
          <w:jc w:val="center"/>
        </w:trPr>
        <w:tc>
          <w:tcPr>
            <w:tcW w:w="0" w:type="auto"/>
            <w:hideMark/>
          </w:tcPr>
          <w:p w14:paraId="4BEC12AD"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21</w:t>
            </w:r>
          </w:p>
        </w:tc>
        <w:tc>
          <w:tcPr>
            <w:tcW w:w="0" w:type="auto"/>
            <w:hideMark/>
          </w:tcPr>
          <w:p w14:paraId="3A955F60"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Performance, virtual threads, and concurrency improvements</w:t>
            </w:r>
          </w:p>
        </w:tc>
      </w:tr>
    </w:tbl>
    <w:p w14:paraId="22DBE9A2" w14:textId="5BE64FB8" w:rsidR="000A19E0" w:rsidRDefault="000A19E0" w:rsidP="000A19E0">
      <w:pPr>
        <w:rPr>
          <w:rFonts w:ascii="Times New Roman" w:hAnsi="Times New Roman" w:cs="Times New Roman"/>
          <w:sz w:val="24"/>
          <w:szCs w:val="24"/>
        </w:rPr>
      </w:pPr>
    </w:p>
    <w:p w14:paraId="1B1661F6" w14:textId="158C0AED" w:rsidR="000A19E0" w:rsidRDefault="000A19E0" w:rsidP="00912113">
      <w:pPr>
        <w:pStyle w:val="ListParagraph"/>
        <w:numPr>
          <w:ilvl w:val="0"/>
          <w:numId w:val="4"/>
        </w:numPr>
        <w:jc w:val="both"/>
        <w:rPr>
          <w:rFonts w:ascii="Times New Roman" w:hAnsi="Times New Roman" w:cs="Times New Roman"/>
          <w:sz w:val="24"/>
          <w:szCs w:val="24"/>
        </w:rPr>
      </w:pPr>
      <w:r w:rsidRPr="00477BA6">
        <w:rPr>
          <w:rFonts w:ascii="Times New Roman" w:hAnsi="Times New Roman" w:cs="Times New Roman"/>
          <w:b/>
          <w:bCs/>
          <w:sz w:val="24"/>
          <w:szCs w:val="24"/>
        </w:rPr>
        <w:t>Java in Microservices &amp; Cloud-</w:t>
      </w:r>
      <w:r>
        <w:rPr>
          <w:rFonts w:ascii="Times New Roman" w:hAnsi="Times New Roman" w:cs="Times New Roman"/>
          <w:sz w:val="24"/>
          <w:szCs w:val="24"/>
        </w:rPr>
        <w:t xml:space="preserve"> </w:t>
      </w:r>
      <w:r w:rsidRPr="000A19E0">
        <w:rPr>
          <w:rFonts w:ascii="Times New Roman" w:hAnsi="Times New Roman" w:cs="Times New Roman"/>
          <w:sz w:val="24"/>
          <w:szCs w:val="24"/>
        </w:rPr>
        <w:t>Modern Java development has moved away from monolithic architectures.</w:t>
      </w:r>
    </w:p>
    <w:p w14:paraId="77A4BD53" w14:textId="77777777" w:rsidR="000A19E0" w:rsidRPr="000A19E0" w:rsidRDefault="000A19E0" w:rsidP="00912113">
      <w:pPr>
        <w:jc w:val="both"/>
        <w:rPr>
          <w:rFonts w:ascii="Times New Roman" w:hAnsi="Times New Roman" w:cs="Times New Roman"/>
          <w:sz w:val="24"/>
          <w:szCs w:val="24"/>
        </w:rPr>
      </w:pPr>
      <w:r w:rsidRPr="000A19E0">
        <w:rPr>
          <w:rFonts w:ascii="Times New Roman" w:hAnsi="Times New Roman" w:cs="Times New Roman"/>
          <w:sz w:val="24"/>
          <w:szCs w:val="24"/>
        </w:rPr>
        <w:t>Industry practices include:</w:t>
      </w:r>
    </w:p>
    <w:p w14:paraId="06000713" w14:textId="77777777" w:rsidR="000A19E0" w:rsidRPr="000A19E0" w:rsidRDefault="000A19E0" w:rsidP="00912113">
      <w:pPr>
        <w:numPr>
          <w:ilvl w:val="0"/>
          <w:numId w:val="5"/>
        </w:numPr>
        <w:jc w:val="both"/>
        <w:rPr>
          <w:rFonts w:ascii="Times New Roman" w:hAnsi="Times New Roman" w:cs="Times New Roman"/>
          <w:sz w:val="24"/>
          <w:szCs w:val="24"/>
        </w:rPr>
      </w:pPr>
      <w:r w:rsidRPr="000A19E0">
        <w:rPr>
          <w:rFonts w:ascii="Times New Roman" w:hAnsi="Times New Roman" w:cs="Times New Roman"/>
          <w:sz w:val="24"/>
          <w:szCs w:val="24"/>
        </w:rPr>
        <w:t>Spring Boot for RESTful services</w:t>
      </w:r>
    </w:p>
    <w:p w14:paraId="4A1C295C" w14:textId="77777777" w:rsidR="000A19E0" w:rsidRPr="000A19E0" w:rsidRDefault="000A19E0" w:rsidP="00912113">
      <w:pPr>
        <w:numPr>
          <w:ilvl w:val="0"/>
          <w:numId w:val="5"/>
        </w:numPr>
        <w:jc w:val="both"/>
        <w:rPr>
          <w:rFonts w:ascii="Times New Roman" w:hAnsi="Times New Roman" w:cs="Times New Roman"/>
          <w:sz w:val="24"/>
          <w:szCs w:val="24"/>
        </w:rPr>
      </w:pPr>
      <w:r w:rsidRPr="000A19E0">
        <w:rPr>
          <w:rFonts w:ascii="Times New Roman" w:hAnsi="Times New Roman" w:cs="Times New Roman"/>
          <w:sz w:val="24"/>
          <w:szCs w:val="24"/>
        </w:rPr>
        <w:t>Microservices-based architecture</w:t>
      </w:r>
    </w:p>
    <w:p w14:paraId="356B96DF" w14:textId="77777777" w:rsidR="000A19E0" w:rsidRPr="000A19E0" w:rsidRDefault="000A19E0" w:rsidP="00912113">
      <w:pPr>
        <w:numPr>
          <w:ilvl w:val="0"/>
          <w:numId w:val="5"/>
        </w:numPr>
        <w:jc w:val="both"/>
        <w:rPr>
          <w:rFonts w:ascii="Times New Roman" w:hAnsi="Times New Roman" w:cs="Times New Roman"/>
          <w:sz w:val="24"/>
          <w:szCs w:val="24"/>
        </w:rPr>
      </w:pPr>
      <w:r w:rsidRPr="000A19E0">
        <w:rPr>
          <w:rFonts w:ascii="Times New Roman" w:hAnsi="Times New Roman" w:cs="Times New Roman"/>
          <w:sz w:val="24"/>
          <w:szCs w:val="24"/>
        </w:rPr>
        <w:t>Docker &amp; Kubernetes for deployment</w:t>
      </w:r>
    </w:p>
    <w:p w14:paraId="7B87CACA" w14:textId="77777777" w:rsidR="000A19E0" w:rsidRPr="000A19E0" w:rsidRDefault="000A19E0" w:rsidP="00912113">
      <w:pPr>
        <w:numPr>
          <w:ilvl w:val="0"/>
          <w:numId w:val="5"/>
        </w:numPr>
        <w:jc w:val="both"/>
        <w:rPr>
          <w:rFonts w:ascii="Times New Roman" w:hAnsi="Times New Roman" w:cs="Times New Roman"/>
          <w:sz w:val="24"/>
          <w:szCs w:val="24"/>
        </w:rPr>
      </w:pPr>
      <w:r w:rsidRPr="000A19E0">
        <w:rPr>
          <w:rFonts w:ascii="Times New Roman" w:hAnsi="Times New Roman" w:cs="Times New Roman"/>
          <w:sz w:val="24"/>
          <w:szCs w:val="24"/>
        </w:rPr>
        <w:t>Cloud-native Java services on AWS, Azure, and GCP</w:t>
      </w:r>
    </w:p>
    <w:p w14:paraId="237BA929" w14:textId="77777777" w:rsidR="000A19E0" w:rsidRPr="000A19E0" w:rsidRDefault="000A19E0" w:rsidP="00912113">
      <w:pPr>
        <w:jc w:val="both"/>
        <w:rPr>
          <w:rFonts w:ascii="Times New Roman" w:hAnsi="Times New Roman" w:cs="Times New Roman"/>
          <w:sz w:val="24"/>
          <w:szCs w:val="24"/>
        </w:rPr>
      </w:pPr>
      <w:r w:rsidRPr="000A19E0">
        <w:rPr>
          <w:rFonts w:ascii="Times New Roman" w:hAnsi="Times New Roman" w:cs="Times New Roman"/>
          <w:sz w:val="24"/>
          <w:szCs w:val="24"/>
        </w:rPr>
        <w:t>Result:</w:t>
      </w:r>
      <w:r w:rsidRPr="000A19E0">
        <w:rPr>
          <w:rFonts w:ascii="Times New Roman" w:hAnsi="Times New Roman" w:cs="Times New Roman"/>
          <w:sz w:val="24"/>
          <w:szCs w:val="24"/>
        </w:rPr>
        <w:br/>
        <w:t xml:space="preserve">Java remains </w:t>
      </w:r>
      <w:r w:rsidRPr="000A19E0">
        <w:rPr>
          <w:rFonts w:ascii="Times New Roman" w:hAnsi="Times New Roman" w:cs="Times New Roman"/>
          <w:b/>
          <w:bCs/>
          <w:sz w:val="24"/>
          <w:szCs w:val="24"/>
        </w:rPr>
        <w:t>cloud-ready</w:t>
      </w:r>
      <w:r w:rsidRPr="000A19E0">
        <w:rPr>
          <w:rFonts w:ascii="Times New Roman" w:hAnsi="Times New Roman" w:cs="Times New Roman"/>
          <w:sz w:val="24"/>
          <w:szCs w:val="24"/>
        </w:rPr>
        <w:t xml:space="preserve"> and competitive with Node.js and Go in backend engineering.</w:t>
      </w:r>
    </w:p>
    <w:p w14:paraId="7CC297AC" w14:textId="01C204A8" w:rsidR="000A19E0" w:rsidRPr="00477BA6" w:rsidRDefault="000A19E0" w:rsidP="000A19E0">
      <w:pPr>
        <w:rPr>
          <w:rFonts w:ascii="Times New Roman" w:hAnsi="Times New Roman" w:cs="Times New Roman"/>
          <w:b/>
          <w:bCs/>
          <w:sz w:val="24"/>
          <w:szCs w:val="24"/>
          <w:u w:val="single"/>
        </w:rPr>
      </w:pPr>
      <w:r w:rsidRPr="00477BA6">
        <w:rPr>
          <w:rFonts w:ascii="Times New Roman" w:hAnsi="Times New Roman" w:cs="Times New Roman"/>
          <w:b/>
          <w:bCs/>
          <w:sz w:val="24"/>
          <w:szCs w:val="24"/>
          <w:u w:val="single"/>
        </w:rPr>
        <w:t>Industry-Relevant Java Skill Stack-</w:t>
      </w:r>
    </w:p>
    <w:p w14:paraId="31ACFFD3" w14:textId="53D5A288" w:rsidR="000A19E0" w:rsidRDefault="000A19E0" w:rsidP="000A19E0">
      <w:pPr>
        <w:pStyle w:val="ListParagraph"/>
        <w:numPr>
          <w:ilvl w:val="0"/>
          <w:numId w:val="6"/>
        </w:numPr>
        <w:rPr>
          <w:rFonts w:ascii="Times New Roman" w:hAnsi="Times New Roman" w:cs="Times New Roman"/>
          <w:b/>
          <w:bCs/>
          <w:sz w:val="24"/>
          <w:szCs w:val="24"/>
        </w:rPr>
      </w:pPr>
      <w:r w:rsidRPr="000A19E0">
        <w:rPr>
          <w:rFonts w:ascii="Times New Roman" w:hAnsi="Times New Roman" w:cs="Times New Roman"/>
          <w:b/>
          <w:bCs/>
          <w:sz w:val="24"/>
          <w:szCs w:val="24"/>
        </w:rPr>
        <w:t>Must-Have Skill</w:t>
      </w:r>
      <w:r>
        <w:rPr>
          <w:rFonts w:ascii="Times New Roman" w:hAnsi="Times New Roman" w:cs="Times New Roman"/>
          <w:b/>
          <w:bCs/>
          <w:sz w:val="24"/>
          <w:szCs w:val="24"/>
        </w:rPr>
        <w:t>s-</w:t>
      </w:r>
    </w:p>
    <w:tbl>
      <w:tblPr>
        <w:tblStyle w:val="TableGrid"/>
        <w:tblW w:w="0" w:type="auto"/>
        <w:jc w:val="center"/>
        <w:tblLook w:val="04A0" w:firstRow="1" w:lastRow="0" w:firstColumn="1" w:lastColumn="0" w:noHBand="0" w:noVBand="1"/>
      </w:tblPr>
      <w:tblGrid>
        <w:gridCol w:w="1923"/>
        <w:gridCol w:w="5183"/>
      </w:tblGrid>
      <w:tr w:rsidR="000A19E0" w:rsidRPr="000A19E0" w14:paraId="509C918D" w14:textId="77777777" w:rsidTr="00912113">
        <w:trPr>
          <w:jc w:val="center"/>
        </w:trPr>
        <w:tc>
          <w:tcPr>
            <w:tcW w:w="0" w:type="auto"/>
            <w:hideMark/>
          </w:tcPr>
          <w:p w14:paraId="7740F389"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Category</w:t>
            </w:r>
          </w:p>
        </w:tc>
        <w:tc>
          <w:tcPr>
            <w:tcW w:w="0" w:type="auto"/>
            <w:hideMark/>
          </w:tcPr>
          <w:p w14:paraId="11CBC04A"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Skills</w:t>
            </w:r>
          </w:p>
        </w:tc>
      </w:tr>
      <w:tr w:rsidR="000A19E0" w:rsidRPr="000A19E0" w14:paraId="4BC5E2DD" w14:textId="77777777" w:rsidTr="00912113">
        <w:trPr>
          <w:jc w:val="center"/>
        </w:trPr>
        <w:tc>
          <w:tcPr>
            <w:tcW w:w="0" w:type="auto"/>
            <w:hideMark/>
          </w:tcPr>
          <w:p w14:paraId="2188B0AE"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Core Java</w:t>
            </w:r>
          </w:p>
        </w:tc>
        <w:tc>
          <w:tcPr>
            <w:tcW w:w="0" w:type="auto"/>
            <w:hideMark/>
          </w:tcPr>
          <w:p w14:paraId="13EED09D"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OOP, Collections, Streams, Exception Handling</w:t>
            </w:r>
          </w:p>
        </w:tc>
      </w:tr>
      <w:tr w:rsidR="000A19E0" w:rsidRPr="000A19E0" w14:paraId="151B5A10" w14:textId="77777777" w:rsidTr="00912113">
        <w:trPr>
          <w:jc w:val="center"/>
        </w:trPr>
        <w:tc>
          <w:tcPr>
            <w:tcW w:w="0" w:type="auto"/>
            <w:hideMark/>
          </w:tcPr>
          <w:p w14:paraId="019D0B3C"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Backend</w:t>
            </w:r>
          </w:p>
        </w:tc>
        <w:tc>
          <w:tcPr>
            <w:tcW w:w="0" w:type="auto"/>
            <w:hideMark/>
          </w:tcPr>
          <w:p w14:paraId="00C4B333"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Spring Boot, REST APIs</w:t>
            </w:r>
          </w:p>
        </w:tc>
      </w:tr>
      <w:tr w:rsidR="000A19E0" w:rsidRPr="000A19E0" w14:paraId="3DDB371F" w14:textId="77777777" w:rsidTr="00912113">
        <w:trPr>
          <w:jc w:val="center"/>
        </w:trPr>
        <w:tc>
          <w:tcPr>
            <w:tcW w:w="0" w:type="auto"/>
            <w:hideMark/>
          </w:tcPr>
          <w:p w14:paraId="555ACF12"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Databases</w:t>
            </w:r>
          </w:p>
        </w:tc>
        <w:tc>
          <w:tcPr>
            <w:tcW w:w="0" w:type="auto"/>
            <w:hideMark/>
          </w:tcPr>
          <w:p w14:paraId="17C6BA06"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SQL, JPA/Hibernate</w:t>
            </w:r>
          </w:p>
        </w:tc>
      </w:tr>
      <w:tr w:rsidR="000A19E0" w:rsidRPr="000A19E0" w14:paraId="19A444E8" w14:textId="77777777" w:rsidTr="00912113">
        <w:trPr>
          <w:jc w:val="center"/>
        </w:trPr>
        <w:tc>
          <w:tcPr>
            <w:tcW w:w="0" w:type="auto"/>
            <w:hideMark/>
          </w:tcPr>
          <w:p w14:paraId="1DDE69EB"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Tools</w:t>
            </w:r>
          </w:p>
        </w:tc>
        <w:tc>
          <w:tcPr>
            <w:tcW w:w="0" w:type="auto"/>
            <w:hideMark/>
          </w:tcPr>
          <w:p w14:paraId="7892250C"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Git, Maven/Gradle</w:t>
            </w:r>
          </w:p>
        </w:tc>
      </w:tr>
      <w:tr w:rsidR="000A19E0" w:rsidRPr="000A19E0" w14:paraId="55A80D2C" w14:textId="77777777" w:rsidTr="00912113">
        <w:trPr>
          <w:jc w:val="center"/>
        </w:trPr>
        <w:tc>
          <w:tcPr>
            <w:tcW w:w="0" w:type="auto"/>
            <w:hideMark/>
          </w:tcPr>
          <w:p w14:paraId="4DF44263"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Fundamentals</w:t>
            </w:r>
          </w:p>
        </w:tc>
        <w:tc>
          <w:tcPr>
            <w:tcW w:w="0" w:type="auto"/>
            <w:hideMark/>
          </w:tcPr>
          <w:p w14:paraId="2EA39C18"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JVM architecture, memory management</w:t>
            </w:r>
          </w:p>
        </w:tc>
      </w:tr>
    </w:tbl>
    <w:p w14:paraId="53488689" w14:textId="77777777" w:rsidR="000A19E0" w:rsidRDefault="000A19E0" w:rsidP="000A19E0">
      <w:pPr>
        <w:rPr>
          <w:rFonts w:ascii="Times New Roman" w:hAnsi="Times New Roman" w:cs="Times New Roman"/>
          <w:b/>
          <w:bCs/>
          <w:sz w:val="28"/>
          <w:szCs w:val="28"/>
          <w:u w:val="single"/>
        </w:rPr>
      </w:pPr>
    </w:p>
    <w:p w14:paraId="466E8BED" w14:textId="1835E67D" w:rsidR="000A19E0" w:rsidRDefault="000A19E0" w:rsidP="00912113">
      <w:pPr>
        <w:pStyle w:val="ListParagraph"/>
        <w:numPr>
          <w:ilvl w:val="0"/>
          <w:numId w:val="6"/>
        </w:numPr>
        <w:jc w:val="both"/>
        <w:rPr>
          <w:rFonts w:ascii="Times New Roman" w:hAnsi="Times New Roman" w:cs="Times New Roman"/>
          <w:b/>
          <w:bCs/>
          <w:sz w:val="24"/>
          <w:szCs w:val="24"/>
        </w:rPr>
      </w:pPr>
      <w:r w:rsidRPr="000A19E0">
        <w:rPr>
          <w:rFonts w:ascii="Times New Roman" w:hAnsi="Times New Roman" w:cs="Times New Roman"/>
          <w:b/>
          <w:bCs/>
          <w:sz w:val="24"/>
          <w:szCs w:val="24"/>
        </w:rPr>
        <w:t>High-Value Add-On Skills-</w:t>
      </w:r>
      <w:r>
        <w:rPr>
          <w:rFonts w:ascii="Times New Roman" w:hAnsi="Times New Roman" w:cs="Times New Roman"/>
          <w:b/>
          <w:bCs/>
          <w:sz w:val="24"/>
          <w:szCs w:val="24"/>
        </w:rPr>
        <w:t xml:space="preserve"> </w:t>
      </w:r>
      <w:r w:rsidRPr="000A19E0">
        <w:rPr>
          <w:rFonts w:ascii="Times New Roman" w:hAnsi="Times New Roman" w:cs="Times New Roman"/>
          <w:sz w:val="24"/>
          <w:szCs w:val="24"/>
        </w:rPr>
        <w:t>Industry hires Java developers who understand systems and architecture, not just syntax.</w:t>
      </w:r>
    </w:p>
    <w:tbl>
      <w:tblPr>
        <w:tblStyle w:val="TableGrid"/>
        <w:tblW w:w="0" w:type="auto"/>
        <w:jc w:val="center"/>
        <w:tblLook w:val="04A0" w:firstRow="1" w:lastRow="0" w:firstColumn="1" w:lastColumn="0" w:noHBand="0" w:noVBand="1"/>
      </w:tblPr>
      <w:tblGrid>
        <w:gridCol w:w="3250"/>
        <w:gridCol w:w="1990"/>
      </w:tblGrid>
      <w:tr w:rsidR="000A19E0" w:rsidRPr="000A19E0" w14:paraId="054DACD0" w14:textId="77777777" w:rsidTr="00912113">
        <w:trPr>
          <w:jc w:val="center"/>
        </w:trPr>
        <w:tc>
          <w:tcPr>
            <w:tcW w:w="0" w:type="auto"/>
            <w:hideMark/>
          </w:tcPr>
          <w:p w14:paraId="40BD0BB6"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Skill</w:t>
            </w:r>
          </w:p>
        </w:tc>
        <w:tc>
          <w:tcPr>
            <w:tcW w:w="0" w:type="auto"/>
            <w:hideMark/>
          </w:tcPr>
          <w:p w14:paraId="2F770D80"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Industry Value</w:t>
            </w:r>
          </w:p>
        </w:tc>
      </w:tr>
      <w:tr w:rsidR="000A19E0" w:rsidRPr="000A19E0" w14:paraId="16C522BF" w14:textId="77777777" w:rsidTr="00912113">
        <w:trPr>
          <w:jc w:val="center"/>
        </w:trPr>
        <w:tc>
          <w:tcPr>
            <w:tcW w:w="0" w:type="auto"/>
            <w:hideMark/>
          </w:tcPr>
          <w:p w14:paraId="0FEB5BB7"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Microservices</w:t>
            </w:r>
          </w:p>
        </w:tc>
        <w:tc>
          <w:tcPr>
            <w:tcW w:w="0" w:type="auto"/>
            <w:hideMark/>
          </w:tcPr>
          <w:p w14:paraId="532A3F24"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Very High</w:t>
            </w:r>
          </w:p>
        </w:tc>
      </w:tr>
      <w:tr w:rsidR="000A19E0" w:rsidRPr="000A19E0" w14:paraId="677EEF6B" w14:textId="77777777" w:rsidTr="00912113">
        <w:trPr>
          <w:jc w:val="center"/>
        </w:trPr>
        <w:tc>
          <w:tcPr>
            <w:tcW w:w="0" w:type="auto"/>
            <w:hideMark/>
          </w:tcPr>
          <w:p w14:paraId="23D2A49F"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Docker &amp; Kubernetes</w:t>
            </w:r>
          </w:p>
        </w:tc>
        <w:tc>
          <w:tcPr>
            <w:tcW w:w="0" w:type="auto"/>
            <w:hideMark/>
          </w:tcPr>
          <w:p w14:paraId="63023A2E"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High</w:t>
            </w:r>
          </w:p>
        </w:tc>
      </w:tr>
      <w:tr w:rsidR="000A19E0" w:rsidRPr="000A19E0" w14:paraId="3D9D89E5" w14:textId="77777777" w:rsidTr="00912113">
        <w:trPr>
          <w:jc w:val="center"/>
        </w:trPr>
        <w:tc>
          <w:tcPr>
            <w:tcW w:w="0" w:type="auto"/>
            <w:hideMark/>
          </w:tcPr>
          <w:p w14:paraId="0BB3CD9E"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Cloud (AWS/GCP/Azure)</w:t>
            </w:r>
          </w:p>
        </w:tc>
        <w:tc>
          <w:tcPr>
            <w:tcW w:w="0" w:type="auto"/>
            <w:hideMark/>
          </w:tcPr>
          <w:p w14:paraId="0BE3CF8A"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High</w:t>
            </w:r>
          </w:p>
        </w:tc>
      </w:tr>
      <w:tr w:rsidR="000A19E0" w:rsidRPr="000A19E0" w14:paraId="1B4E35A7" w14:textId="77777777" w:rsidTr="00912113">
        <w:trPr>
          <w:jc w:val="center"/>
        </w:trPr>
        <w:tc>
          <w:tcPr>
            <w:tcW w:w="0" w:type="auto"/>
            <w:hideMark/>
          </w:tcPr>
          <w:p w14:paraId="5FBFE8D6"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Kafka / Messaging Systems</w:t>
            </w:r>
          </w:p>
        </w:tc>
        <w:tc>
          <w:tcPr>
            <w:tcW w:w="0" w:type="auto"/>
            <w:hideMark/>
          </w:tcPr>
          <w:p w14:paraId="605440FE"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Medium–High</w:t>
            </w:r>
          </w:p>
        </w:tc>
      </w:tr>
      <w:tr w:rsidR="000A19E0" w:rsidRPr="000A19E0" w14:paraId="7D69F564" w14:textId="77777777" w:rsidTr="00912113">
        <w:trPr>
          <w:jc w:val="center"/>
        </w:trPr>
        <w:tc>
          <w:tcPr>
            <w:tcW w:w="0" w:type="auto"/>
            <w:hideMark/>
          </w:tcPr>
          <w:p w14:paraId="226D184B"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System Design Basics</w:t>
            </w:r>
          </w:p>
        </w:tc>
        <w:tc>
          <w:tcPr>
            <w:tcW w:w="0" w:type="auto"/>
            <w:hideMark/>
          </w:tcPr>
          <w:p w14:paraId="4E49B9CE" w14:textId="77777777" w:rsidR="000A19E0" w:rsidRPr="000A19E0" w:rsidRDefault="000A19E0" w:rsidP="000A19E0">
            <w:pPr>
              <w:spacing w:after="160" w:line="259" w:lineRule="auto"/>
              <w:ind w:left="360"/>
              <w:rPr>
                <w:rFonts w:ascii="Times New Roman" w:hAnsi="Times New Roman" w:cs="Times New Roman"/>
                <w:sz w:val="24"/>
                <w:szCs w:val="24"/>
              </w:rPr>
            </w:pPr>
            <w:r w:rsidRPr="000A19E0">
              <w:rPr>
                <w:rFonts w:ascii="Times New Roman" w:hAnsi="Times New Roman" w:cs="Times New Roman"/>
                <w:sz w:val="24"/>
                <w:szCs w:val="24"/>
              </w:rPr>
              <w:t>Critical</w:t>
            </w:r>
          </w:p>
        </w:tc>
      </w:tr>
    </w:tbl>
    <w:p w14:paraId="2F554B17" w14:textId="77777777" w:rsidR="00EE62A1" w:rsidRDefault="00EE62A1" w:rsidP="00EE62A1">
      <w:pPr>
        <w:keepNext/>
        <w:jc w:val="center"/>
      </w:pPr>
      <w:r w:rsidRPr="00EE62A1">
        <w:rPr>
          <w:rFonts w:ascii="Times New Roman" w:eastAsia="Times New Roman" w:hAnsi="Times New Roman" w:cs="Times New Roman"/>
          <w:noProof/>
          <w:kern w:val="0"/>
          <w:sz w:val="24"/>
          <w:szCs w:val="24"/>
          <w:lang w:eastAsia="en-IN"/>
          <w14:ligatures w14:val="none"/>
        </w:rPr>
        <w:lastRenderedPageBreak/>
        <w:drawing>
          <wp:inline distT="0" distB="0" distL="0" distR="0" wp14:anchorId="0102219F" wp14:editId="11BF7BC0">
            <wp:extent cx="5731510" cy="2905125"/>
            <wp:effectExtent l="0" t="0" r="2540" b="9525"/>
            <wp:docPr id="18535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28512" name=""/>
                    <pic:cNvPicPr/>
                  </pic:nvPicPr>
                  <pic:blipFill>
                    <a:blip r:embed="rId8"/>
                    <a:stretch>
                      <a:fillRect/>
                    </a:stretch>
                  </pic:blipFill>
                  <pic:spPr>
                    <a:xfrm>
                      <a:off x="0" y="0"/>
                      <a:ext cx="5731510" cy="2905125"/>
                    </a:xfrm>
                    <a:prstGeom prst="rect">
                      <a:avLst/>
                    </a:prstGeom>
                  </pic:spPr>
                </pic:pic>
              </a:graphicData>
            </a:graphic>
          </wp:inline>
        </w:drawing>
      </w:r>
    </w:p>
    <w:p w14:paraId="0BEB0BE8" w14:textId="0E532651" w:rsidR="00EE62A1" w:rsidRPr="00477BA6" w:rsidRDefault="00EE62A1" w:rsidP="00EE62A1">
      <w:pPr>
        <w:pStyle w:val="Caption"/>
        <w:jc w:val="center"/>
      </w:pPr>
      <w:r>
        <w:t xml:space="preserve">Figure </w:t>
      </w:r>
      <w:fldSimple w:instr=" SEQ Figure \* ARABIC ">
        <w:r>
          <w:rPr>
            <w:noProof/>
          </w:rPr>
          <w:t>3</w:t>
        </w:r>
      </w:fldSimple>
      <w:r>
        <w:t xml:space="preserve"> </w:t>
      </w:r>
      <w:r w:rsidRPr="00501315">
        <w:t>Code Functionality by Primary Programming Language</w:t>
      </w:r>
      <w:r>
        <w:t xml:space="preserve">, Source: </w:t>
      </w:r>
      <w:r w:rsidRPr="00477BA6">
        <w:t>JetBrains State of Developer Ecosystem Report 2024</w:t>
      </w:r>
    </w:p>
    <w:p w14:paraId="2CA5D676" w14:textId="41A1BDD7" w:rsidR="000A19E0" w:rsidRPr="00EE62A1" w:rsidRDefault="00EE62A1" w:rsidP="00912113">
      <w:pPr>
        <w:pStyle w:val="Caption"/>
        <w:jc w:val="both"/>
        <w:rPr>
          <w:rFonts w:ascii="Times New Roman" w:hAnsi="Times New Roman" w:cs="Times New Roman"/>
          <w:i w:val="0"/>
          <w:iCs w:val="0"/>
          <w:color w:val="auto"/>
          <w:sz w:val="24"/>
          <w:szCs w:val="24"/>
        </w:rPr>
      </w:pPr>
      <w:r w:rsidRPr="00EE62A1">
        <w:rPr>
          <w:rFonts w:ascii="Times New Roman" w:hAnsi="Times New Roman" w:cs="Times New Roman"/>
          <w:i w:val="0"/>
          <w:iCs w:val="0"/>
          <w:color w:val="auto"/>
          <w:sz w:val="24"/>
          <w:szCs w:val="24"/>
        </w:rPr>
        <w:t>This chart shows the primary functionalities handled by different programming languages. Java is mainly used for backend application logic, APIs, security, and system-level components. This confirms Java’s strong position in enterprise and backend development, where reliability and scalability are more important than rapid UI development.</w:t>
      </w:r>
    </w:p>
    <w:p w14:paraId="2FF1818C" w14:textId="5F7AC1D1" w:rsidR="000A19E0" w:rsidRPr="000A19E0" w:rsidRDefault="000A19E0" w:rsidP="00912113">
      <w:pPr>
        <w:jc w:val="both"/>
        <w:rPr>
          <w:rFonts w:ascii="Times New Roman" w:hAnsi="Times New Roman" w:cs="Times New Roman"/>
          <w:sz w:val="24"/>
          <w:szCs w:val="24"/>
        </w:rPr>
      </w:pPr>
      <w:r w:rsidRPr="00477BA6">
        <w:rPr>
          <w:rFonts w:ascii="Times New Roman" w:hAnsi="Times New Roman" w:cs="Times New Roman"/>
          <w:b/>
          <w:bCs/>
          <w:sz w:val="24"/>
          <w:szCs w:val="24"/>
          <w:u w:val="single"/>
        </w:rPr>
        <w:t>Skill Gap Analysis: Academia vs Industry</w:t>
      </w:r>
      <w:r>
        <w:rPr>
          <w:rFonts w:ascii="Times New Roman" w:hAnsi="Times New Roman" w:cs="Times New Roman"/>
          <w:b/>
          <w:bCs/>
          <w:sz w:val="24"/>
          <w:szCs w:val="24"/>
        </w:rPr>
        <w:t xml:space="preserve">- </w:t>
      </w:r>
      <w:r w:rsidRPr="000A19E0">
        <w:rPr>
          <w:rFonts w:ascii="Times New Roman" w:hAnsi="Times New Roman" w:cs="Times New Roman"/>
          <w:sz w:val="24"/>
          <w:szCs w:val="24"/>
        </w:rPr>
        <w:t>The largest gap lies in real-world system exposure, not language basics.</w:t>
      </w:r>
    </w:p>
    <w:tbl>
      <w:tblPr>
        <w:tblStyle w:val="TableGrid"/>
        <w:tblW w:w="0" w:type="auto"/>
        <w:jc w:val="center"/>
        <w:tblLook w:val="04A0" w:firstRow="1" w:lastRow="0" w:firstColumn="1" w:lastColumn="0" w:noHBand="0" w:noVBand="1"/>
      </w:tblPr>
      <w:tblGrid>
        <w:gridCol w:w="2496"/>
        <w:gridCol w:w="1503"/>
        <w:gridCol w:w="2049"/>
      </w:tblGrid>
      <w:tr w:rsidR="000A19E0" w:rsidRPr="000A19E0" w14:paraId="416C3D13" w14:textId="77777777" w:rsidTr="00912113">
        <w:trPr>
          <w:jc w:val="center"/>
        </w:trPr>
        <w:tc>
          <w:tcPr>
            <w:tcW w:w="0" w:type="auto"/>
            <w:hideMark/>
          </w:tcPr>
          <w:p w14:paraId="43135C1C"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Area</w:t>
            </w:r>
          </w:p>
        </w:tc>
        <w:tc>
          <w:tcPr>
            <w:tcW w:w="0" w:type="auto"/>
            <w:hideMark/>
          </w:tcPr>
          <w:p w14:paraId="58C17610"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Academia</w:t>
            </w:r>
          </w:p>
        </w:tc>
        <w:tc>
          <w:tcPr>
            <w:tcW w:w="0" w:type="auto"/>
            <w:hideMark/>
          </w:tcPr>
          <w:p w14:paraId="10DB2021"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Industry</w:t>
            </w:r>
          </w:p>
        </w:tc>
      </w:tr>
      <w:tr w:rsidR="000A19E0" w:rsidRPr="000A19E0" w14:paraId="45B08C65" w14:textId="77777777" w:rsidTr="00912113">
        <w:trPr>
          <w:jc w:val="center"/>
        </w:trPr>
        <w:tc>
          <w:tcPr>
            <w:tcW w:w="0" w:type="auto"/>
            <w:hideMark/>
          </w:tcPr>
          <w:p w14:paraId="706FC662"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Java Fundamentals</w:t>
            </w:r>
          </w:p>
        </w:tc>
        <w:tc>
          <w:tcPr>
            <w:tcW w:w="0" w:type="auto"/>
            <w:hideMark/>
          </w:tcPr>
          <w:p w14:paraId="0B1A9E8F"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Strong</w:t>
            </w:r>
          </w:p>
        </w:tc>
        <w:tc>
          <w:tcPr>
            <w:tcW w:w="0" w:type="auto"/>
            <w:hideMark/>
          </w:tcPr>
          <w:p w14:paraId="1741784B"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Expected</w:t>
            </w:r>
          </w:p>
        </w:tc>
      </w:tr>
      <w:tr w:rsidR="000A19E0" w:rsidRPr="000A19E0" w14:paraId="1CDF95D1" w14:textId="77777777" w:rsidTr="00912113">
        <w:trPr>
          <w:jc w:val="center"/>
        </w:trPr>
        <w:tc>
          <w:tcPr>
            <w:tcW w:w="0" w:type="auto"/>
            <w:hideMark/>
          </w:tcPr>
          <w:p w14:paraId="2106CC8B"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Framework Usage</w:t>
            </w:r>
          </w:p>
        </w:tc>
        <w:tc>
          <w:tcPr>
            <w:tcW w:w="0" w:type="auto"/>
            <w:hideMark/>
          </w:tcPr>
          <w:p w14:paraId="1CE1BFC6"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Limited</w:t>
            </w:r>
          </w:p>
        </w:tc>
        <w:tc>
          <w:tcPr>
            <w:tcW w:w="0" w:type="auto"/>
            <w:hideMark/>
          </w:tcPr>
          <w:p w14:paraId="1B86C927"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Mandatory</w:t>
            </w:r>
          </w:p>
        </w:tc>
      </w:tr>
      <w:tr w:rsidR="000A19E0" w:rsidRPr="000A19E0" w14:paraId="4E85D4F1" w14:textId="77777777" w:rsidTr="00912113">
        <w:trPr>
          <w:jc w:val="center"/>
        </w:trPr>
        <w:tc>
          <w:tcPr>
            <w:tcW w:w="0" w:type="auto"/>
            <w:hideMark/>
          </w:tcPr>
          <w:p w14:paraId="488332B1"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Debugging &amp; Logs</w:t>
            </w:r>
          </w:p>
        </w:tc>
        <w:tc>
          <w:tcPr>
            <w:tcW w:w="0" w:type="auto"/>
            <w:hideMark/>
          </w:tcPr>
          <w:p w14:paraId="6C3C79E1"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Minimal</w:t>
            </w:r>
          </w:p>
        </w:tc>
        <w:tc>
          <w:tcPr>
            <w:tcW w:w="0" w:type="auto"/>
            <w:hideMark/>
          </w:tcPr>
          <w:p w14:paraId="671C94D0"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Daily Requirement</w:t>
            </w:r>
          </w:p>
        </w:tc>
      </w:tr>
      <w:tr w:rsidR="000A19E0" w:rsidRPr="000A19E0" w14:paraId="14BA9B7D" w14:textId="77777777" w:rsidTr="00912113">
        <w:trPr>
          <w:jc w:val="center"/>
        </w:trPr>
        <w:tc>
          <w:tcPr>
            <w:tcW w:w="0" w:type="auto"/>
            <w:hideMark/>
          </w:tcPr>
          <w:p w14:paraId="7F46F22C"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System Design</w:t>
            </w:r>
          </w:p>
        </w:tc>
        <w:tc>
          <w:tcPr>
            <w:tcW w:w="0" w:type="auto"/>
            <w:hideMark/>
          </w:tcPr>
          <w:p w14:paraId="5FC56CE8"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Rare</w:t>
            </w:r>
          </w:p>
        </w:tc>
        <w:tc>
          <w:tcPr>
            <w:tcW w:w="0" w:type="auto"/>
            <w:hideMark/>
          </w:tcPr>
          <w:p w14:paraId="33EFE1EA"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Core Skill</w:t>
            </w:r>
          </w:p>
        </w:tc>
      </w:tr>
      <w:tr w:rsidR="000A19E0" w:rsidRPr="000A19E0" w14:paraId="2034D5FA" w14:textId="77777777" w:rsidTr="00912113">
        <w:trPr>
          <w:jc w:val="center"/>
        </w:trPr>
        <w:tc>
          <w:tcPr>
            <w:tcW w:w="0" w:type="auto"/>
            <w:hideMark/>
          </w:tcPr>
          <w:p w14:paraId="55EBB6D7"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Deployment &amp; DevOps</w:t>
            </w:r>
          </w:p>
        </w:tc>
        <w:tc>
          <w:tcPr>
            <w:tcW w:w="0" w:type="auto"/>
            <w:hideMark/>
          </w:tcPr>
          <w:p w14:paraId="4ED24B4B"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Almost None</w:t>
            </w:r>
          </w:p>
        </w:tc>
        <w:tc>
          <w:tcPr>
            <w:tcW w:w="0" w:type="auto"/>
            <w:hideMark/>
          </w:tcPr>
          <w:p w14:paraId="749F5961" w14:textId="77777777" w:rsidR="000A19E0" w:rsidRPr="000A19E0" w:rsidRDefault="000A19E0" w:rsidP="000A19E0">
            <w:pPr>
              <w:spacing w:after="160" w:line="259" w:lineRule="auto"/>
              <w:rPr>
                <w:rFonts w:ascii="Times New Roman" w:hAnsi="Times New Roman" w:cs="Times New Roman"/>
                <w:sz w:val="24"/>
                <w:szCs w:val="24"/>
              </w:rPr>
            </w:pPr>
            <w:r w:rsidRPr="000A19E0">
              <w:rPr>
                <w:rFonts w:ascii="Times New Roman" w:hAnsi="Times New Roman" w:cs="Times New Roman"/>
                <w:sz w:val="24"/>
                <w:szCs w:val="24"/>
              </w:rPr>
              <w:t>Essential</w:t>
            </w:r>
          </w:p>
        </w:tc>
      </w:tr>
    </w:tbl>
    <w:p w14:paraId="4166D27E" w14:textId="77777777" w:rsidR="000A19E0" w:rsidRDefault="000A19E0" w:rsidP="000A19E0">
      <w:pPr>
        <w:rPr>
          <w:rFonts w:ascii="Times New Roman" w:hAnsi="Times New Roman" w:cs="Times New Roman"/>
          <w:b/>
          <w:bCs/>
          <w:sz w:val="24"/>
          <w:szCs w:val="24"/>
        </w:rPr>
      </w:pPr>
    </w:p>
    <w:p w14:paraId="2508ED73" w14:textId="68B2C518" w:rsidR="00E17E27" w:rsidRDefault="00E17E27" w:rsidP="00912113">
      <w:pPr>
        <w:jc w:val="both"/>
        <w:rPr>
          <w:rFonts w:ascii="Times New Roman" w:hAnsi="Times New Roman" w:cs="Times New Roman"/>
          <w:b/>
          <w:bCs/>
          <w:sz w:val="24"/>
          <w:szCs w:val="24"/>
        </w:rPr>
      </w:pPr>
      <w:r w:rsidRPr="00477BA6">
        <w:rPr>
          <w:rFonts w:ascii="Times New Roman" w:hAnsi="Times New Roman" w:cs="Times New Roman"/>
          <w:b/>
          <w:bCs/>
          <w:sz w:val="24"/>
          <w:szCs w:val="24"/>
          <w:u w:val="single"/>
        </w:rPr>
        <w:t>Java vs Other Backend Technologies</w:t>
      </w:r>
      <w:r>
        <w:rPr>
          <w:rFonts w:ascii="Times New Roman" w:hAnsi="Times New Roman" w:cs="Times New Roman"/>
          <w:b/>
          <w:bCs/>
          <w:sz w:val="24"/>
          <w:szCs w:val="24"/>
        </w:rPr>
        <w:t xml:space="preserve">- </w:t>
      </w:r>
      <w:r w:rsidRPr="00E17E27">
        <w:rPr>
          <w:rFonts w:ascii="Times New Roman" w:hAnsi="Times New Roman" w:cs="Times New Roman"/>
          <w:sz w:val="24"/>
          <w:szCs w:val="24"/>
        </w:rPr>
        <w:t>Java remains the preferred choice for high-traffic, mission-critical systems.</w:t>
      </w:r>
    </w:p>
    <w:tbl>
      <w:tblPr>
        <w:tblStyle w:val="TableGrid"/>
        <w:tblW w:w="0" w:type="auto"/>
        <w:jc w:val="center"/>
        <w:tblLook w:val="04A0" w:firstRow="1" w:lastRow="0" w:firstColumn="1" w:lastColumn="0" w:noHBand="0" w:noVBand="1"/>
      </w:tblPr>
      <w:tblGrid>
        <w:gridCol w:w="2179"/>
        <w:gridCol w:w="1210"/>
        <w:gridCol w:w="1030"/>
        <w:gridCol w:w="1590"/>
      </w:tblGrid>
      <w:tr w:rsidR="00E17E27" w:rsidRPr="00E17E27" w14:paraId="31276B9A" w14:textId="77777777" w:rsidTr="00912113">
        <w:trPr>
          <w:jc w:val="center"/>
        </w:trPr>
        <w:tc>
          <w:tcPr>
            <w:tcW w:w="0" w:type="auto"/>
            <w:hideMark/>
          </w:tcPr>
          <w:p w14:paraId="370C0FB5"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Metric</w:t>
            </w:r>
          </w:p>
        </w:tc>
        <w:tc>
          <w:tcPr>
            <w:tcW w:w="0" w:type="auto"/>
            <w:hideMark/>
          </w:tcPr>
          <w:p w14:paraId="64C372E3"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Java</w:t>
            </w:r>
          </w:p>
        </w:tc>
        <w:tc>
          <w:tcPr>
            <w:tcW w:w="0" w:type="auto"/>
            <w:hideMark/>
          </w:tcPr>
          <w:p w14:paraId="391B4A07"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Node.js</w:t>
            </w:r>
          </w:p>
        </w:tc>
        <w:tc>
          <w:tcPr>
            <w:tcW w:w="0" w:type="auto"/>
            <w:hideMark/>
          </w:tcPr>
          <w:p w14:paraId="66F3C708"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Python</w:t>
            </w:r>
          </w:p>
        </w:tc>
      </w:tr>
      <w:tr w:rsidR="00E17E27" w:rsidRPr="00E17E27" w14:paraId="57E5B709" w14:textId="77777777" w:rsidTr="00912113">
        <w:trPr>
          <w:jc w:val="center"/>
        </w:trPr>
        <w:tc>
          <w:tcPr>
            <w:tcW w:w="0" w:type="auto"/>
            <w:hideMark/>
          </w:tcPr>
          <w:p w14:paraId="5057C9C9"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Performance</w:t>
            </w:r>
          </w:p>
        </w:tc>
        <w:tc>
          <w:tcPr>
            <w:tcW w:w="0" w:type="auto"/>
            <w:hideMark/>
          </w:tcPr>
          <w:p w14:paraId="52E511DD"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High</w:t>
            </w:r>
          </w:p>
        </w:tc>
        <w:tc>
          <w:tcPr>
            <w:tcW w:w="0" w:type="auto"/>
            <w:hideMark/>
          </w:tcPr>
          <w:p w14:paraId="38EB3011"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Medium</w:t>
            </w:r>
          </w:p>
        </w:tc>
        <w:tc>
          <w:tcPr>
            <w:tcW w:w="0" w:type="auto"/>
            <w:hideMark/>
          </w:tcPr>
          <w:p w14:paraId="319FBB6B"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Low–Medium</w:t>
            </w:r>
          </w:p>
        </w:tc>
      </w:tr>
      <w:tr w:rsidR="00E17E27" w:rsidRPr="00E17E27" w14:paraId="149FB7CF" w14:textId="77777777" w:rsidTr="00912113">
        <w:trPr>
          <w:jc w:val="center"/>
        </w:trPr>
        <w:tc>
          <w:tcPr>
            <w:tcW w:w="0" w:type="auto"/>
            <w:hideMark/>
          </w:tcPr>
          <w:p w14:paraId="22ABB2D5"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Scalability</w:t>
            </w:r>
          </w:p>
        </w:tc>
        <w:tc>
          <w:tcPr>
            <w:tcW w:w="0" w:type="auto"/>
            <w:hideMark/>
          </w:tcPr>
          <w:p w14:paraId="2FF851B3"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Excellent</w:t>
            </w:r>
          </w:p>
        </w:tc>
        <w:tc>
          <w:tcPr>
            <w:tcW w:w="0" w:type="auto"/>
            <w:hideMark/>
          </w:tcPr>
          <w:p w14:paraId="6462FBF8"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Good</w:t>
            </w:r>
          </w:p>
        </w:tc>
        <w:tc>
          <w:tcPr>
            <w:tcW w:w="0" w:type="auto"/>
            <w:hideMark/>
          </w:tcPr>
          <w:p w14:paraId="44693EEC"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Moderate</w:t>
            </w:r>
          </w:p>
        </w:tc>
      </w:tr>
      <w:tr w:rsidR="00E17E27" w:rsidRPr="00E17E27" w14:paraId="2A9E4A4D" w14:textId="77777777" w:rsidTr="00912113">
        <w:trPr>
          <w:jc w:val="center"/>
        </w:trPr>
        <w:tc>
          <w:tcPr>
            <w:tcW w:w="0" w:type="auto"/>
            <w:hideMark/>
          </w:tcPr>
          <w:p w14:paraId="4E5B2C08"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Enterprise Adoption</w:t>
            </w:r>
          </w:p>
        </w:tc>
        <w:tc>
          <w:tcPr>
            <w:tcW w:w="0" w:type="auto"/>
            <w:hideMark/>
          </w:tcPr>
          <w:p w14:paraId="1AB512B7"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Very High</w:t>
            </w:r>
          </w:p>
        </w:tc>
        <w:tc>
          <w:tcPr>
            <w:tcW w:w="0" w:type="auto"/>
            <w:hideMark/>
          </w:tcPr>
          <w:p w14:paraId="2F9BA7DC"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Medium</w:t>
            </w:r>
          </w:p>
        </w:tc>
        <w:tc>
          <w:tcPr>
            <w:tcW w:w="0" w:type="auto"/>
            <w:hideMark/>
          </w:tcPr>
          <w:p w14:paraId="0183714D"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Medium</w:t>
            </w:r>
          </w:p>
        </w:tc>
      </w:tr>
      <w:tr w:rsidR="00E17E27" w:rsidRPr="00E17E27" w14:paraId="0732E6C9" w14:textId="77777777" w:rsidTr="00912113">
        <w:trPr>
          <w:jc w:val="center"/>
        </w:trPr>
        <w:tc>
          <w:tcPr>
            <w:tcW w:w="0" w:type="auto"/>
            <w:hideMark/>
          </w:tcPr>
          <w:p w14:paraId="15952FB6"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Learning Curve</w:t>
            </w:r>
          </w:p>
        </w:tc>
        <w:tc>
          <w:tcPr>
            <w:tcW w:w="0" w:type="auto"/>
            <w:hideMark/>
          </w:tcPr>
          <w:p w14:paraId="17541FE4"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Moderate</w:t>
            </w:r>
          </w:p>
        </w:tc>
        <w:tc>
          <w:tcPr>
            <w:tcW w:w="0" w:type="auto"/>
            <w:hideMark/>
          </w:tcPr>
          <w:p w14:paraId="11582398"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Easy</w:t>
            </w:r>
          </w:p>
        </w:tc>
        <w:tc>
          <w:tcPr>
            <w:tcW w:w="0" w:type="auto"/>
            <w:hideMark/>
          </w:tcPr>
          <w:p w14:paraId="7D5A2B0F"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Easy</w:t>
            </w:r>
          </w:p>
        </w:tc>
      </w:tr>
      <w:tr w:rsidR="00E17E27" w:rsidRPr="00E17E27" w14:paraId="522080CB" w14:textId="77777777" w:rsidTr="00912113">
        <w:trPr>
          <w:jc w:val="center"/>
        </w:trPr>
        <w:tc>
          <w:tcPr>
            <w:tcW w:w="0" w:type="auto"/>
            <w:hideMark/>
          </w:tcPr>
          <w:p w14:paraId="46CC6058"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lastRenderedPageBreak/>
              <w:t>Long-Term Stability</w:t>
            </w:r>
          </w:p>
        </w:tc>
        <w:tc>
          <w:tcPr>
            <w:tcW w:w="0" w:type="auto"/>
            <w:hideMark/>
          </w:tcPr>
          <w:p w14:paraId="2998FA12"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Very High</w:t>
            </w:r>
          </w:p>
        </w:tc>
        <w:tc>
          <w:tcPr>
            <w:tcW w:w="0" w:type="auto"/>
            <w:hideMark/>
          </w:tcPr>
          <w:p w14:paraId="6CBE3FCE"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Medium</w:t>
            </w:r>
          </w:p>
        </w:tc>
        <w:tc>
          <w:tcPr>
            <w:tcW w:w="0" w:type="auto"/>
            <w:hideMark/>
          </w:tcPr>
          <w:p w14:paraId="59A2B5AD"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Medium</w:t>
            </w:r>
          </w:p>
        </w:tc>
      </w:tr>
    </w:tbl>
    <w:p w14:paraId="512AD10E" w14:textId="77777777" w:rsidR="00E17E27" w:rsidRDefault="00E17E27" w:rsidP="000A19E0">
      <w:pPr>
        <w:rPr>
          <w:rFonts w:ascii="Times New Roman" w:hAnsi="Times New Roman" w:cs="Times New Roman"/>
          <w:b/>
          <w:bCs/>
          <w:sz w:val="24"/>
          <w:szCs w:val="24"/>
        </w:rPr>
      </w:pPr>
    </w:p>
    <w:p w14:paraId="04E48F7E" w14:textId="5C161CD2" w:rsidR="00E17E27" w:rsidRDefault="00E17E27" w:rsidP="00912113">
      <w:pPr>
        <w:jc w:val="both"/>
        <w:rPr>
          <w:rFonts w:ascii="Times New Roman" w:hAnsi="Times New Roman" w:cs="Times New Roman"/>
          <w:b/>
          <w:bCs/>
          <w:sz w:val="24"/>
          <w:szCs w:val="24"/>
        </w:rPr>
      </w:pPr>
      <w:r w:rsidRPr="00477BA6">
        <w:rPr>
          <w:rFonts w:ascii="Times New Roman" w:hAnsi="Times New Roman" w:cs="Times New Roman"/>
          <w:b/>
          <w:bCs/>
          <w:sz w:val="24"/>
          <w:szCs w:val="24"/>
          <w:u w:val="single"/>
        </w:rPr>
        <w:t>Salary &amp; Career Progression</w:t>
      </w:r>
      <w:r>
        <w:rPr>
          <w:rFonts w:ascii="Times New Roman" w:hAnsi="Times New Roman" w:cs="Times New Roman"/>
          <w:b/>
          <w:bCs/>
          <w:sz w:val="24"/>
          <w:szCs w:val="24"/>
        </w:rPr>
        <w:t xml:space="preserve">- </w:t>
      </w:r>
      <w:r w:rsidRPr="00E17E27">
        <w:rPr>
          <w:rFonts w:ascii="Times New Roman" w:hAnsi="Times New Roman" w:cs="Times New Roman"/>
          <w:sz w:val="24"/>
          <w:szCs w:val="24"/>
        </w:rPr>
        <w:t>Java careers offer slow but stable growth, favoring long-term career security.</w:t>
      </w:r>
    </w:p>
    <w:p w14:paraId="06DD6744" w14:textId="5588EC3B" w:rsidR="00E17E27" w:rsidRPr="00E17E27" w:rsidRDefault="00E17E27" w:rsidP="00912113">
      <w:pPr>
        <w:jc w:val="both"/>
        <w:rPr>
          <w:rFonts w:ascii="Times New Roman" w:hAnsi="Times New Roman" w:cs="Times New Roman"/>
          <w:sz w:val="24"/>
          <w:szCs w:val="24"/>
        </w:rPr>
      </w:pPr>
      <w:r w:rsidRPr="00E17E27">
        <w:rPr>
          <w:rFonts w:ascii="Times New Roman" w:hAnsi="Times New Roman" w:cs="Times New Roman"/>
          <w:sz w:val="24"/>
          <w:szCs w:val="24"/>
        </w:rPr>
        <w:t>Entry-Level Java Developer (0–2 Years Experience)</w:t>
      </w:r>
    </w:p>
    <w:tbl>
      <w:tblPr>
        <w:tblStyle w:val="TableGrid"/>
        <w:tblW w:w="0" w:type="auto"/>
        <w:jc w:val="center"/>
        <w:tblLook w:val="04A0" w:firstRow="1" w:lastRow="0" w:firstColumn="1" w:lastColumn="0" w:noHBand="0" w:noVBand="1"/>
      </w:tblPr>
      <w:tblGrid>
        <w:gridCol w:w="910"/>
        <w:gridCol w:w="2438"/>
      </w:tblGrid>
      <w:tr w:rsidR="00E17E27" w:rsidRPr="00E17E27" w14:paraId="38E20B35" w14:textId="77777777" w:rsidTr="00912113">
        <w:trPr>
          <w:jc w:val="center"/>
        </w:trPr>
        <w:tc>
          <w:tcPr>
            <w:tcW w:w="0" w:type="auto"/>
            <w:hideMark/>
          </w:tcPr>
          <w:p w14:paraId="76CF56AB"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Region</w:t>
            </w:r>
          </w:p>
        </w:tc>
        <w:tc>
          <w:tcPr>
            <w:tcW w:w="0" w:type="auto"/>
            <w:hideMark/>
          </w:tcPr>
          <w:p w14:paraId="0B3CDC74"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Average Annual Salary</w:t>
            </w:r>
          </w:p>
        </w:tc>
      </w:tr>
      <w:tr w:rsidR="00E17E27" w:rsidRPr="00E17E27" w14:paraId="673CCDA3" w14:textId="77777777" w:rsidTr="00912113">
        <w:trPr>
          <w:jc w:val="center"/>
        </w:trPr>
        <w:tc>
          <w:tcPr>
            <w:tcW w:w="0" w:type="auto"/>
            <w:hideMark/>
          </w:tcPr>
          <w:p w14:paraId="52D4CB84"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India</w:t>
            </w:r>
          </w:p>
        </w:tc>
        <w:tc>
          <w:tcPr>
            <w:tcW w:w="0" w:type="auto"/>
            <w:hideMark/>
          </w:tcPr>
          <w:p w14:paraId="489069EF"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₹4–8 LPA</w:t>
            </w:r>
          </w:p>
        </w:tc>
      </w:tr>
      <w:tr w:rsidR="00E17E27" w:rsidRPr="00E17E27" w14:paraId="24ABA473" w14:textId="77777777" w:rsidTr="00912113">
        <w:trPr>
          <w:jc w:val="center"/>
        </w:trPr>
        <w:tc>
          <w:tcPr>
            <w:tcW w:w="0" w:type="auto"/>
            <w:hideMark/>
          </w:tcPr>
          <w:p w14:paraId="22A9E1EC"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USA</w:t>
            </w:r>
          </w:p>
        </w:tc>
        <w:tc>
          <w:tcPr>
            <w:tcW w:w="0" w:type="auto"/>
            <w:hideMark/>
          </w:tcPr>
          <w:p w14:paraId="6A4CF04D"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$70,000–95,000</w:t>
            </w:r>
          </w:p>
        </w:tc>
      </w:tr>
      <w:tr w:rsidR="00E17E27" w:rsidRPr="00E17E27" w14:paraId="099F2BAE" w14:textId="77777777" w:rsidTr="00912113">
        <w:trPr>
          <w:jc w:val="center"/>
        </w:trPr>
        <w:tc>
          <w:tcPr>
            <w:tcW w:w="0" w:type="auto"/>
            <w:hideMark/>
          </w:tcPr>
          <w:p w14:paraId="67D08786"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Europe</w:t>
            </w:r>
          </w:p>
        </w:tc>
        <w:tc>
          <w:tcPr>
            <w:tcW w:w="0" w:type="auto"/>
            <w:hideMark/>
          </w:tcPr>
          <w:p w14:paraId="45EBFEEA" w14:textId="77777777" w:rsidR="00E17E27" w:rsidRPr="00E17E27" w:rsidRDefault="00E17E27" w:rsidP="00E17E27">
            <w:pPr>
              <w:spacing w:after="160" w:line="259" w:lineRule="auto"/>
              <w:rPr>
                <w:rFonts w:ascii="Times New Roman" w:hAnsi="Times New Roman" w:cs="Times New Roman"/>
                <w:sz w:val="24"/>
                <w:szCs w:val="24"/>
              </w:rPr>
            </w:pPr>
            <w:r w:rsidRPr="00E17E27">
              <w:rPr>
                <w:rFonts w:ascii="Times New Roman" w:hAnsi="Times New Roman" w:cs="Times New Roman"/>
                <w:sz w:val="24"/>
                <w:szCs w:val="24"/>
              </w:rPr>
              <w:t>€45,000–65,000</w:t>
            </w:r>
          </w:p>
        </w:tc>
      </w:tr>
    </w:tbl>
    <w:p w14:paraId="5A14A0F6" w14:textId="77777777" w:rsidR="00E17E27" w:rsidRDefault="00E17E27" w:rsidP="000A19E0">
      <w:pPr>
        <w:rPr>
          <w:rFonts w:ascii="Times New Roman" w:hAnsi="Times New Roman" w:cs="Times New Roman"/>
          <w:b/>
          <w:bCs/>
          <w:sz w:val="24"/>
          <w:szCs w:val="24"/>
        </w:rPr>
      </w:pPr>
    </w:p>
    <w:p w14:paraId="61260EF0" w14:textId="77777777" w:rsidR="00477BA6" w:rsidRDefault="00477BA6" w:rsidP="00477BA6">
      <w:pPr>
        <w:keepNext/>
        <w:jc w:val="center"/>
      </w:pPr>
      <w:r w:rsidRPr="00477BA6">
        <w:rPr>
          <w:rFonts w:ascii="Times New Roman" w:hAnsi="Times New Roman" w:cs="Times New Roman"/>
          <w:b/>
          <w:bCs/>
          <w:noProof/>
          <w:sz w:val="24"/>
          <w:szCs w:val="24"/>
        </w:rPr>
        <w:drawing>
          <wp:inline distT="0" distB="0" distL="0" distR="0" wp14:anchorId="42CD3464" wp14:editId="3837BA4C">
            <wp:extent cx="5731510" cy="826770"/>
            <wp:effectExtent l="0" t="0" r="2540" b="0"/>
            <wp:docPr id="188768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83125" name=""/>
                    <pic:cNvPicPr/>
                  </pic:nvPicPr>
                  <pic:blipFill>
                    <a:blip r:embed="rId9"/>
                    <a:stretch>
                      <a:fillRect/>
                    </a:stretch>
                  </pic:blipFill>
                  <pic:spPr>
                    <a:xfrm>
                      <a:off x="0" y="0"/>
                      <a:ext cx="5731510" cy="826770"/>
                    </a:xfrm>
                    <a:prstGeom prst="rect">
                      <a:avLst/>
                    </a:prstGeom>
                  </pic:spPr>
                </pic:pic>
              </a:graphicData>
            </a:graphic>
          </wp:inline>
        </w:drawing>
      </w:r>
    </w:p>
    <w:p w14:paraId="271879C5" w14:textId="7DD986F4" w:rsidR="00477BA6" w:rsidRDefault="00477BA6" w:rsidP="00477BA6">
      <w:pPr>
        <w:pStyle w:val="Caption"/>
        <w:jc w:val="center"/>
      </w:pPr>
      <w:r>
        <w:t xml:space="preserve">Figure </w:t>
      </w:r>
      <w:fldSimple w:instr=" SEQ Figure \* ARABIC ">
        <w:r w:rsidR="00EE62A1">
          <w:rPr>
            <w:noProof/>
          </w:rPr>
          <w:t>4</w:t>
        </w:r>
      </w:fldSimple>
      <w:r>
        <w:t xml:space="preserve"> Chang</w:t>
      </w:r>
      <w:r w:rsidR="007E1559">
        <w:t>e</w:t>
      </w:r>
      <w:r>
        <w:t xml:space="preserve"> in salaries between 2023 and 2024</w:t>
      </w:r>
      <w:r w:rsidR="00EE62A1">
        <w:t>, Source: Stack Overflow Survey</w:t>
      </w:r>
    </w:p>
    <w:p w14:paraId="360DF1A8" w14:textId="77777777" w:rsidR="00477BA6" w:rsidRPr="00477BA6" w:rsidRDefault="00477BA6" w:rsidP="00477BA6"/>
    <w:p w14:paraId="1C22CD8D" w14:textId="7C51B608" w:rsidR="00E17E27" w:rsidRPr="00477BA6" w:rsidRDefault="00E17E27" w:rsidP="000A19E0">
      <w:pPr>
        <w:rPr>
          <w:rFonts w:ascii="Times New Roman" w:hAnsi="Times New Roman" w:cs="Times New Roman"/>
          <w:b/>
          <w:bCs/>
          <w:sz w:val="24"/>
          <w:szCs w:val="24"/>
          <w:u w:val="single"/>
        </w:rPr>
      </w:pPr>
      <w:r w:rsidRPr="00477BA6">
        <w:rPr>
          <w:rFonts w:ascii="Times New Roman" w:hAnsi="Times New Roman" w:cs="Times New Roman"/>
          <w:b/>
          <w:bCs/>
          <w:sz w:val="24"/>
          <w:szCs w:val="24"/>
          <w:u w:val="single"/>
        </w:rPr>
        <w:t>Career Growth Path-</w:t>
      </w:r>
    </w:p>
    <w:p w14:paraId="453A465E" w14:textId="0F8B1193" w:rsidR="00E17E27" w:rsidRDefault="00E17E27" w:rsidP="000A19E0">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652DEF72" wp14:editId="271917D6">
            <wp:extent cx="5486400" cy="1463040"/>
            <wp:effectExtent l="0" t="0" r="38100" b="0"/>
            <wp:docPr id="48787099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4ABCED5" w14:textId="30BB9A1F" w:rsidR="00E17E27" w:rsidRDefault="00E17E27" w:rsidP="00E17E27">
      <w:pPr>
        <w:tabs>
          <w:tab w:val="left" w:pos="1260"/>
        </w:tabs>
        <w:rPr>
          <w:rFonts w:ascii="Times New Roman" w:hAnsi="Times New Roman" w:cs="Times New Roman"/>
          <w:b/>
          <w:bCs/>
          <w:sz w:val="24"/>
          <w:szCs w:val="24"/>
        </w:rPr>
      </w:pPr>
      <w:r w:rsidRPr="00477BA6">
        <w:rPr>
          <w:rFonts w:ascii="Times New Roman" w:hAnsi="Times New Roman" w:cs="Times New Roman"/>
          <w:b/>
          <w:bCs/>
          <w:sz w:val="24"/>
          <w:szCs w:val="24"/>
          <w:u w:val="single"/>
        </w:rPr>
        <w:t>Case Study: Real-World Java Systems</w:t>
      </w:r>
      <w:r>
        <w:rPr>
          <w:rFonts w:ascii="Times New Roman" w:hAnsi="Times New Roman" w:cs="Times New Roman"/>
          <w:b/>
          <w:bCs/>
          <w:sz w:val="24"/>
          <w:szCs w:val="24"/>
        </w:rPr>
        <w:t>-</w:t>
      </w:r>
    </w:p>
    <w:p w14:paraId="2C603DAD" w14:textId="77777777" w:rsidR="00E17E27" w:rsidRPr="00E17E27" w:rsidRDefault="00E17E27" w:rsidP="00912113">
      <w:p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Large-scale banking platforms handle millions of transactions every day and therefore require software systems that are highly reliable, secure, and scalable. Java is widely preferred in such environments because it provides strong support for transaction management and concurrency control, which are critical for ensuring data consistency during simultaneous financial operations. Frameworks built on Java offer robust mechanisms to handle multi-threaded processing without compromising system stability.</w:t>
      </w:r>
    </w:p>
    <w:p w14:paraId="032AD5C4" w14:textId="77777777" w:rsidR="00E17E27" w:rsidRPr="00E17E27" w:rsidRDefault="00E17E27" w:rsidP="00912113">
      <w:p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Another major reason for Java’s adoption in banking systems is its mature and well-tested security ecosystem. Java provides extensive libraries and frameworks for encryption, authentication, and secure communication, which are essential for protecting sensitive financial data. In addition, the Java Virtual Machine (JVM) allows performance tuning and memory optimization, enabling banking applications to maintain high throughput under heavy load conditions.</w:t>
      </w:r>
    </w:p>
    <w:p w14:paraId="4E542162" w14:textId="54AA5C6A" w:rsidR="00E17E27" w:rsidRPr="00E17E27" w:rsidRDefault="00E17E27" w:rsidP="00912113">
      <w:p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lastRenderedPageBreak/>
        <w:t>From a long-term perspective, Java-based systems are easier to maintain and evolve compared to newer or less stable technologies. Banking software often remains in production for decades, and Java’s backward compatibility and long-term support versions allow organizations to upgrade systems gradually without major disruptions. The key takeaway from this case study is that, at large scale, evolving and optimizing existing Java systems is significantly safer and more cost-effective than rewriting critical banking applications from scratch.</w:t>
      </w:r>
    </w:p>
    <w:p w14:paraId="2B8D8BD9" w14:textId="0300983E" w:rsidR="00E17E27" w:rsidRPr="00E17E27" w:rsidRDefault="00E17E27" w:rsidP="00912113">
      <w:pPr>
        <w:tabs>
          <w:tab w:val="left" w:pos="1260"/>
        </w:tabs>
        <w:jc w:val="both"/>
        <w:rPr>
          <w:rFonts w:ascii="Times New Roman" w:hAnsi="Times New Roman" w:cs="Times New Roman"/>
          <w:sz w:val="24"/>
          <w:szCs w:val="24"/>
        </w:rPr>
      </w:pPr>
      <w:r w:rsidRPr="00477BA6">
        <w:rPr>
          <w:rFonts w:ascii="Times New Roman" w:hAnsi="Times New Roman" w:cs="Times New Roman"/>
          <w:b/>
          <w:bCs/>
          <w:sz w:val="24"/>
          <w:szCs w:val="24"/>
          <w:u w:val="single"/>
        </w:rPr>
        <w:t>Cloud &amp; Microservices Readiness</w:t>
      </w:r>
      <w:r>
        <w:rPr>
          <w:rFonts w:ascii="Times New Roman" w:hAnsi="Times New Roman" w:cs="Times New Roman"/>
          <w:b/>
          <w:bCs/>
          <w:sz w:val="24"/>
          <w:szCs w:val="24"/>
        </w:rPr>
        <w:t xml:space="preserve">- </w:t>
      </w:r>
      <w:r w:rsidRPr="00E17E27">
        <w:rPr>
          <w:rFonts w:ascii="Times New Roman" w:hAnsi="Times New Roman" w:cs="Times New Roman"/>
          <w:sz w:val="24"/>
          <w:szCs w:val="24"/>
        </w:rPr>
        <w:t>Java plays a dominant role in enterprise cloud-native systems.</w:t>
      </w:r>
    </w:p>
    <w:p w14:paraId="7AB28456" w14:textId="77777777" w:rsidR="00E17E27" w:rsidRPr="00E17E27" w:rsidRDefault="00E17E27" w:rsidP="00912113">
      <w:pPr>
        <w:numPr>
          <w:ilvl w:val="0"/>
          <w:numId w:val="7"/>
        </w:num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Over 60% of enterprise microservices are Java-based</w:t>
      </w:r>
    </w:p>
    <w:p w14:paraId="2D8BBECB" w14:textId="77777777" w:rsidR="00E17E27" w:rsidRPr="00E17E27" w:rsidRDefault="00E17E27" w:rsidP="00912113">
      <w:pPr>
        <w:numPr>
          <w:ilvl w:val="0"/>
          <w:numId w:val="7"/>
        </w:num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Spring Boot is among the most widely adopted backend frameworks</w:t>
      </w:r>
    </w:p>
    <w:p w14:paraId="43506755" w14:textId="3898F6C8" w:rsidR="00E17E27" w:rsidRDefault="00E17E27" w:rsidP="00E17E27">
      <w:pPr>
        <w:tabs>
          <w:tab w:val="left" w:pos="1260"/>
        </w:tabs>
        <w:rPr>
          <w:rFonts w:ascii="Times New Roman" w:hAnsi="Times New Roman" w:cs="Times New Roman"/>
          <w:b/>
          <w:bCs/>
          <w:sz w:val="24"/>
          <w:szCs w:val="24"/>
        </w:rPr>
      </w:pPr>
      <w:r w:rsidRPr="00477BA6">
        <w:rPr>
          <w:rFonts w:ascii="Times New Roman" w:hAnsi="Times New Roman" w:cs="Times New Roman"/>
          <w:b/>
          <w:bCs/>
          <w:sz w:val="24"/>
          <w:szCs w:val="24"/>
          <w:u w:val="single"/>
        </w:rPr>
        <w:t>Critical Analysis &amp; Future Outlook</w:t>
      </w:r>
      <w:r>
        <w:rPr>
          <w:rFonts w:ascii="Times New Roman" w:hAnsi="Times New Roman" w:cs="Times New Roman"/>
          <w:b/>
          <w:bCs/>
          <w:sz w:val="24"/>
          <w:szCs w:val="24"/>
        </w:rPr>
        <w:t>-</w:t>
      </w:r>
    </w:p>
    <w:p w14:paraId="11087C48" w14:textId="5E01A6AB" w:rsidR="00912113" w:rsidRDefault="00912113" w:rsidP="00912113">
      <w:pPr>
        <w:tabs>
          <w:tab w:val="left" w:pos="1260"/>
        </w:tabs>
        <w:jc w:val="center"/>
        <w:rPr>
          <w:rFonts w:ascii="Times New Roman" w:hAnsi="Times New Roman" w:cs="Times New Roman"/>
          <w:sz w:val="24"/>
          <w:szCs w:val="24"/>
        </w:rPr>
      </w:pPr>
      <w:r w:rsidRPr="00912113">
        <w:rPr>
          <w:rFonts w:ascii="Times New Roman" w:hAnsi="Times New Roman" w:cs="Times New Roman"/>
          <w:noProof/>
          <w:sz w:val="24"/>
          <w:szCs w:val="24"/>
        </w:rPr>
        <w:drawing>
          <wp:inline distT="0" distB="0" distL="0" distR="0" wp14:anchorId="0063D54D" wp14:editId="488BB7E4">
            <wp:extent cx="4960620" cy="2991431"/>
            <wp:effectExtent l="0" t="0" r="0" b="0"/>
            <wp:docPr id="207761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12230" name=""/>
                    <pic:cNvPicPr/>
                  </pic:nvPicPr>
                  <pic:blipFill>
                    <a:blip r:embed="rId15"/>
                    <a:stretch>
                      <a:fillRect/>
                    </a:stretch>
                  </pic:blipFill>
                  <pic:spPr>
                    <a:xfrm>
                      <a:off x="0" y="0"/>
                      <a:ext cx="4963368" cy="2993088"/>
                    </a:xfrm>
                    <a:prstGeom prst="rect">
                      <a:avLst/>
                    </a:prstGeom>
                  </pic:spPr>
                </pic:pic>
              </a:graphicData>
            </a:graphic>
          </wp:inline>
        </w:drawing>
      </w:r>
    </w:p>
    <w:p w14:paraId="3DA0E93D" w14:textId="77777777" w:rsidR="00E17E27" w:rsidRPr="00E17E27" w:rsidRDefault="00E17E27" w:rsidP="00E17E27">
      <w:pPr>
        <w:tabs>
          <w:tab w:val="left" w:pos="1260"/>
        </w:tabs>
        <w:rPr>
          <w:rFonts w:ascii="Times New Roman" w:hAnsi="Times New Roman" w:cs="Times New Roman"/>
          <w:sz w:val="24"/>
          <w:szCs w:val="24"/>
        </w:rPr>
      </w:pPr>
      <w:r w:rsidRPr="00E17E27">
        <w:rPr>
          <w:rFonts w:ascii="Times New Roman" w:hAnsi="Times New Roman" w:cs="Times New Roman"/>
          <w:sz w:val="24"/>
          <w:szCs w:val="24"/>
        </w:rPr>
        <w:t>Java will continue evolving with:</w:t>
      </w:r>
    </w:p>
    <w:p w14:paraId="61209942" w14:textId="77777777" w:rsidR="00E17E27" w:rsidRPr="00E17E27" w:rsidRDefault="00E17E27" w:rsidP="00E17E27">
      <w:pPr>
        <w:numPr>
          <w:ilvl w:val="0"/>
          <w:numId w:val="8"/>
        </w:numPr>
        <w:tabs>
          <w:tab w:val="left" w:pos="1260"/>
        </w:tabs>
        <w:rPr>
          <w:rFonts w:ascii="Times New Roman" w:hAnsi="Times New Roman" w:cs="Times New Roman"/>
          <w:sz w:val="24"/>
          <w:szCs w:val="24"/>
        </w:rPr>
      </w:pPr>
      <w:r w:rsidRPr="00E17E27">
        <w:rPr>
          <w:rFonts w:ascii="Times New Roman" w:hAnsi="Times New Roman" w:cs="Times New Roman"/>
          <w:sz w:val="24"/>
          <w:szCs w:val="24"/>
        </w:rPr>
        <w:t>Greater focus on architecture</w:t>
      </w:r>
    </w:p>
    <w:p w14:paraId="3AA4597C" w14:textId="77777777" w:rsidR="00E17E27" w:rsidRPr="00E17E27" w:rsidRDefault="00E17E27" w:rsidP="00E17E27">
      <w:pPr>
        <w:numPr>
          <w:ilvl w:val="0"/>
          <w:numId w:val="8"/>
        </w:numPr>
        <w:tabs>
          <w:tab w:val="left" w:pos="1260"/>
        </w:tabs>
        <w:rPr>
          <w:rFonts w:ascii="Times New Roman" w:hAnsi="Times New Roman" w:cs="Times New Roman"/>
          <w:sz w:val="24"/>
          <w:szCs w:val="24"/>
        </w:rPr>
      </w:pPr>
      <w:r w:rsidRPr="00E17E27">
        <w:rPr>
          <w:rFonts w:ascii="Times New Roman" w:hAnsi="Times New Roman" w:cs="Times New Roman"/>
          <w:sz w:val="24"/>
          <w:szCs w:val="24"/>
        </w:rPr>
        <w:t>Increased cloud-native adoption</w:t>
      </w:r>
    </w:p>
    <w:p w14:paraId="3D0CE440" w14:textId="205432EC" w:rsidR="00E17E27" w:rsidRPr="00E17E27" w:rsidRDefault="00E17E27" w:rsidP="00E17E27">
      <w:pPr>
        <w:numPr>
          <w:ilvl w:val="0"/>
          <w:numId w:val="8"/>
        </w:numPr>
        <w:tabs>
          <w:tab w:val="left" w:pos="1260"/>
        </w:tabs>
        <w:rPr>
          <w:rFonts w:ascii="Times New Roman" w:hAnsi="Times New Roman" w:cs="Times New Roman"/>
          <w:sz w:val="24"/>
          <w:szCs w:val="24"/>
        </w:rPr>
      </w:pPr>
      <w:r w:rsidRPr="00E17E27">
        <w:rPr>
          <w:rFonts w:ascii="Times New Roman" w:hAnsi="Times New Roman" w:cs="Times New Roman"/>
          <w:sz w:val="24"/>
          <w:szCs w:val="24"/>
        </w:rPr>
        <w:t>Fewer entry-level-only coding roles</w:t>
      </w:r>
    </w:p>
    <w:p w14:paraId="6AE93D9A" w14:textId="59324C4B" w:rsidR="00E17E27" w:rsidRPr="00477BA6" w:rsidRDefault="00E17E27" w:rsidP="00E17E27">
      <w:pPr>
        <w:tabs>
          <w:tab w:val="left" w:pos="1260"/>
        </w:tabs>
        <w:rPr>
          <w:rFonts w:ascii="Times New Roman" w:hAnsi="Times New Roman" w:cs="Times New Roman"/>
          <w:b/>
          <w:bCs/>
          <w:sz w:val="24"/>
          <w:szCs w:val="24"/>
          <w:u w:val="single"/>
        </w:rPr>
      </w:pPr>
      <w:r w:rsidRPr="00477BA6">
        <w:rPr>
          <w:rFonts w:ascii="Times New Roman" w:hAnsi="Times New Roman" w:cs="Times New Roman"/>
          <w:b/>
          <w:bCs/>
          <w:sz w:val="24"/>
          <w:szCs w:val="24"/>
          <w:u w:val="single"/>
        </w:rPr>
        <w:t>Conclusion-</w:t>
      </w:r>
    </w:p>
    <w:p w14:paraId="4C856332" w14:textId="77777777" w:rsidR="00E17E27" w:rsidRPr="00E17E27" w:rsidRDefault="00E17E27" w:rsidP="00912113">
      <w:p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Java remains one of the most reliable and future-proof career options for early-career developers targeting backend, cloud, and enterprise roles.</w:t>
      </w:r>
      <w:r w:rsidRPr="00E17E27">
        <w:rPr>
          <w:rFonts w:ascii="Times New Roman" w:hAnsi="Times New Roman" w:cs="Times New Roman"/>
          <w:sz w:val="24"/>
          <w:szCs w:val="24"/>
        </w:rPr>
        <w:br/>
        <w:t>Success depends on:</w:t>
      </w:r>
    </w:p>
    <w:p w14:paraId="343B5466" w14:textId="77777777" w:rsidR="00E17E27" w:rsidRPr="00E17E27" w:rsidRDefault="00E17E27" w:rsidP="00912113">
      <w:pPr>
        <w:numPr>
          <w:ilvl w:val="0"/>
          <w:numId w:val="9"/>
        </w:num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Understanding systems beyond syntax</w:t>
      </w:r>
    </w:p>
    <w:p w14:paraId="6321A1B9" w14:textId="77777777" w:rsidR="00E17E27" w:rsidRPr="00E17E27" w:rsidRDefault="00E17E27" w:rsidP="00912113">
      <w:pPr>
        <w:numPr>
          <w:ilvl w:val="0"/>
          <w:numId w:val="9"/>
        </w:num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Learning frameworks and cloud tooling</w:t>
      </w:r>
    </w:p>
    <w:p w14:paraId="1C4619CA" w14:textId="77777777" w:rsidR="00E17E27" w:rsidRPr="00E17E27" w:rsidRDefault="00E17E27" w:rsidP="00912113">
      <w:pPr>
        <w:numPr>
          <w:ilvl w:val="0"/>
          <w:numId w:val="9"/>
        </w:numPr>
        <w:tabs>
          <w:tab w:val="left" w:pos="1260"/>
        </w:tabs>
        <w:jc w:val="both"/>
        <w:rPr>
          <w:rFonts w:ascii="Times New Roman" w:hAnsi="Times New Roman" w:cs="Times New Roman"/>
          <w:sz w:val="24"/>
          <w:szCs w:val="24"/>
        </w:rPr>
      </w:pPr>
      <w:r w:rsidRPr="00E17E27">
        <w:rPr>
          <w:rFonts w:ascii="Times New Roman" w:hAnsi="Times New Roman" w:cs="Times New Roman"/>
          <w:sz w:val="24"/>
          <w:szCs w:val="24"/>
        </w:rPr>
        <w:t>Aligning academic learning with industry expectations</w:t>
      </w:r>
    </w:p>
    <w:p w14:paraId="65FC3757" w14:textId="008C0702" w:rsidR="00E17E27" w:rsidRPr="00477BA6" w:rsidRDefault="00E17E27" w:rsidP="00E17E27">
      <w:pPr>
        <w:tabs>
          <w:tab w:val="left" w:pos="1260"/>
        </w:tabs>
        <w:rPr>
          <w:rFonts w:ascii="Times New Roman" w:hAnsi="Times New Roman" w:cs="Times New Roman"/>
          <w:b/>
          <w:bCs/>
          <w:sz w:val="24"/>
          <w:szCs w:val="24"/>
          <w:u w:val="single"/>
        </w:rPr>
      </w:pPr>
      <w:r w:rsidRPr="00477BA6">
        <w:rPr>
          <w:rFonts w:ascii="Times New Roman" w:hAnsi="Times New Roman" w:cs="Times New Roman"/>
          <w:b/>
          <w:bCs/>
          <w:sz w:val="24"/>
          <w:szCs w:val="24"/>
          <w:u w:val="single"/>
        </w:rPr>
        <w:lastRenderedPageBreak/>
        <w:t>References-</w:t>
      </w:r>
    </w:p>
    <w:p w14:paraId="5B26FBE0" w14:textId="686CFC11" w:rsidR="00E17E27" w:rsidRP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LinkedIn Jobs – Java Developer Listings</w:t>
      </w:r>
      <w:r w:rsidRPr="00E17E27">
        <w:rPr>
          <w:rFonts w:ascii="Times New Roman" w:eastAsia="Times New Roman" w:hAnsi="Times New Roman" w:cs="Times New Roman"/>
          <w:kern w:val="0"/>
          <w:sz w:val="24"/>
          <w:szCs w:val="24"/>
          <w:lang w:eastAsia="en-IN"/>
          <w14:ligatures w14:val="none"/>
        </w:rPr>
        <w:br/>
      </w:r>
      <w:hyperlink r:id="rId16" w:tgtFrame="_new" w:history="1">
        <w:r w:rsidRPr="00E17E27">
          <w:rPr>
            <w:rFonts w:ascii="Times New Roman" w:eastAsia="Times New Roman" w:hAnsi="Times New Roman" w:cs="Times New Roman"/>
            <w:color w:val="0000FF"/>
            <w:kern w:val="0"/>
            <w:sz w:val="24"/>
            <w:szCs w:val="24"/>
            <w:u w:val="single"/>
            <w:lang w:eastAsia="en-IN"/>
            <w14:ligatures w14:val="none"/>
          </w:rPr>
          <w:t>https://in.linkedin.com/jobs/java-developer-jobs</w:t>
        </w:r>
      </w:hyperlink>
    </w:p>
    <w:p w14:paraId="01999E44" w14:textId="658E20C0" w:rsidR="00E17E27" w:rsidRP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Indeed – Java Developer Job Listings</w:t>
      </w:r>
      <w:r w:rsidRPr="00E17E27">
        <w:rPr>
          <w:rFonts w:ascii="Times New Roman" w:eastAsia="Times New Roman" w:hAnsi="Times New Roman" w:cs="Times New Roman"/>
          <w:kern w:val="0"/>
          <w:sz w:val="24"/>
          <w:szCs w:val="24"/>
          <w:lang w:eastAsia="en-IN"/>
          <w14:ligatures w14:val="none"/>
        </w:rPr>
        <w:br/>
      </w:r>
      <w:hyperlink r:id="rId17" w:tgtFrame="_new" w:history="1">
        <w:r w:rsidRPr="00E17E27">
          <w:rPr>
            <w:rFonts w:ascii="Times New Roman" w:eastAsia="Times New Roman" w:hAnsi="Times New Roman" w:cs="Times New Roman"/>
            <w:color w:val="0000FF"/>
            <w:kern w:val="0"/>
            <w:sz w:val="24"/>
            <w:szCs w:val="24"/>
            <w:u w:val="single"/>
            <w:lang w:eastAsia="en-IN"/>
            <w14:ligatures w14:val="none"/>
          </w:rPr>
          <w:t>https://www.indeed.com/q-java-developer-jobs.html</w:t>
        </w:r>
      </w:hyperlink>
    </w:p>
    <w:p w14:paraId="7D593AAA" w14:textId="60C9DE12" w:rsidR="00E17E27" w:rsidRP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Naukri Skill Demand Reports (India)</w:t>
      </w:r>
      <w:r w:rsidRPr="00E17E27">
        <w:rPr>
          <w:rFonts w:ascii="Times New Roman" w:eastAsia="Times New Roman" w:hAnsi="Times New Roman" w:cs="Times New Roman"/>
          <w:kern w:val="0"/>
          <w:sz w:val="24"/>
          <w:szCs w:val="24"/>
          <w:lang w:eastAsia="en-IN"/>
          <w14:ligatures w14:val="none"/>
        </w:rPr>
        <w:br/>
        <w:t>https://www.naukri.com/java-jobs</w:t>
      </w:r>
    </w:p>
    <w:p w14:paraId="632C9327" w14:textId="3868CE1E" w:rsidR="00E17E27" w:rsidRP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Glassdoor – Entry-Level Java Developer Salaries (India)</w:t>
      </w:r>
      <w:r w:rsidRPr="00E17E27">
        <w:rPr>
          <w:rFonts w:ascii="Times New Roman" w:eastAsia="Times New Roman" w:hAnsi="Times New Roman" w:cs="Times New Roman"/>
          <w:kern w:val="0"/>
          <w:sz w:val="24"/>
          <w:szCs w:val="24"/>
          <w:lang w:eastAsia="en-IN"/>
          <w14:ligatures w14:val="none"/>
        </w:rPr>
        <w:br/>
        <w:t>https://www.glassdoor.co.in/Salaries/entry-level-java-developer-salary-SRCH_KO0,26.htm</w:t>
      </w:r>
    </w:p>
    <w:p w14:paraId="40162D3D" w14:textId="0267519D" w:rsidR="00E17E27" w:rsidRP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Stack Overflow Developer Survey (Technology Trends)</w:t>
      </w:r>
      <w:r w:rsidRPr="00E17E27">
        <w:rPr>
          <w:rFonts w:ascii="Times New Roman" w:eastAsia="Times New Roman" w:hAnsi="Times New Roman" w:cs="Times New Roman"/>
          <w:kern w:val="0"/>
          <w:sz w:val="24"/>
          <w:szCs w:val="24"/>
          <w:lang w:eastAsia="en-IN"/>
          <w14:ligatures w14:val="none"/>
        </w:rPr>
        <w:br/>
      </w:r>
      <w:hyperlink r:id="rId18" w:tgtFrame="_new" w:history="1">
        <w:r w:rsidRPr="00E17E27">
          <w:rPr>
            <w:rFonts w:ascii="Times New Roman" w:eastAsia="Times New Roman" w:hAnsi="Times New Roman" w:cs="Times New Roman"/>
            <w:color w:val="0000FF"/>
            <w:kern w:val="0"/>
            <w:sz w:val="24"/>
            <w:szCs w:val="24"/>
            <w:u w:val="single"/>
            <w:lang w:eastAsia="en-IN"/>
            <w14:ligatures w14:val="none"/>
          </w:rPr>
          <w:t>https://survey.stackoverflow.co/2024/technology</w:t>
        </w:r>
      </w:hyperlink>
    </w:p>
    <w:p w14:paraId="2DD2507B" w14:textId="25EC3A65" w:rsidR="00E17E27" w:rsidRP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JetBrains – State of the Developer Ecosystem (Java)</w:t>
      </w:r>
      <w:r w:rsidRPr="00E17E27">
        <w:rPr>
          <w:rFonts w:ascii="Times New Roman" w:eastAsia="Times New Roman" w:hAnsi="Times New Roman" w:cs="Times New Roman"/>
          <w:kern w:val="0"/>
          <w:sz w:val="24"/>
          <w:szCs w:val="24"/>
          <w:lang w:eastAsia="en-IN"/>
          <w14:ligatures w14:val="none"/>
        </w:rPr>
        <w:br/>
      </w:r>
      <w:hyperlink r:id="rId19" w:tgtFrame="_new" w:history="1">
        <w:r w:rsidRPr="00E17E27">
          <w:rPr>
            <w:rFonts w:ascii="Times New Roman" w:eastAsia="Times New Roman" w:hAnsi="Times New Roman" w:cs="Times New Roman"/>
            <w:color w:val="0000FF"/>
            <w:kern w:val="0"/>
            <w:sz w:val="24"/>
            <w:szCs w:val="24"/>
            <w:u w:val="single"/>
            <w:lang w:eastAsia="en-IN"/>
            <w14:ligatures w14:val="none"/>
          </w:rPr>
          <w:t>https://www.jetbrains.com/lp/devecosystem-2024/</w:t>
        </w:r>
      </w:hyperlink>
    </w:p>
    <w:p w14:paraId="786657EC" w14:textId="3989B63E" w:rsidR="00E17E27" w:rsidRP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Oracle – Java Long-Term Support &amp; Version Strategy</w:t>
      </w:r>
      <w:r w:rsidRPr="00E17E27">
        <w:rPr>
          <w:rFonts w:ascii="Times New Roman" w:eastAsia="Times New Roman" w:hAnsi="Times New Roman" w:cs="Times New Roman"/>
          <w:kern w:val="0"/>
          <w:sz w:val="24"/>
          <w:szCs w:val="24"/>
          <w:lang w:eastAsia="en-IN"/>
          <w14:ligatures w14:val="none"/>
        </w:rPr>
        <w:br/>
      </w:r>
      <w:hyperlink r:id="rId20" w:tgtFrame="_new" w:history="1">
        <w:r w:rsidRPr="00E17E27">
          <w:rPr>
            <w:rFonts w:ascii="Times New Roman" w:eastAsia="Times New Roman" w:hAnsi="Times New Roman" w:cs="Times New Roman"/>
            <w:color w:val="0000FF"/>
            <w:kern w:val="0"/>
            <w:sz w:val="24"/>
            <w:szCs w:val="24"/>
            <w:u w:val="single"/>
            <w:lang w:eastAsia="en-IN"/>
            <w14:ligatures w14:val="none"/>
          </w:rPr>
          <w:t>https://www.oracle.com/java/technologies/java-se-support-roadmap.html</w:t>
        </w:r>
      </w:hyperlink>
    </w:p>
    <w:p w14:paraId="0947DF64" w14:textId="5A59DDC4" w:rsidR="00E17E27" w:rsidRDefault="00E17E27" w:rsidP="00E17E27">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7E27">
        <w:rPr>
          <w:rFonts w:ascii="Times New Roman" w:eastAsia="Times New Roman" w:hAnsi="Times New Roman" w:cs="Times New Roman"/>
          <w:b/>
          <w:bCs/>
          <w:kern w:val="0"/>
          <w:sz w:val="24"/>
          <w:szCs w:val="24"/>
          <w:lang w:eastAsia="en-IN"/>
          <w14:ligatures w14:val="none"/>
        </w:rPr>
        <w:t>Spring Boot Adoption &amp; Microservices</w:t>
      </w:r>
      <w:r w:rsidRPr="00E17E27">
        <w:rPr>
          <w:rFonts w:ascii="Times New Roman" w:eastAsia="Times New Roman" w:hAnsi="Times New Roman" w:cs="Times New Roman"/>
          <w:kern w:val="0"/>
          <w:sz w:val="24"/>
          <w:szCs w:val="24"/>
          <w:lang w:eastAsia="en-IN"/>
          <w14:ligatures w14:val="none"/>
        </w:rPr>
        <w:br/>
      </w:r>
      <w:hyperlink r:id="rId21" w:tgtFrame="_new" w:history="1">
        <w:r w:rsidRPr="00E17E27">
          <w:rPr>
            <w:rFonts w:ascii="Times New Roman" w:eastAsia="Times New Roman" w:hAnsi="Times New Roman" w:cs="Times New Roman"/>
            <w:color w:val="0000FF"/>
            <w:kern w:val="0"/>
            <w:sz w:val="24"/>
            <w:szCs w:val="24"/>
            <w:u w:val="single"/>
            <w:lang w:eastAsia="en-IN"/>
            <w14:ligatures w14:val="none"/>
          </w:rPr>
          <w:t>https://spring.io/why-spring</w:t>
        </w:r>
      </w:hyperlink>
    </w:p>
    <w:p w14:paraId="37C80BCA" w14:textId="77777777" w:rsidR="00EE62A1" w:rsidRDefault="00EE62A1" w:rsidP="00EE62A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E12996F" w14:textId="0BD965E0" w:rsidR="00EE62A1" w:rsidRPr="00EE62A1" w:rsidRDefault="00EE62A1" w:rsidP="00EE62A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6824933" w14:textId="77777777" w:rsidR="00E17E27" w:rsidRPr="00E17E27" w:rsidRDefault="00E17E27" w:rsidP="00E17E27">
      <w:pPr>
        <w:tabs>
          <w:tab w:val="left" w:pos="1260"/>
        </w:tabs>
        <w:rPr>
          <w:rFonts w:ascii="Times New Roman" w:hAnsi="Times New Roman" w:cs="Times New Roman"/>
          <w:b/>
          <w:bCs/>
          <w:sz w:val="24"/>
          <w:szCs w:val="24"/>
        </w:rPr>
      </w:pPr>
    </w:p>
    <w:sectPr w:rsidR="00E17E27" w:rsidRPr="00E17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33B"/>
    <w:multiLevelType w:val="multilevel"/>
    <w:tmpl w:val="F23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B39B3"/>
    <w:multiLevelType w:val="hybridMultilevel"/>
    <w:tmpl w:val="3F249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3B44A7"/>
    <w:multiLevelType w:val="multilevel"/>
    <w:tmpl w:val="D88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21D24"/>
    <w:multiLevelType w:val="hybridMultilevel"/>
    <w:tmpl w:val="AF5C1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4E1EB4"/>
    <w:multiLevelType w:val="multilevel"/>
    <w:tmpl w:val="1FE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A2138"/>
    <w:multiLevelType w:val="hybridMultilevel"/>
    <w:tmpl w:val="7D4069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726F05"/>
    <w:multiLevelType w:val="multilevel"/>
    <w:tmpl w:val="A5D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14540"/>
    <w:multiLevelType w:val="hybridMultilevel"/>
    <w:tmpl w:val="E0B4D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C11AE8"/>
    <w:multiLevelType w:val="multilevel"/>
    <w:tmpl w:val="C09A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963E9"/>
    <w:multiLevelType w:val="multilevel"/>
    <w:tmpl w:val="803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12459">
    <w:abstractNumId w:val="1"/>
  </w:num>
  <w:num w:numId="2" w16cid:durableId="981075782">
    <w:abstractNumId w:val="9"/>
  </w:num>
  <w:num w:numId="3" w16cid:durableId="425032722">
    <w:abstractNumId w:val="4"/>
  </w:num>
  <w:num w:numId="4" w16cid:durableId="2047756293">
    <w:abstractNumId w:val="5"/>
  </w:num>
  <w:num w:numId="5" w16cid:durableId="376584705">
    <w:abstractNumId w:val="6"/>
  </w:num>
  <w:num w:numId="6" w16cid:durableId="986781989">
    <w:abstractNumId w:val="3"/>
  </w:num>
  <w:num w:numId="7" w16cid:durableId="1927228989">
    <w:abstractNumId w:val="2"/>
  </w:num>
  <w:num w:numId="8" w16cid:durableId="487748848">
    <w:abstractNumId w:val="8"/>
  </w:num>
  <w:num w:numId="9" w16cid:durableId="1189489012">
    <w:abstractNumId w:val="0"/>
  </w:num>
  <w:num w:numId="10" w16cid:durableId="644432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E0"/>
    <w:rsid w:val="00006396"/>
    <w:rsid w:val="000A19E0"/>
    <w:rsid w:val="001827E6"/>
    <w:rsid w:val="00210BF4"/>
    <w:rsid w:val="00477BA6"/>
    <w:rsid w:val="00626C45"/>
    <w:rsid w:val="006A39EA"/>
    <w:rsid w:val="007E1559"/>
    <w:rsid w:val="00912113"/>
    <w:rsid w:val="00D9026B"/>
    <w:rsid w:val="00E17E27"/>
    <w:rsid w:val="00EE62A1"/>
    <w:rsid w:val="00FF4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73C0"/>
  <w15:chartTrackingRefBased/>
  <w15:docId w15:val="{0DBC1665-4913-4935-9862-7CB3B171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1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1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E0"/>
    <w:rPr>
      <w:rFonts w:eastAsiaTheme="majorEastAsia" w:cstheme="majorBidi"/>
      <w:color w:val="272727" w:themeColor="text1" w:themeTint="D8"/>
    </w:rPr>
  </w:style>
  <w:style w:type="paragraph" w:styleId="Title">
    <w:name w:val="Title"/>
    <w:basedOn w:val="Normal"/>
    <w:next w:val="Normal"/>
    <w:link w:val="TitleChar"/>
    <w:uiPriority w:val="10"/>
    <w:qFormat/>
    <w:rsid w:val="000A1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E0"/>
    <w:pPr>
      <w:spacing w:before="160"/>
      <w:jc w:val="center"/>
    </w:pPr>
    <w:rPr>
      <w:i/>
      <w:iCs/>
      <w:color w:val="404040" w:themeColor="text1" w:themeTint="BF"/>
    </w:rPr>
  </w:style>
  <w:style w:type="character" w:customStyle="1" w:styleId="QuoteChar">
    <w:name w:val="Quote Char"/>
    <w:basedOn w:val="DefaultParagraphFont"/>
    <w:link w:val="Quote"/>
    <w:uiPriority w:val="29"/>
    <w:rsid w:val="000A19E0"/>
    <w:rPr>
      <w:i/>
      <w:iCs/>
      <w:color w:val="404040" w:themeColor="text1" w:themeTint="BF"/>
    </w:rPr>
  </w:style>
  <w:style w:type="paragraph" w:styleId="ListParagraph">
    <w:name w:val="List Paragraph"/>
    <w:basedOn w:val="Normal"/>
    <w:uiPriority w:val="34"/>
    <w:qFormat/>
    <w:rsid w:val="000A19E0"/>
    <w:pPr>
      <w:ind w:left="720"/>
      <w:contextualSpacing/>
    </w:pPr>
  </w:style>
  <w:style w:type="character" w:styleId="IntenseEmphasis">
    <w:name w:val="Intense Emphasis"/>
    <w:basedOn w:val="DefaultParagraphFont"/>
    <w:uiPriority w:val="21"/>
    <w:qFormat/>
    <w:rsid w:val="000A19E0"/>
    <w:rPr>
      <w:i/>
      <w:iCs/>
      <w:color w:val="2F5496" w:themeColor="accent1" w:themeShade="BF"/>
    </w:rPr>
  </w:style>
  <w:style w:type="paragraph" w:styleId="IntenseQuote">
    <w:name w:val="Intense Quote"/>
    <w:basedOn w:val="Normal"/>
    <w:next w:val="Normal"/>
    <w:link w:val="IntenseQuoteChar"/>
    <w:uiPriority w:val="30"/>
    <w:qFormat/>
    <w:rsid w:val="000A1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E0"/>
    <w:rPr>
      <w:i/>
      <w:iCs/>
      <w:color w:val="2F5496" w:themeColor="accent1" w:themeShade="BF"/>
    </w:rPr>
  </w:style>
  <w:style w:type="character" w:styleId="IntenseReference">
    <w:name w:val="Intense Reference"/>
    <w:basedOn w:val="DefaultParagraphFont"/>
    <w:uiPriority w:val="32"/>
    <w:qFormat/>
    <w:rsid w:val="000A19E0"/>
    <w:rPr>
      <w:b/>
      <w:bCs/>
      <w:smallCaps/>
      <w:color w:val="2F5496" w:themeColor="accent1" w:themeShade="BF"/>
      <w:spacing w:val="5"/>
    </w:rPr>
  </w:style>
  <w:style w:type="table" w:styleId="TableGrid">
    <w:name w:val="Table Grid"/>
    <w:basedOn w:val="TableNormal"/>
    <w:uiPriority w:val="39"/>
    <w:rsid w:val="000A1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7E27"/>
    <w:rPr>
      <w:color w:val="0563C1" w:themeColor="hyperlink"/>
      <w:u w:val="single"/>
    </w:rPr>
  </w:style>
  <w:style w:type="character" w:styleId="UnresolvedMention">
    <w:name w:val="Unresolved Mention"/>
    <w:basedOn w:val="DefaultParagraphFont"/>
    <w:uiPriority w:val="99"/>
    <w:semiHidden/>
    <w:unhideWhenUsed/>
    <w:rsid w:val="00E17E27"/>
    <w:rPr>
      <w:color w:val="605E5C"/>
      <w:shd w:val="clear" w:color="auto" w:fill="E1DFDD"/>
    </w:rPr>
  </w:style>
  <w:style w:type="paragraph" w:styleId="Caption">
    <w:name w:val="caption"/>
    <w:basedOn w:val="Normal"/>
    <w:next w:val="Normal"/>
    <w:uiPriority w:val="35"/>
    <w:unhideWhenUsed/>
    <w:qFormat/>
    <w:rsid w:val="00477BA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Colors" Target="diagrams/colors1.xml"/><Relationship Id="rId18" Type="http://schemas.openxmlformats.org/officeDocument/2006/relationships/hyperlink" Target="https://survey.stackoverflow.co/2024/technology?utm_source=chatgpt.com" TargetMode="External"/><Relationship Id="rId3" Type="http://schemas.openxmlformats.org/officeDocument/2006/relationships/styles" Target="styles.xml"/><Relationship Id="rId21" Type="http://schemas.openxmlformats.org/officeDocument/2006/relationships/hyperlink" Target="https://spring.io/why-spring" TargetMode="External"/><Relationship Id="rId7" Type="http://schemas.openxmlformats.org/officeDocument/2006/relationships/image" Target="media/image2.png"/><Relationship Id="rId12" Type="http://schemas.openxmlformats.org/officeDocument/2006/relationships/diagramQuickStyle" Target="diagrams/quickStyle1.xml"/><Relationship Id="rId17" Type="http://schemas.openxmlformats.org/officeDocument/2006/relationships/hyperlink" Target="https://www.indeed.com/q-java-developer-jobs.html" TargetMode="External"/><Relationship Id="rId2" Type="http://schemas.openxmlformats.org/officeDocument/2006/relationships/numbering" Target="numbering.xml"/><Relationship Id="rId16" Type="http://schemas.openxmlformats.org/officeDocument/2006/relationships/hyperlink" Target="https://in.linkedin.com/jobs/java-developer-jobs?utm_source=chatgpt.com" TargetMode="External"/><Relationship Id="rId20" Type="http://schemas.openxmlformats.org/officeDocument/2006/relationships/hyperlink" Target="https://www.oracle.com/java/technologies/java-se-support-roadmap.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hyperlink" Target="https://www.jetbrains.com/lp/devecosystem-2024/?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diagramDrawing" Target="diagrams/drawing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A3F152-E8D0-4836-BA43-B288F51D0FD5}" type="doc">
      <dgm:prSet loTypeId="urn:microsoft.com/office/officeart/2005/8/layout/hChevron3" loCatId="process" qsTypeId="urn:microsoft.com/office/officeart/2005/8/quickstyle/simple1" qsCatId="simple" csTypeId="urn:microsoft.com/office/officeart/2005/8/colors/colorful2" csCatId="colorful" phldr="1"/>
      <dgm:spPr/>
    </dgm:pt>
    <dgm:pt modelId="{E8C7D6DB-BDA8-40C7-B60B-83B316102582}">
      <dgm:prSet phldrT="[Text]" custT="1"/>
      <dgm:spPr/>
      <dgm:t>
        <a:bodyPr/>
        <a:lstStyle/>
        <a:p>
          <a:r>
            <a:rPr lang="en-IN" sz="1200"/>
            <a:t>Java Developer</a:t>
          </a:r>
        </a:p>
      </dgm:t>
    </dgm:pt>
    <dgm:pt modelId="{D4E9ABE6-F5BD-4DEE-ACAB-23A387CEAAF3}" type="parTrans" cxnId="{F72FEC9B-9A35-4E31-8968-CB2FE5D96B9F}">
      <dgm:prSet/>
      <dgm:spPr/>
      <dgm:t>
        <a:bodyPr/>
        <a:lstStyle/>
        <a:p>
          <a:endParaRPr lang="en-IN" sz="1400"/>
        </a:p>
      </dgm:t>
    </dgm:pt>
    <dgm:pt modelId="{D3C7FF09-D110-4954-9871-D8BDF61FE523}" type="sibTrans" cxnId="{F72FEC9B-9A35-4E31-8968-CB2FE5D96B9F}">
      <dgm:prSet/>
      <dgm:spPr/>
      <dgm:t>
        <a:bodyPr/>
        <a:lstStyle/>
        <a:p>
          <a:endParaRPr lang="en-IN" sz="1400"/>
        </a:p>
      </dgm:t>
    </dgm:pt>
    <dgm:pt modelId="{BB41A3FF-2218-4BDF-87DA-9D6CAC976A3D}">
      <dgm:prSet phldrT="[Text]" custT="1"/>
      <dgm:spPr/>
      <dgm:t>
        <a:bodyPr/>
        <a:lstStyle/>
        <a:p>
          <a:r>
            <a:rPr lang="en-IN" sz="1200"/>
            <a:t>Backend Engineer</a:t>
          </a:r>
        </a:p>
      </dgm:t>
    </dgm:pt>
    <dgm:pt modelId="{87F658E5-4184-4FD5-9129-81AB93C64A35}" type="parTrans" cxnId="{F42DB809-7829-4BC2-9D3A-99970259BA8B}">
      <dgm:prSet/>
      <dgm:spPr/>
      <dgm:t>
        <a:bodyPr/>
        <a:lstStyle/>
        <a:p>
          <a:endParaRPr lang="en-IN" sz="1400"/>
        </a:p>
      </dgm:t>
    </dgm:pt>
    <dgm:pt modelId="{38DA93CB-15B7-4973-8C84-D71CFCBE60A9}" type="sibTrans" cxnId="{F42DB809-7829-4BC2-9D3A-99970259BA8B}">
      <dgm:prSet/>
      <dgm:spPr/>
      <dgm:t>
        <a:bodyPr/>
        <a:lstStyle/>
        <a:p>
          <a:endParaRPr lang="en-IN" sz="1400"/>
        </a:p>
      </dgm:t>
    </dgm:pt>
    <dgm:pt modelId="{BEB4D671-2263-4B8B-8563-E982B4081F1A}">
      <dgm:prSet phldrT="[Text]" custT="1"/>
      <dgm:spPr/>
      <dgm:t>
        <a:bodyPr/>
        <a:lstStyle/>
        <a:p>
          <a:r>
            <a:rPr lang="en-IN" sz="1200"/>
            <a:t>Senior Engineer</a:t>
          </a:r>
        </a:p>
      </dgm:t>
    </dgm:pt>
    <dgm:pt modelId="{952759FB-627B-490E-AA8B-B46A3F62459E}" type="parTrans" cxnId="{B152B560-81BB-4482-9B57-50584934232F}">
      <dgm:prSet/>
      <dgm:spPr/>
      <dgm:t>
        <a:bodyPr/>
        <a:lstStyle/>
        <a:p>
          <a:endParaRPr lang="en-IN" sz="1400"/>
        </a:p>
      </dgm:t>
    </dgm:pt>
    <dgm:pt modelId="{1285CD36-1CBC-40C4-B411-E7AFE23CAA36}" type="sibTrans" cxnId="{B152B560-81BB-4482-9B57-50584934232F}">
      <dgm:prSet/>
      <dgm:spPr/>
      <dgm:t>
        <a:bodyPr/>
        <a:lstStyle/>
        <a:p>
          <a:endParaRPr lang="en-IN" sz="1400"/>
        </a:p>
      </dgm:t>
    </dgm:pt>
    <dgm:pt modelId="{2FB96CF8-95A2-4533-BB0E-02C4833996DA}">
      <dgm:prSet phldrT="[Text]" custT="1"/>
      <dgm:spPr/>
      <dgm:t>
        <a:bodyPr/>
        <a:lstStyle/>
        <a:p>
          <a:r>
            <a:rPr lang="en-IN" sz="1200"/>
            <a:t>Architect / Tech Lead</a:t>
          </a:r>
        </a:p>
      </dgm:t>
    </dgm:pt>
    <dgm:pt modelId="{30239875-8B0E-472A-BE37-625401DF5292}" type="parTrans" cxnId="{8F6F2AFF-E96A-49B7-968C-C32072B7B705}">
      <dgm:prSet/>
      <dgm:spPr/>
      <dgm:t>
        <a:bodyPr/>
        <a:lstStyle/>
        <a:p>
          <a:endParaRPr lang="en-IN" sz="1400"/>
        </a:p>
      </dgm:t>
    </dgm:pt>
    <dgm:pt modelId="{CE46C28B-69A8-4D0E-9B19-40D24C34F387}" type="sibTrans" cxnId="{8F6F2AFF-E96A-49B7-968C-C32072B7B705}">
      <dgm:prSet/>
      <dgm:spPr/>
      <dgm:t>
        <a:bodyPr/>
        <a:lstStyle/>
        <a:p>
          <a:endParaRPr lang="en-IN" sz="1400"/>
        </a:p>
      </dgm:t>
    </dgm:pt>
    <dgm:pt modelId="{0225417D-1D64-4F74-A31C-86937B1C7C8B}" type="pres">
      <dgm:prSet presAssocID="{22A3F152-E8D0-4836-BA43-B288F51D0FD5}" presName="Name0" presStyleCnt="0">
        <dgm:presLayoutVars>
          <dgm:dir/>
          <dgm:resizeHandles val="exact"/>
        </dgm:presLayoutVars>
      </dgm:prSet>
      <dgm:spPr/>
    </dgm:pt>
    <dgm:pt modelId="{9DE9135B-44FA-449B-9B96-5B7DFDADD56F}" type="pres">
      <dgm:prSet presAssocID="{E8C7D6DB-BDA8-40C7-B60B-83B316102582}" presName="parTxOnly" presStyleLbl="node1" presStyleIdx="0" presStyleCnt="4">
        <dgm:presLayoutVars>
          <dgm:bulletEnabled val="1"/>
        </dgm:presLayoutVars>
      </dgm:prSet>
      <dgm:spPr/>
    </dgm:pt>
    <dgm:pt modelId="{AEDADC88-15C8-471E-9F96-3BD6ABD3395C}" type="pres">
      <dgm:prSet presAssocID="{D3C7FF09-D110-4954-9871-D8BDF61FE523}" presName="parSpace" presStyleCnt="0"/>
      <dgm:spPr/>
    </dgm:pt>
    <dgm:pt modelId="{684D6560-1288-40E2-8776-E170F55B639C}" type="pres">
      <dgm:prSet presAssocID="{BB41A3FF-2218-4BDF-87DA-9D6CAC976A3D}" presName="parTxOnly" presStyleLbl="node1" presStyleIdx="1" presStyleCnt="4">
        <dgm:presLayoutVars>
          <dgm:bulletEnabled val="1"/>
        </dgm:presLayoutVars>
      </dgm:prSet>
      <dgm:spPr/>
    </dgm:pt>
    <dgm:pt modelId="{B2BB1232-52F3-4E22-BA43-1942F1088EAA}" type="pres">
      <dgm:prSet presAssocID="{38DA93CB-15B7-4973-8C84-D71CFCBE60A9}" presName="parSpace" presStyleCnt="0"/>
      <dgm:spPr/>
    </dgm:pt>
    <dgm:pt modelId="{F2E3CC8F-A88C-4113-9F52-CBD2A08BFE57}" type="pres">
      <dgm:prSet presAssocID="{BEB4D671-2263-4B8B-8563-E982B4081F1A}" presName="parTxOnly" presStyleLbl="node1" presStyleIdx="2" presStyleCnt="4">
        <dgm:presLayoutVars>
          <dgm:bulletEnabled val="1"/>
        </dgm:presLayoutVars>
      </dgm:prSet>
      <dgm:spPr/>
    </dgm:pt>
    <dgm:pt modelId="{D3E8515D-80AB-4050-8E75-A78583DC33AC}" type="pres">
      <dgm:prSet presAssocID="{1285CD36-1CBC-40C4-B411-E7AFE23CAA36}" presName="parSpace" presStyleCnt="0"/>
      <dgm:spPr/>
    </dgm:pt>
    <dgm:pt modelId="{F28684C8-78AD-4D9D-A596-B7528CC5D3DA}" type="pres">
      <dgm:prSet presAssocID="{2FB96CF8-95A2-4533-BB0E-02C4833996DA}" presName="parTxOnly" presStyleLbl="node1" presStyleIdx="3" presStyleCnt="4">
        <dgm:presLayoutVars>
          <dgm:bulletEnabled val="1"/>
        </dgm:presLayoutVars>
      </dgm:prSet>
      <dgm:spPr/>
    </dgm:pt>
  </dgm:ptLst>
  <dgm:cxnLst>
    <dgm:cxn modelId="{F42DB809-7829-4BC2-9D3A-99970259BA8B}" srcId="{22A3F152-E8D0-4836-BA43-B288F51D0FD5}" destId="{BB41A3FF-2218-4BDF-87DA-9D6CAC976A3D}" srcOrd="1" destOrd="0" parTransId="{87F658E5-4184-4FD5-9129-81AB93C64A35}" sibTransId="{38DA93CB-15B7-4973-8C84-D71CFCBE60A9}"/>
    <dgm:cxn modelId="{5E4DE531-5453-4196-9101-94CC7D6D4012}" type="presOf" srcId="{BB41A3FF-2218-4BDF-87DA-9D6CAC976A3D}" destId="{684D6560-1288-40E2-8776-E170F55B639C}" srcOrd="0" destOrd="0" presId="urn:microsoft.com/office/officeart/2005/8/layout/hChevron3"/>
    <dgm:cxn modelId="{B152B560-81BB-4482-9B57-50584934232F}" srcId="{22A3F152-E8D0-4836-BA43-B288F51D0FD5}" destId="{BEB4D671-2263-4B8B-8563-E982B4081F1A}" srcOrd="2" destOrd="0" parTransId="{952759FB-627B-490E-AA8B-B46A3F62459E}" sibTransId="{1285CD36-1CBC-40C4-B411-E7AFE23CAA36}"/>
    <dgm:cxn modelId="{F72FEC9B-9A35-4E31-8968-CB2FE5D96B9F}" srcId="{22A3F152-E8D0-4836-BA43-B288F51D0FD5}" destId="{E8C7D6DB-BDA8-40C7-B60B-83B316102582}" srcOrd="0" destOrd="0" parTransId="{D4E9ABE6-F5BD-4DEE-ACAB-23A387CEAAF3}" sibTransId="{D3C7FF09-D110-4954-9871-D8BDF61FE523}"/>
    <dgm:cxn modelId="{92983A9E-4878-4F40-9B75-252274D445AB}" type="presOf" srcId="{E8C7D6DB-BDA8-40C7-B60B-83B316102582}" destId="{9DE9135B-44FA-449B-9B96-5B7DFDADD56F}" srcOrd="0" destOrd="0" presId="urn:microsoft.com/office/officeart/2005/8/layout/hChevron3"/>
    <dgm:cxn modelId="{079FF09F-ACAC-4E41-ADE4-85F2EF2F4EF3}" type="presOf" srcId="{BEB4D671-2263-4B8B-8563-E982B4081F1A}" destId="{F2E3CC8F-A88C-4113-9F52-CBD2A08BFE57}" srcOrd="0" destOrd="0" presId="urn:microsoft.com/office/officeart/2005/8/layout/hChevron3"/>
    <dgm:cxn modelId="{188755C6-B123-4535-8907-4C89CA561D50}" type="presOf" srcId="{22A3F152-E8D0-4836-BA43-B288F51D0FD5}" destId="{0225417D-1D64-4F74-A31C-86937B1C7C8B}" srcOrd="0" destOrd="0" presId="urn:microsoft.com/office/officeart/2005/8/layout/hChevron3"/>
    <dgm:cxn modelId="{2EA99BFE-8A62-42FA-8FC3-4C159DCB6003}" type="presOf" srcId="{2FB96CF8-95A2-4533-BB0E-02C4833996DA}" destId="{F28684C8-78AD-4D9D-A596-B7528CC5D3DA}" srcOrd="0" destOrd="0" presId="urn:microsoft.com/office/officeart/2005/8/layout/hChevron3"/>
    <dgm:cxn modelId="{8F6F2AFF-E96A-49B7-968C-C32072B7B705}" srcId="{22A3F152-E8D0-4836-BA43-B288F51D0FD5}" destId="{2FB96CF8-95A2-4533-BB0E-02C4833996DA}" srcOrd="3" destOrd="0" parTransId="{30239875-8B0E-472A-BE37-625401DF5292}" sibTransId="{CE46C28B-69A8-4D0E-9B19-40D24C34F387}"/>
    <dgm:cxn modelId="{652C4FD1-5949-4655-BC00-7C7239F75CEE}" type="presParOf" srcId="{0225417D-1D64-4F74-A31C-86937B1C7C8B}" destId="{9DE9135B-44FA-449B-9B96-5B7DFDADD56F}" srcOrd="0" destOrd="0" presId="urn:microsoft.com/office/officeart/2005/8/layout/hChevron3"/>
    <dgm:cxn modelId="{AA527438-C200-44C6-98DE-48AE883767BE}" type="presParOf" srcId="{0225417D-1D64-4F74-A31C-86937B1C7C8B}" destId="{AEDADC88-15C8-471E-9F96-3BD6ABD3395C}" srcOrd="1" destOrd="0" presId="urn:microsoft.com/office/officeart/2005/8/layout/hChevron3"/>
    <dgm:cxn modelId="{EB25C1B5-B99F-4DD4-889E-586E74FE02A7}" type="presParOf" srcId="{0225417D-1D64-4F74-A31C-86937B1C7C8B}" destId="{684D6560-1288-40E2-8776-E170F55B639C}" srcOrd="2" destOrd="0" presId="urn:microsoft.com/office/officeart/2005/8/layout/hChevron3"/>
    <dgm:cxn modelId="{4CDF176D-B392-4597-856B-D92091756B48}" type="presParOf" srcId="{0225417D-1D64-4F74-A31C-86937B1C7C8B}" destId="{B2BB1232-52F3-4E22-BA43-1942F1088EAA}" srcOrd="3" destOrd="0" presId="urn:microsoft.com/office/officeart/2005/8/layout/hChevron3"/>
    <dgm:cxn modelId="{AC1D0A6E-7BF5-4726-9AD9-98B3094F3FB8}" type="presParOf" srcId="{0225417D-1D64-4F74-A31C-86937B1C7C8B}" destId="{F2E3CC8F-A88C-4113-9F52-CBD2A08BFE57}" srcOrd="4" destOrd="0" presId="urn:microsoft.com/office/officeart/2005/8/layout/hChevron3"/>
    <dgm:cxn modelId="{B2F78400-0FAA-4A9E-AB8E-E906C1EAEBC4}" type="presParOf" srcId="{0225417D-1D64-4F74-A31C-86937B1C7C8B}" destId="{D3E8515D-80AB-4050-8E75-A78583DC33AC}" srcOrd="5" destOrd="0" presId="urn:microsoft.com/office/officeart/2005/8/layout/hChevron3"/>
    <dgm:cxn modelId="{1FB9884C-491D-42D9-A5C5-AA647D759D89}" type="presParOf" srcId="{0225417D-1D64-4F74-A31C-86937B1C7C8B}" destId="{F28684C8-78AD-4D9D-A596-B7528CC5D3DA}" srcOrd="6" destOrd="0" presId="urn:microsoft.com/office/officeart/2005/8/layout/hChevron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E9135B-44FA-449B-9B96-5B7DFDADD56F}">
      <dsp:nvSpPr>
        <dsp:cNvPr id="0" name=""/>
        <dsp:cNvSpPr/>
      </dsp:nvSpPr>
      <dsp:spPr>
        <a:xfrm>
          <a:off x="1607" y="408979"/>
          <a:ext cx="1612701" cy="645080"/>
        </a:xfrm>
        <a:prstGeom prst="homePlat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2004" rIns="16002" bIns="32004" numCol="1" spcCol="1270" anchor="ctr" anchorCtr="0">
          <a:noAutofit/>
        </a:bodyPr>
        <a:lstStyle/>
        <a:p>
          <a:pPr marL="0" lvl="0" indent="0" algn="ctr" defTabSz="533400">
            <a:lnSpc>
              <a:spcPct val="90000"/>
            </a:lnSpc>
            <a:spcBef>
              <a:spcPct val="0"/>
            </a:spcBef>
            <a:spcAft>
              <a:spcPct val="35000"/>
            </a:spcAft>
            <a:buNone/>
          </a:pPr>
          <a:r>
            <a:rPr lang="en-IN" sz="1200" kern="1200"/>
            <a:t>Java Developer</a:t>
          </a:r>
        </a:p>
      </dsp:txBody>
      <dsp:txXfrm>
        <a:off x="1607" y="408979"/>
        <a:ext cx="1451431" cy="645080"/>
      </dsp:txXfrm>
    </dsp:sp>
    <dsp:sp modelId="{684D6560-1288-40E2-8776-E170F55B639C}">
      <dsp:nvSpPr>
        <dsp:cNvPr id="0" name=""/>
        <dsp:cNvSpPr/>
      </dsp:nvSpPr>
      <dsp:spPr>
        <a:xfrm>
          <a:off x="1291768" y="408979"/>
          <a:ext cx="1612701" cy="645080"/>
        </a:xfrm>
        <a:prstGeom prst="chevron">
          <a:avLst/>
        </a:prstGeom>
        <a:solidFill>
          <a:schemeClr val="accent2">
            <a:hueOff val="-485121"/>
            <a:satOff val="-27976"/>
            <a:lumOff val="28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32004" rIns="16002" bIns="32004" numCol="1" spcCol="1270" anchor="ctr" anchorCtr="0">
          <a:noAutofit/>
        </a:bodyPr>
        <a:lstStyle/>
        <a:p>
          <a:pPr marL="0" lvl="0" indent="0" algn="ctr" defTabSz="533400">
            <a:lnSpc>
              <a:spcPct val="90000"/>
            </a:lnSpc>
            <a:spcBef>
              <a:spcPct val="0"/>
            </a:spcBef>
            <a:spcAft>
              <a:spcPct val="35000"/>
            </a:spcAft>
            <a:buNone/>
          </a:pPr>
          <a:r>
            <a:rPr lang="en-IN" sz="1200" kern="1200"/>
            <a:t>Backend Engineer</a:t>
          </a:r>
        </a:p>
      </dsp:txBody>
      <dsp:txXfrm>
        <a:off x="1614308" y="408979"/>
        <a:ext cx="967621" cy="645080"/>
      </dsp:txXfrm>
    </dsp:sp>
    <dsp:sp modelId="{F2E3CC8F-A88C-4113-9F52-CBD2A08BFE57}">
      <dsp:nvSpPr>
        <dsp:cNvPr id="0" name=""/>
        <dsp:cNvSpPr/>
      </dsp:nvSpPr>
      <dsp:spPr>
        <a:xfrm>
          <a:off x="2581929" y="408979"/>
          <a:ext cx="1612701" cy="645080"/>
        </a:xfrm>
        <a:prstGeom prst="chevron">
          <a:avLst/>
        </a:prstGeom>
        <a:solidFill>
          <a:schemeClr val="accent2">
            <a:hueOff val="-970242"/>
            <a:satOff val="-55952"/>
            <a:lumOff val="57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32004" rIns="16002" bIns="32004" numCol="1" spcCol="1270" anchor="ctr" anchorCtr="0">
          <a:noAutofit/>
        </a:bodyPr>
        <a:lstStyle/>
        <a:p>
          <a:pPr marL="0" lvl="0" indent="0" algn="ctr" defTabSz="533400">
            <a:lnSpc>
              <a:spcPct val="90000"/>
            </a:lnSpc>
            <a:spcBef>
              <a:spcPct val="0"/>
            </a:spcBef>
            <a:spcAft>
              <a:spcPct val="35000"/>
            </a:spcAft>
            <a:buNone/>
          </a:pPr>
          <a:r>
            <a:rPr lang="en-IN" sz="1200" kern="1200"/>
            <a:t>Senior Engineer</a:t>
          </a:r>
        </a:p>
      </dsp:txBody>
      <dsp:txXfrm>
        <a:off x="2904469" y="408979"/>
        <a:ext cx="967621" cy="645080"/>
      </dsp:txXfrm>
    </dsp:sp>
    <dsp:sp modelId="{F28684C8-78AD-4D9D-A596-B7528CC5D3DA}">
      <dsp:nvSpPr>
        <dsp:cNvPr id="0" name=""/>
        <dsp:cNvSpPr/>
      </dsp:nvSpPr>
      <dsp:spPr>
        <a:xfrm>
          <a:off x="3872091" y="408979"/>
          <a:ext cx="1612701" cy="645080"/>
        </a:xfrm>
        <a:prstGeom prst="chevron">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32004" rIns="16002" bIns="32004" numCol="1" spcCol="1270" anchor="ctr" anchorCtr="0">
          <a:noAutofit/>
        </a:bodyPr>
        <a:lstStyle/>
        <a:p>
          <a:pPr marL="0" lvl="0" indent="0" algn="ctr" defTabSz="533400">
            <a:lnSpc>
              <a:spcPct val="90000"/>
            </a:lnSpc>
            <a:spcBef>
              <a:spcPct val="0"/>
            </a:spcBef>
            <a:spcAft>
              <a:spcPct val="35000"/>
            </a:spcAft>
            <a:buNone/>
          </a:pPr>
          <a:r>
            <a:rPr lang="en-IN" sz="1200" kern="1200"/>
            <a:t>Architect / Tech Lead</a:t>
          </a:r>
        </a:p>
      </dsp:txBody>
      <dsp:txXfrm>
        <a:off x="4194631" y="408979"/>
        <a:ext cx="967621" cy="645080"/>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3603C-A509-486D-B319-35F0D73EA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Gaur</dc:creator>
  <cp:keywords/>
  <dc:description/>
  <cp:lastModifiedBy>Pragya Gaur</cp:lastModifiedBy>
  <cp:revision>8</cp:revision>
  <cp:lastPrinted>2026-01-04T07:59:00Z</cp:lastPrinted>
  <dcterms:created xsi:type="dcterms:W3CDTF">2026-01-04T07:12:00Z</dcterms:created>
  <dcterms:modified xsi:type="dcterms:W3CDTF">2026-01-04T08:03:00Z</dcterms:modified>
</cp:coreProperties>
</file>