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DEEP LEARNING PROJECT PROPOSAL</w:t>
      </w:r>
    </w:p>
    <w:p>
      <w:pPr>
        <w:jc w:val="center"/>
      </w:pPr>
      <w:r>
        <w:rPr>
          <w:b/>
          <w:sz w:val="36"/>
        </w:rPr>
        <w:t>Multimodal Deepfake Detection System</w:t>
      </w:r>
    </w:p>
    <w:p>
      <w:pPr>
        <w:jc w:val="center"/>
      </w:pPr>
      <w:r>
        <w:rPr>
          <w:i/>
          <w:sz w:val="24"/>
        </w:rPr>
        <w:t>Audio–Video Fusion for Explainable Deepfake Detection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E6E6"/>
          </w:tcPr>
          <w:p>
            <w:r/>
            <w:r>
              <w:rPr>
                <w:b/>
                <w:sz w:val="19"/>
              </w:rPr>
              <w:t>Submitted To</w:t>
            </w:r>
          </w:p>
        </w:tc>
        <w:tc>
          <w:tcPr>
            <w:tcW w:type="dxa" w:w="5040"/>
            <w:vAlign w:val="center"/>
          </w:tcPr>
          <w:p>
            <w:r/>
            <w:r>
              <w:rPr>
                <w:b w:val="0"/>
                <w:sz w:val="19"/>
              </w:rPr>
              <w:t>Aakash Sir, Faculty</w:t>
            </w:r>
          </w:p>
        </w:tc>
      </w:tr>
      <w:tr>
        <w:tc>
          <w:tcPr>
            <w:tcW w:type="dxa" w:w="5040"/>
            <w:vAlign w:val="center"/>
            <w:shd w:fill="E7E6E6"/>
          </w:tcPr>
          <w:p>
            <w:r/>
            <w:r>
              <w:rPr>
                <w:b/>
                <w:sz w:val="19"/>
              </w:rPr>
              <w:t>Program</w:t>
            </w:r>
          </w:p>
        </w:tc>
        <w:tc>
          <w:tcPr>
            <w:tcW w:type="dxa" w:w="5040"/>
            <w:vAlign w:val="center"/>
          </w:tcPr>
          <w:p>
            <w:r/>
            <w:r>
              <w:rPr>
                <w:b w:val="0"/>
                <w:sz w:val="19"/>
              </w:rPr>
              <w:t>B.Tech – Data Science / Artificial Intelligence</w:t>
            </w:r>
          </w:p>
        </w:tc>
      </w:tr>
      <w:tr>
        <w:tc>
          <w:tcPr>
            <w:tcW w:type="dxa" w:w="5040"/>
            <w:vAlign w:val="center"/>
            <w:shd w:fill="E7E6E6"/>
          </w:tcPr>
          <w:p>
            <w:r/>
            <w:r>
              <w:rPr>
                <w:b/>
                <w:sz w:val="19"/>
              </w:rPr>
              <w:t>Project Type</w:t>
            </w:r>
          </w:p>
        </w:tc>
        <w:tc>
          <w:tcPr>
            <w:tcW w:type="dxa" w:w="5040"/>
            <w:vAlign w:val="center"/>
          </w:tcPr>
          <w:p>
            <w:r/>
            <w:r>
              <w:rPr>
                <w:b w:val="0"/>
                <w:sz w:val="19"/>
              </w:rPr>
              <w:t>Deep Learning – Major Academic Project</w:t>
            </w:r>
          </w:p>
        </w:tc>
      </w:tr>
      <w:tr>
        <w:tc>
          <w:tcPr>
            <w:tcW w:type="dxa" w:w="5040"/>
            <w:vAlign w:val="center"/>
            <w:shd w:fill="E7E6E6"/>
          </w:tcPr>
          <w:p>
            <w:r/>
            <w:r>
              <w:rPr>
                <w:b/>
                <w:sz w:val="19"/>
              </w:rPr>
              <w:t>Team Size</w:t>
            </w:r>
          </w:p>
        </w:tc>
        <w:tc>
          <w:tcPr>
            <w:tcW w:type="dxa" w:w="5040"/>
            <w:vAlign w:val="center"/>
          </w:tcPr>
          <w:p>
            <w:r/>
            <w:r>
              <w:rPr>
                <w:b w:val="0"/>
                <w:sz w:val="19"/>
              </w:rPr>
              <w:t>3 Members</w:t>
            </w:r>
          </w:p>
        </w:tc>
      </w:tr>
      <w:tr>
        <w:tc>
          <w:tcPr>
            <w:tcW w:type="dxa" w:w="5040"/>
            <w:vAlign w:val="center"/>
            <w:shd w:fill="E7E6E6"/>
          </w:tcPr>
          <w:p>
            <w:r/>
            <w:r>
              <w:rPr>
                <w:b/>
                <w:sz w:val="19"/>
              </w:rPr>
              <w:t>Team Members</w:t>
            </w:r>
          </w:p>
        </w:tc>
        <w:tc>
          <w:tcPr>
            <w:tcW w:type="dxa" w:w="5040"/>
            <w:vAlign w:val="center"/>
          </w:tcPr>
          <w:p>
            <w:r/>
            <w:r>
              <w:rPr>
                <w:b w:val="0"/>
                <w:sz w:val="19"/>
              </w:rPr>
              <w:t>Harsh Khamkar | Minit Shetty | Rayan Shaikh</w:t>
            </w:r>
          </w:p>
        </w:tc>
      </w:tr>
    </w:tbl>
    <w:p/>
    <w:p>
      <w:pPr>
        <w:jc w:val="center"/>
      </w:pPr>
      <w:r>
        <w:rPr>
          <w:b/>
          <w:sz w:val="26"/>
        </w:rPr>
        <w:t>Project Approval Proposal</w:t>
      </w:r>
    </w:p>
    <w:p>
      <w:r>
        <w:br w:type="page"/>
      </w:r>
    </w:p>
    <w:p>
      <w:pPr>
        <w:pStyle w:val="Heading1"/>
      </w:pPr>
      <w:r>
        <w:t>1. Project Overview</w:t>
      </w:r>
    </w:p>
    <w:p>
      <w:r>
        <w:t>Deepfakes are AI-generated or manipulated audio and video that can convincingly imitate real people. Most basic student projects detect manipulation from a single visual stream. This project proposes a multimodal deep learning system that jointly analyses facial/video evidence and speech/audio evidence, then fuses both modalities to estimate whether an uploaded video is REAL or DEEPFAKE.</w:t>
      </w:r>
    </w:p>
    <w:p>
      <w:r>
        <w:t>The project will go beyond classification by providing an evidence-oriented result: confidence score, audio/video contribution, suspicious temporal segments, and visual explanations using techniques such as Grad-CAM. A working web interface will allow a user to upload a video and receive the detection result.</w:t>
      </w:r>
    </w:p>
    <w:p>
      <w:pPr>
        <w:pStyle w:val="Heading1"/>
      </w:pPr>
      <w:r>
        <w:t>2. Problem Statement</w:t>
      </w:r>
    </w:p>
    <w:p>
      <w:r>
        <w:t>Existing deepfake detection approaches can fail when manipulation artifacts are subtle, when video quality changes, or when only one modality is reliable. A deepfake may contain inconsistencies between lip movement and speech, facial regions, temporal motion, or audio characteristics. The proposed system addresses this by learning complementary representations from video and audio and combining them for a more robust final decision.</w:t>
      </w:r>
    </w:p>
    <w:p>
      <w:pPr>
        <w:pStyle w:val="Heading1"/>
      </w:pPr>
      <w:r>
        <w:t>3. Proposed Solution</w:t>
      </w:r>
    </w:p>
    <w:p>
      <w:pPr>
        <w:pStyle w:val="ListNumber"/>
        <w:spacing w:after="40"/>
      </w:pPr>
      <w:r>
        <w:t>Extract representative video frames and the corresponding audio track from an input video.</w:t>
      </w:r>
    </w:p>
    <w:p>
      <w:pPr>
        <w:pStyle w:val="ListNumber"/>
        <w:spacing w:after="40"/>
      </w:pPr>
      <w:r>
        <w:t>Detect/crop the face region and generate normalized frame sequences for the visual branch.</w:t>
      </w:r>
    </w:p>
    <w:p>
      <w:pPr>
        <w:pStyle w:val="ListNumber"/>
        <w:spacing w:after="40"/>
      </w:pPr>
      <w:r>
        <w:t>Convert audio into log-Mel spectrograms or learned speech embeddings for the audio branch.</w:t>
      </w:r>
    </w:p>
    <w:p>
      <w:pPr>
        <w:pStyle w:val="ListNumber"/>
        <w:spacing w:after="40"/>
      </w:pPr>
      <w:r>
        <w:t>Train separate deep learning encoders for visual and audio representations.</w:t>
      </w:r>
    </w:p>
    <w:p>
      <w:pPr>
        <w:pStyle w:val="ListNumber"/>
        <w:spacing w:after="40"/>
      </w:pPr>
      <w:r>
        <w:t>Fuse the learned representations using feature-level fusion and compare against single-modality baselines.</w:t>
      </w:r>
    </w:p>
    <w:p>
      <w:pPr>
        <w:pStyle w:val="ListNumber"/>
        <w:spacing w:after="40"/>
      </w:pPr>
      <w:r>
        <w:t>Generate REAL/DEEPFAKE prediction with calibrated confidence.</w:t>
      </w:r>
    </w:p>
    <w:p>
      <w:pPr>
        <w:pStyle w:val="ListNumber"/>
        <w:spacing w:after="40"/>
      </w:pPr>
      <w:r>
        <w:t>Provide explainability and suspicious-frame/segment visualization.</w:t>
      </w:r>
    </w:p>
    <w:p>
      <w:pPr>
        <w:pStyle w:val="ListNumber"/>
        <w:spacing w:after="40"/>
      </w:pPr>
      <w:r>
        <w:t>Deploy the trained inference pipeline through a simple web application.</w:t>
      </w:r>
    </w:p>
    <w:p>
      <w:pPr>
        <w:pStyle w:val="Heading1"/>
      </w:pPr>
      <w:r>
        <w:t>4. Objectives</w:t>
      </w:r>
    </w:p>
    <w:p>
      <w:pPr>
        <w:pStyle w:val="ListBullet"/>
        <w:spacing w:after="40"/>
      </w:pPr>
      <w:r>
        <w:t>Build a complete end-to-end multimodal deep learning pipeline for deepfake detection.</w:t>
      </w:r>
    </w:p>
    <w:p>
      <w:pPr>
        <w:pStyle w:val="ListBullet"/>
        <w:spacing w:after="40"/>
      </w:pPr>
      <w:r>
        <w:t>Compare video-only, audio-only and audio–video fusion models.</w:t>
      </w:r>
    </w:p>
    <w:p>
      <w:pPr>
        <w:pStyle w:val="ListBullet"/>
        <w:spacing w:after="40"/>
      </w:pPr>
      <w:r>
        <w:t>Study whether multimodal fusion improves robustness over a single modality.</w:t>
      </w:r>
    </w:p>
    <w:p>
      <w:pPr>
        <w:pStyle w:val="ListBullet"/>
        <w:spacing w:after="40"/>
      </w:pPr>
      <w:r>
        <w:t>Use explainability methods to show which visual regions and temporal segments influenced predictions.</w:t>
      </w:r>
    </w:p>
    <w:p>
      <w:pPr>
        <w:pStyle w:val="ListBullet"/>
        <w:spacing w:after="40"/>
      </w:pPr>
      <w:r>
        <w:t>Evaluate using accuracy, precision, recall, F1-score, ROC-AUC and confusion matrix.</w:t>
      </w:r>
    </w:p>
    <w:p>
      <w:pPr>
        <w:pStyle w:val="ListBullet"/>
        <w:spacing w:after="40"/>
      </w:pPr>
      <w:r>
        <w:t>Create a functioning upload-and-detect application suitable for a live project demonstration.</w:t>
      </w:r>
    </w:p>
    <w:p>
      <w:pPr>
        <w:pStyle w:val="Heading1"/>
      </w:pPr>
      <w:r>
        <w:t>5. Dataset and Data Sources</w:t>
      </w:r>
    </w:p>
    <w:p>
      <w:r>
        <w:t>Primary dataset: FakeAVCeleb, a multimodal audio–video deepfake dataset containing real/fake videos and corresponding synthesized audio. The dataset is particularly suitable because it was designed for multimodal deepfake research and includes audio and video evidence together.</w:t>
      </w:r>
    </w:p>
    <w:p>
      <w:r>
        <w:t xml:space="preserve">Dataset: </w:t>
      </w:r>
      <w:hyperlink r:id="rId9">
        <w:r>
          <w:rPr>
            <w:color w:val="0563C1"/>
            <w:u w:val="single"/>
          </w:rPr>
          <w:t>FakeAVCeleb – official project/download page</w:t>
        </w:r>
      </w:hyperlink>
    </w:p>
    <w:p>
      <w:r>
        <w:t xml:space="preserve">Dataset/code repository: </w:t>
      </w:r>
      <w:hyperlink r:id="rId10">
        <w:r>
          <w:rPr>
            <w:color w:val="0563C1"/>
            <w:u w:val="single"/>
          </w:rPr>
          <w:t>FakeAVCeleb GitHub repository</w:t>
        </w:r>
      </w:hyperlink>
    </w:p>
    <w:p>
      <w:r>
        <w:t>Optional secondary evaluation source: Celeb-DF can be used to test visual generalization. Its official repository describes the dataset and access procedure. Because dataset licenses and access requirements apply, the team will use the datasets only for academic/research purposes and follow their terms.</w:t>
      </w:r>
    </w:p>
    <w:p>
      <w:r>
        <w:t xml:space="preserve">Secondary dataset: </w:t>
      </w:r>
      <w:hyperlink r:id="rId11">
        <w:r>
          <w:rPr>
            <w:color w:val="0563C1"/>
            <w:u w:val="single"/>
          </w:rPr>
          <w:t>Celeb-DF official repository</w:t>
        </w:r>
      </w:hyperlink>
    </w:p>
    <w:p>
      <w:pPr>
        <w:pStyle w:val="Heading1"/>
      </w:pPr>
      <w:r>
        <w:t>6. Proposed Deep Learning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Stage</w:t>
            </w:r>
          </w:p>
        </w:tc>
        <w:tc>
          <w:tcPr>
            <w:tcW w:type="dxa" w:w="3360"/>
            <w:vAlign w:val="center"/>
            <w:shd w:fill="D9EAF7"/>
          </w:tcPr>
          <w:p>
            <w:r/>
            <w:r>
              <w:rPr>
                <w:b/>
                <w:sz w:val="19"/>
              </w:rPr>
              <w:t>Component</w:t>
            </w:r>
          </w:p>
        </w:tc>
        <w:tc>
          <w:tcPr>
            <w:tcW w:type="dxa" w:w="3360"/>
            <w:vAlign w:val="center"/>
            <w:shd w:fill="D9EAF7"/>
          </w:tcPr>
          <w:p>
            <w:r/>
            <w:r>
              <w:rPr>
                <w:b/>
                <w:sz w:val="19"/>
              </w:rPr>
              <w:t>Purpose</w:t>
            </w:r>
          </w:p>
        </w:tc>
      </w:tr>
      <w:tr>
        <w:tc>
          <w:tcPr>
            <w:tcW w:type="dxa" w:w="3360"/>
            <w:vAlign w:val="center"/>
          </w:tcPr>
          <w:p>
            <w:r/>
            <w:r>
              <w:rPr>
                <w:b w:val="0"/>
                <w:sz w:val="19"/>
              </w:rPr>
              <w:t>Video branch</w:t>
            </w:r>
          </w:p>
        </w:tc>
        <w:tc>
          <w:tcPr>
            <w:tcW w:type="dxa" w:w="3360"/>
            <w:vAlign w:val="center"/>
          </w:tcPr>
          <w:p>
            <w:r/>
            <w:r>
              <w:rPr>
                <w:b w:val="0"/>
                <w:sz w:val="19"/>
              </w:rPr>
              <w:t>CNN / pretrained visual backbone + temporal module</w:t>
            </w:r>
          </w:p>
        </w:tc>
        <w:tc>
          <w:tcPr>
            <w:tcW w:type="dxa" w:w="3360"/>
            <w:vAlign w:val="center"/>
          </w:tcPr>
          <w:p>
            <w:r/>
            <w:r>
              <w:rPr>
                <w:b w:val="0"/>
                <w:sz w:val="19"/>
              </w:rPr>
              <w:t>Learn facial and frame-level manipulation features.</w:t>
            </w:r>
          </w:p>
        </w:tc>
      </w:tr>
      <w:tr>
        <w:tc>
          <w:tcPr>
            <w:tcW w:type="dxa" w:w="3360"/>
            <w:vAlign w:val="center"/>
          </w:tcPr>
          <w:p>
            <w:r/>
            <w:r>
              <w:rPr>
                <w:b w:val="0"/>
                <w:sz w:val="19"/>
              </w:rPr>
              <w:t>Audio branch</w:t>
            </w:r>
          </w:p>
        </w:tc>
        <w:tc>
          <w:tcPr>
            <w:tcW w:type="dxa" w:w="3360"/>
            <w:vAlign w:val="center"/>
          </w:tcPr>
          <w:p>
            <w:r/>
            <w:r>
              <w:rPr>
                <w:b w:val="0"/>
                <w:sz w:val="19"/>
              </w:rPr>
              <w:t>Log-Mel spectrogram + CNN / pretrained speech representation</w:t>
            </w:r>
          </w:p>
        </w:tc>
        <w:tc>
          <w:tcPr>
            <w:tcW w:type="dxa" w:w="3360"/>
            <w:vAlign w:val="center"/>
          </w:tcPr>
          <w:p>
            <w:r/>
            <w:r>
              <w:rPr>
                <w:b w:val="0"/>
                <w:sz w:val="19"/>
              </w:rPr>
              <w:t>Learn synthetic/replayed speech characteristics.</w:t>
            </w:r>
          </w:p>
        </w:tc>
      </w:tr>
      <w:tr>
        <w:tc>
          <w:tcPr>
            <w:tcW w:type="dxa" w:w="3360"/>
            <w:vAlign w:val="center"/>
          </w:tcPr>
          <w:p>
            <w:r/>
            <w:r>
              <w:rPr>
                <w:b w:val="0"/>
                <w:sz w:val="19"/>
              </w:rPr>
              <w:t>Temporal modelling</w:t>
            </w:r>
          </w:p>
        </w:tc>
        <w:tc>
          <w:tcPr>
            <w:tcW w:type="dxa" w:w="3360"/>
            <w:vAlign w:val="center"/>
          </w:tcPr>
          <w:p>
            <w:r/>
            <w:r>
              <w:rPr>
                <w:b w:val="0"/>
                <w:sz w:val="19"/>
              </w:rPr>
              <w:t>LSTM / GRU or lightweight Transformer</w:t>
            </w:r>
          </w:p>
        </w:tc>
        <w:tc>
          <w:tcPr>
            <w:tcW w:type="dxa" w:w="3360"/>
            <w:vAlign w:val="center"/>
          </w:tcPr>
          <w:p>
            <w:r/>
            <w:r>
              <w:rPr>
                <w:b w:val="0"/>
                <w:sz w:val="19"/>
              </w:rPr>
              <w:t>Capture changes across frames or audio segments.</w:t>
            </w:r>
          </w:p>
        </w:tc>
      </w:tr>
      <w:tr>
        <w:tc>
          <w:tcPr>
            <w:tcW w:type="dxa" w:w="3360"/>
            <w:vAlign w:val="center"/>
          </w:tcPr>
          <w:p>
            <w:r/>
            <w:r>
              <w:rPr>
                <w:b w:val="0"/>
                <w:sz w:val="19"/>
              </w:rPr>
              <w:t>Fusion</w:t>
            </w:r>
          </w:p>
        </w:tc>
        <w:tc>
          <w:tcPr>
            <w:tcW w:type="dxa" w:w="3360"/>
            <w:vAlign w:val="center"/>
          </w:tcPr>
          <w:p>
            <w:r/>
            <w:r>
              <w:rPr>
                <w:b w:val="0"/>
                <w:sz w:val="19"/>
              </w:rPr>
              <w:t>Feature concatenation + MLP / attention fusion</w:t>
            </w:r>
          </w:p>
        </w:tc>
        <w:tc>
          <w:tcPr>
            <w:tcW w:type="dxa" w:w="3360"/>
            <w:vAlign w:val="center"/>
          </w:tcPr>
          <w:p>
            <w:r/>
            <w:r>
              <w:rPr>
                <w:b w:val="0"/>
                <w:sz w:val="19"/>
              </w:rPr>
              <w:t>Combine complementary audio and video evidence.</w:t>
            </w:r>
          </w:p>
        </w:tc>
      </w:tr>
      <w:tr>
        <w:tc>
          <w:tcPr>
            <w:tcW w:type="dxa" w:w="3360"/>
            <w:vAlign w:val="center"/>
          </w:tcPr>
          <w:p>
            <w:r/>
            <w:r>
              <w:rPr>
                <w:b w:val="0"/>
                <w:sz w:val="19"/>
              </w:rPr>
              <w:t>Explainability</w:t>
            </w:r>
          </w:p>
        </w:tc>
        <w:tc>
          <w:tcPr>
            <w:tcW w:type="dxa" w:w="3360"/>
            <w:vAlign w:val="center"/>
          </w:tcPr>
          <w:p>
            <w:r/>
            <w:r>
              <w:rPr>
                <w:b w:val="0"/>
                <w:sz w:val="19"/>
              </w:rPr>
              <w:t>Grad-CAM + temporal evidence</w:t>
            </w:r>
          </w:p>
        </w:tc>
        <w:tc>
          <w:tcPr>
            <w:tcW w:type="dxa" w:w="3360"/>
            <w:vAlign w:val="center"/>
          </w:tcPr>
          <w:p>
            <w:r/>
            <w:r>
              <w:rPr>
                <w:b w:val="0"/>
                <w:sz w:val="19"/>
              </w:rPr>
              <w:t>Show influential visual regions/segments.</w:t>
            </w:r>
          </w:p>
        </w:tc>
      </w:tr>
      <w:tr>
        <w:tc>
          <w:tcPr>
            <w:tcW w:type="dxa" w:w="3360"/>
            <w:vAlign w:val="center"/>
          </w:tcPr>
          <w:p>
            <w:r/>
            <w:r>
              <w:rPr>
                <w:b w:val="0"/>
                <w:sz w:val="19"/>
              </w:rPr>
              <w:t>Inference</w:t>
            </w:r>
          </w:p>
        </w:tc>
        <w:tc>
          <w:tcPr>
            <w:tcW w:type="dxa" w:w="3360"/>
            <w:vAlign w:val="center"/>
          </w:tcPr>
          <w:p>
            <w:r/>
            <w:r>
              <w:rPr>
                <w:b w:val="0"/>
                <w:sz w:val="19"/>
              </w:rPr>
              <w:t>Threshold + confidence calibration</w:t>
            </w:r>
          </w:p>
        </w:tc>
        <w:tc>
          <w:tcPr>
            <w:tcW w:type="dxa" w:w="3360"/>
            <w:vAlign w:val="center"/>
          </w:tcPr>
          <w:p>
            <w:r/>
            <w:r>
              <w:rPr>
                <w:b w:val="0"/>
                <w:sz w:val="19"/>
              </w:rPr>
              <w:t>Return REAL/DEEPFAKE prediction and confidence.</w:t>
            </w:r>
          </w:p>
        </w:tc>
      </w:tr>
    </w:tbl>
    <w:p>
      <w:r>
        <w:t>The team will first establish strong single-modality baselines. The multimodal fusion model will then be trained and compared against these baselines. This makes the project scientifically meaningful rather than being only an application demo.</w:t>
      </w:r>
    </w:p>
    <w:p>
      <w:pPr>
        <w:pStyle w:val="Heading1"/>
      </w:pPr>
      <w:r>
        <w:t>7. Technology Stack</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
              <w:rPr>
                <w:b/>
                <w:sz w:val="19"/>
              </w:rPr>
              <w:t>Area</w:t>
            </w:r>
          </w:p>
        </w:tc>
        <w:tc>
          <w:tcPr>
            <w:tcW w:type="dxa" w:w="5040"/>
            <w:vAlign w:val="center"/>
            <w:shd w:fill="D9EAF7"/>
          </w:tcPr>
          <w:p>
            <w:r/>
            <w:r>
              <w:rPr>
                <w:b/>
                <w:sz w:val="19"/>
              </w:rPr>
              <w:t>Tools</w:t>
            </w:r>
          </w:p>
        </w:tc>
      </w:tr>
      <w:tr>
        <w:tc>
          <w:tcPr>
            <w:tcW w:type="dxa" w:w="5040"/>
            <w:vAlign w:val="center"/>
          </w:tcPr>
          <w:p>
            <w:r/>
            <w:r>
              <w:rPr>
                <w:b w:val="0"/>
                <w:sz w:val="19"/>
              </w:rPr>
              <w:t>Programming</w:t>
            </w:r>
          </w:p>
        </w:tc>
        <w:tc>
          <w:tcPr>
            <w:tcW w:type="dxa" w:w="5040"/>
            <w:vAlign w:val="center"/>
          </w:tcPr>
          <w:p>
            <w:r/>
            <w:r>
              <w:rPr>
                <w:b w:val="0"/>
                <w:sz w:val="19"/>
              </w:rPr>
              <w:t>Python</w:t>
            </w:r>
          </w:p>
        </w:tc>
      </w:tr>
      <w:tr>
        <w:tc>
          <w:tcPr>
            <w:tcW w:type="dxa" w:w="5040"/>
            <w:vAlign w:val="center"/>
          </w:tcPr>
          <w:p>
            <w:r/>
            <w:r>
              <w:rPr>
                <w:b w:val="0"/>
                <w:sz w:val="19"/>
              </w:rPr>
              <w:t>Deep Learning</w:t>
            </w:r>
          </w:p>
        </w:tc>
        <w:tc>
          <w:tcPr>
            <w:tcW w:type="dxa" w:w="5040"/>
            <w:vAlign w:val="center"/>
          </w:tcPr>
          <w:p>
            <w:r/>
            <w:r>
              <w:rPr>
                <w:b w:val="0"/>
                <w:sz w:val="19"/>
              </w:rPr>
              <w:t>PyTorch or TensorFlow/Keras</w:t>
            </w:r>
          </w:p>
        </w:tc>
      </w:tr>
      <w:tr>
        <w:tc>
          <w:tcPr>
            <w:tcW w:type="dxa" w:w="5040"/>
            <w:vAlign w:val="center"/>
          </w:tcPr>
          <w:p>
            <w:r/>
            <w:r>
              <w:rPr>
                <w:b w:val="0"/>
                <w:sz w:val="19"/>
              </w:rPr>
              <w:t>Computer Vision</w:t>
            </w:r>
          </w:p>
        </w:tc>
        <w:tc>
          <w:tcPr>
            <w:tcW w:type="dxa" w:w="5040"/>
            <w:vAlign w:val="center"/>
          </w:tcPr>
          <w:p>
            <w:r/>
            <w:r>
              <w:rPr>
                <w:b w:val="0"/>
                <w:sz w:val="19"/>
              </w:rPr>
              <w:t>OpenCV, face detection/alignment libraries</w:t>
            </w:r>
          </w:p>
        </w:tc>
      </w:tr>
      <w:tr>
        <w:tc>
          <w:tcPr>
            <w:tcW w:type="dxa" w:w="5040"/>
            <w:vAlign w:val="center"/>
          </w:tcPr>
          <w:p>
            <w:r/>
            <w:r>
              <w:rPr>
                <w:b w:val="0"/>
                <w:sz w:val="19"/>
              </w:rPr>
              <w:t>Audio Processing</w:t>
            </w:r>
          </w:p>
        </w:tc>
        <w:tc>
          <w:tcPr>
            <w:tcW w:type="dxa" w:w="5040"/>
            <w:vAlign w:val="center"/>
          </w:tcPr>
          <w:p>
            <w:r/>
            <w:r>
              <w:rPr>
                <w:b w:val="0"/>
                <w:sz w:val="19"/>
              </w:rPr>
              <w:t>Librosa / torchaudio</w:t>
            </w:r>
          </w:p>
        </w:tc>
      </w:tr>
      <w:tr>
        <w:tc>
          <w:tcPr>
            <w:tcW w:type="dxa" w:w="5040"/>
            <w:vAlign w:val="center"/>
          </w:tcPr>
          <w:p>
            <w:r/>
            <w:r>
              <w:rPr>
                <w:b w:val="0"/>
                <w:sz w:val="19"/>
              </w:rPr>
              <w:t>Data</w:t>
            </w:r>
          </w:p>
        </w:tc>
        <w:tc>
          <w:tcPr>
            <w:tcW w:type="dxa" w:w="5040"/>
            <w:vAlign w:val="center"/>
          </w:tcPr>
          <w:p>
            <w:r/>
            <w:r>
              <w:rPr>
                <w:b w:val="0"/>
                <w:sz w:val="19"/>
              </w:rPr>
              <w:t>NumPy, Pandas, scikit-learn</w:t>
            </w:r>
          </w:p>
        </w:tc>
      </w:tr>
      <w:tr>
        <w:tc>
          <w:tcPr>
            <w:tcW w:type="dxa" w:w="5040"/>
            <w:vAlign w:val="center"/>
          </w:tcPr>
          <w:p>
            <w:r/>
            <w:r>
              <w:rPr>
                <w:b w:val="0"/>
                <w:sz w:val="19"/>
              </w:rPr>
              <w:t>Explainability</w:t>
            </w:r>
          </w:p>
        </w:tc>
        <w:tc>
          <w:tcPr>
            <w:tcW w:type="dxa" w:w="5040"/>
            <w:vAlign w:val="center"/>
          </w:tcPr>
          <w:p>
            <w:r/>
            <w:r>
              <w:rPr>
                <w:b w:val="0"/>
                <w:sz w:val="19"/>
              </w:rPr>
              <w:t>Grad-CAM; optional SHAP for selected components</w:t>
            </w:r>
          </w:p>
        </w:tc>
      </w:tr>
      <w:tr>
        <w:tc>
          <w:tcPr>
            <w:tcW w:type="dxa" w:w="5040"/>
            <w:vAlign w:val="center"/>
          </w:tcPr>
          <w:p>
            <w:r/>
            <w:r>
              <w:rPr>
                <w:b w:val="0"/>
                <w:sz w:val="19"/>
              </w:rPr>
              <w:t>Experiment Tracking</w:t>
            </w:r>
          </w:p>
        </w:tc>
        <w:tc>
          <w:tcPr>
            <w:tcW w:type="dxa" w:w="5040"/>
            <w:vAlign w:val="center"/>
          </w:tcPr>
          <w:p>
            <w:r/>
            <w:r>
              <w:rPr>
                <w:b w:val="0"/>
                <w:sz w:val="19"/>
              </w:rPr>
              <w:t>TensorBoard / Weights &amp; Biases (optional)</w:t>
            </w:r>
          </w:p>
        </w:tc>
      </w:tr>
      <w:tr>
        <w:tc>
          <w:tcPr>
            <w:tcW w:type="dxa" w:w="5040"/>
            <w:vAlign w:val="center"/>
          </w:tcPr>
          <w:p>
            <w:r/>
            <w:r>
              <w:rPr>
                <w:b w:val="0"/>
                <w:sz w:val="19"/>
              </w:rPr>
              <w:t>Deployment</w:t>
            </w:r>
          </w:p>
        </w:tc>
        <w:tc>
          <w:tcPr>
            <w:tcW w:type="dxa" w:w="5040"/>
            <w:vAlign w:val="center"/>
          </w:tcPr>
          <w:p>
            <w:r/>
            <w:r>
              <w:rPr>
                <w:b w:val="0"/>
                <w:sz w:val="19"/>
              </w:rPr>
              <w:t>FastAPI/Flask backend + React or Streamlit frontend</w:t>
            </w:r>
          </w:p>
        </w:tc>
      </w:tr>
      <w:tr>
        <w:tc>
          <w:tcPr>
            <w:tcW w:type="dxa" w:w="5040"/>
            <w:vAlign w:val="center"/>
          </w:tcPr>
          <w:p>
            <w:r/>
            <w:r>
              <w:rPr>
                <w:b w:val="0"/>
                <w:sz w:val="19"/>
              </w:rPr>
              <w:t>Version Control</w:t>
            </w:r>
          </w:p>
        </w:tc>
        <w:tc>
          <w:tcPr>
            <w:tcW w:type="dxa" w:w="5040"/>
            <w:vAlign w:val="center"/>
          </w:tcPr>
          <w:p>
            <w:r/>
            <w:r>
              <w:rPr>
                <w:b w:val="0"/>
                <w:sz w:val="19"/>
              </w:rPr>
              <w:t>Git/GitHub</w:t>
            </w:r>
          </w:p>
        </w:tc>
      </w:tr>
    </w:tbl>
    <w:p>
      <w:pPr>
        <w:pStyle w:val="Heading1"/>
      </w:pPr>
      <w:r>
        <w:t>8. Team Responsibility Division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Member</w:t>
            </w:r>
          </w:p>
        </w:tc>
        <w:tc>
          <w:tcPr>
            <w:tcW w:type="dxa" w:w="3360"/>
            <w:vAlign w:val="center"/>
            <w:shd w:fill="D9EAF7"/>
          </w:tcPr>
          <w:p>
            <w:r/>
            <w:r>
              <w:rPr>
                <w:b/>
                <w:sz w:val="19"/>
              </w:rPr>
              <w:t>Primary Responsibility</w:t>
            </w:r>
          </w:p>
        </w:tc>
        <w:tc>
          <w:tcPr>
            <w:tcW w:type="dxa" w:w="3360"/>
            <w:vAlign w:val="center"/>
            <w:shd w:fill="D9EAF7"/>
          </w:tcPr>
          <w:p>
            <w:r/>
            <w:r>
              <w:rPr>
                <w:b/>
                <w:sz w:val="19"/>
              </w:rPr>
              <w:t>Key Deliverables</w:t>
            </w:r>
          </w:p>
        </w:tc>
      </w:tr>
      <w:tr>
        <w:tc>
          <w:tcPr>
            <w:tcW w:type="dxa" w:w="3360"/>
            <w:vAlign w:val="center"/>
          </w:tcPr>
          <w:p>
            <w:r/>
            <w:r>
              <w:rPr>
                <w:b w:val="0"/>
                <w:sz w:val="19"/>
              </w:rPr>
              <w:t>Harsh Khamkar</w:t>
            </w:r>
          </w:p>
        </w:tc>
        <w:tc>
          <w:tcPr>
            <w:tcW w:type="dxa" w:w="3360"/>
            <w:vAlign w:val="center"/>
          </w:tcPr>
          <w:p>
            <w:r/>
            <w:r>
              <w:rPr>
                <w:b w:val="0"/>
                <w:sz w:val="19"/>
              </w:rPr>
              <w:t>Data Engineering &amp; Preprocessing</w:t>
            </w:r>
          </w:p>
        </w:tc>
        <w:tc>
          <w:tcPr>
            <w:tcW w:type="dxa" w:w="3360"/>
            <w:vAlign w:val="center"/>
          </w:tcPr>
          <w:p>
            <w:r/>
            <w:r>
              <w:rPr>
                <w:b w:val="0"/>
                <w:sz w:val="19"/>
              </w:rPr>
              <w:t>Dataset acquisition/organization; video frame extraction; face preprocessing; audio extraction; augmentation; train/validation/test split; data pipeline.</w:t>
            </w:r>
          </w:p>
        </w:tc>
      </w:tr>
      <w:tr>
        <w:tc>
          <w:tcPr>
            <w:tcW w:type="dxa" w:w="3360"/>
            <w:vAlign w:val="center"/>
          </w:tcPr>
          <w:p>
            <w:r/>
            <w:r>
              <w:rPr>
                <w:b w:val="0"/>
                <w:sz w:val="19"/>
              </w:rPr>
              <w:t>Minit Shetty</w:t>
            </w:r>
          </w:p>
        </w:tc>
        <w:tc>
          <w:tcPr>
            <w:tcW w:type="dxa" w:w="3360"/>
            <w:vAlign w:val="center"/>
          </w:tcPr>
          <w:p>
            <w:r/>
            <w:r>
              <w:rPr>
                <w:b w:val="0"/>
                <w:sz w:val="19"/>
              </w:rPr>
              <w:t>Deep Learning Model &amp; Training</w:t>
            </w:r>
          </w:p>
        </w:tc>
        <w:tc>
          <w:tcPr>
            <w:tcW w:type="dxa" w:w="3360"/>
            <w:vAlign w:val="center"/>
          </w:tcPr>
          <w:p>
            <w:r/>
            <w:r>
              <w:rPr>
                <w:b w:val="0"/>
                <w:sz w:val="19"/>
              </w:rPr>
              <w:t>Video branch; audio branch; temporal modelling; multimodal fusion; hyperparameter tuning; training experiments; baseline comparison.</w:t>
            </w:r>
          </w:p>
        </w:tc>
      </w:tr>
      <w:tr>
        <w:tc>
          <w:tcPr>
            <w:tcW w:type="dxa" w:w="3360"/>
            <w:vAlign w:val="center"/>
          </w:tcPr>
          <w:p>
            <w:r/>
            <w:r>
              <w:rPr>
                <w:b w:val="0"/>
                <w:sz w:val="19"/>
              </w:rPr>
              <w:t>Rayan Shaikh</w:t>
            </w:r>
          </w:p>
        </w:tc>
        <w:tc>
          <w:tcPr>
            <w:tcW w:type="dxa" w:w="3360"/>
            <w:vAlign w:val="center"/>
          </w:tcPr>
          <w:p>
            <w:r/>
            <w:r>
              <w:rPr>
                <w:b w:val="0"/>
                <w:sz w:val="19"/>
              </w:rPr>
              <w:t>Explainability, Evaluation &amp; Deployment</w:t>
            </w:r>
          </w:p>
        </w:tc>
        <w:tc>
          <w:tcPr>
            <w:tcW w:type="dxa" w:w="3360"/>
            <w:vAlign w:val="center"/>
          </w:tcPr>
          <w:p>
            <w:r/>
            <w:r>
              <w:rPr>
                <w:b w:val="0"/>
                <w:sz w:val="19"/>
              </w:rPr>
              <w:t>Grad-CAM/evidence visualization; evaluation dashboard; API/inference pipeline; web interface; testing; final integration and deployment.</w:t>
            </w:r>
          </w:p>
        </w:tc>
      </w:tr>
    </w:tbl>
    <w:p>
      <w:r>
        <w:t>All three members will participate in integration, testing, documentation and final presentation. The division above defines primary ownership so that each member has a substantial technical contribution.</w:t>
      </w:r>
    </w:p>
    <w:p>
      <w:pPr>
        <w:pStyle w:val="Heading1"/>
      </w:pPr>
      <w:r>
        <w:t>9. Evaluation Plan</w:t>
      </w:r>
    </w:p>
    <w:p>
      <w:pPr>
        <w:pStyle w:val="ListBullet"/>
        <w:spacing w:after="40"/>
      </w:pPr>
      <w:r>
        <w:t>Classification metrics: Accuracy, Precision, Recall, F1-score and ROC-AUC.</w:t>
      </w:r>
    </w:p>
    <w:p>
      <w:pPr>
        <w:pStyle w:val="ListBullet"/>
        <w:spacing w:after="40"/>
      </w:pPr>
      <w:r>
        <w:t>Confusion matrix for REAL vs DEEPFAKE classification.</w:t>
      </w:r>
    </w:p>
    <w:p>
      <w:pPr>
        <w:pStyle w:val="ListBullet"/>
        <w:spacing w:after="40"/>
      </w:pPr>
      <w:r>
        <w:t>Ablation study: video-only vs audio-only vs multimodal fusion.</w:t>
      </w:r>
    </w:p>
    <w:p>
      <w:pPr>
        <w:pStyle w:val="ListBullet"/>
        <w:spacing w:after="40"/>
      </w:pPr>
      <w:r>
        <w:t>Robustness tests using compression, resolution changes, noise and different video conditions where feasible.</w:t>
      </w:r>
    </w:p>
    <w:p>
      <w:pPr>
        <w:pStyle w:val="ListBullet"/>
        <w:spacing w:after="40"/>
      </w:pPr>
      <w:r>
        <w:t>Error analysis of false positives and false negatives.</w:t>
      </w:r>
    </w:p>
    <w:p>
      <w:pPr>
        <w:pStyle w:val="ListBullet"/>
        <w:spacing w:after="40"/>
      </w:pPr>
      <w:r>
        <w:t>Explainability review: whether highlighted regions/segments correspond to plausible manipulation evidence.</w:t>
      </w:r>
    </w:p>
    <w:p>
      <w:pPr>
        <w:pStyle w:val="Heading1"/>
      </w:pPr>
      <w:r>
        <w:t>10. Proposed 8-Week Timeline</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
              <w:rPr>
                <w:b/>
                <w:sz w:val="19"/>
              </w:rPr>
              <w:t>Weeks</w:t>
            </w:r>
          </w:p>
        </w:tc>
        <w:tc>
          <w:tcPr>
            <w:tcW w:type="dxa" w:w="3360"/>
            <w:vAlign w:val="center"/>
            <w:shd w:fill="D9EAF7"/>
          </w:tcPr>
          <w:p>
            <w:r/>
            <w:r>
              <w:rPr>
                <w:b/>
                <w:sz w:val="19"/>
              </w:rPr>
              <w:t>Work</w:t>
            </w:r>
          </w:p>
        </w:tc>
        <w:tc>
          <w:tcPr>
            <w:tcW w:type="dxa" w:w="3360"/>
            <w:vAlign w:val="center"/>
            <w:shd w:fill="D9EAF7"/>
          </w:tcPr>
          <w:p>
            <w:r/>
            <w:r>
              <w:rPr>
                <w:b/>
                <w:sz w:val="19"/>
              </w:rPr>
              <w:t>Milestone</w:t>
            </w:r>
          </w:p>
        </w:tc>
      </w:tr>
      <w:tr>
        <w:tc>
          <w:tcPr>
            <w:tcW w:type="dxa" w:w="3360"/>
            <w:vAlign w:val="center"/>
          </w:tcPr>
          <w:p>
            <w:r/>
            <w:r>
              <w:rPr>
                <w:b w:val="0"/>
                <w:sz w:val="19"/>
              </w:rPr>
              <w:t>1</w:t>
            </w:r>
          </w:p>
        </w:tc>
        <w:tc>
          <w:tcPr>
            <w:tcW w:type="dxa" w:w="3360"/>
            <w:vAlign w:val="center"/>
          </w:tcPr>
          <w:p>
            <w:r/>
            <w:r>
              <w:rPr>
                <w:b w:val="0"/>
                <w:sz w:val="19"/>
              </w:rPr>
              <w:t>Literature survey, dataset access, project setup</w:t>
            </w:r>
          </w:p>
        </w:tc>
        <w:tc>
          <w:tcPr>
            <w:tcW w:type="dxa" w:w="3360"/>
            <w:vAlign w:val="center"/>
          </w:tcPr>
          <w:p>
            <w:r/>
            <w:r>
              <w:rPr>
                <w:b w:val="0"/>
                <w:sz w:val="19"/>
              </w:rPr>
              <w:t>Approved scope + environment</w:t>
            </w:r>
          </w:p>
        </w:tc>
      </w:tr>
      <w:tr>
        <w:tc>
          <w:tcPr>
            <w:tcW w:type="dxa" w:w="3360"/>
            <w:vAlign w:val="center"/>
          </w:tcPr>
          <w:p>
            <w:r/>
            <w:r>
              <w:rPr>
                <w:b w:val="0"/>
                <w:sz w:val="19"/>
              </w:rPr>
              <w:t>2</w:t>
            </w:r>
          </w:p>
        </w:tc>
        <w:tc>
          <w:tcPr>
            <w:tcW w:type="dxa" w:w="3360"/>
            <w:vAlign w:val="center"/>
          </w:tcPr>
          <w:p>
            <w:r/>
            <w:r>
              <w:rPr>
                <w:b w:val="0"/>
                <w:sz w:val="19"/>
              </w:rPr>
              <w:t>Video/audio preprocessing and data pipeline</w:t>
            </w:r>
          </w:p>
        </w:tc>
        <w:tc>
          <w:tcPr>
            <w:tcW w:type="dxa" w:w="3360"/>
            <w:vAlign w:val="center"/>
          </w:tcPr>
          <w:p>
            <w:r/>
            <w:r>
              <w:rPr>
                <w:b w:val="0"/>
                <w:sz w:val="19"/>
              </w:rPr>
              <w:t>Clean training pipeline</w:t>
            </w:r>
          </w:p>
        </w:tc>
      </w:tr>
      <w:tr>
        <w:tc>
          <w:tcPr>
            <w:tcW w:type="dxa" w:w="3360"/>
            <w:vAlign w:val="center"/>
          </w:tcPr>
          <w:p>
            <w:r/>
            <w:r>
              <w:rPr>
                <w:b w:val="0"/>
                <w:sz w:val="19"/>
              </w:rPr>
              <w:t>3</w:t>
            </w:r>
          </w:p>
        </w:tc>
        <w:tc>
          <w:tcPr>
            <w:tcW w:type="dxa" w:w="3360"/>
            <w:vAlign w:val="center"/>
          </w:tcPr>
          <w:p>
            <w:r/>
            <w:r>
              <w:rPr>
                <w:b w:val="0"/>
                <w:sz w:val="19"/>
              </w:rPr>
              <w:t>Video-only baseline model</w:t>
            </w:r>
          </w:p>
        </w:tc>
        <w:tc>
          <w:tcPr>
            <w:tcW w:type="dxa" w:w="3360"/>
            <w:vAlign w:val="center"/>
          </w:tcPr>
          <w:p>
            <w:r/>
            <w:r>
              <w:rPr>
                <w:b w:val="0"/>
                <w:sz w:val="19"/>
              </w:rPr>
              <w:t>Baseline result</w:t>
            </w:r>
          </w:p>
        </w:tc>
      </w:tr>
      <w:tr>
        <w:tc>
          <w:tcPr>
            <w:tcW w:type="dxa" w:w="3360"/>
            <w:vAlign w:val="center"/>
          </w:tcPr>
          <w:p>
            <w:r/>
            <w:r>
              <w:rPr>
                <w:b w:val="0"/>
                <w:sz w:val="19"/>
              </w:rPr>
              <w:t>4</w:t>
            </w:r>
          </w:p>
        </w:tc>
        <w:tc>
          <w:tcPr>
            <w:tcW w:type="dxa" w:w="3360"/>
            <w:vAlign w:val="center"/>
          </w:tcPr>
          <w:p>
            <w:r/>
            <w:r>
              <w:rPr>
                <w:b w:val="0"/>
                <w:sz w:val="19"/>
              </w:rPr>
              <w:t>Audio-only baseline model</w:t>
            </w:r>
          </w:p>
        </w:tc>
        <w:tc>
          <w:tcPr>
            <w:tcW w:type="dxa" w:w="3360"/>
            <w:vAlign w:val="center"/>
          </w:tcPr>
          <w:p>
            <w:r/>
            <w:r>
              <w:rPr>
                <w:b w:val="0"/>
                <w:sz w:val="19"/>
              </w:rPr>
              <w:t>Audio baseline</w:t>
            </w:r>
          </w:p>
        </w:tc>
      </w:tr>
      <w:tr>
        <w:tc>
          <w:tcPr>
            <w:tcW w:type="dxa" w:w="3360"/>
            <w:vAlign w:val="center"/>
          </w:tcPr>
          <w:p>
            <w:r/>
            <w:r>
              <w:rPr>
                <w:b w:val="0"/>
                <w:sz w:val="19"/>
              </w:rPr>
              <w:t>5</w:t>
            </w:r>
          </w:p>
        </w:tc>
        <w:tc>
          <w:tcPr>
            <w:tcW w:type="dxa" w:w="3360"/>
            <w:vAlign w:val="center"/>
          </w:tcPr>
          <w:p>
            <w:r/>
            <w:r>
              <w:rPr>
                <w:b w:val="0"/>
                <w:sz w:val="19"/>
              </w:rPr>
              <w:t>Multimodal fusion model</w:t>
            </w:r>
          </w:p>
        </w:tc>
        <w:tc>
          <w:tcPr>
            <w:tcW w:type="dxa" w:w="3360"/>
            <w:vAlign w:val="center"/>
          </w:tcPr>
          <w:p>
            <w:r/>
            <w:r>
              <w:rPr>
                <w:b w:val="0"/>
                <w:sz w:val="19"/>
              </w:rPr>
              <w:t>Fusion model</w:t>
            </w:r>
          </w:p>
        </w:tc>
      </w:tr>
      <w:tr>
        <w:tc>
          <w:tcPr>
            <w:tcW w:type="dxa" w:w="3360"/>
            <w:vAlign w:val="center"/>
          </w:tcPr>
          <w:p>
            <w:r/>
            <w:r>
              <w:rPr>
                <w:b w:val="0"/>
                <w:sz w:val="19"/>
              </w:rPr>
              <w:t>6</w:t>
            </w:r>
          </w:p>
        </w:tc>
        <w:tc>
          <w:tcPr>
            <w:tcW w:type="dxa" w:w="3360"/>
            <w:vAlign w:val="center"/>
          </w:tcPr>
          <w:p>
            <w:r/>
            <w:r>
              <w:rPr>
                <w:b w:val="0"/>
                <w:sz w:val="19"/>
              </w:rPr>
              <w:t>Tuning, ablation and robustness experiments</w:t>
            </w:r>
          </w:p>
        </w:tc>
        <w:tc>
          <w:tcPr>
            <w:tcW w:type="dxa" w:w="3360"/>
            <w:vAlign w:val="center"/>
          </w:tcPr>
          <w:p>
            <w:r/>
            <w:r>
              <w:rPr>
                <w:b w:val="0"/>
                <w:sz w:val="19"/>
              </w:rPr>
              <w:t>Best model + evaluation</w:t>
            </w:r>
          </w:p>
        </w:tc>
      </w:tr>
      <w:tr>
        <w:tc>
          <w:tcPr>
            <w:tcW w:type="dxa" w:w="3360"/>
            <w:vAlign w:val="center"/>
          </w:tcPr>
          <w:p>
            <w:r/>
            <w:r>
              <w:rPr>
                <w:b w:val="0"/>
                <w:sz w:val="19"/>
              </w:rPr>
              <w:t>7</w:t>
            </w:r>
          </w:p>
        </w:tc>
        <w:tc>
          <w:tcPr>
            <w:tcW w:type="dxa" w:w="3360"/>
            <w:vAlign w:val="center"/>
          </w:tcPr>
          <w:p>
            <w:r/>
            <w:r>
              <w:rPr>
                <w:b w:val="0"/>
                <w:sz w:val="19"/>
              </w:rPr>
              <w:t>Explainability + backend/frontend integration</w:t>
            </w:r>
          </w:p>
        </w:tc>
        <w:tc>
          <w:tcPr>
            <w:tcW w:type="dxa" w:w="3360"/>
            <w:vAlign w:val="center"/>
          </w:tcPr>
          <w:p>
            <w:r/>
            <w:r>
              <w:rPr>
                <w:b w:val="0"/>
                <w:sz w:val="19"/>
              </w:rPr>
              <w:t>Working prototype</w:t>
            </w:r>
          </w:p>
        </w:tc>
      </w:tr>
      <w:tr>
        <w:tc>
          <w:tcPr>
            <w:tcW w:type="dxa" w:w="3360"/>
            <w:vAlign w:val="center"/>
          </w:tcPr>
          <w:p>
            <w:r/>
            <w:r>
              <w:rPr>
                <w:b w:val="0"/>
                <w:sz w:val="19"/>
              </w:rPr>
              <w:t>8</w:t>
            </w:r>
          </w:p>
        </w:tc>
        <w:tc>
          <w:tcPr>
            <w:tcW w:type="dxa" w:w="3360"/>
            <w:vAlign w:val="center"/>
          </w:tcPr>
          <w:p>
            <w:r/>
            <w:r>
              <w:rPr>
                <w:b w:val="0"/>
                <w:sz w:val="19"/>
              </w:rPr>
              <w:t>Testing, documentation and final demonstration</w:t>
            </w:r>
          </w:p>
        </w:tc>
        <w:tc>
          <w:tcPr>
            <w:tcW w:type="dxa" w:w="3360"/>
            <w:vAlign w:val="center"/>
          </w:tcPr>
          <w:p>
            <w:r/>
            <w:r>
              <w:rPr>
                <w:b w:val="0"/>
                <w:sz w:val="19"/>
              </w:rPr>
              <w:t>Final running project</w:t>
            </w:r>
          </w:p>
        </w:tc>
      </w:tr>
    </w:tbl>
    <w:p>
      <w:pPr>
        <w:pStyle w:val="Heading1"/>
      </w:pPr>
      <w:r>
        <w:t>11. Expected Final Deliverable</w:t>
      </w:r>
    </w:p>
    <w:p>
      <w:pPr>
        <w:pStyle w:val="ListBullet"/>
        <w:spacing w:after="40"/>
      </w:pPr>
      <w:r>
        <w:t>A trained multimodal deep learning model for REAL/DEEPFAKE classification.</w:t>
      </w:r>
    </w:p>
    <w:p>
      <w:pPr>
        <w:pStyle w:val="ListBullet"/>
        <w:spacing w:after="40"/>
      </w:pPr>
      <w:r>
        <w:t>A reproducible preprocessing and inference pipeline.</w:t>
      </w:r>
    </w:p>
    <w:p>
      <w:pPr>
        <w:pStyle w:val="ListBullet"/>
        <w:spacing w:after="40"/>
      </w:pPr>
      <w:r>
        <w:t>A web application where a user uploads a video and receives a prediction with confidence.</w:t>
      </w:r>
    </w:p>
    <w:p>
      <w:pPr>
        <w:pStyle w:val="ListBullet"/>
        <w:spacing w:after="40"/>
      </w:pPr>
      <w:r>
        <w:t>Visual/audio evidence and explainability output for selected predictions.</w:t>
      </w:r>
    </w:p>
    <w:p>
      <w:pPr>
        <w:pStyle w:val="ListBullet"/>
        <w:spacing w:after="40"/>
      </w:pPr>
      <w:r>
        <w:t>Experimental report comparing unimodal and multimodal models.</w:t>
      </w:r>
    </w:p>
    <w:p>
      <w:pPr>
        <w:pStyle w:val="ListBullet"/>
        <w:spacing w:after="40"/>
      </w:pPr>
      <w:r>
        <w:t>Source code, model weights, documentation and final presentation/demo.</w:t>
      </w:r>
    </w:p>
    <w:p>
      <w:pPr>
        <w:pStyle w:val="Heading1"/>
      </w:pPr>
      <w:r>
        <w:t>12. Why This Project Is Suitable for a 3rd-Year Deep Learning Project</w:t>
      </w:r>
    </w:p>
    <w:p>
      <w:pPr>
        <w:pStyle w:val="ListBullet"/>
        <w:spacing w:after="40"/>
      </w:pPr>
      <w:r>
        <w:t>It requires genuine deep learning rather than only transfer-learning classification.</w:t>
      </w:r>
    </w:p>
    <w:p>
      <w:pPr>
        <w:pStyle w:val="ListBullet"/>
        <w:spacing w:after="40"/>
      </w:pPr>
      <w:r>
        <w:t>It combines computer vision, audio representation learning, sequence modelling and multimodal fusion.</w:t>
      </w:r>
    </w:p>
    <w:p>
      <w:pPr>
        <w:pStyle w:val="ListBullet"/>
        <w:spacing w:after="40"/>
      </w:pPr>
      <w:r>
        <w:t>It includes controlled experiments and ablation studies, making the project academically defensible.</w:t>
      </w:r>
    </w:p>
    <w:p>
      <w:pPr>
        <w:pStyle w:val="ListBullet"/>
        <w:spacing w:after="40"/>
      </w:pPr>
      <w:r>
        <w:t>It produces a running software system that can be demonstrated to faculty.</w:t>
      </w:r>
    </w:p>
    <w:p>
      <w:pPr>
        <w:pStyle w:val="ListBullet"/>
        <w:spacing w:after="40"/>
      </w:pPr>
      <w:r>
        <w:t>It provides strong CV relevance for AI/ML, computer vision, multimodal AI and deepfake forensics roles.</w:t>
      </w:r>
    </w:p>
    <w:p>
      <w:pPr>
        <w:pStyle w:val="Heading1"/>
      </w:pPr>
      <w:r>
        <w:t>13. Scope Control &amp; Risks</w:t>
      </w:r>
    </w:p>
    <w:p>
      <w:r>
        <w:t>The project will not attempt to detect every possible deepfake generation method. The initial target is binary classification on the selected academic datasets, followed by cross-dataset/robustness testing if time and compute permit. Dataset access, GPU availability and training time are the main practical risks.</w:t>
      </w:r>
    </w:p>
    <w:p>
      <w:r>
        <w:t>If full multimodal training becomes computationally expensive, the team will use a staged approach: pretrained encoders + frozen-feature baselines first, followed by selective fine-tuning. This preserves a running project while keeping the research component intact.</w:t>
      </w:r>
    </w:p>
    <w:p>
      <w:pPr>
        <w:pStyle w:val="Heading1"/>
      </w:pPr>
      <w:r>
        <w:t>14. Project Approval</w:t>
      </w:r>
    </w:p>
    <w:p>
      <w:r>
        <w:t>We request approval to undertake the above project as our Deep Learning project. The proposed scope is challenging but achievable for a three-member third-year team and includes both research experimentation and a working application.</w:t>
      </w:r>
    </w:p>
    <w:tbl>
      <w:tblPr>
        <w:tblStyle w:val="TableGrid"/>
        <w:tblW w:type="auto" w:w="0"/>
        <w:tblLook w:firstColumn="1" w:firstRow="1" w:lastColumn="0" w:lastRow="0" w:noHBand="0" w:noVBand="1" w:val="04A0"/>
      </w:tblPr>
      <w:tblGrid>
        <w:gridCol w:w="5040"/>
        <w:gridCol w:w="5040"/>
      </w:tblGrid>
      <w:tr>
        <w:tc>
          <w:tcPr>
            <w:tcW w:type="dxa" w:w="5040"/>
            <w:vAlign w:val="center"/>
            <w:shd w:fill="E7E6E6"/>
          </w:tcPr>
          <w:p>
            <w:r/>
            <w:r>
              <w:rPr>
                <w:b/>
                <w:sz w:val="19"/>
              </w:rPr>
              <w:t>Faculty</w:t>
            </w:r>
          </w:p>
        </w:tc>
        <w:tc>
          <w:tcPr>
            <w:tcW w:type="dxa" w:w="5040"/>
            <w:vAlign w:val="center"/>
          </w:tcPr>
          <w:p>
            <w:r/>
            <w:r>
              <w:rPr>
                <w:b w:val="0"/>
                <w:sz w:val="19"/>
              </w:rPr>
              <w:t>Aakash Sir</w:t>
            </w:r>
          </w:p>
        </w:tc>
      </w:tr>
      <w:tr>
        <w:tc>
          <w:tcPr>
            <w:tcW w:type="dxa" w:w="5040"/>
            <w:vAlign w:val="center"/>
            <w:shd w:fill="E7E6E6"/>
          </w:tcPr>
          <w:p>
            <w:r/>
            <w:r>
              <w:rPr>
                <w:b/>
                <w:sz w:val="19"/>
              </w:rPr>
              <w:t>Decision</w:t>
            </w:r>
          </w:p>
        </w:tc>
        <w:tc>
          <w:tcPr>
            <w:tcW w:type="dxa" w:w="5040"/>
            <w:vAlign w:val="center"/>
          </w:tcPr>
          <w:p>
            <w:r/>
            <w:r>
              <w:rPr>
                <w:b w:val="0"/>
                <w:sz w:val="19"/>
              </w:rPr>
              <w:t>Approved / Not Approved</w:t>
            </w:r>
          </w:p>
        </w:tc>
      </w:tr>
      <w:tr>
        <w:trPr>
          <w:trHeight w:val="792"/>
        </w:trPr>
        <w:tc>
          <w:tcPr>
            <w:tcW w:type="dxa" w:w="5040"/>
            <w:vAlign w:val="center"/>
            <w:shd w:fill="E7E6E6"/>
          </w:tcPr>
          <w:p>
            <w:r/>
            <w:r>
              <w:rPr>
                <w:b/>
                <w:sz w:val="19"/>
              </w:rPr>
              <w:t>Faculty Comments</w:t>
            </w:r>
          </w:p>
        </w:tc>
        <w:tc>
          <w:tcPr>
            <w:tcW w:type="dxa" w:w="5040"/>
            <w:vAlign w:val="center"/>
          </w:tcPr>
          <w:p>
            <w:r/>
            <w:r>
              <w:rPr>
                <w:b w:val="0"/>
                <w:sz w:val="19"/>
              </w:rPr>
            </w:r>
          </w:p>
        </w:tc>
      </w:tr>
      <w:tr>
        <w:trPr>
          <w:trHeight w:val="792"/>
        </w:trPr>
        <w:tc>
          <w:tcPr>
            <w:tcW w:type="dxa" w:w="5040"/>
            <w:vAlign w:val="center"/>
            <w:shd w:fill="E7E6E6"/>
          </w:tcPr>
          <w:p>
            <w:r/>
            <w:r>
              <w:rPr>
                <w:b/>
                <w:sz w:val="19"/>
              </w:rPr>
              <w:t>Signature</w:t>
            </w:r>
          </w:p>
        </w:tc>
        <w:tc>
          <w:tcPr>
            <w:tcW w:type="dxa" w:w="5040"/>
            <w:vAlign w:val="center"/>
          </w:tcPr>
          <w:p>
            <w:r/>
            <w:r>
              <w:rPr>
                <w:b w:val="0"/>
                <w:sz w:val="19"/>
              </w:rPr>
            </w:r>
          </w:p>
        </w:tc>
      </w:tr>
    </w:tbl>
    <w:p>
      <w:pPr>
        <w:pStyle w:val="Heading1"/>
      </w:pPr>
      <w:r>
        <w:t>15. Key References &amp; Dataset Links</w:t>
      </w:r>
    </w:p>
    <w:p>
      <w:pPr>
        <w:spacing w:after="40"/>
      </w:pPr>
      <w:hyperlink r:id="rId9">
        <w:r>
          <w:rPr>
            <w:color w:val="0563C1"/>
            <w:u w:val="single"/>
          </w:rPr>
          <w:t>FakeAVCeleb project/download page</w:t>
        </w:r>
      </w:hyperlink>
    </w:p>
    <w:p>
      <w:pPr>
        <w:spacing w:after="40"/>
      </w:pPr>
      <w:hyperlink r:id="rId10">
        <w:r>
          <w:rPr>
            <w:color w:val="0563C1"/>
            <w:u w:val="single"/>
          </w:rPr>
          <w:t>FakeAVCeleb GitHub</w:t>
        </w:r>
      </w:hyperlink>
    </w:p>
    <w:p>
      <w:pPr>
        <w:spacing w:after="40"/>
      </w:pPr>
      <w:hyperlink r:id="rId11">
        <w:r>
          <w:rPr>
            <w:color w:val="0563C1"/>
            <w:u w:val="single"/>
          </w:rPr>
          <w:t>Celeb-DF official repository</w:t>
        </w:r>
      </w:hyperlink>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Multimodal Deepfake Detection System | Project Approval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ites.google.com/view/fakeavcelebdash-lab/download" TargetMode="External"/><Relationship Id="rId10" Type="http://schemas.openxmlformats.org/officeDocument/2006/relationships/hyperlink" Target="https://github.com/DASH-Lab/FakeAVCeleb" TargetMode="External"/><Relationship Id="rId11" Type="http://schemas.openxmlformats.org/officeDocument/2006/relationships/hyperlink" Target="https://github.com/yuezunli/celeb-deepfakeforensics"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